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F7C64" w14:textId="0F18663B" w:rsidR="00944E4F" w:rsidRPr="00944E4F" w:rsidRDefault="00F17BC5" w:rsidP="00944E4F">
      <w:pPr>
        <w:tabs>
          <w:tab w:val="left" w:pos="142"/>
        </w:tabs>
        <w:spacing w:after="40"/>
        <w:jc w:val="right"/>
        <w:rPr>
          <w:rFonts w:ascii="Times New Roman" w:hAnsi="Times New Roman" w:cs="Times New Roman"/>
          <w:sz w:val="26"/>
          <w:szCs w:val="26"/>
        </w:rPr>
      </w:pPr>
      <w:bookmarkStart w:id="0" w:name="_GoBack"/>
      <w:bookmarkEnd w:id="0"/>
      <w:r>
        <w:rPr>
          <w:rFonts w:ascii="Times New Roman" w:hAnsi="Times New Roman" w:cs="Times New Roman"/>
          <w:sz w:val="26"/>
          <w:szCs w:val="26"/>
        </w:rPr>
        <w:t>0</w:t>
      </w:r>
      <w:r w:rsidR="00FB6177">
        <w:rPr>
          <w:rFonts w:ascii="Times New Roman" w:hAnsi="Times New Roman" w:cs="Times New Roman"/>
          <w:sz w:val="26"/>
          <w:szCs w:val="26"/>
        </w:rPr>
        <w:t>5</w:t>
      </w:r>
      <w:r w:rsidR="00944E4F" w:rsidRPr="00944E4F">
        <w:rPr>
          <w:rFonts w:ascii="Times New Roman" w:hAnsi="Times New Roman" w:cs="Times New Roman"/>
          <w:sz w:val="26"/>
          <w:szCs w:val="26"/>
        </w:rPr>
        <w:t>.</w:t>
      </w:r>
      <w:r w:rsidR="00FB6177">
        <w:rPr>
          <w:rFonts w:ascii="Times New Roman" w:hAnsi="Times New Roman" w:cs="Times New Roman"/>
          <w:sz w:val="26"/>
          <w:szCs w:val="26"/>
        </w:rPr>
        <w:t>10</w:t>
      </w:r>
      <w:r w:rsidR="00944E4F" w:rsidRPr="00944E4F">
        <w:rPr>
          <w:rFonts w:ascii="Times New Roman" w:hAnsi="Times New Roman" w:cs="Times New Roman"/>
          <w:sz w:val="26"/>
          <w:szCs w:val="26"/>
        </w:rPr>
        <w:t>.2022.</w:t>
      </w:r>
    </w:p>
    <w:p w14:paraId="37AEC92D" w14:textId="77777777" w:rsidR="00944E4F" w:rsidRDefault="00944E4F" w:rsidP="00FD3636">
      <w:pPr>
        <w:tabs>
          <w:tab w:val="left" w:pos="142"/>
        </w:tabs>
        <w:spacing w:after="40"/>
        <w:jc w:val="center"/>
        <w:rPr>
          <w:rFonts w:ascii="Times New Roman" w:hAnsi="Times New Roman" w:cs="Times New Roman"/>
          <w:b/>
          <w:bCs/>
          <w:sz w:val="26"/>
          <w:szCs w:val="26"/>
        </w:rPr>
      </w:pPr>
    </w:p>
    <w:p w14:paraId="028F83BC" w14:textId="1DA4005E" w:rsidR="00FD3636" w:rsidRPr="0094333B" w:rsidRDefault="00826B71" w:rsidP="00FD3636">
      <w:pPr>
        <w:tabs>
          <w:tab w:val="left" w:pos="142"/>
        </w:tabs>
        <w:spacing w:after="40"/>
        <w:jc w:val="center"/>
        <w:rPr>
          <w:rFonts w:ascii="Times New Roman" w:hAnsi="Times New Roman" w:cs="Times New Roman"/>
          <w:b/>
          <w:bCs/>
          <w:sz w:val="26"/>
          <w:szCs w:val="26"/>
        </w:rPr>
      </w:pPr>
      <w:r w:rsidRPr="0094333B">
        <w:rPr>
          <w:rFonts w:ascii="Times New Roman" w:hAnsi="Times New Roman" w:cs="Times New Roman"/>
          <w:b/>
          <w:bCs/>
          <w:sz w:val="26"/>
          <w:szCs w:val="26"/>
        </w:rPr>
        <w:t xml:space="preserve">Kartējums sabiedrībā balstītu sociālo pakalpojumu </w:t>
      </w:r>
      <w:r w:rsidR="00A60A3A" w:rsidRPr="0094333B">
        <w:rPr>
          <w:rFonts w:ascii="Times New Roman" w:hAnsi="Times New Roman" w:cs="Times New Roman"/>
          <w:b/>
          <w:bCs/>
          <w:sz w:val="26"/>
          <w:szCs w:val="26"/>
        </w:rPr>
        <w:t xml:space="preserve">un ģimeniskai videi pietuvinātu pakalpojumu </w:t>
      </w:r>
      <w:r w:rsidRPr="0094333B">
        <w:rPr>
          <w:rFonts w:ascii="Times New Roman" w:hAnsi="Times New Roman" w:cs="Times New Roman"/>
          <w:b/>
          <w:bCs/>
          <w:sz w:val="26"/>
          <w:szCs w:val="26"/>
        </w:rPr>
        <w:t xml:space="preserve">attīstībai </w:t>
      </w:r>
      <w:r w:rsidR="00FD3636" w:rsidRPr="0094333B">
        <w:rPr>
          <w:rFonts w:ascii="Times New Roman" w:hAnsi="Times New Roman" w:cs="Times New Roman"/>
          <w:b/>
          <w:bCs/>
          <w:sz w:val="26"/>
          <w:szCs w:val="26"/>
        </w:rPr>
        <w:t xml:space="preserve">2021.-2027. gadam </w:t>
      </w:r>
    </w:p>
    <w:p w14:paraId="0848B740" w14:textId="636A5D70" w:rsidR="00826B71" w:rsidRPr="0094333B" w:rsidRDefault="00FD3636" w:rsidP="00FD3636">
      <w:pPr>
        <w:tabs>
          <w:tab w:val="left" w:pos="142"/>
        </w:tabs>
        <w:spacing w:after="40"/>
        <w:jc w:val="center"/>
        <w:rPr>
          <w:rFonts w:ascii="Times New Roman" w:hAnsi="Times New Roman" w:cs="Times New Roman"/>
          <w:b/>
          <w:bCs/>
          <w:sz w:val="26"/>
          <w:szCs w:val="26"/>
        </w:rPr>
      </w:pPr>
      <w:r w:rsidRPr="0094333B">
        <w:rPr>
          <w:rFonts w:ascii="Times New Roman" w:hAnsi="Times New Roman" w:cs="Times New Roman"/>
          <w:b/>
          <w:bCs/>
          <w:sz w:val="26"/>
          <w:szCs w:val="26"/>
        </w:rPr>
        <w:t>(DI turpinājums)</w:t>
      </w:r>
    </w:p>
    <w:p w14:paraId="19C2A26F" w14:textId="77777777" w:rsidR="00972A4A" w:rsidRPr="00557EF9" w:rsidRDefault="00972A4A" w:rsidP="006C427E">
      <w:pPr>
        <w:spacing w:after="120" w:line="240" w:lineRule="auto"/>
        <w:jc w:val="both"/>
        <w:rPr>
          <w:rFonts w:ascii="Times New Roman" w:eastAsia="Times New Roman" w:hAnsi="Times New Roman" w:cs="Times New Roman"/>
          <w:sz w:val="24"/>
          <w:szCs w:val="24"/>
        </w:rPr>
      </w:pPr>
    </w:p>
    <w:p w14:paraId="3449E451" w14:textId="5DE86601" w:rsidR="002555F9" w:rsidRPr="000E7230" w:rsidRDefault="00C4594C" w:rsidP="000E7230">
      <w:pPr>
        <w:spacing w:after="120" w:line="240" w:lineRule="auto"/>
        <w:jc w:val="both"/>
        <w:rPr>
          <w:rFonts w:ascii="Times New Roman" w:hAnsi="Times New Roman" w:cs="Times New Roman"/>
          <w:sz w:val="24"/>
          <w:szCs w:val="24"/>
        </w:rPr>
      </w:pPr>
      <w:r w:rsidRPr="000E7230">
        <w:rPr>
          <w:rFonts w:ascii="Times New Roman" w:hAnsi="Times New Roman" w:cs="Times New Roman"/>
          <w:sz w:val="24"/>
          <w:szCs w:val="24"/>
        </w:rPr>
        <w:t>Kartējum</w:t>
      </w:r>
      <w:r w:rsidR="001E367D" w:rsidRPr="000E7230">
        <w:rPr>
          <w:rFonts w:ascii="Times New Roman" w:hAnsi="Times New Roman" w:cs="Times New Roman"/>
          <w:sz w:val="24"/>
          <w:szCs w:val="24"/>
        </w:rPr>
        <w:t>s</w:t>
      </w:r>
      <w:r w:rsidRPr="000E7230">
        <w:rPr>
          <w:rFonts w:ascii="Times New Roman" w:hAnsi="Times New Roman" w:cs="Times New Roman"/>
          <w:sz w:val="24"/>
          <w:szCs w:val="24"/>
        </w:rPr>
        <w:t xml:space="preserve"> sabiedrībā balstītu sociālo pakalpojumu un ģimeniskai videi pietuvinātu pakalpojumu attīstībai 2021.-2027. gadam (DI turpinājums) </w:t>
      </w:r>
      <w:r w:rsidR="00ED65B1" w:rsidRPr="000E7230">
        <w:rPr>
          <w:rFonts w:ascii="Times New Roman" w:hAnsi="Times New Roman" w:cs="Times New Roman"/>
          <w:sz w:val="24"/>
          <w:szCs w:val="24"/>
        </w:rPr>
        <w:t xml:space="preserve">sinerģiski </w:t>
      </w:r>
      <w:r w:rsidRPr="000E7230">
        <w:rPr>
          <w:rFonts w:ascii="Times New Roman" w:hAnsi="Times New Roman" w:cs="Times New Roman"/>
          <w:sz w:val="24"/>
          <w:szCs w:val="24"/>
        </w:rPr>
        <w:t xml:space="preserve">papildina sociālās </w:t>
      </w:r>
      <w:r w:rsidR="001E367D" w:rsidRPr="000E7230">
        <w:rPr>
          <w:rFonts w:ascii="Times New Roman" w:hAnsi="Times New Roman" w:cs="Times New Roman"/>
          <w:sz w:val="24"/>
          <w:szCs w:val="24"/>
        </w:rPr>
        <w:t>pakalpojumu attīstības</w:t>
      </w:r>
      <w:r w:rsidRPr="000E7230">
        <w:rPr>
          <w:rFonts w:ascii="Times New Roman" w:hAnsi="Times New Roman" w:cs="Times New Roman"/>
          <w:sz w:val="24"/>
          <w:szCs w:val="24"/>
        </w:rPr>
        <w:t xml:space="preserve"> plānošanas dokumentos </w:t>
      </w:r>
      <w:r w:rsidR="001E367D" w:rsidRPr="000E7230">
        <w:rPr>
          <w:rFonts w:ascii="Times New Roman" w:hAnsi="Times New Roman" w:cs="Times New Roman"/>
          <w:sz w:val="24"/>
          <w:szCs w:val="24"/>
        </w:rPr>
        <w:t>- S</w:t>
      </w:r>
      <w:r w:rsidRPr="000E7230">
        <w:rPr>
          <w:rFonts w:ascii="Times New Roman" w:hAnsi="Times New Roman" w:cs="Times New Roman"/>
          <w:sz w:val="24"/>
          <w:szCs w:val="24"/>
        </w:rPr>
        <w:t>ociālās aizsardzības un darba tirgus politikas pamatnostādnēs 2021.–2027.gadam</w:t>
      </w:r>
      <w:r w:rsidRPr="000E7230">
        <w:rPr>
          <w:rStyle w:val="Vresatsauce"/>
          <w:rFonts w:ascii="Times New Roman" w:hAnsi="Times New Roman" w:cs="Times New Roman"/>
          <w:sz w:val="24"/>
          <w:szCs w:val="24"/>
        </w:rPr>
        <w:footnoteReference w:id="1"/>
      </w:r>
      <w:r w:rsidR="00F857B5" w:rsidRPr="000E7230">
        <w:rPr>
          <w:rFonts w:ascii="Times New Roman" w:hAnsi="Times New Roman" w:cs="Times New Roman"/>
          <w:sz w:val="24"/>
          <w:szCs w:val="24"/>
        </w:rPr>
        <w:t xml:space="preserve">, </w:t>
      </w:r>
      <w:r w:rsidR="001E367D" w:rsidRPr="000E7230">
        <w:rPr>
          <w:rFonts w:ascii="Times New Roman" w:hAnsi="Times New Roman" w:cs="Times New Roman"/>
          <w:sz w:val="24"/>
          <w:szCs w:val="24"/>
        </w:rPr>
        <w:t>P</w:t>
      </w:r>
      <w:r w:rsidR="00F857B5" w:rsidRPr="000E7230">
        <w:rPr>
          <w:rFonts w:ascii="Times New Roman" w:hAnsi="Times New Roman" w:cs="Times New Roman"/>
          <w:sz w:val="24"/>
          <w:szCs w:val="24"/>
        </w:rPr>
        <w:t>lān</w:t>
      </w:r>
      <w:r w:rsidR="001E367D" w:rsidRPr="000E7230">
        <w:rPr>
          <w:rFonts w:ascii="Times New Roman" w:hAnsi="Times New Roman" w:cs="Times New Roman"/>
          <w:sz w:val="24"/>
          <w:szCs w:val="24"/>
        </w:rPr>
        <w:t>ā</w:t>
      </w:r>
      <w:r w:rsidR="00F857B5" w:rsidRPr="000E7230">
        <w:rPr>
          <w:rFonts w:ascii="Times New Roman" w:hAnsi="Times New Roman" w:cs="Times New Roman"/>
          <w:sz w:val="24"/>
          <w:szCs w:val="24"/>
        </w:rPr>
        <w:t xml:space="preserve"> personu ar invaliditāti vienlīdzīgu iespēju veicināšanai 2021.-2023. gadam</w:t>
      </w:r>
      <w:r w:rsidR="00F857B5" w:rsidRPr="000E7230">
        <w:rPr>
          <w:rStyle w:val="Vresatsauce"/>
          <w:rFonts w:ascii="Times New Roman" w:hAnsi="Times New Roman" w:cs="Times New Roman"/>
          <w:sz w:val="24"/>
          <w:szCs w:val="24"/>
        </w:rPr>
        <w:footnoteReference w:id="2"/>
      </w:r>
      <w:r w:rsidR="00F857B5" w:rsidRPr="000E7230">
        <w:rPr>
          <w:rFonts w:ascii="Times New Roman" w:hAnsi="Times New Roman" w:cs="Times New Roman"/>
          <w:sz w:val="24"/>
          <w:szCs w:val="24"/>
        </w:rPr>
        <w:t xml:space="preserve">, </w:t>
      </w:r>
      <w:r w:rsidR="001E367D" w:rsidRPr="000E7230">
        <w:rPr>
          <w:rFonts w:ascii="Times New Roman" w:hAnsi="Times New Roman" w:cs="Times New Roman"/>
          <w:sz w:val="24"/>
          <w:szCs w:val="24"/>
        </w:rPr>
        <w:t>Informatīvajā ziņojumā par vienmērīgu sociālo pakalpojumu tīkla attīstību pašvaldībās un vienotas pieejas veidošanu sociālo pakalpojumu nodrošināšanā iedzīvotājiem</w:t>
      </w:r>
      <w:r w:rsidR="001E367D" w:rsidRPr="000E7230">
        <w:rPr>
          <w:rStyle w:val="Vresatsauce"/>
          <w:rFonts w:ascii="Times New Roman" w:hAnsi="Times New Roman" w:cs="Times New Roman"/>
          <w:sz w:val="24"/>
          <w:szCs w:val="24"/>
        </w:rPr>
        <w:footnoteReference w:id="3"/>
      </w:r>
      <w:r w:rsidR="001E367D" w:rsidRPr="000E7230">
        <w:rPr>
          <w:rFonts w:ascii="Times New Roman" w:hAnsi="Times New Roman" w:cs="Times New Roman"/>
          <w:sz w:val="24"/>
          <w:szCs w:val="24"/>
        </w:rPr>
        <w:t xml:space="preserve"> un Sociālo pakalpojumu pilnveidošanas un attīstības plānā 2022.–2024. gadam</w:t>
      </w:r>
      <w:r w:rsidR="001E367D" w:rsidRPr="000E7230">
        <w:rPr>
          <w:rStyle w:val="Vresatsauce"/>
          <w:rFonts w:ascii="Times New Roman" w:hAnsi="Times New Roman" w:cs="Times New Roman"/>
          <w:sz w:val="24"/>
          <w:szCs w:val="24"/>
        </w:rPr>
        <w:footnoteReference w:id="4"/>
      </w:r>
      <w:r w:rsidR="001E367D" w:rsidRPr="000E7230">
        <w:rPr>
          <w:rFonts w:ascii="Times New Roman" w:hAnsi="Times New Roman" w:cs="Times New Roman"/>
          <w:sz w:val="24"/>
          <w:szCs w:val="24"/>
        </w:rPr>
        <w:t xml:space="preserve"> noteiktos pasākumus un veicina dokument</w:t>
      </w:r>
      <w:r w:rsidR="008A5B33" w:rsidRPr="000E7230">
        <w:rPr>
          <w:rFonts w:ascii="Times New Roman" w:hAnsi="Times New Roman" w:cs="Times New Roman"/>
          <w:sz w:val="24"/>
          <w:szCs w:val="24"/>
        </w:rPr>
        <w:t>os noteikto</w:t>
      </w:r>
      <w:r w:rsidR="001E367D" w:rsidRPr="000E7230">
        <w:rPr>
          <w:rFonts w:ascii="Times New Roman" w:hAnsi="Times New Roman" w:cs="Times New Roman"/>
          <w:sz w:val="24"/>
          <w:szCs w:val="24"/>
        </w:rPr>
        <w:t xml:space="preserve"> mērķu un rezultatīvo radītāju </w:t>
      </w:r>
      <w:r w:rsidR="00ED65B1" w:rsidRPr="000E7230">
        <w:rPr>
          <w:rFonts w:ascii="Times New Roman" w:hAnsi="Times New Roman" w:cs="Times New Roman"/>
          <w:sz w:val="24"/>
          <w:szCs w:val="24"/>
        </w:rPr>
        <w:t xml:space="preserve">sasniegšanu. </w:t>
      </w:r>
      <w:r w:rsidR="002555F9" w:rsidRPr="000E7230">
        <w:rPr>
          <w:rFonts w:ascii="Times New Roman" w:hAnsi="Times New Roman" w:cs="Times New Roman"/>
          <w:sz w:val="24"/>
          <w:szCs w:val="24"/>
          <w:shd w:val="clear" w:color="auto" w:fill="FFFFFF"/>
        </w:rPr>
        <w:t>Ņemot vērā to, ka šajos plānošanas dokumentos detalizēti analizēta esošā situācija sociālo pakalpojumu jomā, identificēti galvenie izaicinājumi un nepieciešamie pasākumi, lai sekmētu sociālo pakalpojumu, tai skaitā sabiedrībā balstītu sociālo pakalpojumu un ģimeniskai videi pietuvinātu pakalpojumu attīstību, kartējumā netiek iekļauta</w:t>
      </w:r>
      <w:r w:rsidR="00CA0D1C" w:rsidRPr="000E7230">
        <w:rPr>
          <w:rFonts w:ascii="Times New Roman" w:hAnsi="Times New Roman" w:cs="Times New Roman"/>
          <w:sz w:val="24"/>
          <w:szCs w:val="24"/>
          <w:shd w:val="clear" w:color="auto" w:fill="FFFFFF"/>
        </w:rPr>
        <w:t xml:space="preserve"> (dublēta)</w:t>
      </w:r>
      <w:r w:rsidR="002555F9" w:rsidRPr="000E7230">
        <w:rPr>
          <w:rFonts w:ascii="Times New Roman" w:hAnsi="Times New Roman" w:cs="Times New Roman"/>
          <w:sz w:val="24"/>
          <w:szCs w:val="24"/>
          <w:shd w:val="clear" w:color="auto" w:fill="FFFFFF"/>
        </w:rPr>
        <w:t xml:space="preserve"> minētā informācija.</w:t>
      </w:r>
    </w:p>
    <w:p w14:paraId="5B41C5DB" w14:textId="04671453" w:rsidR="00D359E9" w:rsidRPr="00D359E9" w:rsidRDefault="00655CB2" w:rsidP="006C427E">
      <w:pPr>
        <w:spacing w:after="120" w:line="240" w:lineRule="auto"/>
        <w:jc w:val="both"/>
        <w:rPr>
          <w:rFonts w:ascii="Times New Roman" w:eastAsia="Times New Roman" w:hAnsi="Times New Roman" w:cs="Times New Roman"/>
          <w:sz w:val="24"/>
          <w:szCs w:val="24"/>
        </w:rPr>
      </w:pPr>
      <w:r w:rsidRPr="00655CB2">
        <w:rPr>
          <w:rFonts w:ascii="Times New Roman" w:eastAsia="Times New Roman" w:hAnsi="Times New Roman" w:cs="Times New Roman"/>
          <w:sz w:val="24"/>
          <w:szCs w:val="24"/>
        </w:rPr>
        <w:t xml:space="preserve">Sociālajiem pakalpojumiem ir būtiska nozīme cilvēka, kuram ir grūtības aprūpēt sevi vai pārvarēt kādas dzīves situācijas, dzīvē, īpaši, ja nav pietiekoša piederīgo atbalsta. </w:t>
      </w:r>
      <w:r w:rsidR="00D359E9" w:rsidRPr="00D359E9">
        <w:rPr>
          <w:rFonts w:ascii="Times New Roman" w:eastAsia="Times New Roman" w:hAnsi="Times New Roman" w:cs="Times New Roman"/>
          <w:sz w:val="24"/>
          <w:szCs w:val="24"/>
        </w:rPr>
        <w:t>Pēdējo</w:t>
      </w:r>
      <w:r w:rsidR="006C427E">
        <w:rPr>
          <w:rFonts w:ascii="Times New Roman" w:eastAsia="Times New Roman" w:hAnsi="Times New Roman" w:cs="Times New Roman"/>
          <w:sz w:val="24"/>
          <w:szCs w:val="24"/>
        </w:rPr>
        <w:t>s</w:t>
      </w:r>
      <w:r w:rsidR="00D359E9" w:rsidRPr="00D359E9">
        <w:rPr>
          <w:rFonts w:ascii="Times New Roman" w:eastAsia="Times New Roman" w:hAnsi="Times New Roman" w:cs="Times New Roman"/>
          <w:sz w:val="24"/>
          <w:szCs w:val="24"/>
        </w:rPr>
        <w:t xml:space="preserve"> div</w:t>
      </w:r>
      <w:r w:rsidR="006C427E">
        <w:rPr>
          <w:rFonts w:ascii="Times New Roman" w:eastAsia="Times New Roman" w:hAnsi="Times New Roman" w:cs="Times New Roman"/>
          <w:sz w:val="24"/>
          <w:szCs w:val="24"/>
        </w:rPr>
        <w:t>os</w:t>
      </w:r>
      <w:r w:rsidR="00D359E9" w:rsidRPr="00D359E9">
        <w:rPr>
          <w:rFonts w:ascii="Times New Roman" w:eastAsia="Times New Roman" w:hAnsi="Times New Roman" w:cs="Times New Roman"/>
          <w:sz w:val="24"/>
          <w:szCs w:val="24"/>
        </w:rPr>
        <w:t xml:space="preserve"> </w:t>
      </w:r>
      <w:r w:rsidR="00D359E9">
        <w:rPr>
          <w:rFonts w:ascii="Times New Roman" w:eastAsia="Times New Roman" w:hAnsi="Times New Roman" w:cs="Times New Roman"/>
          <w:sz w:val="24"/>
          <w:szCs w:val="24"/>
        </w:rPr>
        <w:t xml:space="preserve">Eiropas Savienības (turpmāk – </w:t>
      </w:r>
      <w:r w:rsidR="00D359E9" w:rsidRPr="00D359E9">
        <w:rPr>
          <w:rFonts w:ascii="Times New Roman" w:eastAsia="Times New Roman" w:hAnsi="Times New Roman" w:cs="Times New Roman"/>
          <w:sz w:val="24"/>
          <w:szCs w:val="24"/>
        </w:rPr>
        <w:t>ES</w:t>
      </w:r>
      <w:r w:rsidR="00D359E9">
        <w:rPr>
          <w:rFonts w:ascii="Times New Roman" w:eastAsia="Times New Roman" w:hAnsi="Times New Roman" w:cs="Times New Roman"/>
          <w:sz w:val="24"/>
          <w:szCs w:val="24"/>
        </w:rPr>
        <w:t>)</w:t>
      </w:r>
      <w:r w:rsidR="00D359E9" w:rsidRPr="00D359E9">
        <w:rPr>
          <w:rFonts w:ascii="Times New Roman" w:eastAsia="Times New Roman" w:hAnsi="Times New Roman" w:cs="Times New Roman"/>
          <w:sz w:val="24"/>
          <w:szCs w:val="24"/>
        </w:rPr>
        <w:t xml:space="preserve"> struktūrfondu plānošanas periodos pašvaldības lielākoties ir attīstījušas tos sociālos pakalpojumus, kuriem ir bijis pieejams ES </w:t>
      </w:r>
      <w:r w:rsidR="004F5864">
        <w:rPr>
          <w:rFonts w:ascii="Times New Roman" w:eastAsia="Times New Roman" w:hAnsi="Times New Roman" w:cs="Times New Roman"/>
          <w:sz w:val="24"/>
          <w:szCs w:val="24"/>
        </w:rPr>
        <w:t>struktūr</w:t>
      </w:r>
      <w:r w:rsidR="00D359E9" w:rsidRPr="00D359E9">
        <w:rPr>
          <w:rFonts w:ascii="Times New Roman" w:eastAsia="Times New Roman" w:hAnsi="Times New Roman" w:cs="Times New Roman"/>
          <w:sz w:val="24"/>
          <w:szCs w:val="24"/>
        </w:rPr>
        <w:t>fondu finansējums vai līdzfinansējums.</w:t>
      </w:r>
    </w:p>
    <w:p w14:paraId="722FA677" w14:textId="3023CB01" w:rsidR="00D359E9" w:rsidRPr="00D359E9" w:rsidRDefault="00D359E9" w:rsidP="006C427E">
      <w:pPr>
        <w:spacing w:after="120" w:line="240" w:lineRule="auto"/>
        <w:jc w:val="both"/>
        <w:rPr>
          <w:rFonts w:ascii="Times New Roman" w:eastAsia="Times New Roman" w:hAnsi="Times New Roman" w:cs="Times New Roman"/>
          <w:sz w:val="24"/>
          <w:szCs w:val="24"/>
        </w:rPr>
      </w:pPr>
      <w:r w:rsidRPr="00D359E9">
        <w:rPr>
          <w:rFonts w:ascii="Times New Roman" w:eastAsia="Times New Roman" w:hAnsi="Times New Roman" w:cs="Times New Roman"/>
          <w:sz w:val="24"/>
          <w:szCs w:val="24"/>
        </w:rPr>
        <w:t>Jau ES struktūrfondu 2007.-2013.</w:t>
      </w:r>
      <w:r w:rsidR="00D00B3D">
        <w:rPr>
          <w:rFonts w:ascii="Times New Roman" w:eastAsia="Times New Roman" w:hAnsi="Times New Roman" w:cs="Times New Roman"/>
          <w:sz w:val="24"/>
          <w:szCs w:val="24"/>
        </w:rPr>
        <w:t xml:space="preserve"> </w:t>
      </w:r>
      <w:r w:rsidRPr="00D359E9">
        <w:rPr>
          <w:rFonts w:ascii="Times New Roman" w:eastAsia="Times New Roman" w:hAnsi="Times New Roman" w:cs="Times New Roman"/>
          <w:sz w:val="24"/>
          <w:szCs w:val="24"/>
        </w:rPr>
        <w:t xml:space="preserve">gada plānošanas periodā tika uzsākta atbalsta sniegšana sociālo pakalpojumu attīstības programmu izstrādei un ieviešanai plānošanas reģionos, izvirzot mērķi mazināt atšķirības sociālo pakalpojumu pieejamībā un sekmēt efektīvu pakalpojumu plānošanu pašvaldībās. Tomēr </w:t>
      </w:r>
      <w:r w:rsidR="004F5864">
        <w:rPr>
          <w:rFonts w:ascii="Times New Roman" w:eastAsia="Times New Roman" w:hAnsi="Times New Roman" w:cs="Times New Roman"/>
          <w:sz w:val="24"/>
          <w:szCs w:val="24"/>
        </w:rPr>
        <w:t xml:space="preserve">Eiropas Sociālā fonda (turpmāk – </w:t>
      </w:r>
      <w:r w:rsidRPr="00D359E9">
        <w:rPr>
          <w:rFonts w:ascii="Times New Roman" w:eastAsia="Times New Roman" w:hAnsi="Times New Roman" w:cs="Times New Roman"/>
          <w:sz w:val="24"/>
          <w:szCs w:val="24"/>
        </w:rPr>
        <w:t>ESF</w:t>
      </w:r>
      <w:r w:rsidR="004F5864">
        <w:rPr>
          <w:rFonts w:ascii="Times New Roman" w:eastAsia="Times New Roman" w:hAnsi="Times New Roman" w:cs="Times New Roman"/>
          <w:sz w:val="24"/>
          <w:szCs w:val="24"/>
        </w:rPr>
        <w:t>)</w:t>
      </w:r>
      <w:r w:rsidRPr="00D359E9">
        <w:rPr>
          <w:rFonts w:ascii="Times New Roman" w:eastAsia="Times New Roman" w:hAnsi="Times New Roman" w:cs="Times New Roman"/>
          <w:sz w:val="24"/>
          <w:szCs w:val="24"/>
        </w:rPr>
        <w:t xml:space="preserve"> sniegtais atbalsts pilnībā neatrisināja esošās sociālo pakalpojumu pārklājuma un pieejamības problēmas. </w:t>
      </w:r>
      <w:r w:rsidR="008F08BA" w:rsidRPr="008F08BA">
        <w:rPr>
          <w:rFonts w:ascii="Times New Roman" w:eastAsia="Times New Roman" w:hAnsi="Times New Roman" w:cs="Times New Roman"/>
          <w:sz w:val="24"/>
          <w:szCs w:val="24"/>
        </w:rPr>
        <w:t xml:space="preserve">Atsevišķās pašvaldībās tika atbalstīti neproporcionāli daudz projektu attiecībā pret iedzīvotāju skaitu vai vairāki līdzīgu sociālo pakalpojumu sniedzēji salīdzinoši nelielā teritorijā, jo izšķirošs priekšnoteikums atbalsta saņemšanai </w:t>
      </w:r>
      <w:r w:rsidR="008F08BA">
        <w:rPr>
          <w:rFonts w:ascii="Times New Roman" w:eastAsia="Times New Roman" w:hAnsi="Times New Roman" w:cs="Times New Roman"/>
          <w:sz w:val="24"/>
          <w:szCs w:val="24"/>
        </w:rPr>
        <w:t xml:space="preserve">bija </w:t>
      </w:r>
      <w:r w:rsidR="008F08BA" w:rsidRPr="008F08BA">
        <w:rPr>
          <w:rFonts w:ascii="Times New Roman" w:eastAsia="Times New Roman" w:hAnsi="Times New Roman" w:cs="Times New Roman"/>
          <w:sz w:val="24"/>
          <w:szCs w:val="24"/>
        </w:rPr>
        <w:t>projekta iesnieguma sagatavošanas kvalitāte, kur mazās pašvaldības lielākoties nespēj</w:t>
      </w:r>
      <w:r w:rsidR="008F08BA">
        <w:rPr>
          <w:rFonts w:ascii="Times New Roman" w:eastAsia="Times New Roman" w:hAnsi="Times New Roman" w:cs="Times New Roman"/>
          <w:sz w:val="24"/>
          <w:szCs w:val="24"/>
        </w:rPr>
        <w:t>a</w:t>
      </w:r>
      <w:r w:rsidR="008F08BA" w:rsidRPr="008F08BA">
        <w:rPr>
          <w:rFonts w:ascii="Times New Roman" w:eastAsia="Times New Roman" w:hAnsi="Times New Roman" w:cs="Times New Roman"/>
          <w:sz w:val="24"/>
          <w:szCs w:val="24"/>
        </w:rPr>
        <w:t xml:space="preserve"> konkurēt ar lielākām pilsētām. </w:t>
      </w:r>
      <w:r w:rsidR="00402FF7">
        <w:rPr>
          <w:rFonts w:ascii="Times New Roman" w:eastAsia="Times New Roman" w:hAnsi="Times New Roman" w:cs="Times New Roman"/>
          <w:sz w:val="24"/>
          <w:szCs w:val="24"/>
        </w:rPr>
        <w:t>M</w:t>
      </w:r>
      <w:r w:rsidR="008F08BA" w:rsidRPr="008F08BA">
        <w:rPr>
          <w:rFonts w:ascii="Times New Roman" w:eastAsia="Times New Roman" w:hAnsi="Times New Roman" w:cs="Times New Roman"/>
          <w:sz w:val="24"/>
          <w:szCs w:val="24"/>
        </w:rPr>
        <w:t>azie novadi neveidoja sadarbības projektus, izņemot, ja iniciatīvu uzņēmās kāda no lielākajām pašvaldībām, biedrība vai SIA.</w:t>
      </w:r>
      <w:r w:rsidR="008F08BA">
        <w:rPr>
          <w:rFonts w:ascii="Times New Roman" w:eastAsia="Times New Roman" w:hAnsi="Times New Roman" w:cs="Times New Roman"/>
          <w:sz w:val="24"/>
          <w:szCs w:val="24"/>
        </w:rPr>
        <w:t xml:space="preserve"> </w:t>
      </w:r>
      <w:r w:rsidRPr="00D359E9">
        <w:rPr>
          <w:rFonts w:ascii="Times New Roman" w:eastAsia="Times New Roman" w:hAnsi="Times New Roman" w:cs="Times New Roman"/>
          <w:sz w:val="24"/>
          <w:szCs w:val="24"/>
        </w:rPr>
        <w:t xml:space="preserve">Turklāt pakalpojumu attīstība ir tieši atkarīga no pašvaldības izpratnes, attīstīto pakalpojumu ilgtspējas, kā arī cilvēkresursu pieejamības un noturības. </w:t>
      </w:r>
    </w:p>
    <w:p w14:paraId="1C273695" w14:textId="2B9A8D70" w:rsidR="00D359E9" w:rsidRDefault="00D359E9" w:rsidP="006C427E">
      <w:pPr>
        <w:spacing w:after="120" w:line="240" w:lineRule="auto"/>
        <w:jc w:val="both"/>
        <w:rPr>
          <w:rFonts w:ascii="Times New Roman" w:eastAsia="Times New Roman" w:hAnsi="Times New Roman" w:cs="Times New Roman"/>
          <w:sz w:val="24"/>
          <w:szCs w:val="24"/>
        </w:rPr>
      </w:pPr>
      <w:r w:rsidRPr="00D359E9">
        <w:rPr>
          <w:rFonts w:ascii="Times New Roman" w:eastAsia="Times New Roman" w:hAnsi="Times New Roman" w:cs="Times New Roman"/>
          <w:sz w:val="24"/>
          <w:szCs w:val="24"/>
        </w:rPr>
        <w:t>ES struktūrfondu 2014.-2020.</w:t>
      </w:r>
      <w:r w:rsidR="006C427E">
        <w:rPr>
          <w:rFonts w:ascii="Times New Roman" w:eastAsia="Times New Roman" w:hAnsi="Times New Roman" w:cs="Times New Roman"/>
          <w:sz w:val="24"/>
          <w:szCs w:val="24"/>
        </w:rPr>
        <w:t xml:space="preserve"> </w:t>
      </w:r>
      <w:r w:rsidRPr="00D359E9">
        <w:rPr>
          <w:rFonts w:ascii="Times New Roman" w:eastAsia="Times New Roman" w:hAnsi="Times New Roman" w:cs="Times New Roman"/>
          <w:sz w:val="24"/>
          <w:szCs w:val="24"/>
        </w:rPr>
        <w:t>gada plānošanas periodā ti</w:t>
      </w:r>
      <w:r w:rsidR="004F5864">
        <w:rPr>
          <w:rFonts w:ascii="Times New Roman" w:eastAsia="Times New Roman" w:hAnsi="Times New Roman" w:cs="Times New Roman"/>
          <w:sz w:val="24"/>
          <w:szCs w:val="24"/>
        </w:rPr>
        <w:t>ka</w:t>
      </w:r>
      <w:r w:rsidRPr="00D359E9">
        <w:rPr>
          <w:rFonts w:ascii="Times New Roman" w:eastAsia="Times New Roman" w:hAnsi="Times New Roman" w:cs="Times New Roman"/>
          <w:sz w:val="24"/>
          <w:szCs w:val="24"/>
        </w:rPr>
        <w:t xml:space="preserve"> turpināta uzsāktā sociālo pakalpojumu attīstība</w:t>
      </w:r>
      <w:r w:rsidR="000279B0">
        <w:rPr>
          <w:rFonts w:ascii="Times New Roman" w:eastAsia="Times New Roman" w:hAnsi="Times New Roman" w:cs="Times New Roman"/>
          <w:sz w:val="24"/>
          <w:szCs w:val="24"/>
        </w:rPr>
        <w:t xml:space="preserve">, īstenojot </w:t>
      </w:r>
      <w:r w:rsidR="004F5864">
        <w:rPr>
          <w:rFonts w:ascii="Times New Roman" w:eastAsia="Times New Roman" w:hAnsi="Times New Roman" w:cs="Times New Roman"/>
          <w:sz w:val="24"/>
          <w:szCs w:val="24"/>
        </w:rPr>
        <w:t xml:space="preserve">deinstitucionalizācijas (turpmāk – </w:t>
      </w:r>
      <w:r w:rsidRPr="00D359E9">
        <w:rPr>
          <w:rFonts w:ascii="Times New Roman" w:eastAsia="Times New Roman" w:hAnsi="Times New Roman" w:cs="Times New Roman"/>
          <w:sz w:val="24"/>
          <w:szCs w:val="24"/>
        </w:rPr>
        <w:t>DI</w:t>
      </w:r>
      <w:r w:rsidR="004F5864">
        <w:rPr>
          <w:rFonts w:ascii="Times New Roman" w:eastAsia="Times New Roman" w:hAnsi="Times New Roman" w:cs="Times New Roman"/>
          <w:sz w:val="24"/>
          <w:szCs w:val="24"/>
        </w:rPr>
        <w:t>)</w:t>
      </w:r>
      <w:r w:rsidRPr="00D359E9">
        <w:rPr>
          <w:rFonts w:ascii="Times New Roman" w:eastAsia="Times New Roman" w:hAnsi="Times New Roman" w:cs="Times New Roman"/>
          <w:sz w:val="24"/>
          <w:szCs w:val="24"/>
        </w:rPr>
        <w:t xml:space="preserve"> projekt</w:t>
      </w:r>
      <w:r w:rsidR="000279B0">
        <w:rPr>
          <w:rFonts w:ascii="Times New Roman" w:eastAsia="Times New Roman" w:hAnsi="Times New Roman" w:cs="Times New Roman"/>
          <w:sz w:val="24"/>
          <w:szCs w:val="24"/>
        </w:rPr>
        <w:t>us</w:t>
      </w:r>
      <w:r w:rsidRPr="00D359E9">
        <w:rPr>
          <w:rFonts w:ascii="Times New Roman" w:eastAsia="Times New Roman" w:hAnsi="Times New Roman" w:cs="Times New Roman"/>
          <w:sz w:val="24"/>
          <w:szCs w:val="24"/>
        </w:rPr>
        <w:t xml:space="preserve"> visos Latvijas reģionos, tajos piedaloties</w:t>
      </w:r>
      <w:r w:rsidR="00D00B3D">
        <w:rPr>
          <w:rFonts w:ascii="Times New Roman" w:eastAsia="Times New Roman" w:hAnsi="Times New Roman" w:cs="Times New Roman"/>
          <w:sz w:val="24"/>
          <w:szCs w:val="24"/>
        </w:rPr>
        <w:t xml:space="preserve"> </w:t>
      </w:r>
      <w:r w:rsidRPr="00D359E9">
        <w:rPr>
          <w:rFonts w:ascii="Times New Roman" w:eastAsia="Times New Roman" w:hAnsi="Times New Roman" w:cs="Times New Roman"/>
          <w:sz w:val="24"/>
          <w:szCs w:val="24"/>
        </w:rPr>
        <w:t>115 pašvaldībām</w:t>
      </w:r>
      <w:r w:rsidRPr="00D359E9">
        <w:rPr>
          <w:rStyle w:val="Vresatsauce"/>
          <w:rFonts w:ascii="Times New Roman" w:eastAsia="Times New Roman" w:hAnsi="Times New Roman" w:cs="Times New Roman"/>
          <w:sz w:val="24"/>
          <w:szCs w:val="24"/>
        </w:rPr>
        <w:footnoteReference w:id="5"/>
      </w:r>
      <w:r w:rsidR="00D73B55">
        <w:rPr>
          <w:rFonts w:ascii="Times New Roman" w:eastAsia="Times New Roman" w:hAnsi="Times New Roman" w:cs="Times New Roman"/>
          <w:sz w:val="24"/>
          <w:szCs w:val="24"/>
        </w:rPr>
        <w:t xml:space="preserve"> pirms Administratīvi teritoriālās reformas (turpmāk – A</w:t>
      </w:r>
      <w:r w:rsidR="00A07D3D">
        <w:rPr>
          <w:rFonts w:ascii="Times New Roman" w:eastAsia="Times New Roman" w:hAnsi="Times New Roman" w:cs="Times New Roman"/>
          <w:sz w:val="24"/>
          <w:szCs w:val="24"/>
        </w:rPr>
        <w:t>T</w:t>
      </w:r>
      <w:r w:rsidR="00D73B55">
        <w:rPr>
          <w:rFonts w:ascii="Times New Roman" w:eastAsia="Times New Roman" w:hAnsi="Times New Roman" w:cs="Times New Roman"/>
          <w:sz w:val="24"/>
          <w:szCs w:val="24"/>
        </w:rPr>
        <w:t>R)</w:t>
      </w:r>
      <w:r w:rsidR="00B96E25">
        <w:rPr>
          <w:rFonts w:ascii="Times New Roman" w:eastAsia="Times New Roman" w:hAnsi="Times New Roman" w:cs="Times New Roman"/>
          <w:sz w:val="24"/>
          <w:szCs w:val="24"/>
        </w:rPr>
        <w:t>.</w:t>
      </w:r>
      <w:r w:rsidR="00D73B55">
        <w:rPr>
          <w:rFonts w:ascii="Times New Roman" w:eastAsia="Times New Roman" w:hAnsi="Times New Roman" w:cs="Times New Roman"/>
          <w:sz w:val="24"/>
          <w:szCs w:val="24"/>
        </w:rPr>
        <w:t xml:space="preserve"> </w:t>
      </w:r>
      <w:r w:rsidRPr="00D359E9">
        <w:rPr>
          <w:rFonts w:ascii="Times New Roman" w:eastAsia="Times New Roman" w:hAnsi="Times New Roman" w:cs="Times New Roman"/>
          <w:sz w:val="24"/>
          <w:szCs w:val="24"/>
        </w:rPr>
        <w:t xml:space="preserve">Pašvaldības, kas </w:t>
      </w:r>
      <w:r w:rsidR="004F5864">
        <w:rPr>
          <w:rFonts w:ascii="Times New Roman" w:eastAsia="Times New Roman" w:hAnsi="Times New Roman" w:cs="Times New Roman"/>
          <w:sz w:val="24"/>
          <w:szCs w:val="24"/>
        </w:rPr>
        <w:t xml:space="preserve">DI </w:t>
      </w:r>
      <w:r w:rsidRPr="00D359E9">
        <w:rPr>
          <w:rFonts w:ascii="Times New Roman" w:eastAsia="Times New Roman" w:hAnsi="Times New Roman" w:cs="Times New Roman"/>
          <w:sz w:val="24"/>
          <w:szCs w:val="24"/>
        </w:rPr>
        <w:t>projektos nepiedalās, nesaņem ES finansējumu, un sociālo pakalpojumu attīstībai izmanto pašvaldības vai citus pieejamos resursus.</w:t>
      </w:r>
      <w:r w:rsidR="00D73B55" w:rsidRPr="00D73B55">
        <w:t xml:space="preserve"> </w:t>
      </w:r>
      <w:r w:rsidR="00D73B55" w:rsidRPr="00D73B55">
        <w:rPr>
          <w:rFonts w:ascii="Times New Roman" w:eastAsia="Times New Roman" w:hAnsi="Times New Roman" w:cs="Times New Roman"/>
          <w:sz w:val="24"/>
          <w:szCs w:val="24"/>
        </w:rPr>
        <w:t xml:space="preserve">Papildus tam sociālo pakalpojumu sniedzēji tiek veidoti no jauna un darbojas arī ārpus DI projektiem. </w:t>
      </w:r>
      <w:r w:rsidR="00D73B55">
        <w:rPr>
          <w:rFonts w:ascii="Times New Roman" w:eastAsia="Times New Roman" w:hAnsi="Times New Roman" w:cs="Times New Roman"/>
          <w:sz w:val="24"/>
          <w:szCs w:val="24"/>
        </w:rPr>
        <w:t>Tomēr</w:t>
      </w:r>
      <w:r w:rsidR="001D76CD">
        <w:rPr>
          <w:rFonts w:ascii="Times New Roman" w:eastAsia="Times New Roman" w:hAnsi="Times New Roman" w:cs="Times New Roman"/>
          <w:sz w:val="24"/>
          <w:szCs w:val="24"/>
        </w:rPr>
        <w:t>,</w:t>
      </w:r>
      <w:r w:rsidR="00D73B55">
        <w:rPr>
          <w:rFonts w:ascii="Times New Roman" w:eastAsia="Times New Roman" w:hAnsi="Times New Roman" w:cs="Times New Roman"/>
          <w:sz w:val="24"/>
          <w:szCs w:val="24"/>
        </w:rPr>
        <w:t xml:space="preserve"> </w:t>
      </w:r>
      <w:r w:rsidR="00465C54">
        <w:rPr>
          <w:rFonts w:ascii="Times New Roman" w:eastAsia="Times New Roman" w:hAnsi="Times New Roman" w:cs="Times New Roman"/>
          <w:sz w:val="24"/>
          <w:szCs w:val="24"/>
        </w:rPr>
        <w:t xml:space="preserve">veicot </w:t>
      </w:r>
      <w:r w:rsidR="00BF4BB4">
        <w:rPr>
          <w:rFonts w:ascii="Times New Roman" w:eastAsia="Times New Roman" w:hAnsi="Times New Roman" w:cs="Times New Roman"/>
          <w:sz w:val="24"/>
          <w:szCs w:val="24"/>
        </w:rPr>
        <w:t xml:space="preserve">izvērtējumu par </w:t>
      </w:r>
      <w:r w:rsidR="00465C54">
        <w:rPr>
          <w:rFonts w:ascii="Times New Roman" w:eastAsia="Times New Roman" w:hAnsi="Times New Roman" w:cs="Times New Roman"/>
          <w:sz w:val="24"/>
          <w:szCs w:val="24"/>
        </w:rPr>
        <w:t>esoš</w:t>
      </w:r>
      <w:r w:rsidR="00BF4BB4">
        <w:rPr>
          <w:rFonts w:ascii="Times New Roman" w:eastAsia="Times New Roman" w:hAnsi="Times New Roman" w:cs="Times New Roman"/>
          <w:sz w:val="24"/>
          <w:szCs w:val="24"/>
        </w:rPr>
        <w:t>o</w:t>
      </w:r>
      <w:r w:rsidR="00465C54">
        <w:rPr>
          <w:rFonts w:ascii="Times New Roman" w:eastAsia="Times New Roman" w:hAnsi="Times New Roman" w:cs="Times New Roman"/>
          <w:sz w:val="24"/>
          <w:szCs w:val="24"/>
        </w:rPr>
        <w:t xml:space="preserve"> situācij</w:t>
      </w:r>
      <w:r w:rsidR="00BF4BB4">
        <w:rPr>
          <w:rFonts w:ascii="Times New Roman" w:eastAsia="Times New Roman" w:hAnsi="Times New Roman" w:cs="Times New Roman"/>
          <w:sz w:val="24"/>
          <w:szCs w:val="24"/>
        </w:rPr>
        <w:t>u</w:t>
      </w:r>
      <w:r w:rsidR="00465C54">
        <w:rPr>
          <w:rFonts w:ascii="Times New Roman" w:eastAsia="Times New Roman" w:hAnsi="Times New Roman" w:cs="Times New Roman"/>
          <w:sz w:val="24"/>
          <w:szCs w:val="24"/>
        </w:rPr>
        <w:t xml:space="preserve"> sociālo pakalpojumu jomā</w:t>
      </w:r>
      <w:r w:rsidR="00465C54">
        <w:rPr>
          <w:rStyle w:val="Vresatsauce"/>
          <w:rFonts w:ascii="Times New Roman" w:eastAsia="Times New Roman" w:hAnsi="Times New Roman" w:cs="Times New Roman"/>
          <w:sz w:val="24"/>
          <w:szCs w:val="24"/>
        </w:rPr>
        <w:footnoteReference w:id="6"/>
      </w:r>
      <w:r w:rsidR="00BF4BB4">
        <w:rPr>
          <w:rFonts w:ascii="Times New Roman" w:eastAsia="Times New Roman" w:hAnsi="Times New Roman" w:cs="Times New Roman"/>
          <w:sz w:val="24"/>
          <w:szCs w:val="24"/>
        </w:rPr>
        <w:t xml:space="preserve">, līdzšinējo DI projektu progresu, </w:t>
      </w:r>
      <w:r w:rsidR="00D73B55">
        <w:rPr>
          <w:rFonts w:ascii="Times New Roman" w:eastAsia="Times New Roman" w:hAnsi="Times New Roman" w:cs="Times New Roman"/>
          <w:sz w:val="24"/>
          <w:szCs w:val="24"/>
        </w:rPr>
        <w:t xml:space="preserve">novērtējot </w:t>
      </w:r>
      <w:r w:rsidR="00B96E25">
        <w:rPr>
          <w:rFonts w:ascii="Times New Roman" w:eastAsia="Times New Roman" w:hAnsi="Times New Roman" w:cs="Times New Roman"/>
          <w:sz w:val="24"/>
          <w:szCs w:val="24"/>
        </w:rPr>
        <w:t xml:space="preserve">saņemto informāciju no pašvaldībām un nevalstiskajām organizācijām, kuras pārstāv dažādu mērķa grupu personu intereses, ir </w:t>
      </w:r>
      <w:r w:rsidR="00B96E25">
        <w:rPr>
          <w:rFonts w:ascii="Times New Roman" w:eastAsia="Times New Roman" w:hAnsi="Times New Roman" w:cs="Times New Roman"/>
          <w:sz w:val="24"/>
          <w:szCs w:val="24"/>
        </w:rPr>
        <w:lastRenderedPageBreak/>
        <w:t xml:space="preserve">jāsecina, ka </w:t>
      </w:r>
      <w:r w:rsidR="00D73B55">
        <w:rPr>
          <w:rFonts w:ascii="Times New Roman" w:eastAsia="Times New Roman" w:hAnsi="Times New Roman" w:cs="Times New Roman"/>
          <w:sz w:val="24"/>
          <w:szCs w:val="24"/>
        </w:rPr>
        <w:t>sabiedrībā balstītu sociālo pakalpojumu (turpmāk – SBSP)</w:t>
      </w:r>
      <w:r w:rsidR="009709A1">
        <w:rPr>
          <w:rStyle w:val="Vresatsauce"/>
          <w:rFonts w:ascii="Times New Roman" w:eastAsia="Times New Roman" w:hAnsi="Times New Roman" w:cs="Times New Roman"/>
          <w:sz w:val="24"/>
          <w:szCs w:val="24"/>
        </w:rPr>
        <w:footnoteReference w:id="7"/>
      </w:r>
      <w:r w:rsidR="00D73B55">
        <w:rPr>
          <w:rFonts w:ascii="Times New Roman" w:eastAsia="Times New Roman" w:hAnsi="Times New Roman" w:cs="Times New Roman"/>
          <w:sz w:val="24"/>
          <w:szCs w:val="24"/>
        </w:rPr>
        <w:t xml:space="preserve"> </w:t>
      </w:r>
      <w:r w:rsidR="00B96E25">
        <w:rPr>
          <w:rFonts w:ascii="Times New Roman" w:eastAsia="Times New Roman" w:hAnsi="Times New Roman" w:cs="Times New Roman"/>
          <w:sz w:val="24"/>
          <w:szCs w:val="24"/>
        </w:rPr>
        <w:t>pieejamība</w:t>
      </w:r>
      <w:r w:rsidR="00465C54">
        <w:rPr>
          <w:rFonts w:ascii="Times New Roman" w:eastAsia="Times New Roman" w:hAnsi="Times New Roman" w:cs="Times New Roman"/>
          <w:sz w:val="24"/>
          <w:szCs w:val="24"/>
        </w:rPr>
        <w:t>, efektivitāte</w:t>
      </w:r>
      <w:r w:rsidR="00B96E25">
        <w:rPr>
          <w:rFonts w:ascii="Times New Roman" w:eastAsia="Times New Roman" w:hAnsi="Times New Roman" w:cs="Times New Roman"/>
          <w:sz w:val="24"/>
          <w:szCs w:val="24"/>
        </w:rPr>
        <w:t xml:space="preserve"> un atbilstība dažād</w:t>
      </w:r>
      <w:r w:rsidR="00465C54">
        <w:rPr>
          <w:rFonts w:ascii="Times New Roman" w:eastAsia="Times New Roman" w:hAnsi="Times New Roman" w:cs="Times New Roman"/>
          <w:sz w:val="24"/>
          <w:szCs w:val="24"/>
        </w:rPr>
        <w:t>u</w:t>
      </w:r>
      <w:r w:rsidR="00B96E25">
        <w:rPr>
          <w:rFonts w:ascii="Times New Roman" w:eastAsia="Times New Roman" w:hAnsi="Times New Roman" w:cs="Times New Roman"/>
          <w:sz w:val="24"/>
          <w:szCs w:val="24"/>
        </w:rPr>
        <w:t xml:space="preserve"> mērķa grupas person</w:t>
      </w:r>
      <w:r w:rsidR="00465C54">
        <w:rPr>
          <w:rFonts w:ascii="Times New Roman" w:eastAsia="Times New Roman" w:hAnsi="Times New Roman" w:cs="Times New Roman"/>
          <w:sz w:val="24"/>
          <w:szCs w:val="24"/>
        </w:rPr>
        <w:t>u vajadzībām</w:t>
      </w:r>
      <w:r w:rsidR="00B96E25">
        <w:rPr>
          <w:rFonts w:ascii="Times New Roman" w:eastAsia="Times New Roman" w:hAnsi="Times New Roman" w:cs="Times New Roman"/>
          <w:sz w:val="24"/>
          <w:szCs w:val="24"/>
        </w:rPr>
        <w:t xml:space="preserve"> joprojām ir nepietiekam</w:t>
      </w:r>
      <w:r w:rsidR="000279B0">
        <w:rPr>
          <w:rFonts w:ascii="Times New Roman" w:eastAsia="Times New Roman" w:hAnsi="Times New Roman" w:cs="Times New Roman"/>
          <w:sz w:val="24"/>
          <w:szCs w:val="24"/>
        </w:rPr>
        <w:t>a</w:t>
      </w:r>
      <w:r w:rsidR="00B96E25">
        <w:rPr>
          <w:rFonts w:ascii="Times New Roman" w:eastAsia="Times New Roman" w:hAnsi="Times New Roman" w:cs="Times New Roman"/>
          <w:sz w:val="24"/>
          <w:szCs w:val="24"/>
        </w:rPr>
        <w:t>. Attiecīgi ir jāturpina DI process</w:t>
      </w:r>
      <w:r w:rsidR="00BE1E05">
        <w:rPr>
          <w:rFonts w:ascii="Times New Roman" w:eastAsia="Times New Roman" w:hAnsi="Times New Roman" w:cs="Times New Roman"/>
          <w:sz w:val="24"/>
          <w:szCs w:val="24"/>
        </w:rPr>
        <w:t xml:space="preserve"> arī ES struktūrfondu </w:t>
      </w:r>
      <w:r w:rsidR="00BE1E05" w:rsidRPr="00BE1E05">
        <w:rPr>
          <w:rFonts w:ascii="Times New Roman" w:eastAsia="Times New Roman" w:hAnsi="Times New Roman" w:cs="Times New Roman"/>
          <w:sz w:val="24"/>
          <w:szCs w:val="24"/>
        </w:rPr>
        <w:t>2021.-2027. gada</w:t>
      </w:r>
      <w:r w:rsidR="00BE1E05">
        <w:rPr>
          <w:rFonts w:ascii="Times New Roman" w:eastAsia="Times New Roman" w:hAnsi="Times New Roman" w:cs="Times New Roman"/>
          <w:sz w:val="24"/>
          <w:szCs w:val="24"/>
        </w:rPr>
        <w:t xml:space="preserve"> plānošanas periodā,</w:t>
      </w:r>
      <w:r w:rsidR="00B96E25">
        <w:rPr>
          <w:rFonts w:ascii="Times New Roman" w:eastAsia="Times New Roman" w:hAnsi="Times New Roman" w:cs="Times New Roman"/>
          <w:sz w:val="24"/>
          <w:szCs w:val="24"/>
        </w:rPr>
        <w:t xml:space="preserve"> lai izveidotu jaunu SBSP infrastruktūru</w:t>
      </w:r>
      <w:r w:rsidR="005D464B">
        <w:rPr>
          <w:rFonts w:ascii="Times New Roman" w:eastAsia="Times New Roman" w:hAnsi="Times New Roman" w:cs="Times New Roman"/>
          <w:sz w:val="24"/>
          <w:szCs w:val="24"/>
        </w:rPr>
        <w:t xml:space="preserve"> un nodrošinātu cilvēku vajadzībām atbilstošos pakalpojumus</w:t>
      </w:r>
      <w:r w:rsidR="00B96E25">
        <w:rPr>
          <w:rFonts w:ascii="Times New Roman" w:eastAsia="Times New Roman" w:hAnsi="Times New Roman" w:cs="Times New Roman"/>
          <w:sz w:val="24"/>
          <w:szCs w:val="24"/>
        </w:rPr>
        <w:t xml:space="preserve">, tādejādi dodot </w:t>
      </w:r>
      <w:r w:rsidR="00D73B55" w:rsidRPr="00D73B55">
        <w:rPr>
          <w:rFonts w:ascii="Times New Roman" w:eastAsia="Times New Roman" w:hAnsi="Times New Roman" w:cs="Times New Roman"/>
          <w:sz w:val="24"/>
          <w:szCs w:val="24"/>
        </w:rPr>
        <w:t>iespēju nozīmīgi paplašināt pieejamo pakalpojumu klāstu un atbalstu saņēmušo cilvēku skaitu.</w:t>
      </w:r>
      <w:r w:rsidR="005B7999">
        <w:rPr>
          <w:rFonts w:ascii="Times New Roman" w:eastAsia="Times New Roman" w:hAnsi="Times New Roman" w:cs="Times New Roman"/>
          <w:sz w:val="24"/>
          <w:szCs w:val="24"/>
        </w:rPr>
        <w:t xml:space="preserve"> Galvenie sabiedrībā balstī</w:t>
      </w:r>
      <w:r w:rsidR="00994DDB">
        <w:rPr>
          <w:rFonts w:ascii="Times New Roman" w:eastAsia="Times New Roman" w:hAnsi="Times New Roman" w:cs="Times New Roman"/>
          <w:sz w:val="24"/>
          <w:szCs w:val="24"/>
        </w:rPr>
        <w:t>t</w:t>
      </w:r>
      <w:r w:rsidR="005B7999">
        <w:rPr>
          <w:rFonts w:ascii="Times New Roman" w:eastAsia="Times New Roman" w:hAnsi="Times New Roman" w:cs="Times New Roman"/>
          <w:sz w:val="24"/>
          <w:szCs w:val="24"/>
        </w:rPr>
        <w:t>u sociālo pakalpojumu veidotāji arī turpmāk būs pašvaldības, bet pap</w:t>
      </w:r>
      <w:r w:rsidR="00D00F36">
        <w:rPr>
          <w:rFonts w:ascii="Times New Roman" w:eastAsia="Times New Roman" w:hAnsi="Times New Roman" w:cs="Times New Roman"/>
          <w:sz w:val="24"/>
          <w:szCs w:val="24"/>
        </w:rPr>
        <w:t>il</w:t>
      </w:r>
      <w:r w:rsidR="005B7999">
        <w:rPr>
          <w:rFonts w:ascii="Times New Roman" w:eastAsia="Times New Roman" w:hAnsi="Times New Roman" w:cs="Times New Roman"/>
          <w:sz w:val="24"/>
          <w:szCs w:val="24"/>
        </w:rPr>
        <w:t>dus t</w:t>
      </w:r>
      <w:r w:rsidR="00D00F36">
        <w:rPr>
          <w:rFonts w:ascii="Times New Roman" w:eastAsia="Times New Roman" w:hAnsi="Times New Roman" w:cs="Times New Roman"/>
          <w:sz w:val="24"/>
          <w:szCs w:val="24"/>
        </w:rPr>
        <w:t>iks dotas iespējas veidot pakalpojumus arī nevalstiskajām organizācijām.</w:t>
      </w:r>
    </w:p>
    <w:p w14:paraId="74B2997D" w14:textId="685AB5FE" w:rsidR="00CC24BE" w:rsidRDefault="00CC24BE" w:rsidP="007A4011">
      <w:pPr>
        <w:spacing w:after="120" w:line="240" w:lineRule="auto"/>
        <w:jc w:val="both"/>
        <w:rPr>
          <w:rFonts w:ascii="Times New Roman" w:hAnsi="Times New Roman" w:cs="Times New Roman"/>
          <w:bCs/>
          <w:iCs/>
          <w:color w:val="000000" w:themeColor="text1"/>
          <w:sz w:val="24"/>
          <w:szCs w:val="24"/>
        </w:rPr>
      </w:pPr>
      <w:r w:rsidRPr="001A0288">
        <w:rPr>
          <w:rFonts w:ascii="Times New Roman" w:hAnsi="Times New Roman" w:cs="Times New Roman"/>
          <w:sz w:val="24"/>
          <w:szCs w:val="24"/>
        </w:rPr>
        <w:t>A</w:t>
      </w:r>
      <w:r w:rsidR="000D29E1" w:rsidRPr="001A0288">
        <w:rPr>
          <w:rFonts w:ascii="Times New Roman" w:hAnsi="Times New Roman" w:cs="Times New Roman"/>
          <w:sz w:val="24"/>
          <w:szCs w:val="24"/>
        </w:rPr>
        <w:t xml:space="preserve">ttīstāmo SBSP kartējums balstās uz </w:t>
      </w:r>
      <w:r w:rsidRPr="001A0288">
        <w:rPr>
          <w:rFonts w:ascii="Times New Roman" w:hAnsi="Times New Roman" w:cs="Times New Roman"/>
          <w:sz w:val="24"/>
          <w:szCs w:val="24"/>
        </w:rPr>
        <w:t xml:space="preserve">analīzi par </w:t>
      </w:r>
      <w:r w:rsidR="000D29E1" w:rsidRPr="001A0288">
        <w:rPr>
          <w:rFonts w:ascii="Times New Roman" w:hAnsi="Times New Roman" w:cs="Times New Roman"/>
          <w:sz w:val="24"/>
          <w:szCs w:val="24"/>
        </w:rPr>
        <w:t>esošo un līdz 2023.</w:t>
      </w:r>
      <w:r w:rsidRPr="001A0288">
        <w:rPr>
          <w:rFonts w:ascii="Times New Roman" w:hAnsi="Times New Roman" w:cs="Times New Roman"/>
          <w:sz w:val="24"/>
          <w:szCs w:val="24"/>
        </w:rPr>
        <w:t xml:space="preserve"> </w:t>
      </w:r>
      <w:r w:rsidR="000D29E1" w:rsidRPr="001A0288">
        <w:rPr>
          <w:rFonts w:ascii="Times New Roman" w:hAnsi="Times New Roman" w:cs="Times New Roman"/>
          <w:sz w:val="24"/>
          <w:szCs w:val="24"/>
        </w:rPr>
        <w:t>gada beigām izveidojamo sociālo pakalpojumu sniegš</w:t>
      </w:r>
      <w:r w:rsidRPr="001A0288">
        <w:rPr>
          <w:rFonts w:ascii="Times New Roman" w:hAnsi="Times New Roman" w:cs="Times New Roman"/>
          <w:sz w:val="24"/>
          <w:szCs w:val="24"/>
        </w:rPr>
        <w:t>a</w:t>
      </w:r>
      <w:r w:rsidR="000D29E1" w:rsidRPr="001A0288">
        <w:rPr>
          <w:rFonts w:ascii="Times New Roman" w:hAnsi="Times New Roman" w:cs="Times New Roman"/>
          <w:sz w:val="24"/>
          <w:szCs w:val="24"/>
        </w:rPr>
        <w:t>nas vietu pieejamību sadalījumā pa pašvaldībām</w:t>
      </w:r>
      <w:r w:rsidRPr="001A0288">
        <w:rPr>
          <w:rFonts w:ascii="Times New Roman" w:hAnsi="Times New Roman" w:cs="Times New Roman"/>
          <w:sz w:val="24"/>
          <w:szCs w:val="24"/>
        </w:rPr>
        <w:t xml:space="preserve">, </w:t>
      </w:r>
      <w:r w:rsidR="000D29E1" w:rsidRPr="001A0288">
        <w:rPr>
          <w:rFonts w:ascii="Times New Roman" w:hAnsi="Times New Roman" w:cs="Times New Roman"/>
          <w:sz w:val="24"/>
          <w:szCs w:val="24"/>
        </w:rPr>
        <w:t>stati</w:t>
      </w:r>
      <w:r w:rsidRPr="001A0288">
        <w:rPr>
          <w:rFonts w:ascii="Times New Roman" w:hAnsi="Times New Roman" w:cs="Times New Roman"/>
          <w:sz w:val="24"/>
          <w:szCs w:val="24"/>
        </w:rPr>
        <w:t>s</w:t>
      </w:r>
      <w:r w:rsidR="000D29E1" w:rsidRPr="001A0288">
        <w:rPr>
          <w:rFonts w:ascii="Times New Roman" w:hAnsi="Times New Roman" w:cs="Times New Roman"/>
          <w:sz w:val="24"/>
          <w:szCs w:val="24"/>
        </w:rPr>
        <w:t>tiku par mērķa grupu personu skaitu</w:t>
      </w:r>
      <w:r w:rsidR="000D29E1" w:rsidRPr="001A0288">
        <w:rPr>
          <w:rStyle w:val="Vresatsauce"/>
          <w:rFonts w:ascii="Times New Roman" w:hAnsi="Times New Roman" w:cs="Times New Roman"/>
          <w:sz w:val="24"/>
          <w:szCs w:val="24"/>
        </w:rPr>
        <w:footnoteReference w:id="8"/>
      </w:r>
      <w:r w:rsidR="000D29E1" w:rsidRPr="001A0288">
        <w:rPr>
          <w:rFonts w:ascii="Times New Roman" w:hAnsi="Times New Roman" w:cs="Times New Roman"/>
          <w:sz w:val="24"/>
          <w:szCs w:val="24"/>
        </w:rPr>
        <w:t xml:space="preserve"> </w:t>
      </w:r>
      <w:r w:rsidRPr="001A0288">
        <w:rPr>
          <w:rFonts w:ascii="Times New Roman" w:hAnsi="Times New Roman" w:cs="Times New Roman"/>
          <w:sz w:val="24"/>
          <w:szCs w:val="24"/>
        </w:rPr>
        <w:t xml:space="preserve">sadalījumā pa pašvaldībām, kā arī principu, ka </w:t>
      </w:r>
      <w:r w:rsidR="00214CFC" w:rsidRPr="001A0288">
        <w:rPr>
          <w:rFonts w:ascii="Times New Roman" w:hAnsi="Times New Roman" w:cs="Times New Roman"/>
          <w:bCs/>
          <w:iCs/>
          <w:color w:val="000000" w:themeColor="text1"/>
          <w:sz w:val="24"/>
          <w:szCs w:val="24"/>
        </w:rPr>
        <w:t xml:space="preserve">visām pašvaldībām </w:t>
      </w:r>
      <w:r w:rsidRPr="001A0288">
        <w:rPr>
          <w:rFonts w:ascii="Times New Roman" w:hAnsi="Times New Roman" w:cs="Times New Roman"/>
          <w:bCs/>
          <w:iCs/>
          <w:color w:val="000000" w:themeColor="text1"/>
          <w:sz w:val="24"/>
          <w:szCs w:val="24"/>
        </w:rPr>
        <w:t xml:space="preserve">neatkarīgi no pašvaldības lieluma un cilvēku skaita tiek izvirzītas vienādas prasības obligāti nodrošināmo sociālo pakalpojumu klāsta nodrošināšanai. </w:t>
      </w:r>
      <w:r w:rsidR="00CB304A" w:rsidRPr="001A0288">
        <w:rPr>
          <w:rFonts w:ascii="Times New Roman" w:hAnsi="Times New Roman" w:cs="Times New Roman"/>
          <w:bCs/>
          <w:iCs/>
          <w:color w:val="000000" w:themeColor="text1"/>
          <w:sz w:val="24"/>
          <w:szCs w:val="24"/>
        </w:rPr>
        <w:t>Pakalpojumu attīstības kartēšana nav balstīta u</w:t>
      </w:r>
      <w:r w:rsidR="00C75E6E" w:rsidRPr="001A0288">
        <w:rPr>
          <w:rFonts w:ascii="Times New Roman" w:hAnsi="Times New Roman" w:cs="Times New Roman"/>
          <w:bCs/>
          <w:iCs/>
          <w:color w:val="000000" w:themeColor="text1"/>
          <w:sz w:val="24"/>
          <w:szCs w:val="24"/>
        </w:rPr>
        <w:t xml:space="preserve">z </w:t>
      </w:r>
      <w:r w:rsidR="00CB304A" w:rsidRPr="001A0288">
        <w:rPr>
          <w:rFonts w:ascii="Times New Roman" w:hAnsi="Times New Roman" w:cs="Times New Roman"/>
          <w:bCs/>
          <w:iCs/>
          <w:color w:val="000000" w:themeColor="text1"/>
          <w:sz w:val="24"/>
          <w:szCs w:val="24"/>
        </w:rPr>
        <w:t xml:space="preserve">mērķa grupas personu </w:t>
      </w:r>
      <w:r w:rsidR="00C75E6E" w:rsidRPr="001A0288">
        <w:rPr>
          <w:rFonts w:ascii="Times New Roman" w:hAnsi="Times New Roman" w:cs="Times New Roman"/>
          <w:bCs/>
          <w:iCs/>
          <w:color w:val="000000" w:themeColor="text1"/>
          <w:sz w:val="24"/>
          <w:szCs w:val="24"/>
        </w:rPr>
        <w:t>individuāl</w:t>
      </w:r>
      <w:r w:rsidR="003236BA" w:rsidRPr="001A0288">
        <w:rPr>
          <w:rFonts w:ascii="Times New Roman" w:hAnsi="Times New Roman" w:cs="Times New Roman"/>
          <w:bCs/>
          <w:iCs/>
          <w:color w:val="000000" w:themeColor="text1"/>
          <w:sz w:val="24"/>
          <w:szCs w:val="24"/>
        </w:rPr>
        <w:t>o</w:t>
      </w:r>
      <w:r w:rsidR="00C75E6E" w:rsidRPr="001A0288">
        <w:rPr>
          <w:rFonts w:ascii="Times New Roman" w:hAnsi="Times New Roman" w:cs="Times New Roman"/>
          <w:bCs/>
          <w:iCs/>
          <w:color w:val="000000" w:themeColor="text1"/>
          <w:sz w:val="24"/>
          <w:szCs w:val="24"/>
        </w:rPr>
        <w:t xml:space="preserve"> vajadzīb</w:t>
      </w:r>
      <w:r w:rsidR="003236BA" w:rsidRPr="001A0288">
        <w:rPr>
          <w:rFonts w:ascii="Times New Roman" w:hAnsi="Times New Roman" w:cs="Times New Roman"/>
          <w:bCs/>
          <w:iCs/>
          <w:color w:val="000000" w:themeColor="text1"/>
          <w:sz w:val="24"/>
          <w:szCs w:val="24"/>
        </w:rPr>
        <w:t>u analīzi, jo visaptveroša statistika par neapmierināto pieprasījumu pēc konkrēta veida pakalpojumiem nav pieejama</w:t>
      </w:r>
      <w:r w:rsidR="003236BA" w:rsidRPr="001A0288">
        <w:rPr>
          <w:rStyle w:val="Vresatsauce"/>
          <w:rFonts w:ascii="Times New Roman" w:hAnsi="Times New Roman" w:cs="Times New Roman"/>
          <w:bCs/>
          <w:iCs/>
          <w:color w:val="000000" w:themeColor="text1"/>
          <w:sz w:val="24"/>
          <w:szCs w:val="24"/>
        </w:rPr>
        <w:footnoteReference w:id="9"/>
      </w:r>
      <w:r w:rsidR="00214CFC" w:rsidRPr="001A0288">
        <w:rPr>
          <w:rFonts w:ascii="Times New Roman" w:hAnsi="Times New Roman" w:cs="Times New Roman"/>
          <w:bCs/>
          <w:iCs/>
          <w:color w:val="000000" w:themeColor="text1"/>
          <w:sz w:val="24"/>
          <w:szCs w:val="24"/>
        </w:rPr>
        <w:t xml:space="preserve">, jo cilvēki </w:t>
      </w:r>
      <w:r w:rsidR="006E40F4" w:rsidRPr="001A0288">
        <w:rPr>
          <w:rFonts w:ascii="Times New Roman" w:hAnsi="Times New Roman" w:cs="Times New Roman"/>
          <w:bCs/>
          <w:iCs/>
          <w:color w:val="000000" w:themeColor="text1"/>
          <w:sz w:val="24"/>
          <w:szCs w:val="24"/>
        </w:rPr>
        <w:t>visbiežāk nepieprasa pašvaldībā pakalpojumus, ja tie nav pieejami vai par tiem ir pašam jāmaksā</w:t>
      </w:r>
      <w:r w:rsidR="002168E8" w:rsidRPr="001A0288">
        <w:rPr>
          <w:rStyle w:val="Vresatsauce"/>
          <w:rFonts w:ascii="Times New Roman" w:hAnsi="Times New Roman" w:cs="Times New Roman"/>
          <w:bCs/>
          <w:iCs/>
          <w:color w:val="000000" w:themeColor="text1"/>
          <w:sz w:val="24"/>
          <w:szCs w:val="24"/>
        </w:rPr>
        <w:footnoteReference w:id="10"/>
      </w:r>
      <w:r w:rsidR="00FC5AE6" w:rsidRPr="001A0288">
        <w:rPr>
          <w:rFonts w:ascii="Times New Roman" w:hAnsi="Times New Roman" w:cs="Times New Roman"/>
          <w:bCs/>
          <w:iCs/>
          <w:color w:val="000000" w:themeColor="text1"/>
          <w:sz w:val="24"/>
          <w:szCs w:val="24"/>
        </w:rPr>
        <w:t>.</w:t>
      </w:r>
      <w:r w:rsidR="006E40F4" w:rsidRPr="001A0288">
        <w:rPr>
          <w:rFonts w:ascii="Times New Roman" w:hAnsi="Times New Roman" w:cs="Times New Roman"/>
          <w:bCs/>
          <w:iCs/>
          <w:color w:val="000000" w:themeColor="text1"/>
          <w:sz w:val="24"/>
          <w:szCs w:val="24"/>
        </w:rPr>
        <w:t xml:space="preserve"> </w:t>
      </w:r>
      <w:r w:rsidR="002168E8" w:rsidRPr="001A0288">
        <w:rPr>
          <w:rFonts w:ascii="Times New Roman" w:hAnsi="Times New Roman" w:cs="Times New Roman"/>
          <w:bCs/>
          <w:iCs/>
          <w:color w:val="000000" w:themeColor="text1"/>
          <w:sz w:val="24"/>
          <w:szCs w:val="24"/>
        </w:rPr>
        <w:t>Papildus minētajam visapt</w:t>
      </w:r>
      <w:r w:rsidR="00150881" w:rsidRPr="001A0288">
        <w:rPr>
          <w:rFonts w:ascii="Times New Roman" w:hAnsi="Times New Roman" w:cs="Times New Roman"/>
          <w:bCs/>
          <w:iCs/>
          <w:color w:val="000000" w:themeColor="text1"/>
          <w:sz w:val="24"/>
          <w:szCs w:val="24"/>
        </w:rPr>
        <w:t>v</w:t>
      </w:r>
      <w:r w:rsidR="002168E8" w:rsidRPr="001A0288">
        <w:rPr>
          <w:rFonts w:ascii="Times New Roman" w:hAnsi="Times New Roman" w:cs="Times New Roman"/>
          <w:bCs/>
          <w:iCs/>
          <w:color w:val="000000" w:themeColor="text1"/>
          <w:sz w:val="24"/>
          <w:szCs w:val="24"/>
        </w:rPr>
        <w:t>eroša</w:t>
      </w:r>
      <w:r w:rsidR="00150881" w:rsidRPr="001A0288">
        <w:rPr>
          <w:rFonts w:ascii="Times New Roman" w:hAnsi="Times New Roman" w:cs="Times New Roman"/>
          <w:bCs/>
          <w:iCs/>
          <w:color w:val="000000" w:themeColor="text1"/>
          <w:sz w:val="24"/>
          <w:szCs w:val="24"/>
        </w:rPr>
        <w:t xml:space="preserve">, </w:t>
      </w:r>
      <w:r w:rsidR="002168E8" w:rsidRPr="001A0288">
        <w:rPr>
          <w:rFonts w:ascii="Times New Roman" w:hAnsi="Times New Roman" w:cs="Times New Roman"/>
          <w:bCs/>
          <w:iCs/>
          <w:color w:val="000000" w:themeColor="text1"/>
          <w:sz w:val="24"/>
          <w:szCs w:val="24"/>
        </w:rPr>
        <w:t>individu</w:t>
      </w:r>
      <w:r w:rsidR="00150881" w:rsidRPr="001A0288">
        <w:rPr>
          <w:rFonts w:ascii="Times New Roman" w:hAnsi="Times New Roman" w:cs="Times New Roman"/>
          <w:bCs/>
          <w:iCs/>
          <w:color w:val="000000" w:themeColor="text1"/>
          <w:sz w:val="24"/>
          <w:szCs w:val="24"/>
        </w:rPr>
        <w:t xml:space="preserve">alizēta </w:t>
      </w:r>
      <w:r w:rsidR="002168E8" w:rsidRPr="001A0288">
        <w:rPr>
          <w:rFonts w:ascii="Times New Roman" w:hAnsi="Times New Roman" w:cs="Times New Roman"/>
          <w:bCs/>
          <w:iCs/>
          <w:color w:val="000000" w:themeColor="text1"/>
          <w:sz w:val="24"/>
          <w:szCs w:val="24"/>
        </w:rPr>
        <w:t xml:space="preserve">vajadzību </w:t>
      </w:r>
      <w:r w:rsidR="00150881" w:rsidRPr="001A0288">
        <w:rPr>
          <w:rFonts w:ascii="Times New Roman" w:hAnsi="Times New Roman" w:cs="Times New Roman"/>
          <w:bCs/>
          <w:iCs/>
          <w:color w:val="000000" w:themeColor="text1"/>
          <w:sz w:val="24"/>
          <w:szCs w:val="24"/>
        </w:rPr>
        <w:t>izvērtēšana n</w:t>
      </w:r>
      <w:r w:rsidR="00F17BC5" w:rsidRPr="001A0288">
        <w:rPr>
          <w:rFonts w:ascii="Times New Roman" w:hAnsi="Times New Roman" w:cs="Times New Roman"/>
          <w:bCs/>
          <w:iCs/>
          <w:color w:val="000000" w:themeColor="text1"/>
          <w:sz w:val="24"/>
          <w:szCs w:val="24"/>
        </w:rPr>
        <w:t>eattaisnojas</w:t>
      </w:r>
      <w:r w:rsidR="00150881" w:rsidRPr="001A0288">
        <w:rPr>
          <w:rFonts w:ascii="Times New Roman" w:hAnsi="Times New Roman" w:cs="Times New Roman"/>
          <w:bCs/>
          <w:iCs/>
          <w:color w:val="000000" w:themeColor="text1"/>
          <w:sz w:val="24"/>
          <w:szCs w:val="24"/>
        </w:rPr>
        <w:t xml:space="preserve">, ja pakalpojumu piedāvājums seko ar </w:t>
      </w:r>
      <w:r w:rsidR="00F17BC5" w:rsidRPr="001A0288">
        <w:rPr>
          <w:rFonts w:ascii="Times New Roman" w:hAnsi="Times New Roman" w:cs="Times New Roman"/>
          <w:bCs/>
          <w:iCs/>
          <w:color w:val="000000" w:themeColor="text1"/>
          <w:sz w:val="24"/>
          <w:szCs w:val="24"/>
        </w:rPr>
        <w:t>vairāku</w:t>
      </w:r>
      <w:r w:rsidR="00150881" w:rsidRPr="001A0288">
        <w:rPr>
          <w:rFonts w:ascii="Times New Roman" w:hAnsi="Times New Roman" w:cs="Times New Roman"/>
          <w:bCs/>
          <w:iCs/>
          <w:color w:val="000000" w:themeColor="text1"/>
          <w:sz w:val="24"/>
          <w:szCs w:val="24"/>
        </w:rPr>
        <w:t xml:space="preserve"> gadu novirzi.</w:t>
      </w:r>
      <w:r w:rsidR="00934731">
        <w:rPr>
          <w:rFonts w:ascii="Times New Roman" w:hAnsi="Times New Roman" w:cs="Times New Roman"/>
          <w:bCs/>
          <w:iCs/>
          <w:color w:val="000000" w:themeColor="text1"/>
          <w:sz w:val="24"/>
          <w:szCs w:val="24"/>
        </w:rPr>
        <w:t xml:space="preserve"> </w:t>
      </w:r>
    </w:p>
    <w:p w14:paraId="7C48AB4C" w14:textId="70543949" w:rsidR="001A0288" w:rsidRPr="00204C35" w:rsidRDefault="00282794" w:rsidP="007A4011">
      <w:pPr>
        <w:spacing w:after="120" w:line="240" w:lineRule="auto"/>
        <w:jc w:val="both"/>
        <w:rPr>
          <w:rFonts w:ascii="Times New Roman" w:hAnsi="Times New Roman" w:cs="Times New Roman"/>
          <w:bCs/>
          <w:iCs/>
          <w:color w:val="000000" w:themeColor="text1"/>
          <w:sz w:val="24"/>
          <w:szCs w:val="24"/>
        </w:rPr>
      </w:pPr>
      <w:r w:rsidRPr="00204C35">
        <w:rPr>
          <w:rFonts w:ascii="Times New Roman" w:hAnsi="Times New Roman" w:cs="Times New Roman"/>
          <w:bCs/>
          <w:iCs/>
          <w:color w:val="000000" w:themeColor="text1"/>
          <w:sz w:val="24"/>
          <w:szCs w:val="24"/>
        </w:rPr>
        <w:t xml:space="preserve">Ja </w:t>
      </w:r>
      <w:r w:rsidRPr="00204C35">
        <w:rPr>
          <w:rFonts w:ascii="Times New Roman" w:eastAsia="Times New Roman" w:hAnsi="Times New Roman" w:cs="Times New Roman"/>
          <w:sz w:val="24"/>
          <w:szCs w:val="24"/>
        </w:rPr>
        <w:t xml:space="preserve">2014.-2020. gada plānošanas periodā DI projektu mērķa grupas bija </w:t>
      </w:r>
      <w:r w:rsidRPr="00204C35">
        <w:rPr>
          <w:rFonts w:ascii="Times New Roman" w:hAnsi="Times New Roman" w:cs="Times New Roman"/>
          <w:sz w:val="24"/>
          <w:szCs w:val="24"/>
        </w:rPr>
        <w:t xml:space="preserve">cilvēki ar garīga rakstura traucējumiem (turpmāk – GRT), bērni ar funkcionāliem traucējumiem un ārpusģimenes aprūpē esoši bērni, </w:t>
      </w:r>
      <w:r w:rsidR="007A4011" w:rsidRPr="00204C35">
        <w:rPr>
          <w:rFonts w:ascii="Times New Roman" w:hAnsi="Times New Roman" w:cs="Times New Roman"/>
          <w:sz w:val="24"/>
          <w:szCs w:val="24"/>
        </w:rPr>
        <w:t xml:space="preserve">tad </w:t>
      </w:r>
      <w:r w:rsidRPr="00204C35">
        <w:rPr>
          <w:rFonts w:ascii="Times New Roman" w:eastAsia="Times New Roman" w:hAnsi="Times New Roman" w:cs="Times New Roman"/>
          <w:sz w:val="24"/>
          <w:szCs w:val="24"/>
        </w:rPr>
        <w:t xml:space="preserve">2021.-2027. gada plānošanas periodā kā papildus mērķa grupa </w:t>
      </w:r>
      <w:r w:rsidR="007A4011" w:rsidRPr="00204C35">
        <w:rPr>
          <w:rFonts w:ascii="Times New Roman" w:eastAsia="Times New Roman" w:hAnsi="Times New Roman" w:cs="Times New Roman"/>
          <w:sz w:val="24"/>
          <w:szCs w:val="24"/>
        </w:rPr>
        <w:t xml:space="preserve">iepriekš minētajām mērķa grupām </w:t>
      </w:r>
      <w:r w:rsidRPr="00204C35">
        <w:rPr>
          <w:rFonts w:ascii="Times New Roman" w:eastAsia="Times New Roman" w:hAnsi="Times New Roman" w:cs="Times New Roman"/>
          <w:sz w:val="24"/>
          <w:szCs w:val="24"/>
        </w:rPr>
        <w:t xml:space="preserve">ir plānota pensijas vecuma personas. </w:t>
      </w:r>
      <w:r w:rsidR="001A0288" w:rsidRPr="00204C35">
        <w:rPr>
          <w:rFonts w:ascii="Times New Roman" w:hAnsi="Times New Roman" w:cs="Times New Roman"/>
          <w:bCs/>
          <w:iCs/>
          <w:color w:val="000000" w:themeColor="text1"/>
          <w:sz w:val="24"/>
          <w:szCs w:val="24"/>
        </w:rPr>
        <w:t xml:space="preserve">1. tabulā ir norādīta statistiskā informācija par </w:t>
      </w:r>
      <w:r w:rsidRPr="00204C35">
        <w:rPr>
          <w:rFonts w:ascii="Times New Roman" w:hAnsi="Times New Roman" w:cs="Times New Roman"/>
          <w:bCs/>
          <w:iCs/>
          <w:color w:val="000000" w:themeColor="text1"/>
          <w:sz w:val="24"/>
          <w:szCs w:val="24"/>
        </w:rPr>
        <w:t>DI mērķa grupām 2021. gadā.</w:t>
      </w:r>
    </w:p>
    <w:p w14:paraId="16C8B73C" w14:textId="200B7168" w:rsidR="00282794" w:rsidRPr="00204C35" w:rsidRDefault="00282794" w:rsidP="00282794">
      <w:pPr>
        <w:jc w:val="right"/>
        <w:rPr>
          <w:rFonts w:ascii="Times New Roman" w:hAnsi="Times New Roman" w:cs="Times New Roman"/>
          <w:bCs/>
          <w:iCs/>
          <w:color w:val="000000" w:themeColor="text1"/>
          <w:sz w:val="24"/>
          <w:szCs w:val="24"/>
        </w:rPr>
      </w:pPr>
      <w:r w:rsidRPr="00204C35">
        <w:rPr>
          <w:rFonts w:ascii="Times New Roman" w:hAnsi="Times New Roman" w:cs="Times New Roman"/>
          <w:bCs/>
          <w:iCs/>
          <w:color w:val="000000" w:themeColor="text1"/>
          <w:sz w:val="24"/>
          <w:szCs w:val="24"/>
        </w:rPr>
        <w:t>1.tabula</w:t>
      </w:r>
    </w:p>
    <w:p w14:paraId="4A3599F5" w14:textId="4234A2EB" w:rsidR="00282794" w:rsidRPr="00204C35" w:rsidRDefault="007500AE" w:rsidP="00F332FC">
      <w:pPr>
        <w:jc w:val="center"/>
        <w:rPr>
          <w:rFonts w:ascii="Times New Roman" w:hAnsi="Times New Roman" w:cs="Times New Roman"/>
          <w:b/>
          <w:bCs/>
          <w:iCs/>
          <w:color w:val="000000" w:themeColor="text1"/>
          <w:sz w:val="24"/>
          <w:szCs w:val="24"/>
        </w:rPr>
      </w:pPr>
      <w:r w:rsidRPr="00204C35">
        <w:rPr>
          <w:rFonts w:ascii="Times New Roman" w:hAnsi="Times New Roman" w:cs="Times New Roman"/>
          <w:b/>
          <w:bCs/>
          <w:iCs/>
          <w:color w:val="000000" w:themeColor="text1"/>
          <w:sz w:val="24"/>
          <w:szCs w:val="24"/>
        </w:rPr>
        <w:t xml:space="preserve">DI </w:t>
      </w:r>
      <w:r w:rsidR="007A4011" w:rsidRPr="00204C35">
        <w:rPr>
          <w:rFonts w:ascii="Times New Roman" w:hAnsi="Times New Roman" w:cs="Times New Roman"/>
          <w:b/>
          <w:bCs/>
          <w:iCs/>
          <w:color w:val="000000" w:themeColor="text1"/>
          <w:sz w:val="24"/>
          <w:szCs w:val="24"/>
        </w:rPr>
        <w:t xml:space="preserve">projektu </w:t>
      </w:r>
      <w:r w:rsidRPr="00204C35">
        <w:rPr>
          <w:rFonts w:ascii="Times New Roman" w:hAnsi="Times New Roman" w:cs="Times New Roman"/>
          <w:b/>
          <w:bCs/>
          <w:iCs/>
          <w:color w:val="000000" w:themeColor="text1"/>
          <w:sz w:val="24"/>
          <w:szCs w:val="24"/>
        </w:rPr>
        <w:t>mērķa grupu statistika, 2021.gads</w:t>
      </w:r>
    </w:p>
    <w:tbl>
      <w:tblPr>
        <w:tblW w:w="9702" w:type="dxa"/>
        <w:tblLook w:val="04A0" w:firstRow="1" w:lastRow="0" w:firstColumn="1" w:lastColumn="0" w:noHBand="0" w:noVBand="1"/>
      </w:tblPr>
      <w:tblGrid>
        <w:gridCol w:w="1696"/>
        <w:gridCol w:w="1843"/>
        <w:gridCol w:w="1559"/>
        <w:gridCol w:w="1134"/>
        <w:gridCol w:w="1276"/>
        <w:gridCol w:w="1134"/>
        <w:gridCol w:w="1054"/>
        <w:gridCol w:w="6"/>
      </w:tblGrid>
      <w:tr w:rsidR="00EB2E3D" w:rsidRPr="00204C35" w14:paraId="7FF7AC38" w14:textId="77777777" w:rsidTr="004D5466">
        <w:trPr>
          <w:trHeight w:val="405"/>
        </w:trPr>
        <w:tc>
          <w:tcPr>
            <w:tcW w:w="9702" w:type="dxa"/>
            <w:gridSpan w:val="8"/>
            <w:tcBorders>
              <w:top w:val="single" w:sz="4" w:space="0" w:color="auto"/>
              <w:left w:val="single" w:sz="4" w:space="0" w:color="auto"/>
              <w:bottom w:val="single" w:sz="4" w:space="0" w:color="auto"/>
              <w:right w:val="single" w:sz="4" w:space="0" w:color="auto"/>
            </w:tcBorders>
            <w:shd w:val="clear" w:color="auto" w:fill="auto"/>
            <w:hideMark/>
          </w:tcPr>
          <w:p w14:paraId="708A2D45" w14:textId="77777777" w:rsidR="00EB2E3D" w:rsidRPr="00204C35" w:rsidRDefault="00EB2E3D" w:rsidP="00EB2E3D">
            <w:pPr>
              <w:spacing w:after="0" w:line="240" w:lineRule="auto"/>
              <w:jc w:val="center"/>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Personas ar GRT</w:t>
            </w:r>
          </w:p>
        </w:tc>
      </w:tr>
      <w:tr w:rsidR="00EB2E3D" w:rsidRPr="00204C35" w14:paraId="07A09F99" w14:textId="77777777" w:rsidTr="004D5466">
        <w:trPr>
          <w:gridAfter w:val="1"/>
          <w:wAfter w:w="6" w:type="dxa"/>
          <w:trHeight w:val="2111"/>
        </w:trPr>
        <w:tc>
          <w:tcPr>
            <w:tcW w:w="1696" w:type="dxa"/>
            <w:tcBorders>
              <w:top w:val="nil"/>
              <w:left w:val="single" w:sz="4" w:space="0" w:color="auto"/>
              <w:bottom w:val="single" w:sz="4" w:space="0" w:color="auto"/>
              <w:right w:val="single" w:sz="4" w:space="0" w:color="auto"/>
            </w:tcBorders>
            <w:shd w:val="clear" w:color="auto" w:fill="auto"/>
            <w:hideMark/>
          </w:tcPr>
          <w:p w14:paraId="5B96DFCC" w14:textId="77777777" w:rsidR="00EB2E3D" w:rsidRPr="00204C35" w:rsidRDefault="00EB2E3D" w:rsidP="00EB2E3D">
            <w:pPr>
              <w:spacing w:after="0" w:line="240" w:lineRule="auto"/>
              <w:rPr>
                <w:rFonts w:ascii="Times New Roman" w:eastAsia="Times New Roman" w:hAnsi="Times New Roman" w:cs="Times New Roman"/>
                <w:color w:val="222222"/>
                <w:lang w:eastAsia="lv-LV"/>
              </w:rPr>
            </w:pPr>
            <w:r w:rsidRPr="00204C35">
              <w:rPr>
                <w:rFonts w:ascii="Times New Roman" w:eastAsia="Times New Roman" w:hAnsi="Times New Roman" w:cs="Times New Roman"/>
                <w:color w:val="222222"/>
                <w:lang w:eastAsia="lv-LV"/>
              </w:rPr>
              <w:t>Uzskaitē esošo pacientu ar psihiskiem un uzvedības traucējumiem (GRT) skaits, SPKC dati</w:t>
            </w:r>
          </w:p>
        </w:tc>
        <w:tc>
          <w:tcPr>
            <w:tcW w:w="1843" w:type="dxa"/>
            <w:tcBorders>
              <w:top w:val="nil"/>
              <w:left w:val="nil"/>
              <w:bottom w:val="single" w:sz="4" w:space="0" w:color="auto"/>
              <w:right w:val="single" w:sz="4" w:space="0" w:color="auto"/>
            </w:tcBorders>
            <w:shd w:val="clear" w:color="auto" w:fill="auto"/>
            <w:hideMark/>
          </w:tcPr>
          <w:p w14:paraId="46146DE6" w14:textId="0391310A" w:rsidR="00EB2E3D" w:rsidRPr="00204C35" w:rsidRDefault="00EB2E3D" w:rsidP="00EB2E3D">
            <w:pPr>
              <w:spacing w:after="0" w:line="240" w:lineRule="auto"/>
              <w:rPr>
                <w:rFonts w:ascii="Times New Roman" w:eastAsia="Times New Roman" w:hAnsi="Times New Roman" w:cs="Times New Roman"/>
                <w:color w:val="222222"/>
                <w:lang w:eastAsia="lv-LV"/>
              </w:rPr>
            </w:pPr>
            <w:r w:rsidRPr="00204C35">
              <w:rPr>
                <w:rFonts w:ascii="Times New Roman" w:eastAsia="Times New Roman" w:hAnsi="Times New Roman" w:cs="Times New Roman"/>
                <w:color w:val="222222"/>
                <w:lang w:eastAsia="lv-LV"/>
              </w:rPr>
              <w:t>Personu ar  psihiskiem un uzvedības traucējumiem (GRT) un I  invaliditātes grupu</w:t>
            </w:r>
            <w:r w:rsidR="00535577" w:rsidRPr="00204C35">
              <w:rPr>
                <w:rStyle w:val="Vresatsauce"/>
                <w:rFonts w:ascii="Times New Roman" w:eastAsia="Times New Roman" w:hAnsi="Times New Roman" w:cs="Times New Roman"/>
                <w:color w:val="222222"/>
                <w:lang w:eastAsia="lv-LV"/>
              </w:rPr>
              <w:footnoteReference w:id="11"/>
            </w:r>
            <w:r w:rsidRPr="00204C35">
              <w:rPr>
                <w:rFonts w:ascii="Times New Roman" w:eastAsia="Times New Roman" w:hAnsi="Times New Roman" w:cs="Times New Roman"/>
                <w:color w:val="222222"/>
                <w:lang w:eastAsia="lv-LV"/>
              </w:rPr>
              <w:t xml:space="preserve"> skaits, LM dati</w:t>
            </w:r>
          </w:p>
        </w:tc>
        <w:tc>
          <w:tcPr>
            <w:tcW w:w="1559" w:type="dxa"/>
            <w:tcBorders>
              <w:top w:val="nil"/>
              <w:left w:val="nil"/>
              <w:bottom w:val="single" w:sz="4" w:space="0" w:color="auto"/>
              <w:right w:val="single" w:sz="4" w:space="0" w:color="auto"/>
            </w:tcBorders>
            <w:shd w:val="clear" w:color="auto" w:fill="auto"/>
            <w:hideMark/>
          </w:tcPr>
          <w:p w14:paraId="18C8F3C3" w14:textId="77777777" w:rsidR="00EB2E3D" w:rsidRPr="00204C35" w:rsidRDefault="00EB2E3D" w:rsidP="00EB2E3D">
            <w:pPr>
              <w:spacing w:after="0" w:line="240" w:lineRule="auto"/>
              <w:rPr>
                <w:rFonts w:ascii="Times New Roman" w:eastAsia="Times New Roman" w:hAnsi="Times New Roman" w:cs="Times New Roman"/>
                <w:color w:val="222222"/>
                <w:lang w:eastAsia="lv-LV"/>
              </w:rPr>
            </w:pPr>
            <w:r w:rsidRPr="00204C35">
              <w:rPr>
                <w:rFonts w:ascii="Times New Roman" w:eastAsia="Times New Roman" w:hAnsi="Times New Roman" w:cs="Times New Roman"/>
                <w:color w:val="222222"/>
                <w:lang w:eastAsia="lv-LV"/>
              </w:rPr>
              <w:t>Personu ar  psihiskiem un uzvedības traucējumiem (GRT) un II invaliditātes grupu skaits, LM dati</w:t>
            </w:r>
          </w:p>
        </w:tc>
        <w:tc>
          <w:tcPr>
            <w:tcW w:w="1134" w:type="dxa"/>
            <w:tcBorders>
              <w:top w:val="nil"/>
              <w:left w:val="nil"/>
              <w:bottom w:val="single" w:sz="4" w:space="0" w:color="auto"/>
              <w:right w:val="single" w:sz="4" w:space="0" w:color="auto"/>
            </w:tcBorders>
            <w:shd w:val="clear" w:color="auto" w:fill="auto"/>
            <w:hideMark/>
          </w:tcPr>
          <w:p w14:paraId="703C4632" w14:textId="77777777" w:rsidR="00EB2E3D" w:rsidRPr="00204C35" w:rsidRDefault="00EB2E3D" w:rsidP="00EB2E3D">
            <w:pPr>
              <w:spacing w:after="0" w:line="240" w:lineRule="auto"/>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Personu ar GRT skaits VSAC, LM dati</w:t>
            </w:r>
          </w:p>
        </w:tc>
        <w:tc>
          <w:tcPr>
            <w:tcW w:w="1276" w:type="dxa"/>
            <w:tcBorders>
              <w:top w:val="nil"/>
              <w:left w:val="nil"/>
              <w:bottom w:val="single" w:sz="4" w:space="0" w:color="auto"/>
              <w:right w:val="single" w:sz="4" w:space="0" w:color="auto"/>
            </w:tcBorders>
            <w:shd w:val="clear" w:color="auto" w:fill="auto"/>
            <w:hideMark/>
          </w:tcPr>
          <w:p w14:paraId="535DDB82" w14:textId="77777777" w:rsidR="00EB2E3D" w:rsidRPr="00204C35" w:rsidRDefault="00EB2E3D" w:rsidP="00EB2E3D">
            <w:pPr>
              <w:spacing w:after="0" w:line="240" w:lineRule="auto"/>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Personu ar GRT skaits, kuras gaida rindā uz VSAC, LM dati</w:t>
            </w:r>
          </w:p>
        </w:tc>
        <w:tc>
          <w:tcPr>
            <w:tcW w:w="1134" w:type="dxa"/>
            <w:tcBorders>
              <w:top w:val="nil"/>
              <w:left w:val="nil"/>
              <w:bottom w:val="single" w:sz="4" w:space="0" w:color="auto"/>
              <w:right w:val="single" w:sz="4" w:space="0" w:color="auto"/>
            </w:tcBorders>
            <w:shd w:val="clear" w:color="auto" w:fill="auto"/>
            <w:hideMark/>
          </w:tcPr>
          <w:p w14:paraId="52BAE111" w14:textId="77777777" w:rsidR="00EB2E3D" w:rsidRPr="00204C35" w:rsidRDefault="00EB2E3D" w:rsidP="00EB2E3D">
            <w:pPr>
              <w:spacing w:after="0" w:line="240" w:lineRule="auto"/>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Personu ar GRT skaits, kuras saņem SBSP, LM dati</w:t>
            </w:r>
          </w:p>
        </w:tc>
        <w:tc>
          <w:tcPr>
            <w:tcW w:w="1054" w:type="dxa"/>
            <w:tcBorders>
              <w:top w:val="nil"/>
              <w:left w:val="nil"/>
              <w:bottom w:val="single" w:sz="4" w:space="0" w:color="auto"/>
              <w:right w:val="single" w:sz="4" w:space="0" w:color="auto"/>
            </w:tcBorders>
            <w:shd w:val="clear" w:color="auto" w:fill="auto"/>
            <w:hideMark/>
          </w:tcPr>
          <w:p w14:paraId="66593705" w14:textId="51F88729" w:rsidR="00EB2E3D" w:rsidRPr="00204C35" w:rsidRDefault="00EB2E3D" w:rsidP="00EB2E3D">
            <w:pPr>
              <w:spacing w:after="0" w:line="240" w:lineRule="auto"/>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SBSP</w:t>
            </w:r>
            <w:r w:rsidR="004D5466" w:rsidRPr="00204C35">
              <w:rPr>
                <w:rStyle w:val="Vresatsauce"/>
                <w:rFonts w:ascii="Times New Roman" w:eastAsia="Times New Roman" w:hAnsi="Times New Roman" w:cs="Times New Roman"/>
                <w:color w:val="000000"/>
                <w:lang w:eastAsia="lv-LV"/>
              </w:rPr>
              <w:footnoteReference w:id="12"/>
            </w:r>
            <w:r w:rsidRPr="00204C35">
              <w:rPr>
                <w:rFonts w:ascii="Times New Roman" w:eastAsia="Times New Roman" w:hAnsi="Times New Roman" w:cs="Times New Roman"/>
                <w:color w:val="000000"/>
                <w:lang w:eastAsia="lv-LV"/>
              </w:rPr>
              <w:t xml:space="preserve"> saņēmēju īpatsvars, LM dati</w:t>
            </w:r>
          </w:p>
        </w:tc>
      </w:tr>
      <w:tr w:rsidR="00EB2E3D" w:rsidRPr="00EB2E3D" w14:paraId="301ABF4E" w14:textId="77777777" w:rsidTr="004D5466">
        <w:trPr>
          <w:gridAfter w:val="1"/>
          <w:wAfter w:w="6" w:type="dxa"/>
          <w:trHeight w:val="29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176FD3" w14:textId="77777777" w:rsidR="00EB2E3D" w:rsidRPr="00204C35" w:rsidRDefault="00EB2E3D" w:rsidP="00EB2E3D">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93 652</w:t>
            </w:r>
          </w:p>
        </w:tc>
        <w:tc>
          <w:tcPr>
            <w:tcW w:w="1843" w:type="dxa"/>
            <w:tcBorders>
              <w:top w:val="nil"/>
              <w:left w:val="nil"/>
              <w:bottom w:val="single" w:sz="4" w:space="0" w:color="auto"/>
              <w:right w:val="single" w:sz="4" w:space="0" w:color="auto"/>
            </w:tcBorders>
            <w:shd w:val="clear" w:color="auto" w:fill="auto"/>
            <w:noWrap/>
            <w:vAlign w:val="bottom"/>
            <w:hideMark/>
          </w:tcPr>
          <w:p w14:paraId="7629B0D0" w14:textId="77777777" w:rsidR="00EB2E3D" w:rsidRPr="00204C35" w:rsidRDefault="00EB2E3D" w:rsidP="00EB2E3D">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5013</w:t>
            </w:r>
          </w:p>
        </w:tc>
        <w:tc>
          <w:tcPr>
            <w:tcW w:w="1559" w:type="dxa"/>
            <w:tcBorders>
              <w:top w:val="nil"/>
              <w:left w:val="nil"/>
              <w:bottom w:val="single" w:sz="4" w:space="0" w:color="auto"/>
              <w:right w:val="single" w:sz="4" w:space="0" w:color="auto"/>
            </w:tcBorders>
            <w:shd w:val="clear" w:color="auto" w:fill="auto"/>
            <w:noWrap/>
            <w:vAlign w:val="bottom"/>
            <w:hideMark/>
          </w:tcPr>
          <w:p w14:paraId="3871207C" w14:textId="77777777" w:rsidR="00EB2E3D" w:rsidRPr="00204C35" w:rsidRDefault="00EB2E3D" w:rsidP="00EB2E3D">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18492</w:t>
            </w:r>
          </w:p>
        </w:tc>
        <w:tc>
          <w:tcPr>
            <w:tcW w:w="1134" w:type="dxa"/>
            <w:tcBorders>
              <w:top w:val="nil"/>
              <w:left w:val="nil"/>
              <w:bottom w:val="single" w:sz="4" w:space="0" w:color="auto"/>
              <w:right w:val="single" w:sz="4" w:space="0" w:color="auto"/>
            </w:tcBorders>
            <w:shd w:val="clear" w:color="auto" w:fill="auto"/>
            <w:noWrap/>
            <w:vAlign w:val="bottom"/>
            <w:hideMark/>
          </w:tcPr>
          <w:p w14:paraId="66F817E0" w14:textId="77777777" w:rsidR="00EB2E3D" w:rsidRPr="00204C35" w:rsidRDefault="00EB2E3D" w:rsidP="00EB2E3D">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4186</w:t>
            </w:r>
          </w:p>
        </w:tc>
        <w:tc>
          <w:tcPr>
            <w:tcW w:w="1276" w:type="dxa"/>
            <w:tcBorders>
              <w:top w:val="nil"/>
              <w:left w:val="nil"/>
              <w:bottom w:val="single" w:sz="4" w:space="0" w:color="auto"/>
              <w:right w:val="single" w:sz="4" w:space="0" w:color="auto"/>
            </w:tcBorders>
            <w:shd w:val="clear" w:color="auto" w:fill="auto"/>
            <w:noWrap/>
            <w:vAlign w:val="bottom"/>
            <w:hideMark/>
          </w:tcPr>
          <w:p w14:paraId="56B8DC9E" w14:textId="77777777" w:rsidR="00EB2E3D" w:rsidRPr="00204C35" w:rsidRDefault="00EB2E3D" w:rsidP="00EB2E3D">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249</w:t>
            </w:r>
          </w:p>
        </w:tc>
        <w:tc>
          <w:tcPr>
            <w:tcW w:w="1134" w:type="dxa"/>
            <w:tcBorders>
              <w:top w:val="nil"/>
              <w:left w:val="nil"/>
              <w:bottom w:val="single" w:sz="4" w:space="0" w:color="auto"/>
              <w:right w:val="single" w:sz="4" w:space="0" w:color="auto"/>
            </w:tcBorders>
            <w:shd w:val="clear" w:color="auto" w:fill="auto"/>
            <w:noWrap/>
            <w:vAlign w:val="bottom"/>
            <w:hideMark/>
          </w:tcPr>
          <w:p w14:paraId="0CF476FD" w14:textId="77777777" w:rsidR="00EB2E3D" w:rsidRPr="00204C35" w:rsidRDefault="00EB2E3D" w:rsidP="00EB2E3D">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1997</w:t>
            </w:r>
          </w:p>
        </w:tc>
        <w:tc>
          <w:tcPr>
            <w:tcW w:w="1054" w:type="dxa"/>
            <w:tcBorders>
              <w:top w:val="nil"/>
              <w:left w:val="nil"/>
              <w:bottom w:val="single" w:sz="4" w:space="0" w:color="auto"/>
              <w:right w:val="single" w:sz="4" w:space="0" w:color="auto"/>
            </w:tcBorders>
            <w:shd w:val="clear" w:color="auto" w:fill="auto"/>
            <w:noWrap/>
            <w:vAlign w:val="bottom"/>
            <w:hideMark/>
          </w:tcPr>
          <w:p w14:paraId="1985765E" w14:textId="77777777" w:rsidR="00EB2E3D" w:rsidRPr="00204C35" w:rsidRDefault="00EB2E3D" w:rsidP="00EB2E3D">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32%</w:t>
            </w:r>
          </w:p>
        </w:tc>
      </w:tr>
    </w:tbl>
    <w:p w14:paraId="45A4ADCE" w14:textId="5339A99F" w:rsidR="00A4303F" w:rsidRPr="00A4303F" w:rsidRDefault="00A4303F" w:rsidP="00F332FC">
      <w:pPr>
        <w:jc w:val="center"/>
        <w:rPr>
          <w:rFonts w:ascii="Times New Roman" w:hAnsi="Times New Roman" w:cs="Times New Roman"/>
          <w:bCs/>
          <w:iCs/>
          <w:color w:val="000000" w:themeColor="text1"/>
          <w:sz w:val="24"/>
          <w:szCs w:val="24"/>
          <w:highlight w:val="cyan"/>
        </w:rPr>
      </w:pPr>
    </w:p>
    <w:p w14:paraId="662D20AF" w14:textId="77777777" w:rsidR="00A4303F" w:rsidRPr="00A4303F" w:rsidRDefault="00A4303F">
      <w:pPr>
        <w:rPr>
          <w:rFonts w:ascii="Times New Roman" w:hAnsi="Times New Roman" w:cs="Times New Roman"/>
          <w:bCs/>
          <w:iCs/>
          <w:color w:val="000000" w:themeColor="text1"/>
          <w:sz w:val="24"/>
          <w:szCs w:val="24"/>
          <w:highlight w:val="cyan"/>
        </w:rPr>
      </w:pPr>
      <w:r w:rsidRPr="00A4303F">
        <w:rPr>
          <w:rFonts w:ascii="Times New Roman" w:hAnsi="Times New Roman" w:cs="Times New Roman"/>
          <w:bCs/>
          <w:iCs/>
          <w:color w:val="000000" w:themeColor="text1"/>
          <w:sz w:val="24"/>
          <w:szCs w:val="24"/>
          <w:highlight w:val="cyan"/>
        </w:rPr>
        <w:br w:type="page"/>
      </w:r>
    </w:p>
    <w:p w14:paraId="34B307A9" w14:textId="77777777" w:rsidR="00EB2E3D" w:rsidRPr="00A4303F" w:rsidRDefault="00EB2E3D" w:rsidP="00F332FC">
      <w:pPr>
        <w:jc w:val="center"/>
        <w:rPr>
          <w:rFonts w:ascii="Times New Roman" w:hAnsi="Times New Roman" w:cs="Times New Roman"/>
          <w:bCs/>
          <w:iCs/>
          <w:color w:val="000000" w:themeColor="text1"/>
          <w:sz w:val="24"/>
          <w:szCs w:val="24"/>
          <w:highlight w:val="cyan"/>
        </w:rPr>
      </w:pPr>
    </w:p>
    <w:tbl>
      <w:tblPr>
        <w:tblW w:w="9777" w:type="dxa"/>
        <w:tblLayout w:type="fixed"/>
        <w:tblLook w:val="04A0" w:firstRow="1" w:lastRow="0" w:firstColumn="1" w:lastColumn="0" w:noHBand="0" w:noVBand="1"/>
      </w:tblPr>
      <w:tblGrid>
        <w:gridCol w:w="988"/>
        <w:gridCol w:w="1134"/>
        <w:gridCol w:w="1275"/>
        <w:gridCol w:w="1276"/>
        <w:gridCol w:w="992"/>
        <w:gridCol w:w="1276"/>
        <w:gridCol w:w="1276"/>
        <w:gridCol w:w="1560"/>
      </w:tblGrid>
      <w:tr w:rsidR="00385B81" w:rsidRPr="00204C35" w14:paraId="068C129C" w14:textId="77777777" w:rsidTr="00130EAB">
        <w:trPr>
          <w:trHeight w:val="522"/>
        </w:trPr>
        <w:tc>
          <w:tcPr>
            <w:tcW w:w="3397" w:type="dxa"/>
            <w:gridSpan w:val="3"/>
            <w:tcBorders>
              <w:top w:val="single" w:sz="4" w:space="0" w:color="auto"/>
              <w:left w:val="single" w:sz="4" w:space="0" w:color="auto"/>
              <w:bottom w:val="single" w:sz="4" w:space="0" w:color="auto"/>
              <w:right w:val="single" w:sz="4" w:space="0" w:color="auto"/>
            </w:tcBorders>
            <w:shd w:val="clear" w:color="auto" w:fill="auto"/>
            <w:hideMark/>
          </w:tcPr>
          <w:p w14:paraId="21DABCD3" w14:textId="635B0818" w:rsidR="00385B81" w:rsidRPr="00204C35" w:rsidRDefault="00385B81" w:rsidP="00A4303F">
            <w:pPr>
              <w:spacing w:after="0" w:line="240" w:lineRule="auto"/>
              <w:jc w:val="center"/>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Bērni ar funkcionāliem traucējumiem</w:t>
            </w:r>
            <w:r w:rsidRPr="00204C35">
              <w:rPr>
                <w:rStyle w:val="Vresatsauce"/>
                <w:rFonts w:ascii="Times New Roman" w:eastAsia="Times New Roman" w:hAnsi="Times New Roman" w:cs="Times New Roman"/>
                <w:color w:val="000000"/>
                <w:lang w:eastAsia="lv-LV"/>
              </w:rPr>
              <w:footnoteReference w:id="13"/>
            </w:r>
          </w:p>
        </w:tc>
        <w:tc>
          <w:tcPr>
            <w:tcW w:w="6380" w:type="dxa"/>
            <w:gridSpan w:val="5"/>
            <w:tcBorders>
              <w:top w:val="single" w:sz="4" w:space="0" w:color="auto"/>
              <w:left w:val="single" w:sz="4" w:space="0" w:color="auto"/>
              <w:bottom w:val="single" w:sz="4" w:space="0" w:color="auto"/>
              <w:right w:val="single" w:sz="4" w:space="0" w:color="auto"/>
            </w:tcBorders>
            <w:shd w:val="clear" w:color="auto" w:fill="auto"/>
            <w:hideMark/>
          </w:tcPr>
          <w:p w14:paraId="1C871DB9" w14:textId="1E626870" w:rsidR="00385B81" w:rsidRPr="00204C35" w:rsidRDefault="00385B81" w:rsidP="00A4303F">
            <w:pPr>
              <w:spacing w:after="0" w:line="240" w:lineRule="auto"/>
              <w:jc w:val="center"/>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Pensijas vecuma personas</w:t>
            </w:r>
            <w:r w:rsidR="00234FB5" w:rsidRPr="00204C35">
              <w:rPr>
                <w:rStyle w:val="Vresatsauce"/>
                <w:rFonts w:ascii="Times New Roman" w:eastAsia="Times New Roman" w:hAnsi="Times New Roman" w:cs="Times New Roman"/>
                <w:color w:val="000000"/>
                <w:lang w:eastAsia="lv-LV"/>
              </w:rPr>
              <w:footnoteReference w:id="14"/>
            </w:r>
          </w:p>
        </w:tc>
      </w:tr>
      <w:tr w:rsidR="00385B81" w:rsidRPr="00204C35" w14:paraId="0EA57BF9" w14:textId="77777777" w:rsidTr="00130EAB">
        <w:trPr>
          <w:trHeight w:val="1525"/>
        </w:trPr>
        <w:tc>
          <w:tcPr>
            <w:tcW w:w="988" w:type="dxa"/>
            <w:tcBorders>
              <w:top w:val="nil"/>
              <w:left w:val="single" w:sz="4" w:space="0" w:color="auto"/>
              <w:bottom w:val="single" w:sz="4" w:space="0" w:color="auto"/>
              <w:right w:val="single" w:sz="4" w:space="0" w:color="auto"/>
            </w:tcBorders>
            <w:shd w:val="clear" w:color="auto" w:fill="auto"/>
            <w:hideMark/>
          </w:tcPr>
          <w:p w14:paraId="46B29A54" w14:textId="363A2138" w:rsidR="00385B81" w:rsidRPr="00204C35" w:rsidRDefault="00385B81" w:rsidP="00A4303F">
            <w:pPr>
              <w:spacing w:after="0" w:line="240" w:lineRule="auto"/>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Bērnu ar invalidi-tāti skaits, LM dati</w:t>
            </w:r>
          </w:p>
        </w:tc>
        <w:tc>
          <w:tcPr>
            <w:tcW w:w="1134" w:type="dxa"/>
            <w:tcBorders>
              <w:top w:val="nil"/>
              <w:left w:val="nil"/>
              <w:bottom w:val="single" w:sz="4" w:space="0" w:color="auto"/>
              <w:right w:val="single" w:sz="4" w:space="0" w:color="auto"/>
            </w:tcBorders>
            <w:shd w:val="clear" w:color="auto" w:fill="auto"/>
            <w:hideMark/>
          </w:tcPr>
          <w:p w14:paraId="4CD75012" w14:textId="65C328BE" w:rsidR="00385B81" w:rsidRPr="00204C35" w:rsidRDefault="00385B81" w:rsidP="00A4303F">
            <w:pPr>
              <w:spacing w:after="0" w:line="240" w:lineRule="auto"/>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Bērnu skaits valsts aprūpes institūci-jās, LM dati</w:t>
            </w:r>
          </w:p>
        </w:tc>
        <w:tc>
          <w:tcPr>
            <w:tcW w:w="1275" w:type="dxa"/>
            <w:tcBorders>
              <w:top w:val="single" w:sz="4" w:space="0" w:color="auto"/>
              <w:left w:val="nil"/>
              <w:bottom w:val="single" w:sz="4" w:space="0" w:color="auto"/>
              <w:right w:val="single" w:sz="4" w:space="0" w:color="auto"/>
            </w:tcBorders>
          </w:tcPr>
          <w:p w14:paraId="65F508BC" w14:textId="2E8CAE79" w:rsidR="00385B81" w:rsidRPr="00204C35" w:rsidRDefault="00385B81" w:rsidP="00A4303F">
            <w:pPr>
              <w:spacing w:after="0" w:line="240" w:lineRule="auto"/>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Bērnu skaits, kuri saņēmuši dienas aprūpes centru pakalpojumus bērniem ar invaliditāti, LM dati</w:t>
            </w:r>
          </w:p>
        </w:tc>
        <w:tc>
          <w:tcPr>
            <w:tcW w:w="1276" w:type="dxa"/>
            <w:tcBorders>
              <w:top w:val="nil"/>
              <w:left w:val="single" w:sz="4" w:space="0" w:color="auto"/>
              <w:bottom w:val="single" w:sz="4" w:space="0" w:color="auto"/>
              <w:right w:val="single" w:sz="4" w:space="0" w:color="auto"/>
            </w:tcBorders>
            <w:shd w:val="clear" w:color="auto" w:fill="auto"/>
            <w:hideMark/>
          </w:tcPr>
          <w:p w14:paraId="7B27AE48" w14:textId="5F8AABFE" w:rsidR="00385B81" w:rsidRPr="00204C35" w:rsidRDefault="00385B81" w:rsidP="00A4303F">
            <w:pPr>
              <w:spacing w:after="0" w:line="240" w:lineRule="auto"/>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Personu skaits virs darbspējas vecuma, oficiālās statistikas portāla dati</w:t>
            </w:r>
          </w:p>
        </w:tc>
        <w:tc>
          <w:tcPr>
            <w:tcW w:w="992" w:type="dxa"/>
            <w:tcBorders>
              <w:top w:val="nil"/>
              <w:left w:val="nil"/>
              <w:bottom w:val="single" w:sz="4" w:space="0" w:color="auto"/>
              <w:right w:val="single" w:sz="4" w:space="0" w:color="auto"/>
            </w:tcBorders>
            <w:shd w:val="clear" w:color="auto" w:fill="auto"/>
            <w:hideMark/>
          </w:tcPr>
          <w:p w14:paraId="3C560800" w14:textId="77777777" w:rsidR="00385B81" w:rsidRPr="00204C35" w:rsidRDefault="00385B81" w:rsidP="00A4303F">
            <w:pPr>
              <w:spacing w:after="0" w:line="240" w:lineRule="auto"/>
              <w:rPr>
                <w:rFonts w:ascii="Times New Roman" w:eastAsia="Times New Roman" w:hAnsi="Times New Roman" w:cs="Times New Roman"/>
                <w:color w:val="222222"/>
                <w:lang w:eastAsia="lv-LV"/>
              </w:rPr>
            </w:pPr>
            <w:r w:rsidRPr="00204C35">
              <w:rPr>
                <w:rFonts w:ascii="Times New Roman" w:eastAsia="Times New Roman" w:hAnsi="Times New Roman" w:cs="Times New Roman"/>
                <w:color w:val="222222"/>
                <w:lang w:eastAsia="lv-LV"/>
              </w:rPr>
              <w:t>Uzskaitē esošo pacientu ar demenci skaits, SPKC dati</w:t>
            </w:r>
          </w:p>
        </w:tc>
        <w:tc>
          <w:tcPr>
            <w:tcW w:w="1276" w:type="dxa"/>
            <w:tcBorders>
              <w:top w:val="nil"/>
              <w:left w:val="nil"/>
              <w:bottom w:val="single" w:sz="4" w:space="0" w:color="auto"/>
              <w:right w:val="single" w:sz="4" w:space="0" w:color="auto"/>
            </w:tcBorders>
            <w:shd w:val="clear" w:color="auto" w:fill="auto"/>
            <w:hideMark/>
          </w:tcPr>
          <w:p w14:paraId="4B7DCDFA" w14:textId="588D981F" w:rsidR="00385B81" w:rsidRPr="00204C35" w:rsidRDefault="00385B81" w:rsidP="00A4303F">
            <w:pPr>
              <w:spacing w:after="0" w:line="240" w:lineRule="auto"/>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Pilngadīgo personu skaits pašvaldību aprūpes institūcijās, LM dati</w:t>
            </w:r>
          </w:p>
        </w:tc>
        <w:tc>
          <w:tcPr>
            <w:tcW w:w="1276" w:type="dxa"/>
            <w:tcBorders>
              <w:top w:val="nil"/>
              <w:left w:val="nil"/>
              <w:bottom w:val="single" w:sz="4" w:space="0" w:color="auto"/>
              <w:right w:val="single" w:sz="4" w:space="0" w:color="auto"/>
            </w:tcBorders>
            <w:shd w:val="clear" w:color="auto" w:fill="auto"/>
            <w:hideMark/>
          </w:tcPr>
          <w:p w14:paraId="01E0F2BB" w14:textId="3D25FC41" w:rsidR="00385B81" w:rsidRPr="00204C35" w:rsidRDefault="00385B81" w:rsidP="00A4303F">
            <w:pPr>
              <w:spacing w:after="0" w:line="240" w:lineRule="auto"/>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Pilngadīgo personu skaits, kuras saņem aprūpi mājās, LM dati</w:t>
            </w:r>
          </w:p>
        </w:tc>
        <w:tc>
          <w:tcPr>
            <w:tcW w:w="1559" w:type="dxa"/>
            <w:tcBorders>
              <w:top w:val="nil"/>
              <w:left w:val="nil"/>
              <w:bottom w:val="single" w:sz="4" w:space="0" w:color="auto"/>
              <w:right w:val="single" w:sz="4" w:space="0" w:color="auto"/>
            </w:tcBorders>
            <w:shd w:val="clear" w:color="auto" w:fill="auto"/>
          </w:tcPr>
          <w:p w14:paraId="3453D1D4" w14:textId="0243DBB8" w:rsidR="00385B81" w:rsidRPr="00204C35" w:rsidRDefault="00385B81" w:rsidP="00A4303F">
            <w:pPr>
              <w:spacing w:after="0" w:line="240" w:lineRule="auto"/>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Personu skaits, kuras saņēmušas dienas aprūpes centru pensijas vecuma personām pakalpojumus, LM dati</w:t>
            </w:r>
          </w:p>
        </w:tc>
      </w:tr>
      <w:tr w:rsidR="00385B81" w:rsidRPr="00204C35" w14:paraId="01D2DF0C" w14:textId="77777777" w:rsidTr="00130EAB">
        <w:trPr>
          <w:trHeight w:val="29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7D91BDA5" w14:textId="77777777" w:rsidR="00385B81" w:rsidRPr="00204C35" w:rsidRDefault="00385B81" w:rsidP="00A4303F">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8746</w:t>
            </w:r>
          </w:p>
        </w:tc>
        <w:tc>
          <w:tcPr>
            <w:tcW w:w="1134" w:type="dxa"/>
            <w:tcBorders>
              <w:top w:val="nil"/>
              <w:left w:val="nil"/>
              <w:bottom w:val="single" w:sz="4" w:space="0" w:color="auto"/>
              <w:right w:val="single" w:sz="4" w:space="0" w:color="auto"/>
            </w:tcBorders>
            <w:shd w:val="clear" w:color="auto" w:fill="auto"/>
            <w:noWrap/>
            <w:vAlign w:val="bottom"/>
            <w:hideMark/>
          </w:tcPr>
          <w:p w14:paraId="5B255A00" w14:textId="77777777" w:rsidR="00385B81" w:rsidRPr="00204C35" w:rsidRDefault="00385B81" w:rsidP="00A4303F">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126</w:t>
            </w:r>
          </w:p>
        </w:tc>
        <w:tc>
          <w:tcPr>
            <w:tcW w:w="1275" w:type="dxa"/>
            <w:tcBorders>
              <w:top w:val="single" w:sz="4" w:space="0" w:color="auto"/>
              <w:left w:val="nil"/>
              <w:bottom w:val="single" w:sz="4" w:space="0" w:color="auto"/>
              <w:right w:val="single" w:sz="4" w:space="0" w:color="auto"/>
            </w:tcBorders>
          </w:tcPr>
          <w:p w14:paraId="01360C32" w14:textId="6633DA8C" w:rsidR="00385B81" w:rsidRPr="00204C35" w:rsidRDefault="00385B81" w:rsidP="00A4303F">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264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2FAA3F7" w14:textId="045D0FDC" w:rsidR="00385B81" w:rsidRPr="00204C35" w:rsidRDefault="00385B81" w:rsidP="00A4303F">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418 365</w:t>
            </w:r>
          </w:p>
        </w:tc>
        <w:tc>
          <w:tcPr>
            <w:tcW w:w="992" w:type="dxa"/>
            <w:tcBorders>
              <w:top w:val="nil"/>
              <w:left w:val="nil"/>
              <w:bottom w:val="single" w:sz="4" w:space="0" w:color="auto"/>
              <w:right w:val="single" w:sz="4" w:space="0" w:color="auto"/>
            </w:tcBorders>
            <w:shd w:val="clear" w:color="auto" w:fill="auto"/>
            <w:noWrap/>
            <w:vAlign w:val="bottom"/>
            <w:hideMark/>
          </w:tcPr>
          <w:p w14:paraId="24711F23" w14:textId="77777777" w:rsidR="00385B81" w:rsidRPr="00204C35" w:rsidRDefault="00385B81" w:rsidP="00A4303F">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4356</w:t>
            </w:r>
          </w:p>
        </w:tc>
        <w:tc>
          <w:tcPr>
            <w:tcW w:w="1276" w:type="dxa"/>
            <w:tcBorders>
              <w:top w:val="nil"/>
              <w:left w:val="nil"/>
              <w:bottom w:val="single" w:sz="4" w:space="0" w:color="auto"/>
              <w:right w:val="single" w:sz="4" w:space="0" w:color="auto"/>
            </w:tcBorders>
            <w:shd w:val="clear" w:color="auto" w:fill="auto"/>
            <w:noWrap/>
            <w:vAlign w:val="bottom"/>
            <w:hideMark/>
          </w:tcPr>
          <w:p w14:paraId="22C4447A" w14:textId="77777777" w:rsidR="00385B81" w:rsidRPr="00204C35" w:rsidRDefault="00385B81" w:rsidP="00A4303F">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6532</w:t>
            </w:r>
          </w:p>
        </w:tc>
        <w:tc>
          <w:tcPr>
            <w:tcW w:w="1276" w:type="dxa"/>
            <w:tcBorders>
              <w:top w:val="nil"/>
              <w:left w:val="nil"/>
              <w:bottom w:val="single" w:sz="4" w:space="0" w:color="auto"/>
              <w:right w:val="single" w:sz="4" w:space="0" w:color="auto"/>
            </w:tcBorders>
            <w:shd w:val="clear" w:color="auto" w:fill="auto"/>
            <w:noWrap/>
            <w:vAlign w:val="bottom"/>
            <w:hideMark/>
          </w:tcPr>
          <w:p w14:paraId="380ABF71" w14:textId="77777777" w:rsidR="00385B81" w:rsidRPr="00204C35" w:rsidRDefault="00385B81" w:rsidP="00A4303F">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17667</w:t>
            </w:r>
          </w:p>
        </w:tc>
        <w:tc>
          <w:tcPr>
            <w:tcW w:w="1559" w:type="dxa"/>
            <w:tcBorders>
              <w:top w:val="nil"/>
              <w:left w:val="nil"/>
              <w:bottom w:val="single" w:sz="4" w:space="0" w:color="auto"/>
              <w:right w:val="single" w:sz="4" w:space="0" w:color="auto"/>
            </w:tcBorders>
            <w:shd w:val="clear" w:color="auto" w:fill="auto"/>
            <w:vAlign w:val="bottom"/>
          </w:tcPr>
          <w:p w14:paraId="5E83D017" w14:textId="2F62589C" w:rsidR="00385B81" w:rsidRPr="00204C35" w:rsidRDefault="00385B81" w:rsidP="00A4303F">
            <w:pPr>
              <w:spacing w:after="0" w:line="240" w:lineRule="auto"/>
              <w:jc w:val="right"/>
              <w:rPr>
                <w:rFonts w:ascii="Times New Roman" w:eastAsia="Times New Roman" w:hAnsi="Times New Roman" w:cs="Times New Roman"/>
                <w:color w:val="000000"/>
                <w:lang w:eastAsia="lv-LV"/>
              </w:rPr>
            </w:pPr>
            <w:r w:rsidRPr="00204C35">
              <w:rPr>
                <w:rFonts w:ascii="Times New Roman" w:eastAsia="Times New Roman" w:hAnsi="Times New Roman" w:cs="Times New Roman"/>
                <w:color w:val="000000"/>
                <w:lang w:eastAsia="lv-LV"/>
              </w:rPr>
              <w:t>788</w:t>
            </w:r>
          </w:p>
        </w:tc>
      </w:tr>
    </w:tbl>
    <w:p w14:paraId="3E457B68" w14:textId="41C144B6" w:rsidR="004D5466" w:rsidRPr="00204C35" w:rsidRDefault="004D5466" w:rsidP="003E2987">
      <w:pPr>
        <w:jc w:val="both"/>
        <w:rPr>
          <w:rFonts w:ascii="Times New Roman" w:hAnsi="Times New Roman" w:cs="Times New Roman"/>
          <w:bCs/>
          <w:iCs/>
          <w:color w:val="000000" w:themeColor="text1"/>
          <w:sz w:val="24"/>
          <w:szCs w:val="24"/>
        </w:rPr>
      </w:pPr>
    </w:p>
    <w:p w14:paraId="2E75BFCD" w14:textId="0E764B94" w:rsidR="00C20BB5" w:rsidRDefault="00C20BB5" w:rsidP="007A4011">
      <w:pPr>
        <w:spacing w:after="120" w:line="240" w:lineRule="auto"/>
        <w:jc w:val="both"/>
        <w:rPr>
          <w:rFonts w:ascii="Times New Roman" w:hAnsi="Times New Roman" w:cs="Times New Roman"/>
          <w:bCs/>
          <w:iCs/>
          <w:color w:val="000000" w:themeColor="text1"/>
          <w:sz w:val="24"/>
          <w:szCs w:val="24"/>
        </w:rPr>
      </w:pPr>
      <w:r w:rsidRPr="00204C35">
        <w:rPr>
          <w:rFonts w:ascii="Times New Roman" w:hAnsi="Times New Roman" w:cs="Times New Roman"/>
          <w:bCs/>
          <w:iCs/>
          <w:color w:val="000000" w:themeColor="text1"/>
          <w:sz w:val="24"/>
          <w:szCs w:val="24"/>
        </w:rPr>
        <w:t xml:space="preserve">Visi ES </w:t>
      </w:r>
      <w:r w:rsidR="007A4011" w:rsidRPr="00204C35">
        <w:rPr>
          <w:rFonts w:ascii="Times New Roman" w:hAnsi="Times New Roman" w:cs="Times New Roman"/>
          <w:bCs/>
          <w:iCs/>
          <w:color w:val="000000" w:themeColor="text1"/>
          <w:sz w:val="24"/>
          <w:szCs w:val="24"/>
        </w:rPr>
        <w:t>struktūr</w:t>
      </w:r>
      <w:r w:rsidRPr="00204C35">
        <w:rPr>
          <w:rFonts w:ascii="Times New Roman" w:hAnsi="Times New Roman" w:cs="Times New Roman"/>
          <w:bCs/>
          <w:iCs/>
          <w:color w:val="000000" w:themeColor="text1"/>
          <w:sz w:val="24"/>
          <w:szCs w:val="24"/>
        </w:rPr>
        <w:t>fondu ieguldījumi būs vērsti uz SBSP kā primāri nodrošināmo aprūpes pakalpojumu pieejamības palielināšan</w:t>
      </w:r>
      <w:r w:rsidR="00130EAB" w:rsidRPr="00204C35">
        <w:rPr>
          <w:rFonts w:ascii="Times New Roman" w:hAnsi="Times New Roman" w:cs="Times New Roman"/>
          <w:bCs/>
          <w:iCs/>
          <w:color w:val="000000" w:themeColor="text1"/>
          <w:sz w:val="24"/>
          <w:szCs w:val="24"/>
        </w:rPr>
        <w:t>u</w:t>
      </w:r>
      <w:r w:rsidRPr="00204C35">
        <w:rPr>
          <w:rFonts w:ascii="Times New Roman" w:hAnsi="Times New Roman" w:cs="Times New Roman"/>
          <w:bCs/>
          <w:iCs/>
          <w:color w:val="000000" w:themeColor="text1"/>
          <w:sz w:val="24"/>
          <w:szCs w:val="24"/>
        </w:rPr>
        <w:t>.</w:t>
      </w:r>
      <w:r>
        <w:rPr>
          <w:rFonts w:ascii="Times New Roman" w:hAnsi="Times New Roman" w:cs="Times New Roman"/>
          <w:bCs/>
          <w:iCs/>
          <w:color w:val="000000" w:themeColor="text1"/>
          <w:sz w:val="24"/>
          <w:szCs w:val="24"/>
        </w:rPr>
        <w:t xml:space="preserve"> </w:t>
      </w:r>
    </w:p>
    <w:p w14:paraId="3A283796" w14:textId="00669139" w:rsidR="00865700" w:rsidRPr="00282794" w:rsidRDefault="00FC5AE6" w:rsidP="007A4011">
      <w:pPr>
        <w:spacing w:after="120" w:line="240" w:lineRule="auto"/>
        <w:jc w:val="both"/>
        <w:rPr>
          <w:rFonts w:ascii="Times New Roman" w:hAnsi="Times New Roman" w:cs="Times New Roman"/>
          <w:sz w:val="24"/>
          <w:szCs w:val="24"/>
        </w:rPr>
      </w:pPr>
      <w:r w:rsidRPr="00282794">
        <w:rPr>
          <w:rFonts w:ascii="Times New Roman" w:hAnsi="Times New Roman" w:cs="Times New Roman"/>
          <w:bCs/>
          <w:iCs/>
          <w:color w:val="000000" w:themeColor="text1"/>
          <w:sz w:val="24"/>
          <w:szCs w:val="24"/>
        </w:rPr>
        <w:t>Cilvēkresursu pi</w:t>
      </w:r>
      <w:r w:rsidR="0032388A" w:rsidRPr="00282794">
        <w:rPr>
          <w:rFonts w:ascii="Times New Roman" w:hAnsi="Times New Roman" w:cs="Times New Roman"/>
          <w:bCs/>
          <w:iCs/>
          <w:color w:val="000000" w:themeColor="text1"/>
          <w:sz w:val="24"/>
          <w:szCs w:val="24"/>
        </w:rPr>
        <w:t>e</w:t>
      </w:r>
      <w:r w:rsidRPr="00282794">
        <w:rPr>
          <w:rFonts w:ascii="Times New Roman" w:hAnsi="Times New Roman" w:cs="Times New Roman"/>
          <w:bCs/>
          <w:iCs/>
          <w:color w:val="000000" w:themeColor="text1"/>
          <w:sz w:val="24"/>
          <w:szCs w:val="24"/>
        </w:rPr>
        <w:t>ejamībai sociālo pakalpojumu sniegšanai tiks turpināti ieguldījum</w:t>
      </w:r>
      <w:r w:rsidR="003A063E" w:rsidRPr="00282794">
        <w:rPr>
          <w:rFonts w:ascii="Times New Roman" w:hAnsi="Times New Roman" w:cs="Times New Roman"/>
          <w:bCs/>
          <w:iCs/>
          <w:color w:val="000000" w:themeColor="text1"/>
          <w:sz w:val="24"/>
          <w:szCs w:val="24"/>
        </w:rPr>
        <w:t>i</w:t>
      </w:r>
      <w:r w:rsidRPr="00282794">
        <w:rPr>
          <w:rFonts w:ascii="Times New Roman" w:hAnsi="Times New Roman" w:cs="Times New Roman"/>
          <w:bCs/>
          <w:iCs/>
          <w:color w:val="000000" w:themeColor="text1"/>
          <w:sz w:val="24"/>
          <w:szCs w:val="24"/>
        </w:rPr>
        <w:t xml:space="preserve"> sociālā darba attīstībā pašvaldībās.  </w:t>
      </w:r>
      <w:r w:rsidR="003A063E" w:rsidRPr="00282794">
        <w:rPr>
          <w:rFonts w:ascii="Times New Roman" w:eastAsia="Times New Roman" w:hAnsi="Times New Roman" w:cs="Times New Roman"/>
          <w:sz w:val="24"/>
          <w:szCs w:val="24"/>
          <w:lang w:eastAsia="lv-LV"/>
        </w:rPr>
        <w:t>2022. gada martā - maijā, veicot pašvaldību sociālo dienestu aptauju</w:t>
      </w:r>
      <w:r w:rsidR="00B523FD" w:rsidRPr="00282794">
        <w:rPr>
          <w:rFonts w:ascii="Times New Roman" w:eastAsia="Times New Roman" w:hAnsi="Times New Roman" w:cs="Times New Roman"/>
          <w:sz w:val="24"/>
          <w:szCs w:val="24"/>
          <w:lang w:eastAsia="lv-LV"/>
        </w:rPr>
        <w:t>, jautājumā par speciālistiem, kuri pašvaldībā nav pieejami pietiekamā skaitā, visbiežāk tika nor</w:t>
      </w:r>
      <w:r w:rsidR="00014A88" w:rsidRPr="00282794">
        <w:rPr>
          <w:rFonts w:ascii="Times New Roman" w:eastAsia="Times New Roman" w:hAnsi="Times New Roman" w:cs="Times New Roman"/>
          <w:sz w:val="24"/>
          <w:szCs w:val="24"/>
          <w:lang w:eastAsia="lv-LV"/>
        </w:rPr>
        <w:t>ā</w:t>
      </w:r>
      <w:r w:rsidR="00B523FD" w:rsidRPr="00282794">
        <w:rPr>
          <w:rFonts w:ascii="Times New Roman" w:eastAsia="Times New Roman" w:hAnsi="Times New Roman" w:cs="Times New Roman"/>
          <w:sz w:val="24"/>
          <w:szCs w:val="24"/>
          <w:lang w:eastAsia="lv-LV"/>
        </w:rPr>
        <w:t>dīts sociālais darbini</w:t>
      </w:r>
      <w:r w:rsidR="00014A88" w:rsidRPr="00282794">
        <w:rPr>
          <w:rFonts w:ascii="Times New Roman" w:eastAsia="Times New Roman" w:hAnsi="Times New Roman" w:cs="Times New Roman"/>
          <w:sz w:val="24"/>
          <w:szCs w:val="24"/>
          <w:lang w:eastAsia="lv-LV"/>
        </w:rPr>
        <w:t>e</w:t>
      </w:r>
      <w:r w:rsidR="00B523FD" w:rsidRPr="00282794">
        <w:rPr>
          <w:rFonts w:ascii="Times New Roman" w:eastAsia="Times New Roman" w:hAnsi="Times New Roman" w:cs="Times New Roman"/>
          <w:sz w:val="24"/>
          <w:szCs w:val="24"/>
          <w:lang w:eastAsia="lv-LV"/>
        </w:rPr>
        <w:t>ks pašvaldības sociālajā dienestā (78%)</w:t>
      </w:r>
      <w:r w:rsidR="00014A88" w:rsidRPr="00282794">
        <w:rPr>
          <w:rFonts w:ascii="Times New Roman" w:eastAsia="Times New Roman" w:hAnsi="Times New Roman" w:cs="Times New Roman"/>
          <w:sz w:val="24"/>
          <w:szCs w:val="24"/>
          <w:lang w:eastAsia="lv-LV"/>
        </w:rPr>
        <w:t xml:space="preserve"> un aprūpētājs aprūpei mājās (56%). </w:t>
      </w:r>
      <w:r w:rsidR="00B523FD" w:rsidRPr="00282794">
        <w:rPr>
          <w:rFonts w:ascii="Times New Roman" w:eastAsia="Times New Roman" w:hAnsi="Times New Roman" w:cs="Times New Roman"/>
          <w:sz w:val="24"/>
          <w:szCs w:val="24"/>
          <w:lang w:eastAsia="lv-LV"/>
        </w:rPr>
        <w:t xml:space="preserve"> </w:t>
      </w:r>
      <w:r w:rsidR="00014A88" w:rsidRPr="00282794">
        <w:rPr>
          <w:rFonts w:ascii="Times New Roman" w:eastAsia="Times New Roman" w:hAnsi="Times New Roman" w:cs="Times New Roman"/>
          <w:sz w:val="24"/>
          <w:szCs w:val="24"/>
          <w:lang w:eastAsia="lv-LV"/>
        </w:rPr>
        <w:t>Lai gan sociālo dar</w:t>
      </w:r>
      <w:r w:rsidR="001565F0" w:rsidRPr="00282794">
        <w:rPr>
          <w:rFonts w:ascii="Times New Roman" w:eastAsia="Times New Roman" w:hAnsi="Times New Roman" w:cs="Times New Roman"/>
          <w:sz w:val="24"/>
          <w:szCs w:val="24"/>
          <w:lang w:eastAsia="lv-LV"/>
        </w:rPr>
        <w:t>b</w:t>
      </w:r>
      <w:r w:rsidR="00014A88" w:rsidRPr="00282794">
        <w:rPr>
          <w:rFonts w:ascii="Times New Roman" w:eastAsia="Times New Roman" w:hAnsi="Times New Roman" w:cs="Times New Roman"/>
          <w:sz w:val="24"/>
          <w:szCs w:val="24"/>
          <w:lang w:eastAsia="lv-LV"/>
        </w:rPr>
        <w:t>inieku izglītībā ik gadu tiek ieguldīti</w:t>
      </w:r>
      <w:r w:rsidR="001565F0" w:rsidRPr="00282794">
        <w:rPr>
          <w:rFonts w:ascii="Times New Roman" w:eastAsia="Times New Roman" w:hAnsi="Times New Roman" w:cs="Times New Roman"/>
          <w:sz w:val="24"/>
          <w:szCs w:val="24"/>
          <w:lang w:eastAsia="lv-LV"/>
        </w:rPr>
        <w:t xml:space="preserve"> valsts budžeta līdzekļi</w:t>
      </w:r>
      <w:r w:rsidR="001565F0" w:rsidRPr="00282794">
        <w:rPr>
          <w:rStyle w:val="Vresatsauce"/>
          <w:rFonts w:ascii="Times New Roman" w:eastAsia="Times New Roman" w:hAnsi="Times New Roman" w:cs="Times New Roman"/>
          <w:sz w:val="24"/>
          <w:szCs w:val="24"/>
          <w:lang w:eastAsia="lv-LV"/>
        </w:rPr>
        <w:footnoteReference w:id="15"/>
      </w:r>
      <w:r w:rsidR="001565F0" w:rsidRPr="00282794">
        <w:rPr>
          <w:rFonts w:ascii="Times New Roman" w:eastAsia="Times New Roman" w:hAnsi="Times New Roman" w:cs="Times New Roman"/>
          <w:sz w:val="24"/>
          <w:szCs w:val="24"/>
          <w:lang w:eastAsia="lv-LV"/>
        </w:rPr>
        <w:t xml:space="preserve">, </w:t>
      </w:r>
      <w:r w:rsidR="00FA6B8E" w:rsidRPr="00282794">
        <w:rPr>
          <w:rFonts w:ascii="Times New Roman" w:hAnsi="Times New Roman" w:cs="Times New Roman"/>
          <w:sz w:val="24"/>
          <w:szCs w:val="24"/>
        </w:rPr>
        <w:t xml:space="preserve">sociālā darbinieka kvalifikāciju ieguvušo piesaiste nozarei ir nepietiekama. </w:t>
      </w:r>
      <w:r w:rsidR="004313F7" w:rsidRPr="00282794">
        <w:rPr>
          <w:rFonts w:ascii="Times New Roman" w:hAnsi="Times New Roman" w:cs="Times New Roman"/>
          <w:sz w:val="24"/>
          <w:szCs w:val="24"/>
        </w:rPr>
        <w:t xml:space="preserve">Kā šīs problēmas visbiežākie iemesli aptaujā </w:t>
      </w:r>
      <w:r w:rsidR="00865700" w:rsidRPr="00282794">
        <w:rPr>
          <w:rFonts w:ascii="Times New Roman" w:hAnsi="Times New Roman" w:cs="Times New Roman"/>
          <w:sz w:val="24"/>
          <w:szCs w:val="24"/>
        </w:rPr>
        <w:t>ir</w:t>
      </w:r>
      <w:r w:rsidR="004313F7" w:rsidRPr="00282794">
        <w:rPr>
          <w:rFonts w:ascii="Times New Roman" w:hAnsi="Times New Roman" w:cs="Times New Roman"/>
          <w:sz w:val="24"/>
          <w:szCs w:val="24"/>
        </w:rPr>
        <w:t xml:space="preserve"> minēt</w:t>
      </w:r>
      <w:r w:rsidR="00890893" w:rsidRPr="00282794">
        <w:rPr>
          <w:rFonts w:ascii="Times New Roman" w:hAnsi="Times New Roman" w:cs="Times New Roman"/>
          <w:sz w:val="24"/>
          <w:szCs w:val="24"/>
        </w:rPr>
        <w:t>i</w:t>
      </w:r>
      <w:r w:rsidR="004313F7" w:rsidRPr="00282794">
        <w:rPr>
          <w:rFonts w:ascii="Times New Roman" w:hAnsi="Times New Roman" w:cs="Times New Roman"/>
          <w:sz w:val="24"/>
          <w:szCs w:val="24"/>
        </w:rPr>
        <w:t xml:space="preserve"> nekonkurētspējīgs atalgojums un pārāk liels darba apjoms.</w:t>
      </w:r>
      <w:r w:rsidR="00AB3692" w:rsidRPr="00282794">
        <w:rPr>
          <w:rFonts w:ascii="Times New Roman" w:hAnsi="Times New Roman" w:cs="Times New Roman"/>
          <w:sz w:val="24"/>
          <w:szCs w:val="24"/>
        </w:rPr>
        <w:t xml:space="preserve"> Informatīvajā ziņojumā par darba tirgus vidēja un ilgtermiņa prognozēm </w:t>
      </w:r>
      <w:r w:rsidR="00865700" w:rsidRPr="00282794">
        <w:rPr>
          <w:rFonts w:ascii="Times New Roman" w:hAnsi="Times New Roman" w:cs="Times New Roman"/>
          <w:sz w:val="24"/>
          <w:szCs w:val="24"/>
        </w:rPr>
        <w:t>prognozes ar augstāko izg</w:t>
      </w:r>
      <w:r w:rsidR="00D775F9" w:rsidRPr="00282794">
        <w:rPr>
          <w:rFonts w:ascii="Times New Roman" w:hAnsi="Times New Roman" w:cs="Times New Roman"/>
          <w:sz w:val="24"/>
          <w:szCs w:val="24"/>
        </w:rPr>
        <w:t>l</w:t>
      </w:r>
      <w:r w:rsidR="00865700" w:rsidRPr="00282794">
        <w:rPr>
          <w:rFonts w:ascii="Times New Roman" w:hAnsi="Times New Roman" w:cs="Times New Roman"/>
          <w:sz w:val="24"/>
          <w:szCs w:val="24"/>
        </w:rPr>
        <w:t>ītību sadalījumā pa izglītības tematiskajām grupām (pieprasījums pret piedāvājumu 2030.</w:t>
      </w:r>
      <w:r w:rsidR="00D775F9" w:rsidRPr="00282794">
        <w:rPr>
          <w:rFonts w:ascii="Times New Roman" w:hAnsi="Times New Roman" w:cs="Times New Roman"/>
          <w:sz w:val="24"/>
          <w:szCs w:val="24"/>
        </w:rPr>
        <w:t xml:space="preserve"> </w:t>
      </w:r>
      <w:r w:rsidR="00865700" w:rsidRPr="00282794">
        <w:rPr>
          <w:rFonts w:ascii="Times New Roman" w:hAnsi="Times New Roman" w:cs="Times New Roman"/>
          <w:sz w:val="24"/>
          <w:szCs w:val="24"/>
        </w:rPr>
        <w:t xml:space="preserve">gadā) </w:t>
      </w:r>
      <w:r w:rsidR="003E2987" w:rsidRPr="00282794">
        <w:rPr>
          <w:rFonts w:ascii="Times New Roman" w:hAnsi="Times New Roman" w:cs="Times New Roman"/>
          <w:sz w:val="24"/>
          <w:szCs w:val="24"/>
        </w:rPr>
        <w:t xml:space="preserve">paredz, ka </w:t>
      </w:r>
      <w:r w:rsidR="00865700" w:rsidRPr="00282794">
        <w:rPr>
          <w:rFonts w:ascii="Times New Roman" w:hAnsi="Times New Roman" w:cs="Times New Roman"/>
          <w:sz w:val="24"/>
          <w:szCs w:val="24"/>
        </w:rPr>
        <w:t>veselības un sociālās aprūpes izglītības tematiskajā grupā situācija turpina būt sabalansēta, kur kopumā vidējā termiņā darbaspēka pieprasījums un piedāvājums būs tuvu līdzsvaram. Tomēr ilgtermiņā darbaspēka piedāvājums var nedaudz pārsniegt pieprasījumu. Jāatzīmē, ka pēdējo 5 gadu laikā absolventu skaits veselības un sociālās aprūpes tematiskajā grupā pieaudzis par vairāk nekā 20%, savukārt kopš 2000. gada tas ir pieckāršojies</w:t>
      </w:r>
      <w:r w:rsidR="00D775F9" w:rsidRPr="00282794">
        <w:rPr>
          <w:rStyle w:val="Vresatsauce"/>
          <w:rFonts w:ascii="Times New Roman" w:hAnsi="Times New Roman" w:cs="Times New Roman"/>
          <w:sz w:val="24"/>
          <w:szCs w:val="24"/>
        </w:rPr>
        <w:footnoteReference w:id="16"/>
      </w:r>
      <w:r w:rsidR="00865700" w:rsidRPr="00282794">
        <w:rPr>
          <w:rFonts w:ascii="Times New Roman" w:hAnsi="Times New Roman" w:cs="Times New Roman"/>
          <w:sz w:val="24"/>
          <w:szCs w:val="24"/>
        </w:rPr>
        <w:t>.</w:t>
      </w:r>
      <w:r w:rsidR="003E2987" w:rsidRPr="00282794">
        <w:rPr>
          <w:rFonts w:ascii="Times New Roman" w:hAnsi="Times New Roman" w:cs="Times New Roman"/>
          <w:sz w:val="24"/>
          <w:szCs w:val="24"/>
        </w:rPr>
        <w:t xml:space="preserve"> Ņemot vērā minēto jāsecina, ka sociālā darba speciālistu pi</w:t>
      </w:r>
      <w:r w:rsidR="00D775F9" w:rsidRPr="00282794">
        <w:rPr>
          <w:rFonts w:ascii="Times New Roman" w:hAnsi="Times New Roman" w:cs="Times New Roman"/>
          <w:sz w:val="24"/>
          <w:szCs w:val="24"/>
        </w:rPr>
        <w:t>e</w:t>
      </w:r>
      <w:r w:rsidR="003E2987" w:rsidRPr="00282794">
        <w:rPr>
          <w:rFonts w:ascii="Times New Roman" w:hAnsi="Times New Roman" w:cs="Times New Roman"/>
          <w:sz w:val="24"/>
          <w:szCs w:val="24"/>
        </w:rPr>
        <w:t>saiste darbam nozarē ir risināma citos veidos, nevis palielinot studējošo skaitu augst</w:t>
      </w:r>
      <w:r w:rsidR="00570629" w:rsidRPr="00282794">
        <w:rPr>
          <w:rFonts w:ascii="Times New Roman" w:hAnsi="Times New Roman" w:cs="Times New Roman"/>
          <w:sz w:val="24"/>
          <w:szCs w:val="24"/>
        </w:rPr>
        <w:t>s</w:t>
      </w:r>
      <w:r w:rsidR="003E2987" w:rsidRPr="00282794">
        <w:rPr>
          <w:rFonts w:ascii="Times New Roman" w:hAnsi="Times New Roman" w:cs="Times New Roman"/>
          <w:sz w:val="24"/>
          <w:szCs w:val="24"/>
        </w:rPr>
        <w:t xml:space="preserve">kolās. </w:t>
      </w:r>
    </w:p>
    <w:p w14:paraId="59B88D52" w14:textId="75A396EE" w:rsidR="00FA6B8E" w:rsidRPr="004C2ED4" w:rsidRDefault="00366138" w:rsidP="007A4011">
      <w:pPr>
        <w:spacing w:after="120" w:line="240" w:lineRule="auto"/>
        <w:jc w:val="both"/>
        <w:rPr>
          <w:rFonts w:ascii="Times New Roman" w:hAnsi="Times New Roman" w:cs="Times New Roman"/>
          <w:bCs/>
          <w:iCs/>
          <w:color w:val="000000" w:themeColor="text1"/>
          <w:sz w:val="24"/>
          <w:szCs w:val="24"/>
        </w:rPr>
      </w:pPr>
      <w:r w:rsidRPr="00282794">
        <w:rPr>
          <w:rFonts w:ascii="Times New Roman" w:hAnsi="Times New Roman" w:cs="Times New Roman"/>
          <w:bCs/>
          <w:sz w:val="24"/>
          <w:szCs w:val="24"/>
        </w:rPr>
        <w:t>Pasākums sociālā darba attīstībai 2021.-2027. gada plānošanas periodā</w:t>
      </w:r>
      <w:r w:rsidRPr="00282794">
        <w:rPr>
          <w:rFonts w:ascii="Times New Roman" w:hAnsi="Times New Roman" w:cs="Times New Roman"/>
          <w:bCs/>
          <w:iCs/>
          <w:color w:val="000000" w:themeColor="text1"/>
          <w:sz w:val="24"/>
          <w:szCs w:val="24"/>
        </w:rPr>
        <w:t xml:space="preserve"> paredz daudzveidīgu atbalstu sociālā darba speciālistu profesionālo prasmju pilnveidei</w:t>
      </w:r>
      <w:r w:rsidR="004C2ED4" w:rsidRPr="00282794">
        <w:rPr>
          <w:rFonts w:ascii="Times New Roman" w:hAnsi="Times New Roman" w:cs="Times New Roman"/>
          <w:bCs/>
          <w:iCs/>
          <w:color w:val="000000" w:themeColor="text1"/>
          <w:sz w:val="24"/>
          <w:szCs w:val="24"/>
        </w:rPr>
        <w:t>, atbalstam un profesijas prestiža celšanai, kā arī apmācības sociālo pakalpojumu sniegšanā iesaistītajiem speciālistiem, tajā skaitā aprūpētājiem.</w:t>
      </w:r>
      <w:r>
        <w:rPr>
          <w:rFonts w:ascii="Times New Roman" w:hAnsi="Times New Roman" w:cs="Times New Roman"/>
          <w:bCs/>
          <w:sz w:val="24"/>
          <w:szCs w:val="24"/>
        </w:rPr>
        <w:t xml:space="preserve"> </w:t>
      </w:r>
    </w:p>
    <w:p w14:paraId="4C1A9211" w14:textId="77777777" w:rsidR="00E83890" w:rsidRDefault="00E83890" w:rsidP="00972A4A">
      <w:pPr>
        <w:pStyle w:val="Sarakstarindkopa"/>
        <w:spacing w:before="0" w:after="0" w:line="240" w:lineRule="auto"/>
        <w:ind w:left="714" w:hanging="714"/>
        <w:jc w:val="center"/>
        <w:rPr>
          <w:rFonts w:cs="Times New Roman"/>
          <w:b/>
          <w:bCs/>
          <w:sz w:val="24"/>
          <w:szCs w:val="24"/>
        </w:rPr>
      </w:pPr>
    </w:p>
    <w:p w14:paraId="51ACB653" w14:textId="77777777" w:rsidR="00130EAB" w:rsidRDefault="00130EAB">
      <w:pPr>
        <w:rPr>
          <w:rFonts w:ascii="Times New Roman" w:eastAsiaTheme="minorEastAsia" w:hAnsi="Times New Roman" w:cs="Times New Roman"/>
          <w:b/>
          <w:bCs/>
          <w:sz w:val="24"/>
          <w:szCs w:val="24"/>
        </w:rPr>
      </w:pPr>
      <w:r>
        <w:rPr>
          <w:rFonts w:cs="Times New Roman"/>
          <w:b/>
          <w:bCs/>
          <w:sz w:val="24"/>
          <w:szCs w:val="24"/>
        </w:rPr>
        <w:br w:type="page"/>
      </w:r>
    </w:p>
    <w:p w14:paraId="6CE8CDAA" w14:textId="6232CB43" w:rsidR="00D36E08" w:rsidRPr="00112E97" w:rsidRDefault="00972A4A" w:rsidP="00972A4A">
      <w:pPr>
        <w:pStyle w:val="Sarakstarindkopa"/>
        <w:spacing w:before="0" w:after="0" w:line="240" w:lineRule="auto"/>
        <w:ind w:left="714" w:hanging="714"/>
        <w:jc w:val="center"/>
        <w:rPr>
          <w:rFonts w:cs="Times New Roman"/>
          <w:b/>
          <w:bCs/>
          <w:sz w:val="24"/>
          <w:szCs w:val="24"/>
        </w:rPr>
      </w:pPr>
      <w:r>
        <w:rPr>
          <w:rFonts w:cs="Times New Roman"/>
          <w:b/>
          <w:bCs/>
          <w:sz w:val="24"/>
          <w:szCs w:val="24"/>
        </w:rPr>
        <w:t xml:space="preserve">I </w:t>
      </w:r>
      <w:r w:rsidR="00F00C5B" w:rsidRPr="00112E97">
        <w:rPr>
          <w:rFonts w:cs="Times New Roman"/>
          <w:b/>
          <w:bCs/>
          <w:sz w:val="24"/>
          <w:szCs w:val="24"/>
        </w:rPr>
        <w:t>S</w:t>
      </w:r>
      <w:r w:rsidR="00D36E08" w:rsidRPr="00112E97">
        <w:rPr>
          <w:rFonts w:cs="Times New Roman"/>
          <w:b/>
          <w:bCs/>
          <w:sz w:val="24"/>
          <w:szCs w:val="24"/>
        </w:rPr>
        <w:t>abiedrībā balstītu sociālo pakalpojumu attīstība cilvēk</w:t>
      </w:r>
      <w:r w:rsidR="00BC7CCB" w:rsidRPr="00112E97">
        <w:rPr>
          <w:rFonts w:cs="Times New Roman"/>
          <w:b/>
          <w:bCs/>
          <w:sz w:val="24"/>
          <w:szCs w:val="24"/>
        </w:rPr>
        <w:t>iem</w:t>
      </w:r>
      <w:r w:rsidR="00D36E08" w:rsidRPr="00112E97">
        <w:rPr>
          <w:rFonts w:cs="Times New Roman"/>
          <w:b/>
          <w:bCs/>
          <w:sz w:val="24"/>
          <w:szCs w:val="24"/>
        </w:rPr>
        <w:t xml:space="preserve"> ar garīga rakstura traucējumiem</w:t>
      </w:r>
    </w:p>
    <w:p w14:paraId="3A72E595" w14:textId="77777777" w:rsidR="00112E97" w:rsidRPr="00112E97" w:rsidRDefault="00112E97" w:rsidP="00112E97">
      <w:pPr>
        <w:spacing w:after="0" w:line="240" w:lineRule="auto"/>
        <w:rPr>
          <w:rFonts w:ascii="Times New Roman" w:hAnsi="Times New Roman" w:cs="Times New Roman"/>
          <w:b/>
          <w:bCs/>
          <w:sz w:val="24"/>
          <w:szCs w:val="24"/>
        </w:rPr>
      </w:pPr>
    </w:p>
    <w:p w14:paraId="72D15FF7" w14:textId="154F3CC1" w:rsidR="00F65143" w:rsidRPr="003F2BE9" w:rsidRDefault="00603B25" w:rsidP="00CB3B8C">
      <w:pPr>
        <w:spacing w:after="120" w:line="240" w:lineRule="auto"/>
        <w:jc w:val="both"/>
        <w:rPr>
          <w:rFonts w:ascii="Times New Roman" w:hAnsi="Times New Roman" w:cs="Times New Roman"/>
          <w:sz w:val="24"/>
          <w:szCs w:val="24"/>
        </w:rPr>
      </w:pPr>
      <w:r w:rsidRPr="003F2BE9">
        <w:rPr>
          <w:rFonts w:ascii="Times New Roman" w:hAnsi="Times New Roman" w:cs="Times New Roman"/>
          <w:sz w:val="24"/>
          <w:szCs w:val="24"/>
        </w:rPr>
        <w:t>Uzsākot DI</w:t>
      </w:r>
      <w:r w:rsidR="00F00C5B">
        <w:rPr>
          <w:rFonts w:ascii="Times New Roman" w:hAnsi="Times New Roman" w:cs="Times New Roman"/>
          <w:sz w:val="24"/>
          <w:szCs w:val="24"/>
        </w:rPr>
        <w:t xml:space="preserve"> </w:t>
      </w:r>
      <w:r w:rsidRPr="003F2BE9">
        <w:rPr>
          <w:rFonts w:ascii="Times New Roman" w:hAnsi="Times New Roman" w:cs="Times New Roman"/>
          <w:sz w:val="24"/>
          <w:szCs w:val="24"/>
        </w:rPr>
        <w:t xml:space="preserve">procesa plānošanu 2014.–2020. gada periodam, </w:t>
      </w:r>
      <w:r w:rsidR="00F00C5B">
        <w:rPr>
          <w:rFonts w:ascii="Times New Roman" w:hAnsi="Times New Roman" w:cs="Times New Roman"/>
          <w:sz w:val="24"/>
          <w:szCs w:val="24"/>
        </w:rPr>
        <w:t xml:space="preserve">SBSP </w:t>
      </w:r>
      <w:r w:rsidRPr="003F2BE9">
        <w:rPr>
          <w:rFonts w:ascii="Times New Roman" w:hAnsi="Times New Roman" w:cs="Times New Roman"/>
          <w:sz w:val="24"/>
          <w:szCs w:val="24"/>
        </w:rPr>
        <w:t>īpatsvars cilvēkiem ar GRT bija ļoti zems. No visiem cilvēkiem ar GRT, k</w:t>
      </w:r>
      <w:r w:rsidR="001D76CD">
        <w:rPr>
          <w:rFonts w:ascii="Times New Roman" w:hAnsi="Times New Roman" w:cs="Times New Roman"/>
          <w:sz w:val="24"/>
          <w:szCs w:val="24"/>
        </w:rPr>
        <w:t>uri</w:t>
      </w:r>
      <w:r w:rsidRPr="003F2BE9">
        <w:rPr>
          <w:rFonts w:ascii="Times New Roman" w:hAnsi="Times New Roman" w:cs="Times New Roman"/>
          <w:sz w:val="24"/>
          <w:szCs w:val="24"/>
        </w:rPr>
        <w:t xml:space="preserve"> saņ</w:t>
      </w:r>
      <w:r w:rsidR="00103BED" w:rsidRPr="003F2BE9">
        <w:rPr>
          <w:rFonts w:ascii="Times New Roman" w:hAnsi="Times New Roman" w:cs="Times New Roman"/>
          <w:sz w:val="24"/>
          <w:szCs w:val="24"/>
        </w:rPr>
        <w:t>ē</w:t>
      </w:r>
      <w:r w:rsidRPr="003F2BE9">
        <w:rPr>
          <w:rFonts w:ascii="Times New Roman" w:hAnsi="Times New Roman" w:cs="Times New Roman"/>
          <w:sz w:val="24"/>
          <w:szCs w:val="24"/>
        </w:rPr>
        <w:t>m</w:t>
      </w:r>
      <w:r w:rsidR="00F65143" w:rsidRPr="003F2BE9">
        <w:rPr>
          <w:rFonts w:ascii="Times New Roman" w:hAnsi="Times New Roman" w:cs="Times New Roman"/>
          <w:sz w:val="24"/>
          <w:szCs w:val="24"/>
        </w:rPr>
        <w:t>a</w:t>
      </w:r>
      <w:r w:rsidRPr="003F2BE9">
        <w:rPr>
          <w:rFonts w:ascii="Times New Roman" w:hAnsi="Times New Roman" w:cs="Times New Roman"/>
          <w:sz w:val="24"/>
          <w:szCs w:val="24"/>
        </w:rPr>
        <w:t xml:space="preserve"> sociālos pak</w:t>
      </w:r>
      <w:r w:rsidR="00103BED" w:rsidRPr="003F2BE9">
        <w:rPr>
          <w:rFonts w:ascii="Times New Roman" w:hAnsi="Times New Roman" w:cs="Times New Roman"/>
          <w:sz w:val="24"/>
          <w:szCs w:val="24"/>
        </w:rPr>
        <w:t>a</w:t>
      </w:r>
      <w:r w:rsidRPr="003F2BE9">
        <w:rPr>
          <w:rFonts w:ascii="Times New Roman" w:hAnsi="Times New Roman" w:cs="Times New Roman"/>
          <w:sz w:val="24"/>
          <w:szCs w:val="24"/>
        </w:rPr>
        <w:t>lpojumus</w:t>
      </w:r>
      <w:r w:rsidR="00103BED" w:rsidRPr="003F2BE9">
        <w:rPr>
          <w:rFonts w:ascii="Times New Roman" w:hAnsi="Times New Roman" w:cs="Times New Roman"/>
          <w:sz w:val="24"/>
          <w:szCs w:val="24"/>
        </w:rPr>
        <w:t>,</w:t>
      </w:r>
      <w:r w:rsidRPr="003F2BE9">
        <w:rPr>
          <w:rFonts w:ascii="Times New Roman" w:hAnsi="Times New Roman" w:cs="Times New Roman"/>
          <w:sz w:val="24"/>
          <w:szCs w:val="24"/>
        </w:rPr>
        <w:t xml:space="preserve"> 80% saņ</w:t>
      </w:r>
      <w:r w:rsidR="00103BED" w:rsidRPr="003F2BE9">
        <w:rPr>
          <w:rFonts w:ascii="Times New Roman" w:hAnsi="Times New Roman" w:cs="Times New Roman"/>
          <w:sz w:val="24"/>
          <w:szCs w:val="24"/>
        </w:rPr>
        <w:t xml:space="preserve">ēma </w:t>
      </w:r>
      <w:r w:rsidRPr="003F2BE9">
        <w:rPr>
          <w:rFonts w:ascii="Times New Roman" w:hAnsi="Times New Roman" w:cs="Times New Roman"/>
          <w:sz w:val="24"/>
          <w:szCs w:val="24"/>
        </w:rPr>
        <w:t>pakalpojum</w:t>
      </w:r>
      <w:r w:rsidR="00103BED" w:rsidRPr="003F2BE9">
        <w:rPr>
          <w:rFonts w:ascii="Times New Roman" w:hAnsi="Times New Roman" w:cs="Times New Roman"/>
          <w:sz w:val="24"/>
          <w:szCs w:val="24"/>
        </w:rPr>
        <w:t>us</w:t>
      </w:r>
      <w:r w:rsidRPr="003F2BE9">
        <w:rPr>
          <w:rFonts w:ascii="Times New Roman" w:hAnsi="Times New Roman" w:cs="Times New Roman"/>
          <w:sz w:val="24"/>
          <w:szCs w:val="24"/>
        </w:rPr>
        <w:t xml:space="preserve"> </w:t>
      </w:r>
      <w:r w:rsidR="00F00C5B">
        <w:rPr>
          <w:rFonts w:ascii="Times New Roman" w:hAnsi="Times New Roman" w:cs="Times New Roman"/>
          <w:sz w:val="24"/>
          <w:szCs w:val="24"/>
        </w:rPr>
        <w:t xml:space="preserve">ilgstošas sociālās aprūpes un sociālās rehabilitācijas institūcijā (turpmāk – ilgstošas aprūpes </w:t>
      </w:r>
      <w:r w:rsidRPr="003F2BE9">
        <w:rPr>
          <w:rFonts w:ascii="Times New Roman" w:hAnsi="Times New Roman" w:cs="Times New Roman"/>
          <w:sz w:val="24"/>
          <w:szCs w:val="24"/>
        </w:rPr>
        <w:t>instit</w:t>
      </w:r>
      <w:r w:rsidR="00F00C5B">
        <w:rPr>
          <w:rFonts w:ascii="Times New Roman" w:hAnsi="Times New Roman" w:cs="Times New Roman"/>
          <w:sz w:val="24"/>
          <w:szCs w:val="24"/>
        </w:rPr>
        <w:t>ūcija)</w:t>
      </w:r>
      <w:r w:rsidRPr="003F2BE9">
        <w:rPr>
          <w:rFonts w:ascii="Times New Roman" w:hAnsi="Times New Roman" w:cs="Times New Roman"/>
          <w:sz w:val="24"/>
          <w:szCs w:val="24"/>
        </w:rPr>
        <w:t xml:space="preserve">, bet </w:t>
      </w:r>
      <w:r w:rsidR="00103BED" w:rsidRPr="003F2BE9">
        <w:rPr>
          <w:rFonts w:ascii="Times New Roman" w:hAnsi="Times New Roman" w:cs="Times New Roman"/>
          <w:sz w:val="24"/>
          <w:szCs w:val="24"/>
        </w:rPr>
        <w:t>2</w:t>
      </w:r>
      <w:r w:rsidRPr="003F2BE9">
        <w:rPr>
          <w:rFonts w:ascii="Times New Roman" w:hAnsi="Times New Roman" w:cs="Times New Roman"/>
          <w:sz w:val="24"/>
          <w:szCs w:val="24"/>
        </w:rPr>
        <w:t xml:space="preserve">0% - </w:t>
      </w:r>
      <w:r w:rsidR="00F65143" w:rsidRPr="003F2BE9">
        <w:rPr>
          <w:rFonts w:ascii="Times New Roman" w:hAnsi="Times New Roman" w:cs="Times New Roman"/>
          <w:sz w:val="24"/>
          <w:szCs w:val="24"/>
        </w:rPr>
        <w:t>SBSP. Virzoties uz institucionālo pakalpojumu samazinājumu, t.sk.</w:t>
      </w:r>
      <w:r w:rsidR="001D76CD">
        <w:rPr>
          <w:rFonts w:ascii="Times New Roman" w:hAnsi="Times New Roman" w:cs="Times New Roman"/>
          <w:sz w:val="24"/>
          <w:szCs w:val="24"/>
        </w:rPr>
        <w:t>,</w:t>
      </w:r>
      <w:r w:rsidR="00F65143" w:rsidRPr="003F2BE9">
        <w:rPr>
          <w:rFonts w:ascii="Times New Roman" w:hAnsi="Times New Roman" w:cs="Times New Roman"/>
          <w:sz w:val="24"/>
          <w:szCs w:val="24"/>
        </w:rPr>
        <w:t xml:space="preserve"> īstenojot ESF un E</w:t>
      </w:r>
      <w:r w:rsidR="00D13A8B">
        <w:rPr>
          <w:rFonts w:ascii="Times New Roman" w:hAnsi="Times New Roman" w:cs="Times New Roman"/>
          <w:sz w:val="24"/>
          <w:szCs w:val="24"/>
        </w:rPr>
        <w:t>iropas Reģionālās attīstības fonda (turpmāk – ERAF)</w:t>
      </w:r>
      <w:r w:rsidR="00F65143" w:rsidRPr="003F2BE9">
        <w:rPr>
          <w:rFonts w:ascii="Times New Roman" w:hAnsi="Times New Roman" w:cs="Times New Roman"/>
          <w:sz w:val="24"/>
          <w:szCs w:val="24"/>
        </w:rPr>
        <w:t xml:space="preserve"> atbalstītus DI projektus, situācija pakāpeniski mainās. Situācijas izmaiņas </w:t>
      </w:r>
      <w:r w:rsidR="003302C6">
        <w:rPr>
          <w:rFonts w:ascii="Times New Roman" w:hAnsi="Times New Roman" w:cs="Times New Roman"/>
          <w:sz w:val="24"/>
          <w:szCs w:val="24"/>
        </w:rPr>
        <w:t>kopš 20</w:t>
      </w:r>
      <w:r w:rsidR="00493D8D">
        <w:rPr>
          <w:rFonts w:ascii="Times New Roman" w:hAnsi="Times New Roman" w:cs="Times New Roman"/>
          <w:sz w:val="24"/>
          <w:szCs w:val="24"/>
        </w:rPr>
        <w:t>1</w:t>
      </w:r>
      <w:r w:rsidR="003302C6">
        <w:rPr>
          <w:rFonts w:ascii="Times New Roman" w:hAnsi="Times New Roman" w:cs="Times New Roman"/>
          <w:sz w:val="24"/>
          <w:szCs w:val="24"/>
        </w:rPr>
        <w:t xml:space="preserve">2.gada </w:t>
      </w:r>
      <w:r w:rsidR="00F65143" w:rsidRPr="003F2BE9">
        <w:rPr>
          <w:rFonts w:ascii="Times New Roman" w:hAnsi="Times New Roman" w:cs="Times New Roman"/>
          <w:sz w:val="24"/>
          <w:szCs w:val="24"/>
        </w:rPr>
        <w:t>skat</w:t>
      </w:r>
      <w:r w:rsidR="003302C6">
        <w:rPr>
          <w:rFonts w:ascii="Times New Roman" w:hAnsi="Times New Roman" w:cs="Times New Roman"/>
          <w:sz w:val="24"/>
          <w:szCs w:val="24"/>
        </w:rPr>
        <w:t>īt</w:t>
      </w:r>
      <w:r w:rsidR="00F65143" w:rsidRPr="003F2BE9">
        <w:rPr>
          <w:rFonts w:ascii="Times New Roman" w:hAnsi="Times New Roman" w:cs="Times New Roman"/>
          <w:sz w:val="24"/>
          <w:szCs w:val="24"/>
        </w:rPr>
        <w:t xml:space="preserve"> 1.attēlā.</w:t>
      </w:r>
    </w:p>
    <w:p w14:paraId="129A018F" w14:textId="69DB5C60" w:rsidR="003302C6" w:rsidRPr="00DB0764" w:rsidRDefault="003302C6" w:rsidP="00130EAB">
      <w:pPr>
        <w:jc w:val="right"/>
        <w:rPr>
          <w:rFonts w:ascii="Times New Roman" w:hAnsi="Times New Roman" w:cs="Times New Roman"/>
          <w:sz w:val="24"/>
          <w:szCs w:val="24"/>
        </w:rPr>
      </w:pPr>
      <w:r w:rsidRPr="003F2BE9">
        <w:rPr>
          <w:rFonts w:ascii="Times New Roman" w:hAnsi="Times New Roman" w:cs="Times New Roman"/>
          <w:sz w:val="24"/>
          <w:szCs w:val="24"/>
        </w:rPr>
        <w:t>1.attēls</w:t>
      </w:r>
    </w:p>
    <w:p w14:paraId="3A5B5159" w14:textId="30A85A63" w:rsidR="00F65143" w:rsidRDefault="00F65143" w:rsidP="00ED6B17">
      <w:pPr>
        <w:spacing w:after="40"/>
        <w:jc w:val="center"/>
        <w:rPr>
          <w:rFonts w:ascii="Times New Roman" w:eastAsia="Verdana" w:hAnsi="Times New Roman" w:cs="Times New Roman"/>
          <w:b/>
          <w:bCs/>
          <w:color w:val="000000"/>
          <w:kern w:val="24"/>
          <w:sz w:val="24"/>
          <w:szCs w:val="24"/>
        </w:rPr>
      </w:pPr>
      <w:r w:rsidRPr="00FC42E7">
        <w:rPr>
          <w:rFonts w:ascii="Times New Roman" w:eastAsia="Verdana" w:hAnsi="Times New Roman" w:cs="Times New Roman"/>
          <w:b/>
          <w:bCs/>
          <w:color w:val="000000"/>
          <w:kern w:val="24"/>
          <w:sz w:val="24"/>
          <w:szCs w:val="24"/>
        </w:rPr>
        <w:t>Cilvēku ar GRT, k</w:t>
      </w:r>
      <w:r w:rsidR="001D76CD">
        <w:rPr>
          <w:rFonts w:ascii="Times New Roman" w:eastAsia="Verdana" w:hAnsi="Times New Roman" w:cs="Times New Roman"/>
          <w:b/>
          <w:bCs/>
          <w:color w:val="000000"/>
          <w:kern w:val="24"/>
          <w:sz w:val="24"/>
          <w:szCs w:val="24"/>
        </w:rPr>
        <w:t>uri</w:t>
      </w:r>
      <w:r w:rsidRPr="00FC42E7">
        <w:rPr>
          <w:rFonts w:ascii="Times New Roman" w:eastAsia="Verdana" w:hAnsi="Times New Roman" w:cs="Times New Roman"/>
          <w:b/>
          <w:bCs/>
          <w:color w:val="000000"/>
          <w:kern w:val="24"/>
          <w:sz w:val="24"/>
          <w:szCs w:val="24"/>
        </w:rPr>
        <w:t xml:space="preserve"> saņem SBSP, īpatsvara izmaiņas</w:t>
      </w:r>
    </w:p>
    <w:p w14:paraId="45A06780" w14:textId="1FD05ECC" w:rsidR="006F07F8" w:rsidRPr="00FC42E7" w:rsidRDefault="006F07F8" w:rsidP="00ED6B17">
      <w:pPr>
        <w:spacing w:after="40"/>
        <w:jc w:val="center"/>
        <w:rPr>
          <w:rFonts w:ascii="Times New Roman" w:eastAsia="Verdana" w:hAnsi="Times New Roman" w:cs="Times New Roman"/>
          <w:b/>
          <w:bCs/>
          <w:color w:val="000000"/>
          <w:kern w:val="24"/>
          <w:sz w:val="24"/>
          <w:szCs w:val="24"/>
        </w:rPr>
      </w:pPr>
      <w:r>
        <w:rPr>
          <w:noProof/>
        </w:rPr>
        <w:drawing>
          <wp:inline distT="0" distB="0" distL="0" distR="0" wp14:anchorId="17D18450" wp14:editId="2DF24A35">
            <wp:extent cx="5324475" cy="2959100"/>
            <wp:effectExtent l="0" t="0" r="9525" b="12700"/>
            <wp:docPr id="3" name="Chart 3">
              <a:extLst xmlns:a="http://schemas.openxmlformats.org/drawingml/2006/main">
                <a:ext uri="{FF2B5EF4-FFF2-40B4-BE49-F238E27FC236}">
                  <a16:creationId xmlns:a16="http://schemas.microsoft.com/office/drawing/2014/main" id="{463E5878-F19C-9FC4-1C34-ED75E6D9B5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9E8D116" w14:textId="1F41891F" w:rsidR="003302C6" w:rsidRPr="00972A4A" w:rsidRDefault="003302C6" w:rsidP="0051359F">
      <w:pPr>
        <w:spacing w:before="120" w:after="240" w:line="240" w:lineRule="auto"/>
        <w:jc w:val="both"/>
        <w:rPr>
          <w:rFonts w:ascii="Times New Roman" w:hAnsi="Times New Roman" w:cs="Times New Roman"/>
          <w:sz w:val="20"/>
          <w:szCs w:val="20"/>
        </w:rPr>
      </w:pPr>
      <w:r w:rsidRPr="00972A4A">
        <w:rPr>
          <w:rFonts w:ascii="Times New Roman" w:hAnsi="Times New Roman" w:cs="Times New Roman"/>
          <w:sz w:val="20"/>
          <w:szCs w:val="20"/>
        </w:rPr>
        <w:t>Avots:</w:t>
      </w:r>
      <w:r w:rsidR="006C427E" w:rsidRPr="00972A4A">
        <w:rPr>
          <w:rFonts w:ascii="Times New Roman" w:hAnsi="Times New Roman" w:cs="Times New Roman"/>
          <w:sz w:val="20"/>
          <w:szCs w:val="20"/>
        </w:rPr>
        <w:t xml:space="preserve"> LM dati</w:t>
      </w:r>
    </w:p>
    <w:p w14:paraId="354DC495" w14:textId="59DE103A" w:rsidR="005E29F6" w:rsidRPr="00A4303F" w:rsidRDefault="00AA384F" w:rsidP="00CB3B8C">
      <w:pPr>
        <w:spacing w:after="120" w:line="240" w:lineRule="auto"/>
        <w:jc w:val="both"/>
        <w:rPr>
          <w:rFonts w:ascii="Times New Roman" w:hAnsi="Times New Roman" w:cs="Times New Roman"/>
          <w:sz w:val="24"/>
          <w:szCs w:val="24"/>
        </w:rPr>
      </w:pPr>
      <w:r w:rsidRPr="00A4303F">
        <w:rPr>
          <w:rFonts w:ascii="Times New Roman" w:hAnsi="Times New Roman" w:cs="Times New Roman"/>
          <w:sz w:val="24"/>
          <w:szCs w:val="24"/>
        </w:rPr>
        <w:t>Lai gan s</w:t>
      </w:r>
      <w:r w:rsidR="00C4030A" w:rsidRPr="00A4303F">
        <w:rPr>
          <w:rFonts w:ascii="Times New Roman" w:hAnsi="Times New Roman" w:cs="Times New Roman"/>
          <w:sz w:val="24"/>
          <w:szCs w:val="24"/>
        </w:rPr>
        <w:t xml:space="preserve">ākotnēji </w:t>
      </w:r>
      <w:r w:rsidRPr="00A4303F">
        <w:rPr>
          <w:rFonts w:ascii="Times New Roman" w:hAnsi="Times New Roman" w:cs="Times New Roman"/>
          <w:sz w:val="24"/>
          <w:szCs w:val="24"/>
        </w:rPr>
        <w:t>bija p</w:t>
      </w:r>
      <w:r w:rsidR="00C4030A" w:rsidRPr="00A4303F">
        <w:rPr>
          <w:rFonts w:ascii="Times New Roman" w:hAnsi="Times New Roman" w:cs="Times New Roman"/>
          <w:sz w:val="24"/>
          <w:szCs w:val="24"/>
        </w:rPr>
        <w:t>lānots</w:t>
      </w:r>
      <w:r w:rsidRPr="00A4303F">
        <w:rPr>
          <w:rFonts w:ascii="Times New Roman" w:hAnsi="Times New Roman" w:cs="Times New Roman"/>
          <w:sz w:val="24"/>
          <w:szCs w:val="24"/>
        </w:rPr>
        <w:t xml:space="preserve">, ka mērķis </w:t>
      </w:r>
      <w:r w:rsidR="005E29F6" w:rsidRPr="00A4303F">
        <w:rPr>
          <w:rFonts w:ascii="Times New Roman" w:hAnsi="Times New Roman" w:cs="Times New Roman"/>
          <w:sz w:val="24"/>
          <w:szCs w:val="24"/>
        </w:rPr>
        <w:t>– 45% no cilvēk</w:t>
      </w:r>
      <w:r w:rsidRPr="00A4303F">
        <w:rPr>
          <w:rFonts w:ascii="Times New Roman" w:hAnsi="Times New Roman" w:cs="Times New Roman"/>
          <w:sz w:val="24"/>
          <w:szCs w:val="24"/>
        </w:rPr>
        <w:t xml:space="preserve">u </w:t>
      </w:r>
      <w:r w:rsidR="005E29F6" w:rsidRPr="00A4303F">
        <w:rPr>
          <w:rFonts w:ascii="Times New Roman" w:hAnsi="Times New Roman" w:cs="Times New Roman"/>
          <w:sz w:val="24"/>
          <w:szCs w:val="24"/>
        </w:rPr>
        <w:t xml:space="preserve">ar GRT saņemtajiem sociālajiem pakalpojumiem ir SBSP </w:t>
      </w:r>
      <w:r w:rsidRPr="00A4303F">
        <w:rPr>
          <w:rFonts w:ascii="Times New Roman" w:hAnsi="Times New Roman" w:cs="Times New Roman"/>
          <w:sz w:val="24"/>
          <w:szCs w:val="24"/>
        </w:rPr>
        <w:t>–</w:t>
      </w:r>
      <w:r w:rsidR="005E29F6" w:rsidRPr="00A4303F">
        <w:rPr>
          <w:rFonts w:ascii="Times New Roman" w:hAnsi="Times New Roman" w:cs="Times New Roman"/>
          <w:sz w:val="24"/>
          <w:szCs w:val="24"/>
        </w:rPr>
        <w:t xml:space="preserve"> </w:t>
      </w:r>
      <w:r w:rsidRPr="00A4303F">
        <w:rPr>
          <w:rFonts w:ascii="Times New Roman" w:hAnsi="Times New Roman" w:cs="Times New Roman"/>
          <w:sz w:val="24"/>
          <w:szCs w:val="24"/>
        </w:rPr>
        <w:t>tiks sa</w:t>
      </w:r>
      <w:r w:rsidR="00374A13" w:rsidRPr="00A4303F">
        <w:rPr>
          <w:rFonts w:ascii="Times New Roman" w:hAnsi="Times New Roman" w:cs="Times New Roman"/>
          <w:sz w:val="24"/>
          <w:szCs w:val="24"/>
        </w:rPr>
        <w:t>s</w:t>
      </w:r>
      <w:r w:rsidRPr="00A4303F">
        <w:rPr>
          <w:rFonts w:ascii="Times New Roman" w:hAnsi="Times New Roman" w:cs="Times New Roman"/>
          <w:sz w:val="24"/>
          <w:szCs w:val="24"/>
        </w:rPr>
        <w:t>niegts līdz 2023. gada beigām, DI lēnās ieviešanas dēļ</w:t>
      </w:r>
      <w:r w:rsidR="006E2BD8" w:rsidRPr="00A4303F">
        <w:rPr>
          <w:rFonts w:ascii="Times New Roman" w:hAnsi="Times New Roman" w:cs="Times New Roman"/>
          <w:sz w:val="24"/>
          <w:szCs w:val="24"/>
        </w:rPr>
        <w:t xml:space="preserve"> </w:t>
      </w:r>
      <w:r w:rsidRPr="00A4303F">
        <w:rPr>
          <w:rFonts w:ascii="Times New Roman" w:hAnsi="Times New Roman" w:cs="Times New Roman"/>
          <w:sz w:val="24"/>
          <w:szCs w:val="24"/>
        </w:rPr>
        <w:t>š</w:t>
      </w:r>
      <w:r w:rsidR="006E2BD8" w:rsidRPr="00A4303F">
        <w:rPr>
          <w:rFonts w:ascii="Times New Roman" w:hAnsi="Times New Roman" w:cs="Times New Roman"/>
          <w:sz w:val="24"/>
          <w:szCs w:val="24"/>
        </w:rPr>
        <w:t>ī</w:t>
      </w:r>
      <w:r w:rsidRPr="00A4303F">
        <w:rPr>
          <w:rFonts w:ascii="Times New Roman" w:hAnsi="Times New Roman" w:cs="Times New Roman"/>
          <w:sz w:val="24"/>
          <w:szCs w:val="24"/>
        </w:rPr>
        <w:t xml:space="preserve"> rādītāja sasniegšana </w:t>
      </w:r>
      <w:r w:rsidR="00C4030A" w:rsidRPr="00A4303F">
        <w:rPr>
          <w:rFonts w:ascii="Times New Roman" w:hAnsi="Times New Roman" w:cs="Times New Roman"/>
          <w:sz w:val="24"/>
          <w:szCs w:val="24"/>
        </w:rPr>
        <w:t xml:space="preserve">novirzīsies uz </w:t>
      </w:r>
      <w:r w:rsidRPr="00A4303F">
        <w:rPr>
          <w:rFonts w:ascii="Times New Roman" w:hAnsi="Times New Roman" w:cs="Times New Roman"/>
          <w:sz w:val="24"/>
          <w:szCs w:val="24"/>
        </w:rPr>
        <w:t>2027.gad</w:t>
      </w:r>
      <w:r w:rsidR="00C4030A" w:rsidRPr="00A4303F">
        <w:rPr>
          <w:rFonts w:ascii="Times New Roman" w:hAnsi="Times New Roman" w:cs="Times New Roman"/>
          <w:sz w:val="24"/>
          <w:szCs w:val="24"/>
        </w:rPr>
        <w:t>u</w:t>
      </w:r>
      <w:r w:rsidR="00374A13" w:rsidRPr="00A4303F">
        <w:rPr>
          <w:rStyle w:val="Vresatsauce"/>
          <w:rFonts w:ascii="Times New Roman" w:hAnsi="Times New Roman" w:cs="Times New Roman"/>
          <w:sz w:val="24"/>
          <w:szCs w:val="24"/>
        </w:rPr>
        <w:footnoteReference w:id="17"/>
      </w:r>
      <w:r w:rsidRPr="00A4303F">
        <w:rPr>
          <w:rFonts w:ascii="Times New Roman" w:hAnsi="Times New Roman" w:cs="Times New Roman"/>
          <w:sz w:val="24"/>
          <w:szCs w:val="24"/>
        </w:rPr>
        <w:t>.</w:t>
      </w:r>
    </w:p>
    <w:p w14:paraId="7CE61142" w14:textId="3D2A0819" w:rsidR="0018792B" w:rsidRPr="003F2BE9" w:rsidRDefault="00F65143" w:rsidP="00CB3B8C">
      <w:pPr>
        <w:spacing w:after="120" w:line="240" w:lineRule="auto"/>
        <w:jc w:val="both"/>
        <w:rPr>
          <w:rFonts w:ascii="Times New Roman" w:hAnsi="Times New Roman" w:cs="Times New Roman"/>
          <w:sz w:val="24"/>
          <w:szCs w:val="24"/>
        </w:rPr>
      </w:pPr>
      <w:r w:rsidRPr="00A4303F">
        <w:rPr>
          <w:rFonts w:ascii="Times New Roman" w:hAnsi="Times New Roman" w:cs="Times New Roman"/>
          <w:sz w:val="24"/>
          <w:szCs w:val="24"/>
        </w:rPr>
        <w:t>SBSP īpatsvara izmaiņa</w:t>
      </w:r>
      <w:r w:rsidR="0018792B" w:rsidRPr="00A4303F">
        <w:rPr>
          <w:rFonts w:ascii="Times New Roman" w:hAnsi="Times New Roman" w:cs="Times New Roman"/>
          <w:sz w:val="24"/>
          <w:szCs w:val="24"/>
        </w:rPr>
        <w:t xml:space="preserve">s ietekmē gan SBSP </w:t>
      </w:r>
      <w:r w:rsidR="00D3518B" w:rsidRPr="00A4303F">
        <w:rPr>
          <w:rFonts w:ascii="Times New Roman" w:hAnsi="Times New Roman" w:cs="Times New Roman"/>
          <w:sz w:val="24"/>
          <w:szCs w:val="24"/>
        </w:rPr>
        <w:t xml:space="preserve">veidu, </w:t>
      </w:r>
      <w:r w:rsidR="0018792B" w:rsidRPr="00A4303F">
        <w:rPr>
          <w:rFonts w:ascii="Times New Roman" w:hAnsi="Times New Roman" w:cs="Times New Roman"/>
          <w:sz w:val="24"/>
          <w:szCs w:val="24"/>
        </w:rPr>
        <w:t>apjoma un pieejamības palielināšanās, gan mērķtiecīga klientu vietu sam</w:t>
      </w:r>
      <w:r w:rsidR="00E27B06" w:rsidRPr="00A4303F">
        <w:rPr>
          <w:rFonts w:ascii="Times New Roman" w:hAnsi="Times New Roman" w:cs="Times New Roman"/>
          <w:sz w:val="24"/>
          <w:szCs w:val="24"/>
        </w:rPr>
        <w:t>a</w:t>
      </w:r>
      <w:r w:rsidR="0018792B" w:rsidRPr="00A4303F">
        <w:rPr>
          <w:rFonts w:ascii="Times New Roman" w:hAnsi="Times New Roman" w:cs="Times New Roman"/>
          <w:sz w:val="24"/>
          <w:szCs w:val="24"/>
        </w:rPr>
        <w:t>zināšana valsts finansētajās ilgstošas aprūpes i</w:t>
      </w:r>
      <w:r w:rsidR="00D3518B" w:rsidRPr="00A4303F">
        <w:rPr>
          <w:rFonts w:ascii="Times New Roman" w:hAnsi="Times New Roman" w:cs="Times New Roman"/>
          <w:sz w:val="24"/>
          <w:szCs w:val="24"/>
        </w:rPr>
        <w:t>ns</w:t>
      </w:r>
      <w:r w:rsidR="0018792B" w:rsidRPr="00A4303F">
        <w:rPr>
          <w:rFonts w:ascii="Times New Roman" w:hAnsi="Times New Roman" w:cs="Times New Roman"/>
          <w:sz w:val="24"/>
          <w:szCs w:val="24"/>
        </w:rPr>
        <w:t xml:space="preserve">titūcijās </w:t>
      </w:r>
      <w:r w:rsidR="00C229A3" w:rsidRPr="00A4303F">
        <w:rPr>
          <w:rFonts w:ascii="Times New Roman" w:hAnsi="Times New Roman" w:cs="Times New Roman"/>
          <w:sz w:val="24"/>
          <w:szCs w:val="24"/>
        </w:rPr>
        <w:t xml:space="preserve">(turpmāk – VSAC) </w:t>
      </w:r>
      <w:r w:rsidR="0018792B" w:rsidRPr="00A4303F">
        <w:rPr>
          <w:rFonts w:ascii="Times New Roman" w:hAnsi="Times New Roman" w:cs="Times New Roman"/>
          <w:sz w:val="24"/>
          <w:szCs w:val="24"/>
        </w:rPr>
        <w:t xml:space="preserve">cilvēkiem ar GRT. Ja, uzsākot DI projektus, 2015. gadā </w:t>
      </w:r>
      <w:r w:rsidR="00C229A3" w:rsidRPr="00A4303F">
        <w:rPr>
          <w:rFonts w:ascii="Times New Roman" w:hAnsi="Times New Roman" w:cs="Times New Roman"/>
          <w:sz w:val="24"/>
          <w:szCs w:val="24"/>
        </w:rPr>
        <w:t xml:space="preserve">VSAC </w:t>
      </w:r>
      <w:r w:rsidR="0018792B" w:rsidRPr="00A4303F">
        <w:rPr>
          <w:rFonts w:ascii="Times New Roman" w:hAnsi="Times New Roman" w:cs="Times New Roman"/>
          <w:sz w:val="24"/>
          <w:szCs w:val="24"/>
        </w:rPr>
        <w:t>bija 4916 klientu vietas cilvēkiem ar GRT</w:t>
      </w:r>
      <w:r w:rsidR="003076D5" w:rsidRPr="00A4303F">
        <w:rPr>
          <w:rFonts w:ascii="Times New Roman" w:hAnsi="Times New Roman" w:cs="Times New Roman"/>
          <w:sz w:val="24"/>
          <w:szCs w:val="24"/>
        </w:rPr>
        <w:t>,</w:t>
      </w:r>
      <w:r w:rsidR="0018792B" w:rsidRPr="00A4303F">
        <w:rPr>
          <w:rFonts w:ascii="Times New Roman" w:hAnsi="Times New Roman" w:cs="Times New Roman"/>
          <w:sz w:val="24"/>
          <w:szCs w:val="24"/>
        </w:rPr>
        <w:t xml:space="preserve"> un laikā līdz 2023. g</w:t>
      </w:r>
      <w:r w:rsidR="003076D5" w:rsidRPr="00A4303F">
        <w:rPr>
          <w:rFonts w:ascii="Times New Roman" w:hAnsi="Times New Roman" w:cs="Times New Roman"/>
          <w:sz w:val="24"/>
          <w:szCs w:val="24"/>
        </w:rPr>
        <w:t>adam</w:t>
      </w:r>
      <w:r w:rsidR="0018792B" w:rsidRPr="00A4303F">
        <w:rPr>
          <w:rFonts w:ascii="Times New Roman" w:hAnsi="Times New Roman" w:cs="Times New Roman"/>
          <w:sz w:val="24"/>
          <w:szCs w:val="24"/>
        </w:rPr>
        <w:t xml:space="preserve"> tās jāsamazina par 1000, </w:t>
      </w:r>
      <w:r w:rsidR="003076D5" w:rsidRPr="00A4303F">
        <w:rPr>
          <w:rFonts w:ascii="Times New Roman" w:hAnsi="Times New Roman" w:cs="Times New Roman"/>
          <w:sz w:val="24"/>
          <w:szCs w:val="24"/>
        </w:rPr>
        <w:t xml:space="preserve">tad </w:t>
      </w:r>
      <w:r w:rsidR="0018792B" w:rsidRPr="00A4303F">
        <w:rPr>
          <w:rFonts w:ascii="Times New Roman" w:hAnsi="Times New Roman" w:cs="Times New Roman"/>
          <w:sz w:val="24"/>
          <w:szCs w:val="24"/>
        </w:rPr>
        <w:t>šobrīd ir īstenot</w:t>
      </w:r>
      <w:r w:rsidR="009C499F" w:rsidRPr="00A4303F">
        <w:rPr>
          <w:rFonts w:ascii="Times New Roman" w:hAnsi="Times New Roman" w:cs="Times New Roman"/>
          <w:sz w:val="24"/>
          <w:szCs w:val="24"/>
        </w:rPr>
        <w:t>s</w:t>
      </w:r>
      <w:r w:rsidR="0018792B" w:rsidRPr="00A4303F">
        <w:rPr>
          <w:rFonts w:ascii="Times New Roman" w:hAnsi="Times New Roman" w:cs="Times New Roman"/>
          <w:sz w:val="24"/>
          <w:szCs w:val="24"/>
        </w:rPr>
        <w:t xml:space="preserve"> vairāk nekā </w:t>
      </w:r>
      <w:r w:rsidR="009C499F" w:rsidRPr="00A4303F">
        <w:rPr>
          <w:rFonts w:ascii="Times New Roman" w:hAnsi="Times New Roman" w:cs="Times New Roman"/>
          <w:sz w:val="24"/>
          <w:szCs w:val="24"/>
        </w:rPr>
        <w:t>70%</w:t>
      </w:r>
      <w:r w:rsidR="0018792B" w:rsidRPr="00A4303F">
        <w:rPr>
          <w:rFonts w:ascii="Times New Roman" w:hAnsi="Times New Roman" w:cs="Times New Roman"/>
          <w:sz w:val="24"/>
          <w:szCs w:val="24"/>
        </w:rPr>
        <w:t xml:space="preserve"> no plānotā</w:t>
      </w:r>
      <w:r w:rsidR="00F25183">
        <w:rPr>
          <w:rStyle w:val="Vresatsauce"/>
          <w:rFonts w:ascii="Times New Roman" w:hAnsi="Times New Roman" w:cs="Times New Roman"/>
          <w:sz w:val="24"/>
          <w:szCs w:val="24"/>
        </w:rPr>
        <w:footnoteReference w:id="18"/>
      </w:r>
      <w:r w:rsidR="0018792B" w:rsidRPr="003F2BE9">
        <w:rPr>
          <w:rFonts w:ascii="Times New Roman" w:hAnsi="Times New Roman" w:cs="Times New Roman"/>
          <w:sz w:val="24"/>
          <w:szCs w:val="24"/>
        </w:rPr>
        <w:t>. Detalizētāku informāciju skat</w:t>
      </w:r>
      <w:r w:rsidR="003076D5">
        <w:rPr>
          <w:rFonts w:ascii="Times New Roman" w:hAnsi="Times New Roman" w:cs="Times New Roman"/>
          <w:sz w:val="24"/>
          <w:szCs w:val="24"/>
        </w:rPr>
        <w:t>īt</w:t>
      </w:r>
      <w:r w:rsidR="0018792B" w:rsidRPr="003F2BE9">
        <w:rPr>
          <w:rFonts w:ascii="Times New Roman" w:hAnsi="Times New Roman" w:cs="Times New Roman"/>
          <w:sz w:val="24"/>
          <w:szCs w:val="24"/>
        </w:rPr>
        <w:t xml:space="preserve"> 2.attēlā.</w:t>
      </w:r>
    </w:p>
    <w:p w14:paraId="393D0E1B" w14:textId="77777777" w:rsidR="0027765A" w:rsidRDefault="0027765A">
      <w:pPr>
        <w:rPr>
          <w:rFonts w:ascii="Times New Roman" w:hAnsi="Times New Roman" w:cs="Times New Roman"/>
          <w:sz w:val="24"/>
          <w:szCs w:val="24"/>
        </w:rPr>
      </w:pPr>
      <w:r>
        <w:rPr>
          <w:rFonts w:ascii="Times New Roman" w:hAnsi="Times New Roman" w:cs="Times New Roman"/>
          <w:sz w:val="24"/>
          <w:szCs w:val="24"/>
        </w:rPr>
        <w:br w:type="page"/>
      </w:r>
    </w:p>
    <w:p w14:paraId="53E40902" w14:textId="32887D56" w:rsidR="003076D5" w:rsidRPr="00AB4E30" w:rsidRDefault="0018792B" w:rsidP="00AB4E30">
      <w:pPr>
        <w:spacing w:after="40" w:line="240" w:lineRule="auto"/>
        <w:jc w:val="right"/>
        <w:rPr>
          <w:rFonts w:ascii="Times New Roman" w:hAnsi="Times New Roman" w:cs="Times New Roman"/>
          <w:sz w:val="24"/>
          <w:szCs w:val="24"/>
        </w:rPr>
      </w:pPr>
      <w:r w:rsidRPr="003F2BE9">
        <w:rPr>
          <w:rFonts w:ascii="Times New Roman" w:hAnsi="Times New Roman" w:cs="Times New Roman"/>
          <w:sz w:val="24"/>
          <w:szCs w:val="24"/>
        </w:rPr>
        <w:t>2.attēls</w:t>
      </w:r>
    </w:p>
    <w:p w14:paraId="287FE650" w14:textId="15C65815" w:rsidR="00F65143" w:rsidRPr="00FC42E7" w:rsidRDefault="00F65143" w:rsidP="00C229A3">
      <w:pPr>
        <w:spacing w:after="40" w:line="240" w:lineRule="auto"/>
        <w:jc w:val="center"/>
        <w:rPr>
          <w:rFonts w:ascii="Times New Roman" w:eastAsia="Verdana" w:hAnsi="Times New Roman" w:cs="Times New Roman"/>
          <w:b/>
          <w:bCs/>
          <w:color w:val="000000"/>
          <w:kern w:val="24"/>
          <w:sz w:val="24"/>
          <w:szCs w:val="24"/>
        </w:rPr>
      </w:pPr>
      <w:r w:rsidRPr="00FC42E7">
        <w:rPr>
          <w:rFonts w:ascii="Times New Roman" w:eastAsia="Verdana" w:hAnsi="Times New Roman" w:cs="Times New Roman"/>
          <w:b/>
          <w:bCs/>
          <w:color w:val="000000"/>
          <w:kern w:val="24"/>
          <w:sz w:val="24"/>
          <w:szCs w:val="24"/>
        </w:rPr>
        <w:t>V</w:t>
      </w:r>
      <w:r w:rsidR="00FC42E7">
        <w:rPr>
          <w:rFonts w:ascii="Times New Roman" w:eastAsia="Verdana" w:hAnsi="Times New Roman" w:cs="Times New Roman"/>
          <w:b/>
          <w:bCs/>
          <w:color w:val="000000"/>
          <w:kern w:val="24"/>
          <w:sz w:val="24"/>
          <w:szCs w:val="24"/>
        </w:rPr>
        <w:t>SAC vi</w:t>
      </w:r>
      <w:r w:rsidRPr="00FC42E7">
        <w:rPr>
          <w:rFonts w:ascii="Times New Roman" w:eastAsia="Verdana" w:hAnsi="Times New Roman" w:cs="Times New Roman"/>
          <w:b/>
          <w:bCs/>
          <w:color w:val="000000"/>
          <w:kern w:val="24"/>
          <w:sz w:val="24"/>
          <w:szCs w:val="24"/>
        </w:rPr>
        <w:t xml:space="preserve">etu </w:t>
      </w:r>
      <w:r w:rsidR="00776EBE" w:rsidRPr="00FC42E7">
        <w:rPr>
          <w:rFonts w:ascii="Times New Roman" w:eastAsia="Verdana" w:hAnsi="Times New Roman" w:cs="Times New Roman"/>
          <w:b/>
          <w:bCs/>
          <w:color w:val="000000"/>
          <w:kern w:val="24"/>
          <w:sz w:val="24"/>
          <w:szCs w:val="24"/>
        </w:rPr>
        <w:t xml:space="preserve">cilvēkiem ar GRT </w:t>
      </w:r>
      <w:r w:rsidRPr="00FC42E7">
        <w:rPr>
          <w:rFonts w:ascii="Times New Roman" w:eastAsia="Verdana" w:hAnsi="Times New Roman" w:cs="Times New Roman"/>
          <w:b/>
          <w:bCs/>
          <w:color w:val="000000"/>
          <w:kern w:val="24"/>
          <w:sz w:val="24"/>
          <w:szCs w:val="24"/>
        </w:rPr>
        <w:t xml:space="preserve">skaita izmaiņas </w:t>
      </w:r>
    </w:p>
    <w:p w14:paraId="3B237F3E" w14:textId="4213767B" w:rsidR="004A59F8" w:rsidRPr="000E30CD" w:rsidRDefault="002C0C06" w:rsidP="000E30CD">
      <w:pPr>
        <w:spacing w:after="240" w:line="240" w:lineRule="auto"/>
        <w:jc w:val="center"/>
        <w:rPr>
          <w:rFonts w:ascii="Times New Roman" w:hAnsi="Times New Roman" w:cs="Times New Roman"/>
          <w:sz w:val="16"/>
          <w:szCs w:val="16"/>
        </w:rPr>
      </w:pPr>
      <w:r>
        <w:rPr>
          <w:noProof/>
        </w:rPr>
        <w:drawing>
          <wp:inline distT="0" distB="0" distL="0" distR="0" wp14:anchorId="7FB5368E" wp14:editId="6FD0E47E">
            <wp:extent cx="5708650" cy="3865564"/>
            <wp:effectExtent l="0" t="0" r="0" b="0"/>
            <wp:docPr id="1" name="Chart 1">
              <a:extLst xmlns:a="http://schemas.openxmlformats.org/drawingml/2006/main">
                <a:ext uri="{FF2B5EF4-FFF2-40B4-BE49-F238E27FC236}">
                  <a16:creationId xmlns:a16="http://schemas.microsoft.com/office/drawing/2014/main" id="{0721F091-5278-4444-966F-BDB194570F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D00CB9" w14:textId="36CEEB3E" w:rsidR="003076D5" w:rsidRPr="00972A4A" w:rsidRDefault="003076D5" w:rsidP="00112E97">
      <w:pPr>
        <w:spacing w:after="240" w:line="240" w:lineRule="auto"/>
        <w:jc w:val="both"/>
        <w:rPr>
          <w:rFonts w:ascii="Times New Roman" w:hAnsi="Times New Roman" w:cs="Times New Roman"/>
          <w:sz w:val="20"/>
          <w:szCs w:val="20"/>
        </w:rPr>
      </w:pPr>
      <w:r w:rsidRPr="00972A4A">
        <w:rPr>
          <w:rFonts w:ascii="Times New Roman" w:hAnsi="Times New Roman" w:cs="Times New Roman"/>
          <w:sz w:val="20"/>
          <w:szCs w:val="20"/>
        </w:rPr>
        <w:t>Avots:</w:t>
      </w:r>
      <w:r w:rsidR="006C427E" w:rsidRPr="00972A4A">
        <w:rPr>
          <w:rFonts w:ascii="Times New Roman" w:hAnsi="Times New Roman" w:cs="Times New Roman"/>
          <w:sz w:val="20"/>
          <w:szCs w:val="20"/>
        </w:rPr>
        <w:t xml:space="preserve"> LM dati</w:t>
      </w:r>
    </w:p>
    <w:p w14:paraId="6E7D7944" w14:textId="57B531E3" w:rsidR="00A22F06" w:rsidRDefault="00A22F06" w:rsidP="00CB3B8C">
      <w:pPr>
        <w:pStyle w:val="Paraststmeklis"/>
        <w:spacing w:before="0" w:beforeAutospacing="0" w:after="120" w:afterAutospacing="0"/>
        <w:jc w:val="both"/>
      </w:pPr>
      <w:bookmarkStart w:id="3" w:name="_Hlk113495193"/>
      <w:r w:rsidRPr="00A4303F">
        <w:t xml:space="preserve">Neskatoties uz klientu vietu skaita samazinājumu, </w:t>
      </w:r>
      <w:r w:rsidR="008F0BF5" w:rsidRPr="00A4303F">
        <w:t xml:space="preserve">arī </w:t>
      </w:r>
      <w:r w:rsidRPr="00A4303F">
        <w:t xml:space="preserve">rinda uz VSAC pakalpojumu cilvēkiem ar GRT ir samazinājusies </w:t>
      </w:r>
      <w:r w:rsidR="008F0BF5" w:rsidRPr="00A4303F">
        <w:t xml:space="preserve">- </w:t>
      </w:r>
      <w:r w:rsidRPr="00A4303F">
        <w:t xml:space="preserve">no 377 </w:t>
      </w:r>
      <w:r w:rsidR="008F0BF5" w:rsidRPr="00A4303F">
        <w:t>personām 2015. gadā uz 249 personām 2021. gada beigās.</w:t>
      </w:r>
    </w:p>
    <w:bookmarkEnd w:id="3"/>
    <w:p w14:paraId="30D5AC80" w14:textId="44F7B8E8" w:rsidR="0018792B" w:rsidRPr="003F2BE9" w:rsidRDefault="00AE5119" w:rsidP="00CB3B8C">
      <w:pPr>
        <w:pStyle w:val="Paraststmeklis"/>
        <w:spacing w:before="0" w:beforeAutospacing="0" w:after="120" w:afterAutospacing="0"/>
        <w:jc w:val="both"/>
      </w:pPr>
      <w:r w:rsidRPr="003F2BE9">
        <w:t xml:space="preserve">Arī kopējā sociālo pakalpojumu sniedzēju proporcija pakāpeniski mainās par labu SBSP. Ja 2013. gadā </w:t>
      </w:r>
      <w:r w:rsidR="0018792B" w:rsidRPr="003F2BE9">
        <w:t xml:space="preserve">gandrīz 30% no </w:t>
      </w:r>
      <w:r w:rsidR="003076D5">
        <w:t xml:space="preserve">Sociālo pakalpojumu sniedzēju reģistrā </w:t>
      </w:r>
      <w:r w:rsidR="0018792B" w:rsidRPr="003F2BE9">
        <w:t xml:space="preserve">reģistrētajiem sociālo pakalpojumu sniedzējiem </w:t>
      </w:r>
      <w:r w:rsidRPr="003F2BE9">
        <w:t xml:space="preserve">bija </w:t>
      </w:r>
      <w:r w:rsidR="0018792B" w:rsidRPr="003F2BE9">
        <w:t>ilgstoš</w:t>
      </w:r>
      <w:r w:rsidRPr="003F2BE9">
        <w:t>as</w:t>
      </w:r>
      <w:r w:rsidR="0018792B" w:rsidRPr="003F2BE9">
        <w:t xml:space="preserve"> </w:t>
      </w:r>
      <w:r w:rsidR="003076D5">
        <w:t xml:space="preserve">sociālās </w:t>
      </w:r>
      <w:r w:rsidR="0018792B" w:rsidRPr="003F2BE9">
        <w:t>aprūpes institūcijas</w:t>
      </w:r>
      <w:r w:rsidRPr="003F2BE9">
        <w:rPr>
          <w:rStyle w:val="Vresatsauce"/>
        </w:rPr>
        <w:footnoteReference w:id="19"/>
      </w:r>
      <w:r w:rsidRPr="003F2BE9">
        <w:t xml:space="preserve">, </w:t>
      </w:r>
      <w:r w:rsidR="003076D5">
        <w:t xml:space="preserve">tad </w:t>
      </w:r>
      <w:r w:rsidRPr="003F2BE9">
        <w:t>2021. gadā tās veido 22%</w:t>
      </w:r>
      <w:r w:rsidRPr="003F2BE9">
        <w:rPr>
          <w:rStyle w:val="Vresatsauce"/>
        </w:rPr>
        <w:footnoteReference w:id="20"/>
      </w:r>
      <w:r w:rsidR="0018792B" w:rsidRPr="003F2BE9">
        <w:t>.</w:t>
      </w:r>
    </w:p>
    <w:p w14:paraId="32603108" w14:textId="64F72843" w:rsidR="00DB45EA" w:rsidRPr="008D686A" w:rsidRDefault="00153C33" w:rsidP="00CB3B8C">
      <w:pPr>
        <w:spacing w:after="120" w:line="240" w:lineRule="auto"/>
        <w:jc w:val="both"/>
        <w:rPr>
          <w:rFonts w:ascii="Times New Roman" w:hAnsi="Times New Roman" w:cs="Times New Roman"/>
          <w:sz w:val="24"/>
          <w:szCs w:val="24"/>
        </w:rPr>
      </w:pPr>
      <w:r w:rsidRPr="00153C33">
        <w:rPr>
          <w:rFonts w:ascii="Times New Roman" w:hAnsi="Times New Roman" w:cs="Times New Roman"/>
          <w:sz w:val="24"/>
          <w:szCs w:val="24"/>
        </w:rPr>
        <w:t>SBSP apjoms un pieejamība attīstās pakāpeniski.</w:t>
      </w:r>
      <w:r w:rsidR="00DB45EA">
        <w:rPr>
          <w:rFonts w:ascii="Times New Roman" w:hAnsi="Times New Roman" w:cs="Times New Roman"/>
          <w:sz w:val="24"/>
          <w:szCs w:val="24"/>
        </w:rPr>
        <w:t xml:space="preserve"> </w:t>
      </w:r>
      <w:r w:rsidR="00DB45EA" w:rsidRPr="00713116">
        <w:rPr>
          <w:rFonts w:ascii="Times New Roman" w:hAnsi="Times New Roman" w:cs="Times New Roman"/>
          <w:sz w:val="24"/>
          <w:szCs w:val="24"/>
        </w:rPr>
        <w:t>2013. gadā darbojās 23 dienas aprūpes centri un to pakalpojumus saņēma 779 cilvēki ar GRT, t.sk. 235 - novadu pašvaldībās. Dienas aprūpes centri bija izveidoti 7 republikas pilsētās – Daugavpilī, Jēkabpilī, Jelgavā, Jūrmalā, Liepājā, Valmierā un Rīgā un 12 novados – Alūksnes, Cēsu, Dobeles, Ilūkstes, Kandavas, Kuldīgas, Limbažu, Ogres, Olaines, Salaspils, Saldus un Siguldas. Atsevišķi novadi pirka dienas aprūpes centru pakalpojumus no citām pašvaldībām.</w:t>
      </w:r>
      <w:r w:rsidR="00ED6B17" w:rsidRPr="00713116">
        <w:rPr>
          <w:rFonts w:ascii="Times New Roman" w:hAnsi="Times New Roman" w:cs="Times New Roman"/>
          <w:sz w:val="24"/>
          <w:szCs w:val="24"/>
        </w:rPr>
        <w:t xml:space="preserve"> Papildus tam darbojās </w:t>
      </w:r>
      <w:r w:rsidR="00B40606" w:rsidRPr="00713116">
        <w:rPr>
          <w:rFonts w:ascii="Times New Roman" w:hAnsi="Times New Roman" w:cs="Times New Roman"/>
          <w:sz w:val="24"/>
          <w:szCs w:val="24"/>
        </w:rPr>
        <w:t>6</w:t>
      </w:r>
      <w:r w:rsidR="00DB45EA" w:rsidRPr="00713116">
        <w:rPr>
          <w:rFonts w:ascii="Times New Roman" w:hAnsi="Times New Roman" w:cs="Times New Roman"/>
          <w:sz w:val="24"/>
          <w:szCs w:val="24"/>
        </w:rPr>
        <w:t xml:space="preserve"> specializētās darbnīcas </w:t>
      </w:r>
      <w:r w:rsidR="00B40606" w:rsidRPr="00713116">
        <w:rPr>
          <w:rFonts w:ascii="Times New Roman" w:hAnsi="Times New Roman" w:cs="Times New Roman"/>
          <w:sz w:val="24"/>
          <w:szCs w:val="24"/>
        </w:rPr>
        <w:t xml:space="preserve">(3 pašvaldībās, t.sk. 2 republikas pilsētās – Rīgā un Jūrmalā </w:t>
      </w:r>
      <w:r w:rsidR="00B40606" w:rsidRPr="00713116">
        <w:rPr>
          <w:rFonts w:ascii="Times New Roman" w:hAnsi="Times New Roman" w:cs="Times New Roman"/>
          <w:color w:val="000000"/>
          <w:sz w:val="24"/>
          <w:szCs w:val="24"/>
        </w:rPr>
        <w:t xml:space="preserve">un 1 novadā – Siguldas) </w:t>
      </w:r>
      <w:r w:rsidR="00DB45EA" w:rsidRPr="00713116">
        <w:rPr>
          <w:rFonts w:ascii="Times New Roman" w:hAnsi="Times New Roman" w:cs="Times New Roman"/>
          <w:sz w:val="24"/>
          <w:szCs w:val="24"/>
        </w:rPr>
        <w:t>un 12 grupu dzīvokļi</w:t>
      </w:r>
      <w:r w:rsidR="008D686A">
        <w:rPr>
          <w:rFonts w:ascii="Times New Roman" w:hAnsi="Times New Roman" w:cs="Times New Roman"/>
          <w:sz w:val="24"/>
          <w:szCs w:val="24"/>
        </w:rPr>
        <w:t xml:space="preserve"> (7 pašvaldībās, t.sk</w:t>
      </w:r>
      <w:r w:rsidR="00CB3B8C">
        <w:rPr>
          <w:rFonts w:ascii="Times New Roman" w:hAnsi="Times New Roman" w:cs="Times New Roman"/>
          <w:sz w:val="24"/>
          <w:szCs w:val="24"/>
        </w:rPr>
        <w:t>.</w:t>
      </w:r>
      <w:r w:rsidR="008D686A">
        <w:rPr>
          <w:rFonts w:ascii="Times New Roman" w:hAnsi="Times New Roman" w:cs="Times New Roman"/>
          <w:sz w:val="24"/>
          <w:szCs w:val="24"/>
        </w:rPr>
        <w:t xml:space="preserve"> 4 republikas pilsētās </w:t>
      </w:r>
      <w:r w:rsidR="008D686A" w:rsidRPr="008D686A">
        <w:rPr>
          <w:rFonts w:ascii="Times New Roman" w:hAnsi="Times New Roman" w:cs="Times New Roman"/>
          <w:sz w:val="24"/>
          <w:szCs w:val="24"/>
        </w:rPr>
        <w:t xml:space="preserve">- </w:t>
      </w:r>
      <w:r w:rsidR="008D686A" w:rsidRPr="008D686A">
        <w:rPr>
          <w:rFonts w:ascii="Times New Roman" w:hAnsi="Times New Roman" w:cs="Times New Roman"/>
          <w:color w:val="000000"/>
          <w:sz w:val="24"/>
          <w:szCs w:val="24"/>
        </w:rPr>
        <w:t>Daugavpilī, Jelgavā, Liepājā, Rīgā un 3 novados - Balvu, Burtnieku un Dobeles)</w:t>
      </w:r>
      <w:r w:rsidR="00DB45EA" w:rsidRPr="008D686A">
        <w:rPr>
          <w:rFonts w:ascii="Times New Roman" w:hAnsi="Times New Roman" w:cs="Times New Roman"/>
          <w:sz w:val="24"/>
          <w:szCs w:val="24"/>
        </w:rPr>
        <w:t>.</w:t>
      </w:r>
    </w:p>
    <w:p w14:paraId="2F45DE2B" w14:textId="7F11B3D1" w:rsidR="00DB45EA" w:rsidRDefault="00B40606" w:rsidP="00CB3B8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DI projektos, kuru īstenošana uzsākās 2015. gada beigās, tika plānots attīstīt un sniegt SBSP vi</w:t>
      </w:r>
      <w:r w:rsidR="00AD7C02">
        <w:rPr>
          <w:rFonts w:ascii="Times New Roman" w:hAnsi="Times New Roman" w:cs="Times New Roman"/>
          <w:sz w:val="24"/>
          <w:szCs w:val="24"/>
        </w:rPr>
        <w:t>s</w:t>
      </w:r>
      <w:r>
        <w:rPr>
          <w:rFonts w:ascii="Times New Roman" w:hAnsi="Times New Roman" w:cs="Times New Roman"/>
          <w:sz w:val="24"/>
          <w:szCs w:val="24"/>
        </w:rPr>
        <w:t>maz 2100 cilvēkiem ar GRT. DI projektu ieviešana sākās ar mērķa grupas personu individuālo vajadzību izvērtēšanu</w:t>
      </w:r>
      <w:r w:rsidR="00EF53BF">
        <w:rPr>
          <w:rFonts w:ascii="Times New Roman" w:hAnsi="Times New Roman" w:cs="Times New Roman"/>
          <w:sz w:val="24"/>
          <w:szCs w:val="24"/>
        </w:rPr>
        <w:t>, atbalsta plānu izstrādi</w:t>
      </w:r>
      <w:r>
        <w:rPr>
          <w:rFonts w:ascii="Times New Roman" w:hAnsi="Times New Roman" w:cs="Times New Roman"/>
          <w:sz w:val="24"/>
          <w:szCs w:val="24"/>
        </w:rPr>
        <w:t xml:space="preserve"> un plānošanas reģionu DI plānu izstrādi. </w:t>
      </w:r>
    </w:p>
    <w:p w14:paraId="49AA8B2C" w14:textId="7DF1E6F4" w:rsidR="000E7230" w:rsidRDefault="00B40606" w:rsidP="00CB3B8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DI process norit gan DI projektu ietvaros, gan ārpus tiem. </w:t>
      </w:r>
      <w:r w:rsidRPr="00713116">
        <w:rPr>
          <w:rFonts w:ascii="Times New Roman" w:hAnsi="Times New Roman" w:cs="Times New Roman"/>
          <w:sz w:val="24"/>
          <w:szCs w:val="24"/>
        </w:rPr>
        <w:t xml:space="preserve">2016. gadā – DI projektu sākumposmā </w:t>
      </w:r>
      <w:r w:rsidR="00EF53BF" w:rsidRPr="00713116">
        <w:rPr>
          <w:rFonts w:ascii="Times New Roman" w:hAnsi="Times New Roman" w:cs="Times New Roman"/>
          <w:sz w:val="24"/>
          <w:szCs w:val="24"/>
        </w:rPr>
        <w:t>cilvēkiem</w:t>
      </w:r>
      <w:r w:rsidR="00E27B06" w:rsidRPr="00713116">
        <w:rPr>
          <w:rFonts w:ascii="Times New Roman" w:hAnsi="Times New Roman" w:cs="Times New Roman"/>
          <w:sz w:val="24"/>
          <w:szCs w:val="24"/>
        </w:rPr>
        <w:t xml:space="preserve"> ar GRT </w:t>
      </w:r>
      <w:r w:rsidR="00AD7C02" w:rsidRPr="00713116">
        <w:rPr>
          <w:rFonts w:ascii="Times New Roman" w:hAnsi="Times New Roman" w:cs="Times New Roman"/>
          <w:sz w:val="24"/>
          <w:szCs w:val="24"/>
        </w:rPr>
        <w:t>kopumā 23</w:t>
      </w:r>
      <w:r w:rsidRPr="00713116">
        <w:rPr>
          <w:rFonts w:ascii="Times New Roman" w:hAnsi="Times New Roman" w:cs="Times New Roman"/>
          <w:sz w:val="24"/>
          <w:szCs w:val="24"/>
        </w:rPr>
        <w:t xml:space="preserve"> pašvaldības</w:t>
      </w:r>
      <w:r w:rsidR="00055560" w:rsidRPr="00713116">
        <w:rPr>
          <w:rStyle w:val="Vresatsauce"/>
          <w:rFonts w:ascii="Times New Roman" w:hAnsi="Times New Roman" w:cs="Times New Roman"/>
          <w:sz w:val="24"/>
          <w:szCs w:val="24"/>
        </w:rPr>
        <w:footnoteReference w:id="21"/>
      </w:r>
      <w:r w:rsidRPr="00713116">
        <w:rPr>
          <w:rFonts w:ascii="Times New Roman" w:hAnsi="Times New Roman" w:cs="Times New Roman"/>
          <w:sz w:val="24"/>
          <w:szCs w:val="24"/>
        </w:rPr>
        <w:t xml:space="preserve"> nodrošināja </w:t>
      </w:r>
      <w:r w:rsidR="00A97CE7" w:rsidRPr="00713116">
        <w:rPr>
          <w:rFonts w:ascii="Times New Roman" w:hAnsi="Times New Roman" w:cs="Times New Roman"/>
          <w:sz w:val="24"/>
          <w:szCs w:val="24"/>
        </w:rPr>
        <w:t>(t.sk.</w:t>
      </w:r>
      <w:r w:rsidR="00837CE9">
        <w:rPr>
          <w:rFonts w:ascii="Times New Roman" w:hAnsi="Times New Roman" w:cs="Times New Roman"/>
          <w:sz w:val="24"/>
          <w:szCs w:val="24"/>
        </w:rPr>
        <w:t>,</w:t>
      </w:r>
      <w:r w:rsidR="00A97CE7" w:rsidRPr="00713116">
        <w:rPr>
          <w:rFonts w:ascii="Times New Roman" w:hAnsi="Times New Roman" w:cs="Times New Roman"/>
          <w:sz w:val="24"/>
          <w:szCs w:val="24"/>
        </w:rPr>
        <w:t xml:space="preserve"> pērkot no NVO) </w:t>
      </w:r>
      <w:r w:rsidRPr="00713116">
        <w:rPr>
          <w:rFonts w:ascii="Times New Roman" w:hAnsi="Times New Roman" w:cs="Times New Roman"/>
          <w:sz w:val="24"/>
          <w:szCs w:val="24"/>
        </w:rPr>
        <w:t>SBSP 33 dienas aprūpes centros (</w:t>
      </w:r>
      <w:r w:rsidR="00686DA4">
        <w:rPr>
          <w:rFonts w:ascii="Times New Roman" w:hAnsi="Times New Roman" w:cs="Times New Roman"/>
          <w:sz w:val="24"/>
          <w:szCs w:val="24"/>
        </w:rPr>
        <w:t xml:space="preserve">695 klientu vietas </w:t>
      </w:r>
      <w:r w:rsidRPr="00713116">
        <w:rPr>
          <w:rFonts w:ascii="Times New Roman" w:hAnsi="Times New Roman" w:cs="Times New Roman"/>
          <w:sz w:val="24"/>
          <w:szCs w:val="24"/>
        </w:rPr>
        <w:t>21 pašvaldībā</w:t>
      </w:r>
      <w:r w:rsidR="00561B27">
        <w:rPr>
          <w:rFonts w:ascii="Times New Roman" w:hAnsi="Times New Roman" w:cs="Times New Roman"/>
          <w:sz w:val="24"/>
          <w:szCs w:val="24"/>
        </w:rPr>
        <w:t xml:space="preserve"> (19 pēc ATR)</w:t>
      </w:r>
      <w:r w:rsidRPr="00713116">
        <w:rPr>
          <w:rFonts w:ascii="Times New Roman" w:hAnsi="Times New Roman" w:cs="Times New Roman"/>
          <w:sz w:val="24"/>
          <w:szCs w:val="24"/>
        </w:rPr>
        <w:t>), 6 specializētajās darbnīcās (</w:t>
      </w:r>
      <w:r w:rsidR="00561B27">
        <w:rPr>
          <w:rFonts w:ascii="Times New Roman" w:hAnsi="Times New Roman" w:cs="Times New Roman"/>
          <w:sz w:val="24"/>
          <w:szCs w:val="24"/>
        </w:rPr>
        <w:t xml:space="preserve">79 klientu vietas </w:t>
      </w:r>
      <w:r w:rsidRPr="00713116">
        <w:rPr>
          <w:rFonts w:ascii="Times New Roman" w:hAnsi="Times New Roman" w:cs="Times New Roman"/>
          <w:sz w:val="24"/>
          <w:szCs w:val="24"/>
        </w:rPr>
        <w:t>3 pašvaldībās</w:t>
      </w:r>
      <w:r w:rsidR="00561B27">
        <w:rPr>
          <w:rFonts w:ascii="Times New Roman" w:hAnsi="Times New Roman" w:cs="Times New Roman"/>
          <w:sz w:val="24"/>
          <w:szCs w:val="24"/>
        </w:rPr>
        <w:t xml:space="preserve"> (3 pēc ATR)</w:t>
      </w:r>
      <w:r w:rsidRPr="00713116">
        <w:rPr>
          <w:rFonts w:ascii="Times New Roman" w:hAnsi="Times New Roman" w:cs="Times New Roman"/>
          <w:sz w:val="24"/>
          <w:szCs w:val="24"/>
        </w:rPr>
        <w:t>) un 15 grupu dzīvokļos (</w:t>
      </w:r>
      <w:r w:rsidR="000A3FDD">
        <w:rPr>
          <w:rFonts w:ascii="Times New Roman" w:hAnsi="Times New Roman" w:cs="Times New Roman"/>
          <w:sz w:val="24"/>
          <w:szCs w:val="24"/>
        </w:rPr>
        <w:t xml:space="preserve">248 klientu vietas </w:t>
      </w:r>
      <w:r w:rsidRPr="00713116">
        <w:rPr>
          <w:rFonts w:ascii="Times New Roman" w:hAnsi="Times New Roman" w:cs="Times New Roman"/>
          <w:sz w:val="24"/>
          <w:szCs w:val="24"/>
        </w:rPr>
        <w:t>9 pašvaldībās</w:t>
      </w:r>
      <w:r w:rsidR="00AA510F">
        <w:rPr>
          <w:rFonts w:ascii="Times New Roman" w:hAnsi="Times New Roman" w:cs="Times New Roman"/>
          <w:sz w:val="24"/>
          <w:szCs w:val="24"/>
        </w:rPr>
        <w:t xml:space="preserve"> (9 pēc ATR)</w:t>
      </w:r>
      <w:r w:rsidRPr="00713116">
        <w:rPr>
          <w:rFonts w:ascii="Times New Roman" w:hAnsi="Times New Roman" w:cs="Times New Roman"/>
          <w:sz w:val="24"/>
          <w:szCs w:val="24"/>
        </w:rPr>
        <w:t>)</w:t>
      </w:r>
      <w:r w:rsidR="00EF53BF" w:rsidRPr="00713116">
        <w:rPr>
          <w:rFonts w:ascii="Times New Roman" w:hAnsi="Times New Roman" w:cs="Times New Roman"/>
          <w:sz w:val="24"/>
          <w:szCs w:val="24"/>
        </w:rPr>
        <w:t>, d</w:t>
      </w:r>
      <w:r w:rsidR="00EA2D3E" w:rsidRPr="00713116">
        <w:rPr>
          <w:rFonts w:ascii="Times New Roman" w:hAnsi="Times New Roman" w:cs="Times New Roman"/>
          <w:sz w:val="24"/>
          <w:szCs w:val="24"/>
        </w:rPr>
        <w:t>etalizētāku informāciju skat</w:t>
      </w:r>
      <w:r w:rsidR="00EF53BF" w:rsidRPr="00713116">
        <w:rPr>
          <w:rFonts w:ascii="Times New Roman" w:hAnsi="Times New Roman" w:cs="Times New Roman"/>
          <w:sz w:val="24"/>
          <w:szCs w:val="24"/>
        </w:rPr>
        <w:t>īt</w:t>
      </w:r>
      <w:r w:rsidR="00EA2D3E" w:rsidRPr="00713116">
        <w:rPr>
          <w:rFonts w:ascii="Times New Roman" w:hAnsi="Times New Roman" w:cs="Times New Roman"/>
          <w:sz w:val="24"/>
          <w:szCs w:val="24"/>
        </w:rPr>
        <w:t xml:space="preserve"> </w:t>
      </w:r>
      <w:r w:rsidR="00A4303F">
        <w:rPr>
          <w:rFonts w:ascii="Times New Roman" w:hAnsi="Times New Roman" w:cs="Times New Roman"/>
          <w:sz w:val="24"/>
          <w:szCs w:val="24"/>
        </w:rPr>
        <w:t>2</w:t>
      </w:r>
      <w:r w:rsidR="00AD7C02" w:rsidRPr="00713116">
        <w:rPr>
          <w:rFonts w:ascii="Times New Roman" w:hAnsi="Times New Roman" w:cs="Times New Roman"/>
          <w:sz w:val="24"/>
          <w:szCs w:val="24"/>
        </w:rPr>
        <w:t>.</w:t>
      </w:r>
      <w:r w:rsidR="00EA2D3E" w:rsidRPr="00713116">
        <w:rPr>
          <w:rFonts w:ascii="Times New Roman" w:hAnsi="Times New Roman" w:cs="Times New Roman"/>
          <w:sz w:val="24"/>
          <w:szCs w:val="24"/>
        </w:rPr>
        <w:t>tabulā.</w:t>
      </w:r>
    </w:p>
    <w:p w14:paraId="3A045832" w14:textId="35377CF0" w:rsidR="008B373C" w:rsidRDefault="00A4303F" w:rsidP="00E83890">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2</w:t>
      </w:r>
      <w:r w:rsidR="00DC7210">
        <w:rPr>
          <w:rFonts w:ascii="Times New Roman" w:hAnsi="Times New Roman" w:cs="Times New Roman"/>
          <w:sz w:val="24"/>
          <w:szCs w:val="24"/>
        </w:rPr>
        <w:t>.tabul</w:t>
      </w:r>
      <w:r w:rsidR="00254DDA">
        <w:rPr>
          <w:rFonts w:ascii="Times New Roman" w:hAnsi="Times New Roman" w:cs="Times New Roman"/>
          <w:sz w:val="24"/>
          <w:szCs w:val="24"/>
        </w:rPr>
        <w:t>a</w:t>
      </w:r>
    </w:p>
    <w:p w14:paraId="737154DA" w14:textId="23CC6E3A" w:rsidR="00DC7210" w:rsidRPr="00FC42E7" w:rsidRDefault="00DC7210" w:rsidP="00EF53BF">
      <w:pPr>
        <w:spacing w:after="120" w:line="240" w:lineRule="auto"/>
        <w:jc w:val="center"/>
        <w:rPr>
          <w:rFonts w:ascii="Times New Roman" w:hAnsi="Times New Roman" w:cs="Times New Roman"/>
          <w:b/>
          <w:bCs/>
          <w:sz w:val="24"/>
          <w:szCs w:val="24"/>
        </w:rPr>
      </w:pPr>
      <w:r w:rsidRPr="00FC42E7">
        <w:rPr>
          <w:rFonts w:ascii="Times New Roman" w:hAnsi="Times New Roman" w:cs="Times New Roman"/>
          <w:b/>
          <w:bCs/>
          <w:sz w:val="24"/>
          <w:szCs w:val="24"/>
        </w:rPr>
        <w:t xml:space="preserve">SBSP skaits </w:t>
      </w:r>
      <w:r w:rsidR="008B373C" w:rsidRPr="00FC42E7">
        <w:rPr>
          <w:rFonts w:ascii="Times New Roman" w:hAnsi="Times New Roman" w:cs="Times New Roman"/>
          <w:b/>
          <w:bCs/>
          <w:sz w:val="24"/>
          <w:szCs w:val="24"/>
        </w:rPr>
        <w:t>cilvēkiem</w:t>
      </w:r>
      <w:r w:rsidR="00E15FF9" w:rsidRPr="00FC42E7">
        <w:rPr>
          <w:rFonts w:ascii="Times New Roman" w:hAnsi="Times New Roman" w:cs="Times New Roman"/>
          <w:b/>
          <w:bCs/>
          <w:sz w:val="24"/>
          <w:szCs w:val="24"/>
        </w:rPr>
        <w:t xml:space="preserve"> ar GRT </w:t>
      </w:r>
      <w:r w:rsidRPr="00FC42E7">
        <w:rPr>
          <w:rFonts w:ascii="Times New Roman" w:hAnsi="Times New Roman" w:cs="Times New Roman"/>
          <w:b/>
          <w:bCs/>
          <w:sz w:val="24"/>
          <w:szCs w:val="24"/>
        </w:rPr>
        <w:t>sadalījumā pa pašvaldībām, 2016.</w:t>
      </w:r>
      <w:r w:rsidR="00E15FF9" w:rsidRPr="00FC42E7">
        <w:rPr>
          <w:rFonts w:ascii="Times New Roman" w:hAnsi="Times New Roman" w:cs="Times New Roman"/>
          <w:b/>
          <w:bCs/>
          <w:sz w:val="24"/>
          <w:szCs w:val="24"/>
        </w:rPr>
        <w:t xml:space="preserve"> </w:t>
      </w:r>
      <w:r w:rsidRPr="00FC42E7">
        <w:rPr>
          <w:rFonts w:ascii="Times New Roman" w:hAnsi="Times New Roman" w:cs="Times New Roman"/>
          <w:b/>
          <w:bCs/>
          <w:sz w:val="24"/>
          <w:szCs w:val="24"/>
        </w:rPr>
        <w:t>g</w:t>
      </w:r>
      <w:r w:rsidR="00EF53BF" w:rsidRPr="00FC42E7">
        <w:rPr>
          <w:rFonts w:ascii="Times New Roman" w:hAnsi="Times New Roman" w:cs="Times New Roman"/>
          <w:b/>
          <w:bCs/>
          <w:sz w:val="24"/>
          <w:szCs w:val="24"/>
        </w:rPr>
        <w:t>ads</w:t>
      </w:r>
    </w:p>
    <w:tbl>
      <w:tblPr>
        <w:tblW w:w="9639" w:type="dxa"/>
        <w:tblInd w:w="137" w:type="dxa"/>
        <w:tblLayout w:type="fixed"/>
        <w:tblLook w:val="04A0" w:firstRow="1" w:lastRow="0" w:firstColumn="1" w:lastColumn="0" w:noHBand="0" w:noVBand="1"/>
      </w:tblPr>
      <w:tblGrid>
        <w:gridCol w:w="709"/>
        <w:gridCol w:w="2126"/>
        <w:gridCol w:w="2410"/>
        <w:gridCol w:w="1559"/>
        <w:gridCol w:w="1559"/>
        <w:gridCol w:w="1276"/>
      </w:tblGrid>
      <w:tr w:rsidR="00DC7210" w:rsidRPr="005E61D2" w14:paraId="1F9BB185" w14:textId="746CE5D3" w:rsidTr="003545FB">
        <w:trPr>
          <w:trHeight w:val="4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513778" w14:textId="38D589CD" w:rsidR="00DC7210" w:rsidRPr="008B373C" w:rsidRDefault="00DC7210" w:rsidP="008B373C">
            <w:pPr>
              <w:spacing w:after="0" w:line="240" w:lineRule="auto"/>
              <w:jc w:val="center"/>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Nr.</w:t>
            </w:r>
            <w:r w:rsidR="00981311">
              <w:rPr>
                <w:rFonts w:ascii="Times New Roman" w:eastAsia="Times New Roman" w:hAnsi="Times New Roman" w:cs="Times New Roman"/>
                <w:b/>
                <w:bCs/>
                <w:color w:val="000000" w:themeColor="text1"/>
                <w:sz w:val="24"/>
                <w:szCs w:val="24"/>
                <w:lang w:eastAsia="lv-LV"/>
              </w:rPr>
              <w:t xml:space="preserve"> </w:t>
            </w:r>
            <w:r w:rsidRPr="008B373C">
              <w:rPr>
                <w:rFonts w:ascii="Times New Roman" w:eastAsia="Times New Roman" w:hAnsi="Times New Roman" w:cs="Times New Roman"/>
                <w:b/>
                <w:bCs/>
                <w:color w:val="000000" w:themeColor="text1"/>
                <w:sz w:val="24"/>
                <w:szCs w:val="24"/>
                <w:lang w:eastAsia="lv-LV"/>
              </w:rPr>
              <w:t>p.k.</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AC714" w14:textId="0BD931F8" w:rsidR="00DC7210" w:rsidRPr="008B373C" w:rsidRDefault="00DC7210" w:rsidP="008B373C">
            <w:pPr>
              <w:spacing w:after="0" w:line="240" w:lineRule="auto"/>
              <w:jc w:val="center"/>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Pašvaldība</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1DD11AC" w14:textId="265EB73C" w:rsidR="00DC7210" w:rsidRPr="008B373C" w:rsidRDefault="00DC7210" w:rsidP="008B373C">
            <w:pPr>
              <w:spacing w:after="0" w:line="240" w:lineRule="auto"/>
              <w:jc w:val="center"/>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Pašvaldība pēc ATR</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6BD1A04" w14:textId="6D7EC66A" w:rsidR="00DC7210" w:rsidRPr="008B373C" w:rsidRDefault="00DC7210" w:rsidP="008B373C">
            <w:pPr>
              <w:spacing w:after="0" w:line="240" w:lineRule="auto"/>
              <w:jc w:val="center"/>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Dienas aprūpes centru skaits</w:t>
            </w:r>
          </w:p>
        </w:tc>
        <w:tc>
          <w:tcPr>
            <w:tcW w:w="1559" w:type="dxa"/>
            <w:tcBorders>
              <w:top w:val="single" w:sz="4" w:space="0" w:color="auto"/>
              <w:left w:val="nil"/>
              <w:bottom w:val="single" w:sz="4" w:space="0" w:color="auto"/>
              <w:right w:val="single" w:sz="4" w:space="0" w:color="auto"/>
            </w:tcBorders>
            <w:vAlign w:val="center"/>
          </w:tcPr>
          <w:p w14:paraId="680E440F" w14:textId="66A55891" w:rsidR="00DC7210" w:rsidRPr="008B373C" w:rsidRDefault="00DC7210" w:rsidP="008B373C">
            <w:pPr>
              <w:spacing w:after="0" w:line="240" w:lineRule="auto"/>
              <w:jc w:val="center"/>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Specializēto darbnīcu skaits</w:t>
            </w:r>
          </w:p>
        </w:tc>
        <w:tc>
          <w:tcPr>
            <w:tcW w:w="1276" w:type="dxa"/>
            <w:tcBorders>
              <w:top w:val="single" w:sz="4" w:space="0" w:color="auto"/>
              <w:left w:val="nil"/>
              <w:bottom w:val="single" w:sz="4" w:space="0" w:color="auto"/>
              <w:right w:val="single" w:sz="4" w:space="0" w:color="auto"/>
            </w:tcBorders>
            <w:vAlign w:val="center"/>
          </w:tcPr>
          <w:p w14:paraId="10B9B359" w14:textId="5094CD2F" w:rsidR="00DC7210" w:rsidRPr="008B373C" w:rsidRDefault="00DC7210" w:rsidP="008B373C">
            <w:pPr>
              <w:spacing w:after="0" w:line="240" w:lineRule="auto"/>
              <w:jc w:val="center"/>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Grupu dzīvokļu skaits</w:t>
            </w:r>
          </w:p>
        </w:tc>
      </w:tr>
      <w:tr w:rsidR="006B0FB2" w:rsidRPr="005E61D2" w14:paraId="4E621329" w14:textId="77777777" w:rsidTr="0073585D">
        <w:trPr>
          <w:trHeight w:val="290"/>
        </w:trPr>
        <w:tc>
          <w:tcPr>
            <w:tcW w:w="709" w:type="dxa"/>
            <w:tcBorders>
              <w:top w:val="nil"/>
              <w:left w:val="single" w:sz="4" w:space="0" w:color="auto"/>
              <w:bottom w:val="single" w:sz="4" w:space="0" w:color="auto"/>
              <w:right w:val="single" w:sz="4" w:space="0" w:color="auto"/>
            </w:tcBorders>
            <w:shd w:val="clear" w:color="auto" w:fill="auto"/>
          </w:tcPr>
          <w:p w14:paraId="42327D39" w14:textId="77777777" w:rsidR="006B0FB2" w:rsidRPr="008B373C" w:rsidRDefault="006B0FB2" w:rsidP="008B373C">
            <w:pPr>
              <w:spacing w:after="0" w:line="240" w:lineRule="auto"/>
              <w:jc w:val="center"/>
              <w:rPr>
                <w:rFonts w:ascii="Times New Roman" w:eastAsia="Times New Roman" w:hAnsi="Times New Roman" w:cs="Times New Roman"/>
                <w:color w:val="000000" w:themeColor="text1"/>
                <w:sz w:val="24"/>
                <w:szCs w:val="24"/>
                <w:lang w:eastAsia="lv-LV"/>
              </w:rPr>
            </w:pPr>
          </w:p>
        </w:tc>
        <w:tc>
          <w:tcPr>
            <w:tcW w:w="8930" w:type="dxa"/>
            <w:gridSpan w:val="5"/>
            <w:tcBorders>
              <w:top w:val="nil"/>
              <w:left w:val="single" w:sz="4" w:space="0" w:color="auto"/>
              <w:bottom w:val="single" w:sz="4" w:space="0" w:color="auto"/>
              <w:right w:val="single" w:sz="4" w:space="0" w:color="auto"/>
            </w:tcBorders>
            <w:shd w:val="clear" w:color="000000" w:fill="D9E1F2"/>
            <w:vAlign w:val="center"/>
          </w:tcPr>
          <w:p w14:paraId="64DEB211" w14:textId="2105FF08" w:rsidR="006B0FB2" w:rsidRPr="00C61EFF" w:rsidRDefault="006B0FB2" w:rsidP="00C61EFF">
            <w:pPr>
              <w:spacing w:after="0" w:line="240" w:lineRule="auto"/>
              <w:rPr>
                <w:rFonts w:ascii="Times New Roman" w:eastAsia="Times New Roman" w:hAnsi="Times New Roman" w:cs="Times New Roman"/>
                <w:b/>
                <w:bCs/>
                <w:color w:val="000000" w:themeColor="text1"/>
                <w:sz w:val="24"/>
                <w:szCs w:val="24"/>
                <w:lang w:eastAsia="lv-LV"/>
              </w:rPr>
            </w:pPr>
            <w:r w:rsidRPr="00C61EFF">
              <w:rPr>
                <w:rFonts w:ascii="Times New Roman" w:eastAsia="Times New Roman" w:hAnsi="Times New Roman" w:cs="Times New Roman"/>
                <w:b/>
                <w:bCs/>
                <w:color w:val="000000" w:themeColor="text1"/>
                <w:sz w:val="24"/>
                <w:szCs w:val="24"/>
                <w:lang w:eastAsia="lv-LV"/>
              </w:rPr>
              <w:t>Kurzemes plānošanas reģions</w:t>
            </w:r>
          </w:p>
        </w:tc>
      </w:tr>
      <w:tr w:rsidR="00DC7210" w:rsidRPr="005E61D2" w14:paraId="174DB1D8" w14:textId="3F22178D"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7A0F1DDC" w14:textId="3C542929" w:rsidR="00DC7210" w:rsidRPr="008B373C" w:rsidRDefault="00DC7210" w:rsidP="008B373C">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2126" w:type="dxa"/>
            <w:tcBorders>
              <w:top w:val="nil"/>
              <w:left w:val="single" w:sz="4" w:space="0" w:color="auto"/>
              <w:bottom w:val="single" w:sz="4" w:space="0" w:color="auto"/>
              <w:right w:val="single" w:sz="4" w:space="0" w:color="auto"/>
            </w:tcBorders>
            <w:shd w:val="clear" w:color="000000" w:fill="D9E1F2"/>
            <w:vAlign w:val="center"/>
            <w:hideMark/>
          </w:tcPr>
          <w:p w14:paraId="32F5F949" w14:textId="7FC9C172" w:rsidR="00DC7210" w:rsidRPr="008B373C" w:rsidRDefault="00DC7210" w:rsidP="00C61EFF">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Liepāja</w:t>
            </w:r>
          </w:p>
        </w:tc>
        <w:tc>
          <w:tcPr>
            <w:tcW w:w="2410" w:type="dxa"/>
            <w:tcBorders>
              <w:top w:val="nil"/>
              <w:left w:val="nil"/>
              <w:bottom w:val="single" w:sz="4" w:space="0" w:color="auto"/>
              <w:right w:val="single" w:sz="4" w:space="0" w:color="auto"/>
            </w:tcBorders>
            <w:shd w:val="clear" w:color="auto" w:fill="auto"/>
            <w:vAlign w:val="center"/>
            <w:hideMark/>
          </w:tcPr>
          <w:p w14:paraId="592FD1F4" w14:textId="77777777" w:rsidR="00DC7210" w:rsidRPr="008B373C" w:rsidRDefault="00DC7210" w:rsidP="00C61EFF">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Liepāja</w:t>
            </w:r>
          </w:p>
        </w:tc>
        <w:tc>
          <w:tcPr>
            <w:tcW w:w="1559" w:type="dxa"/>
            <w:tcBorders>
              <w:top w:val="nil"/>
              <w:left w:val="nil"/>
              <w:bottom w:val="single" w:sz="4" w:space="0" w:color="auto"/>
              <w:right w:val="single" w:sz="4" w:space="0" w:color="auto"/>
            </w:tcBorders>
            <w:shd w:val="clear" w:color="auto" w:fill="auto"/>
            <w:noWrap/>
            <w:vAlign w:val="bottom"/>
            <w:hideMark/>
          </w:tcPr>
          <w:p w14:paraId="1505B717" w14:textId="77777777" w:rsidR="00DC7210" w:rsidRPr="008B373C" w:rsidRDefault="00DC7210" w:rsidP="008B373C">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262FB05B" w14:textId="77777777" w:rsidR="00DC7210" w:rsidRPr="008B373C" w:rsidRDefault="00DC7210" w:rsidP="008B373C">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19EE5B3C" w14:textId="207EED03" w:rsidR="00DC7210" w:rsidRPr="008B373C" w:rsidRDefault="00DC7210" w:rsidP="008B373C">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r>
      <w:tr w:rsidR="00C61EFF" w:rsidRPr="005E61D2" w14:paraId="74F77A3B"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29D2BFCC" w14:textId="4E080B0A"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2.</w:t>
            </w:r>
          </w:p>
        </w:tc>
        <w:tc>
          <w:tcPr>
            <w:tcW w:w="2126" w:type="dxa"/>
            <w:tcBorders>
              <w:top w:val="nil"/>
              <w:left w:val="single" w:sz="4" w:space="0" w:color="auto"/>
              <w:bottom w:val="single" w:sz="4" w:space="0" w:color="auto"/>
              <w:right w:val="single" w:sz="4" w:space="0" w:color="auto"/>
            </w:tcBorders>
            <w:shd w:val="clear" w:color="000000" w:fill="D9E1F2"/>
            <w:vAlign w:val="center"/>
          </w:tcPr>
          <w:p w14:paraId="1514CECD" w14:textId="259C5B9F" w:rsidR="00C61EFF" w:rsidRPr="008B373C" w:rsidRDefault="00C61EFF" w:rsidP="00C61EFF">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Saldus novads</w:t>
            </w:r>
          </w:p>
        </w:tc>
        <w:tc>
          <w:tcPr>
            <w:tcW w:w="2410" w:type="dxa"/>
            <w:tcBorders>
              <w:top w:val="nil"/>
              <w:left w:val="nil"/>
              <w:bottom w:val="single" w:sz="4" w:space="0" w:color="auto"/>
              <w:right w:val="single" w:sz="4" w:space="0" w:color="auto"/>
            </w:tcBorders>
            <w:shd w:val="clear" w:color="auto" w:fill="auto"/>
            <w:vAlign w:val="center"/>
          </w:tcPr>
          <w:p w14:paraId="5A4E5235" w14:textId="7A73A632" w:rsidR="00C61EFF" w:rsidRPr="008B373C" w:rsidRDefault="00C61EFF" w:rsidP="00C61EFF">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Saldus novads</w:t>
            </w:r>
          </w:p>
        </w:tc>
        <w:tc>
          <w:tcPr>
            <w:tcW w:w="1559" w:type="dxa"/>
            <w:tcBorders>
              <w:top w:val="nil"/>
              <w:left w:val="nil"/>
              <w:bottom w:val="single" w:sz="4" w:space="0" w:color="auto"/>
              <w:right w:val="single" w:sz="4" w:space="0" w:color="auto"/>
            </w:tcBorders>
            <w:shd w:val="clear" w:color="auto" w:fill="auto"/>
            <w:noWrap/>
            <w:vAlign w:val="bottom"/>
          </w:tcPr>
          <w:p w14:paraId="09B49CE4" w14:textId="41BBB849"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70F37DF0"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48335959"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r>
      <w:tr w:rsidR="00C61EFF" w:rsidRPr="005E61D2" w14:paraId="5C4BAAFC"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15AC7923" w14:textId="5999A68E"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3.</w:t>
            </w:r>
          </w:p>
        </w:tc>
        <w:tc>
          <w:tcPr>
            <w:tcW w:w="2126" w:type="dxa"/>
            <w:tcBorders>
              <w:top w:val="nil"/>
              <w:left w:val="single" w:sz="4" w:space="0" w:color="auto"/>
              <w:bottom w:val="single" w:sz="4" w:space="0" w:color="auto"/>
              <w:right w:val="single" w:sz="4" w:space="0" w:color="auto"/>
            </w:tcBorders>
            <w:shd w:val="clear" w:color="000000" w:fill="D9E1F2"/>
            <w:vAlign w:val="center"/>
          </w:tcPr>
          <w:p w14:paraId="14AFE6D2" w14:textId="76976DD9" w:rsidR="00C61EFF" w:rsidRPr="008B373C" w:rsidRDefault="00C61EFF" w:rsidP="00C61EFF">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Talsu novads</w:t>
            </w:r>
          </w:p>
        </w:tc>
        <w:tc>
          <w:tcPr>
            <w:tcW w:w="2410" w:type="dxa"/>
            <w:tcBorders>
              <w:top w:val="nil"/>
              <w:left w:val="nil"/>
              <w:bottom w:val="single" w:sz="4" w:space="0" w:color="auto"/>
              <w:right w:val="single" w:sz="4" w:space="0" w:color="auto"/>
            </w:tcBorders>
            <w:shd w:val="clear" w:color="auto" w:fill="auto"/>
            <w:vAlign w:val="center"/>
          </w:tcPr>
          <w:p w14:paraId="3B36B51F" w14:textId="2A5E1CFD" w:rsidR="00C61EFF" w:rsidRPr="008B373C" w:rsidRDefault="00C61EFF" w:rsidP="00C61EFF">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Talsu novads</w:t>
            </w:r>
          </w:p>
        </w:tc>
        <w:tc>
          <w:tcPr>
            <w:tcW w:w="1559" w:type="dxa"/>
            <w:tcBorders>
              <w:top w:val="nil"/>
              <w:left w:val="nil"/>
              <w:bottom w:val="single" w:sz="4" w:space="0" w:color="auto"/>
              <w:right w:val="single" w:sz="4" w:space="0" w:color="auto"/>
            </w:tcBorders>
            <w:shd w:val="clear" w:color="auto" w:fill="auto"/>
            <w:noWrap/>
            <w:vAlign w:val="bottom"/>
          </w:tcPr>
          <w:p w14:paraId="3CCF2DE5" w14:textId="778AD2D3"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7320768A"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3F708FDB"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r>
      <w:tr w:rsidR="00C61EFF" w:rsidRPr="005E61D2" w14:paraId="2974E8EF" w14:textId="77777777" w:rsidTr="0073585D">
        <w:trPr>
          <w:trHeight w:val="290"/>
        </w:trPr>
        <w:tc>
          <w:tcPr>
            <w:tcW w:w="709" w:type="dxa"/>
            <w:tcBorders>
              <w:top w:val="nil"/>
              <w:left w:val="single" w:sz="4" w:space="0" w:color="auto"/>
              <w:bottom w:val="single" w:sz="4" w:space="0" w:color="auto"/>
              <w:right w:val="single" w:sz="4" w:space="0" w:color="auto"/>
            </w:tcBorders>
            <w:shd w:val="clear" w:color="auto" w:fill="auto"/>
          </w:tcPr>
          <w:p w14:paraId="572515FE"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8930" w:type="dxa"/>
            <w:gridSpan w:val="5"/>
            <w:tcBorders>
              <w:top w:val="nil"/>
              <w:left w:val="single" w:sz="4" w:space="0" w:color="auto"/>
              <w:bottom w:val="single" w:sz="4" w:space="0" w:color="auto"/>
              <w:right w:val="single" w:sz="4" w:space="0" w:color="auto"/>
            </w:tcBorders>
            <w:shd w:val="clear" w:color="000000" w:fill="FFF2CC"/>
            <w:vAlign w:val="center"/>
          </w:tcPr>
          <w:p w14:paraId="6022932C" w14:textId="5D1DAB54" w:rsidR="00C61EFF" w:rsidRPr="008B373C" w:rsidRDefault="00C61EFF" w:rsidP="00C61EFF">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b/>
                <w:bCs/>
                <w:color w:val="000000" w:themeColor="text1"/>
                <w:sz w:val="24"/>
                <w:szCs w:val="24"/>
                <w:lang w:eastAsia="lv-LV"/>
              </w:rPr>
              <w:t>Latgales</w:t>
            </w:r>
            <w:r w:rsidRPr="00C61EFF">
              <w:rPr>
                <w:rFonts w:ascii="Times New Roman" w:eastAsia="Times New Roman" w:hAnsi="Times New Roman" w:cs="Times New Roman"/>
                <w:b/>
                <w:bCs/>
                <w:color w:val="000000" w:themeColor="text1"/>
                <w:sz w:val="24"/>
                <w:szCs w:val="24"/>
                <w:lang w:eastAsia="lv-LV"/>
              </w:rPr>
              <w:t xml:space="preserve"> plānošanas reģions</w:t>
            </w:r>
          </w:p>
        </w:tc>
      </w:tr>
      <w:tr w:rsidR="00C61EFF" w:rsidRPr="005E61D2" w14:paraId="07E4832D" w14:textId="78A56A5C"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6B0BB6DB" w14:textId="7C9A5A6F"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4.</w:t>
            </w:r>
          </w:p>
        </w:tc>
        <w:tc>
          <w:tcPr>
            <w:tcW w:w="2126" w:type="dxa"/>
            <w:tcBorders>
              <w:top w:val="nil"/>
              <w:left w:val="single" w:sz="4" w:space="0" w:color="auto"/>
              <w:bottom w:val="single" w:sz="4" w:space="0" w:color="auto"/>
              <w:right w:val="single" w:sz="4" w:space="0" w:color="auto"/>
            </w:tcBorders>
            <w:shd w:val="clear" w:color="000000" w:fill="FFF2CC"/>
            <w:vAlign w:val="center"/>
            <w:hideMark/>
          </w:tcPr>
          <w:p w14:paraId="6B5EBD7E" w14:textId="45EB32E1" w:rsidR="00C61EFF" w:rsidRPr="008B373C" w:rsidRDefault="00C61EFF" w:rsidP="00C61EFF">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Daugavpils</w:t>
            </w:r>
          </w:p>
        </w:tc>
        <w:tc>
          <w:tcPr>
            <w:tcW w:w="2410" w:type="dxa"/>
            <w:tcBorders>
              <w:top w:val="nil"/>
              <w:left w:val="nil"/>
              <w:bottom w:val="single" w:sz="4" w:space="0" w:color="auto"/>
              <w:right w:val="single" w:sz="4" w:space="0" w:color="auto"/>
            </w:tcBorders>
            <w:shd w:val="clear" w:color="auto" w:fill="auto"/>
            <w:vAlign w:val="center"/>
            <w:hideMark/>
          </w:tcPr>
          <w:p w14:paraId="733AE903" w14:textId="77777777" w:rsidR="00C61EFF" w:rsidRPr="008B373C" w:rsidRDefault="00C61EFF" w:rsidP="00C61EFF">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Daugavpils</w:t>
            </w:r>
          </w:p>
        </w:tc>
        <w:tc>
          <w:tcPr>
            <w:tcW w:w="1559" w:type="dxa"/>
            <w:tcBorders>
              <w:top w:val="nil"/>
              <w:left w:val="nil"/>
              <w:bottom w:val="single" w:sz="4" w:space="0" w:color="auto"/>
              <w:right w:val="single" w:sz="4" w:space="0" w:color="auto"/>
            </w:tcBorders>
            <w:shd w:val="clear" w:color="auto" w:fill="auto"/>
            <w:noWrap/>
            <w:vAlign w:val="bottom"/>
            <w:hideMark/>
          </w:tcPr>
          <w:p w14:paraId="3BA36EF5"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5778C840"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7CEE3A76" w14:textId="6DF96414"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r>
      <w:tr w:rsidR="00C61EFF" w:rsidRPr="005E61D2" w14:paraId="712ADBA7"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24E9C77C" w14:textId="0CE7CBC8"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5.</w:t>
            </w:r>
          </w:p>
        </w:tc>
        <w:tc>
          <w:tcPr>
            <w:tcW w:w="2126" w:type="dxa"/>
            <w:tcBorders>
              <w:top w:val="nil"/>
              <w:left w:val="single" w:sz="4" w:space="0" w:color="auto"/>
              <w:bottom w:val="single" w:sz="4" w:space="0" w:color="auto"/>
              <w:right w:val="single" w:sz="4" w:space="0" w:color="auto"/>
            </w:tcBorders>
            <w:shd w:val="clear" w:color="000000" w:fill="FFF2CC"/>
            <w:vAlign w:val="center"/>
          </w:tcPr>
          <w:p w14:paraId="379694A6" w14:textId="3F1F7C89" w:rsidR="00C61EFF" w:rsidRPr="008B373C"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Balvu novads</w:t>
            </w:r>
          </w:p>
        </w:tc>
        <w:tc>
          <w:tcPr>
            <w:tcW w:w="2410" w:type="dxa"/>
            <w:tcBorders>
              <w:top w:val="nil"/>
              <w:left w:val="nil"/>
              <w:bottom w:val="single" w:sz="4" w:space="0" w:color="auto"/>
              <w:right w:val="single" w:sz="4" w:space="0" w:color="auto"/>
            </w:tcBorders>
            <w:shd w:val="clear" w:color="auto" w:fill="auto"/>
            <w:vAlign w:val="center"/>
          </w:tcPr>
          <w:p w14:paraId="26D16B6A" w14:textId="2EAEC0C0" w:rsidR="00C61EFF" w:rsidRPr="008B373C"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Balvu novads</w:t>
            </w:r>
          </w:p>
        </w:tc>
        <w:tc>
          <w:tcPr>
            <w:tcW w:w="1559" w:type="dxa"/>
            <w:tcBorders>
              <w:top w:val="nil"/>
              <w:left w:val="nil"/>
              <w:bottom w:val="single" w:sz="4" w:space="0" w:color="auto"/>
              <w:right w:val="single" w:sz="4" w:space="0" w:color="auto"/>
            </w:tcBorders>
            <w:shd w:val="clear" w:color="auto" w:fill="auto"/>
            <w:noWrap/>
            <w:vAlign w:val="bottom"/>
          </w:tcPr>
          <w:p w14:paraId="4B128372"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1559" w:type="dxa"/>
            <w:tcBorders>
              <w:top w:val="nil"/>
              <w:left w:val="nil"/>
              <w:bottom w:val="single" w:sz="4" w:space="0" w:color="auto"/>
              <w:right w:val="single" w:sz="4" w:space="0" w:color="auto"/>
            </w:tcBorders>
          </w:tcPr>
          <w:p w14:paraId="20498043"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3ECA47A2" w14:textId="35F964D8"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r>
      <w:tr w:rsidR="00C61EFF" w:rsidRPr="005E61D2" w14:paraId="2C3955AA" w14:textId="5A45C890"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3F9F090A" w14:textId="338172A0"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6.</w:t>
            </w:r>
          </w:p>
        </w:tc>
        <w:tc>
          <w:tcPr>
            <w:tcW w:w="2126" w:type="dxa"/>
            <w:tcBorders>
              <w:top w:val="nil"/>
              <w:left w:val="single" w:sz="4" w:space="0" w:color="auto"/>
              <w:bottom w:val="single" w:sz="4" w:space="0" w:color="auto"/>
              <w:right w:val="single" w:sz="4" w:space="0" w:color="auto"/>
            </w:tcBorders>
            <w:shd w:val="clear" w:color="000000" w:fill="FFF2CC"/>
            <w:vAlign w:val="center"/>
            <w:hideMark/>
          </w:tcPr>
          <w:p w14:paraId="6489047A" w14:textId="3B72D696" w:rsidR="00C61EFF" w:rsidRPr="008B373C"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Daugavpils novads</w:t>
            </w:r>
          </w:p>
        </w:tc>
        <w:tc>
          <w:tcPr>
            <w:tcW w:w="2410" w:type="dxa"/>
            <w:tcBorders>
              <w:top w:val="nil"/>
              <w:left w:val="nil"/>
              <w:bottom w:val="single" w:sz="4" w:space="0" w:color="auto"/>
              <w:right w:val="single" w:sz="4" w:space="0" w:color="auto"/>
            </w:tcBorders>
            <w:shd w:val="clear" w:color="auto" w:fill="auto"/>
            <w:vAlign w:val="center"/>
            <w:hideMark/>
          </w:tcPr>
          <w:p w14:paraId="296943E3" w14:textId="77777777" w:rsidR="00C61EFF" w:rsidRPr="008B373C"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Augšdaugavas novads</w:t>
            </w:r>
          </w:p>
        </w:tc>
        <w:tc>
          <w:tcPr>
            <w:tcW w:w="1559" w:type="dxa"/>
            <w:tcBorders>
              <w:top w:val="nil"/>
              <w:left w:val="nil"/>
              <w:bottom w:val="single" w:sz="4" w:space="0" w:color="auto"/>
              <w:right w:val="single" w:sz="4" w:space="0" w:color="auto"/>
            </w:tcBorders>
            <w:shd w:val="clear" w:color="auto" w:fill="auto"/>
            <w:noWrap/>
            <w:vAlign w:val="bottom"/>
            <w:hideMark/>
          </w:tcPr>
          <w:p w14:paraId="22337C6E"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5B37B978"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422C145A"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r>
      <w:tr w:rsidR="00C61EFF" w:rsidRPr="005E61D2" w14:paraId="65438C3E" w14:textId="3015AAF2"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2692682C" w14:textId="08173C18"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7.</w:t>
            </w:r>
          </w:p>
        </w:tc>
        <w:tc>
          <w:tcPr>
            <w:tcW w:w="2126" w:type="dxa"/>
            <w:tcBorders>
              <w:top w:val="nil"/>
              <w:left w:val="single" w:sz="4" w:space="0" w:color="auto"/>
              <w:bottom w:val="single" w:sz="4" w:space="0" w:color="auto"/>
              <w:right w:val="single" w:sz="4" w:space="0" w:color="auto"/>
            </w:tcBorders>
            <w:shd w:val="clear" w:color="000000" w:fill="FFF2CC"/>
            <w:vAlign w:val="center"/>
            <w:hideMark/>
          </w:tcPr>
          <w:p w14:paraId="2E981C19" w14:textId="532AA896" w:rsidR="00C61EFF" w:rsidRPr="008B373C"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Ilūkstes novads</w:t>
            </w:r>
          </w:p>
        </w:tc>
        <w:tc>
          <w:tcPr>
            <w:tcW w:w="2410" w:type="dxa"/>
            <w:tcBorders>
              <w:top w:val="nil"/>
              <w:left w:val="nil"/>
              <w:bottom w:val="single" w:sz="4" w:space="0" w:color="auto"/>
              <w:right w:val="single" w:sz="4" w:space="0" w:color="auto"/>
            </w:tcBorders>
            <w:shd w:val="clear" w:color="auto" w:fill="auto"/>
            <w:vAlign w:val="center"/>
            <w:hideMark/>
          </w:tcPr>
          <w:p w14:paraId="29608BC2" w14:textId="77777777" w:rsidR="00C61EFF" w:rsidRPr="008B373C"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Augšdaugavas novads</w:t>
            </w:r>
          </w:p>
        </w:tc>
        <w:tc>
          <w:tcPr>
            <w:tcW w:w="1559" w:type="dxa"/>
            <w:tcBorders>
              <w:top w:val="nil"/>
              <w:left w:val="nil"/>
              <w:bottom w:val="single" w:sz="4" w:space="0" w:color="auto"/>
              <w:right w:val="single" w:sz="4" w:space="0" w:color="auto"/>
            </w:tcBorders>
            <w:shd w:val="clear" w:color="auto" w:fill="auto"/>
            <w:noWrap/>
            <w:vAlign w:val="bottom"/>
            <w:hideMark/>
          </w:tcPr>
          <w:p w14:paraId="27EDB4F3"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56BC2286"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4A4BCF1E"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r>
      <w:tr w:rsidR="00C61EFF" w:rsidRPr="005E61D2" w14:paraId="45B721A3" w14:textId="77777777" w:rsidTr="0073585D">
        <w:trPr>
          <w:trHeight w:val="290"/>
        </w:trPr>
        <w:tc>
          <w:tcPr>
            <w:tcW w:w="709" w:type="dxa"/>
            <w:tcBorders>
              <w:top w:val="nil"/>
              <w:left w:val="single" w:sz="4" w:space="0" w:color="auto"/>
              <w:bottom w:val="single" w:sz="4" w:space="0" w:color="auto"/>
              <w:right w:val="single" w:sz="4" w:space="0" w:color="auto"/>
            </w:tcBorders>
            <w:shd w:val="clear" w:color="auto" w:fill="auto"/>
          </w:tcPr>
          <w:p w14:paraId="6A545505"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8930" w:type="dxa"/>
            <w:gridSpan w:val="5"/>
            <w:tcBorders>
              <w:top w:val="nil"/>
              <w:left w:val="single" w:sz="4" w:space="0" w:color="auto"/>
              <w:bottom w:val="single" w:sz="4" w:space="0" w:color="auto"/>
              <w:right w:val="single" w:sz="4" w:space="0" w:color="auto"/>
            </w:tcBorders>
            <w:shd w:val="clear" w:color="000000" w:fill="E2EFDA"/>
            <w:vAlign w:val="center"/>
          </w:tcPr>
          <w:p w14:paraId="5F2C68A3" w14:textId="39569F3D" w:rsidR="00C61EFF" w:rsidRPr="008B373C" w:rsidRDefault="00C61EFF" w:rsidP="00C61EFF">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b/>
                <w:bCs/>
                <w:color w:val="000000" w:themeColor="text1"/>
                <w:sz w:val="24"/>
                <w:szCs w:val="24"/>
                <w:lang w:eastAsia="lv-LV"/>
              </w:rPr>
              <w:t>Rīga</w:t>
            </w:r>
            <w:r w:rsidRPr="00C61EFF">
              <w:rPr>
                <w:rFonts w:ascii="Times New Roman" w:eastAsia="Times New Roman" w:hAnsi="Times New Roman" w:cs="Times New Roman"/>
                <w:b/>
                <w:bCs/>
                <w:color w:val="000000" w:themeColor="text1"/>
                <w:sz w:val="24"/>
                <w:szCs w:val="24"/>
                <w:lang w:eastAsia="lv-LV"/>
              </w:rPr>
              <w:t>s plānošanas reģions</w:t>
            </w:r>
          </w:p>
        </w:tc>
      </w:tr>
      <w:tr w:rsidR="00C61EFF" w:rsidRPr="005E61D2" w14:paraId="70C1E9EB" w14:textId="59559D7F"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48CA2756" w14:textId="7E6921A2"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8.</w:t>
            </w:r>
          </w:p>
        </w:tc>
        <w:tc>
          <w:tcPr>
            <w:tcW w:w="2126" w:type="dxa"/>
            <w:tcBorders>
              <w:top w:val="nil"/>
              <w:left w:val="single" w:sz="4" w:space="0" w:color="auto"/>
              <w:bottom w:val="single" w:sz="4" w:space="0" w:color="auto"/>
              <w:right w:val="single" w:sz="4" w:space="0" w:color="auto"/>
            </w:tcBorders>
            <w:shd w:val="clear" w:color="000000" w:fill="E2EFDA"/>
            <w:vAlign w:val="center"/>
            <w:hideMark/>
          </w:tcPr>
          <w:p w14:paraId="6B6808AD" w14:textId="59B3261E" w:rsidR="00C61EFF" w:rsidRPr="008B373C" w:rsidRDefault="00C61EFF" w:rsidP="00C61EFF">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Rīga</w:t>
            </w:r>
          </w:p>
        </w:tc>
        <w:tc>
          <w:tcPr>
            <w:tcW w:w="2410" w:type="dxa"/>
            <w:tcBorders>
              <w:top w:val="nil"/>
              <w:left w:val="nil"/>
              <w:bottom w:val="single" w:sz="4" w:space="0" w:color="auto"/>
              <w:right w:val="single" w:sz="4" w:space="0" w:color="auto"/>
            </w:tcBorders>
            <w:shd w:val="clear" w:color="auto" w:fill="auto"/>
            <w:vAlign w:val="center"/>
            <w:hideMark/>
          </w:tcPr>
          <w:p w14:paraId="59AC68D5" w14:textId="77777777" w:rsidR="00C61EFF" w:rsidRPr="008B373C" w:rsidRDefault="00C61EFF" w:rsidP="00C61EFF">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Rīga</w:t>
            </w:r>
          </w:p>
        </w:tc>
        <w:tc>
          <w:tcPr>
            <w:tcW w:w="1559" w:type="dxa"/>
            <w:tcBorders>
              <w:top w:val="nil"/>
              <w:left w:val="nil"/>
              <w:bottom w:val="single" w:sz="4" w:space="0" w:color="auto"/>
              <w:right w:val="single" w:sz="4" w:space="0" w:color="auto"/>
            </w:tcBorders>
            <w:shd w:val="clear" w:color="auto" w:fill="auto"/>
            <w:noWrap/>
            <w:vAlign w:val="bottom"/>
            <w:hideMark/>
          </w:tcPr>
          <w:p w14:paraId="6885D178"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10</w:t>
            </w:r>
          </w:p>
        </w:tc>
        <w:tc>
          <w:tcPr>
            <w:tcW w:w="1559" w:type="dxa"/>
            <w:tcBorders>
              <w:top w:val="nil"/>
              <w:left w:val="nil"/>
              <w:bottom w:val="single" w:sz="4" w:space="0" w:color="auto"/>
              <w:right w:val="single" w:sz="4" w:space="0" w:color="auto"/>
            </w:tcBorders>
          </w:tcPr>
          <w:p w14:paraId="3794D878" w14:textId="678392F3"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3</w:t>
            </w:r>
          </w:p>
        </w:tc>
        <w:tc>
          <w:tcPr>
            <w:tcW w:w="1276" w:type="dxa"/>
            <w:tcBorders>
              <w:top w:val="nil"/>
              <w:left w:val="nil"/>
              <w:bottom w:val="single" w:sz="4" w:space="0" w:color="auto"/>
              <w:right w:val="single" w:sz="4" w:space="0" w:color="auto"/>
            </w:tcBorders>
          </w:tcPr>
          <w:p w14:paraId="4487E4AF" w14:textId="3A431EAB"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7</w:t>
            </w:r>
          </w:p>
        </w:tc>
      </w:tr>
      <w:tr w:rsidR="00C61EFF" w:rsidRPr="005E61D2" w14:paraId="7ABC9DDA" w14:textId="2C5CD55B"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455CCF65" w14:textId="223C378B"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9.</w:t>
            </w:r>
          </w:p>
        </w:tc>
        <w:tc>
          <w:tcPr>
            <w:tcW w:w="2126" w:type="dxa"/>
            <w:tcBorders>
              <w:top w:val="nil"/>
              <w:left w:val="single" w:sz="4" w:space="0" w:color="auto"/>
              <w:bottom w:val="single" w:sz="4" w:space="0" w:color="auto"/>
              <w:right w:val="single" w:sz="4" w:space="0" w:color="auto"/>
            </w:tcBorders>
            <w:shd w:val="clear" w:color="000000" w:fill="E2EFDA"/>
            <w:vAlign w:val="center"/>
            <w:hideMark/>
          </w:tcPr>
          <w:p w14:paraId="5A37C9D7" w14:textId="0E53F14D" w:rsidR="00C61EFF" w:rsidRPr="008B373C" w:rsidRDefault="00C61EFF" w:rsidP="00C61EFF">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Jūrmala</w:t>
            </w:r>
          </w:p>
        </w:tc>
        <w:tc>
          <w:tcPr>
            <w:tcW w:w="2410" w:type="dxa"/>
            <w:tcBorders>
              <w:top w:val="nil"/>
              <w:left w:val="nil"/>
              <w:bottom w:val="single" w:sz="4" w:space="0" w:color="auto"/>
              <w:right w:val="single" w:sz="4" w:space="0" w:color="auto"/>
            </w:tcBorders>
            <w:shd w:val="clear" w:color="auto" w:fill="auto"/>
            <w:vAlign w:val="center"/>
            <w:hideMark/>
          </w:tcPr>
          <w:p w14:paraId="2975BA80" w14:textId="77777777" w:rsidR="00C61EFF" w:rsidRPr="008B373C" w:rsidRDefault="00C61EFF" w:rsidP="00C61EFF">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Jūrmala</w:t>
            </w:r>
          </w:p>
        </w:tc>
        <w:tc>
          <w:tcPr>
            <w:tcW w:w="1559" w:type="dxa"/>
            <w:tcBorders>
              <w:top w:val="nil"/>
              <w:left w:val="nil"/>
              <w:bottom w:val="single" w:sz="4" w:space="0" w:color="auto"/>
              <w:right w:val="single" w:sz="4" w:space="0" w:color="auto"/>
            </w:tcBorders>
            <w:shd w:val="clear" w:color="auto" w:fill="auto"/>
            <w:noWrap/>
            <w:vAlign w:val="bottom"/>
            <w:hideMark/>
          </w:tcPr>
          <w:p w14:paraId="6FC885A9"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38D42688" w14:textId="3DA9724F"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276" w:type="dxa"/>
            <w:tcBorders>
              <w:top w:val="nil"/>
              <w:left w:val="nil"/>
              <w:bottom w:val="single" w:sz="4" w:space="0" w:color="auto"/>
              <w:right w:val="single" w:sz="4" w:space="0" w:color="auto"/>
            </w:tcBorders>
          </w:tcPr>
          <w:p w14:paraId="0071DE5A" w14:textId="3BFC4FB4"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r>
      <w:tr w:rsidR="00C61EFF" w:rsidRPr="005E61D2" w14:paraId="5B0B136C"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358B859F" w14:textId="165444DE"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10</w:t>
            </w:r>
          </w:p>
        </w:tc>
        <w:tc>
          <w:tcPr>
            <w:tcW w:w="2126" w:type="dxa"/>
            <w:tcBorders>
              <w:top w:val="nil"/>
              <w:left w:val="single" w:sz="4" w:space="0" w:color="auto"/>
              <w:bottom w:val="single" w:sz="4" w:space="0" w:color="auto"/>
              <w:right w:val="single" w:sz="4" w:space="0" w:color="auto"/>
            </w:tcBorders>
            <w:shd w:val="clear" w:color="000000" w:fill="E2EFDA"/>
            <w:vAlign w:val="center"/>
          </w:tcPr>
          <w:p w14:paraId="4491F383" w14:textId="39E2B471" w:rsidR="00C61EFF" w:rsidRPr="00C61EFF"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Ķekavas novads</w:t>
            </w:r>
          </w:p>
        </w:tc>
        <w:tc>
          <w:tcPr>
            <w:tcW w:w="2410" w:type="dxa"/>
            <w:tcBorders>
              <w:top w:val="nil"/>
              <w:left w:val="nil"/>
              <w:bottom w:val="single" w:sz="4" w:space="0" w:color="auto"/>
              <w:right w:val="single" w:sz="4" w:space="0" w:color="auto"/>
            </w:tcBorders>
            <w:shd w:val="clear" w:color="auto" w:fill="auto"/>
            <w:vAlign w:val="center"/>
          </w:tcPr>
          <w:p w14:paraId="2E37BEC2" w14:textId="49312AF1" w:rsidR="00C61EFF" w:rsidRPr="00C61EFF"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Ķekavas novads</w:t>
            </w:r>
          </w:p>
        </w:tc>
        <w:tc>
          <w:tcPr>
            <w:tcW w:w="1559" w:type="dxa"/>
            <w:tcBorders>
              <w:top w:val="nil"/>
              <w:left w:val="nil"/>
              <w:bottom w:val="single" w:sz="4" w:space="0" w:color="auto"/>
              <w:right w:val="single" w:sz="4" w:space="0" w:color="auto"/>
            </w:tcBorders>
            <w:shd w:val="clear" w:color="auto" w:fill="auto"/>
            <w:noWrap/>
            <w:vAlign w:val="bottom"/>
          </w:tcPr>
          <w:p w14:paraId="2B9DEDF9" w14:textId="7E493BDC"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64BF2699"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14389DD1"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r>
      <w:tr w:rsidR="00C61EFF" w:rsidRPr="005E61D2" w14:paraId="463E4F97"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12E466B5" w14:textId="5A8A5EBB"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11.</w:t>
            </w:r>
          </w:p>
        </w:tc>
        <w:tc>
          <w:tcPr>
            <w:tcW w:w="2126" w:type="dxa"/>
            <w:tcBorders>
              <w:top w:val="nil"/>
              <w:left w:val="single" w:sz="4" w:space="0" w:color="auto"/>
              <w:bottom w:val="single" w:sz="4" w:space="0" w:color="auto"/>
              <w:right w:val="single" w:sz="4" w:space="0" w:color="auto"/>
            </w:tcBorders>
            <w:shd w:val="clear" w:color="000000" w:fill="E2EFDA"/>
            <w:vAlign w:val="center"/>
          </w:tcPr>
          <w:p w14:paraId="5F44DFA8" w14:textId="096116DC" w:rsidR="00C61EFF" w:rsidRPr="00C61EFF"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Limbažu novads</w:t>
            </w:r>
          </w:p>
        </w:tc>
        <w:tc>
          <w:tcPr>
            <w:tcW w:w="2410" w:type="dxa"/>
            <w:tcBorders>
              <w:top w:val="nil"/>
              <w:left w:val="nil"/>
              <w:bottom w:val="single" w:sz="4" w:space="0" w:color="auto"/>
              <w:right w:val="single" w:sz="4" w:space="0" w:color="auto"/>
            </w:tcBorders>
            <w:shd w:val="clear" w:color="auto" w:fill="auto"/>
            <w:vAlign w:val="center"/>
          </w:tcPr>
          <w:p w14:paraId="704508D2" w14:textId="6CB6B11D" w:rsidR="00C61EFF" w:rsidRPr="00C61EFF"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Limbažu novads</w:t>
            </w:r>
          </w:p>
        </w:tc>
        <w:tc>
          <w:tcPr>
            <w:tcW w:w="1559" w:type="dxa"/>
            <w:tcBorders>
              <w:top w:val="nil"/>
              <w:left w:val="nil"/>
              <w:bottom w:val="single" w:sz="4" w:space="0" w:color="auto"/>
              <w:right w:val="single" w:sz="4" w:space="0" w:color="auto"/>
            </w:tcBorders>
            <w:shd w:val="clear" w:color="auto" w:fill="auto"/>
            <w:noWrap/>
            <w:vAlign w:val="bottom"/>
          </w:tcPr>
          <w:p w14:paraId="2370437F" w14:textId="37B59268"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24DA257F"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5FDD421E"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r>
      <w:tr w:rsidR="00C61EFF" w:rsidRPr="005E61D2" w14:paraId="79D3A0FE"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2B82EB25" w14:textId="4BBE76C6"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12.</w:t>
            </w:r>
          </w:p>
        </w:tc>
        <w:tc>
          <w:tcPr>
            <w:tcW w:w="2126" w:type="dxa"/>
            <w:tcBorders>
              <w:top w:val="nil"/>
              <w:left w:val="single" w:sz="4" w:space="0" w:color="auto"/>
              <w:bottom w:val="single" w:sz="4" w:space="0" w:color="auto"/>
              <w:right w:val="single" w:sz="4" w:space="0" w:color="auto"/>
            </w:tcBorders>
            <w:shd w:val="clear" w:color="000000" w:fill="E2EFDA"/>
            <w:vAlign w:val="center"/>
          </w:tcPr>
          <w:p w14:paraId="5883A8C8" w14:textId="64DF5F59" w:rsidR="00C61EFF" w:rsidRPr="00C61EFF"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Ogres novads</w:t>
            </w:r>
          </w:p>
        </w:tc>
        <w:tc>
          <w:tcPr>
            <w:tcW w:w="2410" w:type="dxa"/>
            <w:tcBorders>
              <w:top w:val="nil"/>
              <w:left w:val="nil"/>
              <w:bottom w:val="single" w:sz="4" w:space="0" w:color="auto"/>
              <w:right w:val="single" w:sz="4" w:space="0" w:color="auto"/>
            </w:tcBorders>
            <w:shd w:val="clear" w:color="auto" w:fill="auto"/>
            <w:vAlign w:val="center"/>
          </w:tcPr>
          <w:p w14:paraId="4DEEDF4A" w14:textId="6859B5DE" w:rsidR="00C61EFF" w:rsidRPr="00C61EFF"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Ogres novads</w:t>
            </w:r>
          </w:p>
        </w:tc>
        <w:tc>
          <w:tcPr>
            <w:tcW w:w="1559" w:type="dxa"/>
            <w:tcBorders>
              <w:top w:val="nil"/>
              <w:left w:val="nil"/>
              <w:bottom w:val="single" w:sz="4" w:space="0" w:color="auto"/>
              <w:right w:val="single" w:sz="4" w:space="0" w:color="auto"/>
            </w:tcBorders>
            <w:shd w:val="clear" w:color="auto" w:fill="auto"/>
            <w:noWrap/>
            <w:vAlign w:val="bottom"/>
          </w:tcPr>
          <w:p w14:paraId="5FF90388" w14:textId="54A2EC00"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6F095697"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544BC50F"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r>
      <w:tr w:rsidR="00C61EFF" w:rsidRPr="005E61D2" w14:paraId="4070A98D" w14:textId="49EA6400"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6F255D67" w14:textId="58C2C13F"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13.</w:t>
            </w:r>
          </w:p>
        </w:tc>
        <w:tc>
          <w:tcPr>
            <w:tcW w:w="2126" w:type="dxa"/>
            <w:tcBorders>
              <w:top w:val="nil"/>
              <w:left w:val="single" w:sz="4" w:space="0" w:color="auto"/>
              <w:bottom w:val="single" w:sz="4" w:space="0" w:color="auto"/>
              <w:right w:val="single" w:sz="4" w:space="0" w:color="auto"/>
            </w:tcBorders>
            <w:shd w:val="clear" w:color="000000" w:fill="E2EFDA"/>
            <w:vAlign w:val="center"/>
            <w:hideMark/>
          </w:tcPr>
          <w:p w14:paraId="44396C80" w14:textId="2B90DAC4" w:rsidR="00C61EFF" w:rsidRPr="008B373C"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Olaines novads</w:t>
            </w:r>
          </w:p>
        </w:tc>
        <w:tc>
          <w:tcPr>
            <w:tcW w:w="2410" w:type="dxa"/>
            <w:tcBorders>
              <w:top w:val="nil"/>
              <w:left w:val="nil"/>
              <w:bottom w:val="single" w:sz="4" w:space="0" w:color="auto"/>
              <w:right w:val="single" w:sz="4" w:space="0" w:color="auto"/>
            </w:tcBorders>
            <w:shd w:val="clear" w:color="auto" w:fill="auto"/>
            <w:vAlign w:val="center"/>
            <w:hideMark/>
          </w:tcPr>
          <w:p w14:paraId="42793B5C" w14:textId="77777777" w:rsidR="00C61EFF" w:rsidRPr="008B373C"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Olaines novads</w:t>
            </w:r>
          </w:p>
        </w:tc>
        <w:tc>
          <w:tcPr>
            <w:tcW w:w="1559" w:type="dxa"/>
            <w:tcBorders>
              <w:top w:val="nil"/>
              <w:left w:val="nil"/>
              <w:bottom w:val="single" w:sz="4" w:space="0" w:color="auto"/>
              <w:right w:val="single" w:sz="4" w:space="0" w:color="auto"/>
            </w:tcBorders>
            <w:shd w:val="clear" w:color="auto" w:fill="auto"/>
            <w:noWrap/>
            <w:vAlign w:val="bottom"/>
            <w:hideMark/>
          </w:tcPr>
          <w:p w14:paraId="2143C887"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0D8ED305"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400B370E"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r>
      <w:tr w:rsidR="00C61EFF" w:rsidRPr="005E61D2" w14:paraId="3ECD7277" w14:textId="094BF2E0"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68626F68" w14:textId="427C6C5F"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14.</w:t>
            </w:r>
          </w:p>
        </w:tc>
        <w:tc>
          <w:tcPr>
            <w:tcW w:w="2126" w:type="dxa"/>
            <w:tcBorders>
              <w:top w:val="nil"/>
              <w:left w:val="single" w:sz="4" w:space="0" w:color="auto"/>
              <w:bottom w:val="single" w:sz="4" w:space="0" w:color="auto"/>
              <w:right w:val="single" w:sz="4" w:space="0" w:color="auto"/>
            </w:tcBorders>
            <w:shd w:val="clear" w:color="000000" w:fill="E2EFDA"/>
            <w:vAlign w:val="center"/>
            <w:hideMark/>
          </w:tcPr>
          <w:p w14:paraId="3D255D24" w14:textId="077D2E36" w:rsidR="00C61EFF" w:rsidRPr="008B373C"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Salaspils novads</w:t>
            </w:r>
          </w:p>
        </w:tc>
        <w:tc>
          <w:tcPr>
            <w:tcW w:w="2410" w:type="dxa"/>
            <w:tcBorders>
              <w:top w:val="nil"/>
              <w:left w:val="nil"/>
              <w:bottom w:val="single" w:sz="4" w:space="0" w:color="auto"/>
              <w:right w:val="single" w:sz="4" w:space="0" w:color="auto"/>
            </w:tcBorders>
            <w:shd w:val="clear" w:color="auto" w:fill="auto"/>
            <w:vAlign w:val="center"/>
            <w:hideMark/>
          </w:tcPr>
          <w:p w14:paraId="1F4EA7B4" w14:textId="77777777" w:rsidR="00C61EFF" w:rsidRPr="008B373C" w:rsidRDefault="00C61EFF" w:rsidP="00C61EFF">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Salaspils novads</w:t>
            </w:r>
          </w:p>
        </w:tc>
        <w:tc>
          <w:tcPr>
            <w:tcW w:w="1559" w:type="dxa"/>
            <w:tcBorders>
              <w:top w:val="nil"/>
              <w:left w:val="nil"/>
              <w:bottom w:val="single" w:sz="4" w:space="0" w:color="auto"/>
              <w:right w:val="single" w:sz="4" w:space="0" w:color="auto"/>
            </w:tcBorders>
            <w:shd w:val="clear" w:color="auto" w:fill="auto"/>
            <w:noWrap/>
            <w:vAlign w:val="bottom"/>
            <w:hideMark/>
          </w:tcPr>
          <w:p w14:paraId="1CFD5C5F"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705C7369"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41B1263C" w14:textId="77777777" w:rsidR="00C61EFF" w:rsidRPr="008B373C" w:rsidRDefault="00C61EFF" w:rsidP="00C61EFF">
            <w:pPr>
              <w:spacing w:after="0" w:line="240" w:lineRule="auto"/>
              <w:jc w:val="center"/>
              <w:rPr>
                <w:rFonts w:ascii="Times New Roman" w:eastAsia="Times New Roman" w:hAnsi="Times New Roman" w:cs="Times New Roman"/>
                <w:color w:val="000000" w:themeColor="text1"/>
                <w:sz w:val="24"/>
                <w:szCs w:val="24"/>
                <w:lang w:eastAsia="lv-LV"/>
              </w:rPr>
            </w:pPr>
          </w:p>
        </w:tc>
      </w:tr>
      <w:tr w:rsidR="008D43F8" w:rsidRPr="005E61D2" w14:paraId="2980B976"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2A34550E" w14:textId="0E8D3D2A"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15.</w:t>
            </w:r>
          </w:p>
        </w:tc>
        <w:tc>
          <w:tcPr>
            <w:tcW w:w="2126" w:type="dxa"/>
            <w:tcBorders>
              <w:top w:val="nil"/>
              <w:left w:val="single" w:sz="4" w:space="0" w:color="auto"/>
              <w:bottom w:val="single" w:sz="4" w:space="0" w:color="auto"/>
              <w:right w:val="single" w:sz="4" w:space="0" w:color="auto"/>
            </w:tcBorders>
            <w:shd w:val="clear" w:color="000000" w:fill="E2EFDA"/>
            <w:vAlign w:val="center"/>
          </w:tcPr>
          <w:p w14:paraId="34AFCD7B" w14:textId="5B702A34" w:rsidR="008D43F8" w:rsidRPr="008B373C" w:rsidRDefault="008D43F8" w:rsidP="008D43F8">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Siguldas novads</w:t>
            </w:r>
          </w:p>
        </w:tc>
        <w:tc>
          <w:tcPr>
            <w:tcW w:w="2410" w:type="dxa"/>
            <w:tcBorders>
              <w:top w:val="nil"/>
              <w:left w:val="nil"/>
              <w:bottom w:val="single" w:sz="4" w:space="0" w:color="auto"/>
              <w:right w:val="single" w:sz="4" w:space="0" w:color="auto"/>
            </w:tcBorders>
            <w:shd w:val="clear" w:color="auto" w:fill="auto"/>
            <w:vAlign w:val="center"/>
          </w:tcPr>
          <w:p w14:paraId="576AC7E4" w14:textId="791004B3" w:rsidR="008D43F8" w:rsidRPr="008B373C" w:rsidRDefault="008D43F8" w:rsidP="008D43F8">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Siguldas novads</w:t>
            </w:r>
          </w:p>
        </w:tc>
        <w:tc>
          <w:tcPr>
            <w:tcW w:w="1559" w:type="dxa"/>
            <w:tcBorders>
              <w:top w:val="nil"/>
              <w:left w:val="nil"/>
              <w:bottom w:val="single" w:sz="4" w:space="0" w:color="auto"/>
              <w:right w:val="single" w:sz="4" w:space="0" w:color="auto"/>
            </w:tcBorders>
            <w:shd w:val="clear" w:color="auto" w:fill="auto"/>
            <w:noWrap/>
            <w:vAlign w:val="bottom"/>
          </w:tcPr>
          <w:p w14:paraId="3683585C" w14:textId="769131DF"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2</w:t>
            </w:r>
          </w:p>
        </w:tc>
        <w:tc>
          <w:tcPr>
            <w:tcW w:w="1559" w:type="dxa"/>
            <w:tcBorders>
              <w:top w:val="nil"/>
              <w:left w:val="nil"/>
              <w:bottom w:val="single" w:sz="4" w:space="0" w:color="auto"/>
              <w:right w:val="single" w:sz="4" w:space="0" w:color="auto"/>
            </w:tcBorders>
          </w:tcPr>
          <w:p w14:paraId="67E195CA" w14:textId="3B33391D"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2</w:t>
            </w:r>
          </w:p>
        </w:tc>
        <w:tc>
          <w:tcPr>
            <w:tcW w:w="1276" w:type="dxa"/>
            <w:tcBorders>
              <w:top w:val="nil"/>
              <w:left w:val="nil"/>
              <w:bottom w:val="single" w:sz="4" w:space="0" w:color="auto"/>
              <w:right w:val="single" w:sz="4" w:space="0" w:color="auto"/>
            </w:tcBorders>
          </w:tcPr>
          <w:p w14:paraId="543C5474"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r>
      <w:tr w:rsidR="008D43F8" w:rsidRPr="005E61D2" w14:paraId="1BEBF913"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007137D2" w14:textId="3722E62D"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16.</w:t>
            </w:r>
          </w:p>
        </w:tc>
        <w:tc>
          <w:tcPr>
            <w:tcW w:w="2126" w:type="dxa"/>
            <w:tcBorders>
              <w:top w:val="nil"/>
              <w:left w:val="single" w:sz="4" w:space="0" w:color="auto"/>
              <w:bottom w:val="single" w:sz="4" w:space="0" w:color="auto"/>
              <w:right w:val="single" w:sz="4" w:space="0" w:color="auto"/>
            </w:tcBorders>
            <w:shd w:val="clear" w:color="000000" w:fill="E2EFDA"/>
            <w:vAlign w:val="center"/>
          </w:tcPr>
          <w:p w14:paraId="1277196E" w14:textId="50E5219E" w:rsidR="008D43F8" w:rsidRPr="008B373C" w:rsidRDefault="008D43F8" w:rsidP="008D43F8">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Tukuma novads</w:t>
            </w:r>
          </w:p>
        </w:tc>
        <w:tc>
          <w:tcPr>
            <w:tcW w:w="2410" w:type="dxa"/>
            <w:tcBorders>
              <w:top w:val="nil"/>
              <w:left w:val="nil"/>
              <w:bottom w:val="single" w:sz="4" w:space="0" w:color="auto"/>
              <w:right w:val="single" w:sz="4" w:space="0" w:color="auto"/>
            </w:tcBorders>
            <w:shd w:val="clear" w:color="auto" w:fill="auto"/>
            <w:vAlign w:val="center"/>
          </w:tcPr>
          <w:p w14:paraId="7E1755E5" w14:textId="01477901" w:rsidR="008D43F8" w:rsidRPr="008B373C" w:rsidRDefault="008D43F8" w:rsidP="008D43F8">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Tukuma novads</w:t>
            </w:r>
          </w:p>
        </w:tc>
        <w:tc>
          <w:tcPr>
            <w:tcW w:w="1559" w:type="dxa"/>
            <w:tcBorders>
              <w:top w:val="nil"/>
              <w:left w:val="nil"/>
              <w:bottom w:val="single" w:sz="4" w:space="0" w:color="auto"/>
              <w:right w:val="single" w:sz="4" w:space="0" w:color="auto"/>
            </w:tcBorders>
            <w:shd w:val="clear" w:color="auto" w:fill="auto"/>
            <w:noWrap/>
            <w:vAlign w:val="bottom"/>
          </w:tcPr>
          <w:p w14:paraId="60471BBA" w14:textId="2DF9BD3B"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22FF9599"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421ADF0E" w14:textId="60DD5E2B"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r>
      <w:tr w:rsidR="008D43F8" w:rsidRPr="005E61D2" w14:paraId="328106D8"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20B4DAAE" w14:textId="277285E1"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17.</w:t>
            </w:r>
          </w:p>
        </w:tc>
        <w:tc>
          <w:tcPr>
            <w:tcW w:w="2126" w:type="dxa"/>
            <w:tcBorders>
              <w:top w:val="nil"/>
              <w:left w:val="single" w:sz="4" w:space="0" w:color="auto"/>
              <w:bottom w:val="single" w:sz="4" w:space="0" w:color="auto"/>
              <w:right w:val="single" w:sz="4" w:space="0" w:color="auto"/>
            </w:tcBorders>
            <w:shd w:val="clear" w:color="000000" w:fill="E2EFDA"/>
            <w:vAlign w:val="center"/>
          </w:tcPr>
          <w:p w14:paraId="5536032D" w14:textId="6F86DA42" w:rsidR="008D43F8" w:rsidRPr="008B373C" w:rsidRDefault="008D43F8" w:rsidP="008D43F8">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Kandavas novads</w:t>
            </w:r>
          </w:p>
        </w:tc>
        <w:tc>
          <w:tcPr>
            <w:tcW w:w="2410" w:type="dxa"/>
            <w:tcBorders>
              <w:top w:val="nil"/>
              <w:left w:val="nil"/>
              <w:bottom w:val="single" w:sz="4" w:space="0" w:color="auto"/>
              <w:right w:val="single" w:sz="4" w:space="0" w:color="auto"/>
            </w:tcBorders>
            <w:shd w:val="clear" w:color="auto" w:fill="auto"/>
            <w:vAlign w:val="center"/>
          </w:tcPr>
          <w:p w14:paraId="1424B782" w14:textId="237007CB" w:rsidR="008D43F8" w:rsidRPr="008B373C" w:rsidRDefault="008D43F8" w:rsidP="008D43F8">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Tukuma novads</w:t>
            </w:r>
          </w:p>
        </w:tc>
        <w:tc>
          <w:tcPr>
            <w:tcW w:w="1559" w:type="dxa"/>
            <w:tcBorders>
              <w:top w:val="nil"/>
              <w:left w:val="nil"/>
              <w:bottom w:val="single" w:sz="4" w:space="0" w:color="auto"/>
              <w:right w:val="single" w:sz="4" w:space="0" w:color="auto"/>
            </w:tcBorders>
            <w:shd w:val="clear" w:color="auto" w:fill="auto"/>
            <w:noWrap/>
            <w:vAlign w:val="bottom"/>
          </w:tcPr>
          <w:p w14:paraId="5FA0A7C1" w14:textId="1BE7CD4A"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3150736D"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7668EE0B"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r>
      <w:tr w:rsidR="008D43F8" w:rsidRPr="005E61D2" w14:paraId="502C72E3" w14:textId="77777777" w:rsidTr="0073585D">
        <w:trPr>
          <w:trHeight w:val="290"/>
        </w:trPr>
        <w:tc>
          <w:tcPr>
            <w:tcW w:w="709" w:type="dxa"/>
            <w:tcBorders>
              <w:top w:val="nil"/>
              <w:left w:val="single" w:sz="4" w:space="0" w:color="auto"/>
              <w:bottom w:val="single" w:sz="4" w:space="0" w:color="auto"/>
              <w:right w:val="single" w:sz="4" w:space="0" w:color="auto"/>
            </w:tcBorders>
            <w:shd w:val="clear" w:color="auto" w:fill="auto"/>
          </w:tcPr>
          <w:p w14:paraId="78EDB588"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c>
          <w:tcPr>
            <w:tcW w:w="8930" w:type="dxa"/>
            <w:gridSpan w:val="5"/>
            <w:tcBorders>
              <w:top w:val="nil"/>
              <w:left w:val="single" w:sz="4" w:space="0" w:color="auto"/>
              <w:bottom w:val="single" w:sz="4" w:space="0" w:color="auto"/>
              <w:right w:val="single" w:sz="4" w:space="0" w:color="auto"/>
            </w:tcBorders>
            <w:shd w:val="clear" w:color="000000" w:fill="F2F2F2"/>
            <w:vAlign w:val="center"/>
          </w:tcPr>
          <w:p w14:paraId="7092F0CA" w14:textId="5AC6DCC6" w:rsidR="008D43F8" w:rsidRPr="008B373C" w:rsidRDefault="008D43F8" w:rsidP="008D43F8">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b/>
                <w:bCs/>
                <w:color w:val="000000" w:themeColor="text1"/>
                <w:sz w:val="24"/>
                <w:szCs w:val="24"/>
                <w:lang w:eastAsia="lv-LV"/>
              </w:rPr>
              <w:t>Vidzemes</w:t>
            </w:r>
            <w:r w:rsidRPr="00C61EFF">
              <w:rPr>
                <w:rFonts w:ascii="Times New Roman" w:eastAsia="Times New Roman" w:hAnsi="Times New Roman" w:cs="Times New Roman"/>
                <w:b/>
                <w:bCs/>
                <w:color w:val="000000" w:themeColor="text1"/>
                <w:sz w:val="24"/>
                <w:szCs w:val="24"/>
                <w:lang w:eastAsia="lv-LV"/>
              </w:rPr>
              <w:t xml:space="preserve"> plānošanas reģions</w:t>
            </w:r>
          </w:p>
        </w:tc>
      </w:tr>
      <w:tr w:rsidR="008D43F8" w:rsidRPr="005E61D2" w14:paraId="6B669174"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23D11482" w14:textId="4CDBF8A1"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18.</w:t>
            </w:r>
          </w:p>
        </w:tc>
        <w:tc>
          <w:tcPr>
            <w:tcW w:w="2126" w:type="dxa"/>
            <w:tcBorders>
              <w:top w:val="nil"/>
              <w:left w:val="single" w:sz="4" w:space="0" w:color="auto"/>
              <w:bottom w:val="single" w:sz="4" w:space="0" w:color="auto"/>
              <w:right w:val="single" w:sz="4" w:space="0" w:color="auto"/>
            </w:tcBorders>
            <w:shd w:val="clear" w:color="000000" w:fill="F2F2F2"/>
            <w:vAlign w:val="center"/>
          </w:tcPr>
          <w:p w14:paraId="270C96E5" w14:textId="2DDE219D" w:rsidR="008D43F8" w:rsidRPr="008B373C" w:rsidRDefault="008D43F8" w:rsidP="008D43F8">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Valmiera</w:t>
            </w:r>
          </w:p>
        </w:tc>
        <w:tc>
          <w:tcPr>
            <w:tcW w:w="2410" w:type="dxa"/>
            <w:tcBorders>
              <w:top w:val="nil"/>
              <w:left w:val="nil"/>
              <w:bottom w:val="single" w:sz="4" w:space="0" w:color="auto"/>
              <w:right w:val="single" w:sz="4" w:space="0" w:color="auto"/>
            </w:tcBorders>
            <w:shd w:val="clear" w:color="auto" w:fill="auto"/>
            <w:vAlign w:val="center"/>
          </w:tcPr>
          <w:p w14:paraId="2905969A" w14:textId="3DBC57CE" w:rsidR="008D43F8" w:rsidRPr="008B373C" w:rsidRDefault="008D43F8" w:rsidP="008D43F8">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Valmieras novads</w:t>
            </w:r>
          </w:p>
        </w:tc>
        <w:tc>
          <w:tcPr>
            <w:tcW w:w="1559" w:type="dxa"/>
            <w:tcBorders>
              <w:top w:val="nil"/>
              <w:left w:val="nil"/>
              <w:bottom w:val="single" w:sz="4" w:space="0" w:color="auto"/>
              <w:right w:val="single" w:sz="4" w:space="0" w:color="auto"/>
            </w:tcBorders>
            <w:shd w:val="clear" w:color="auto" w:fill="auto"/>
            <w:noWrap/>
            <w:vAlign w:val="bottom"/>
          </w:tcPr>
          <w:p w14:paraId="566F4964" w14:textId="7D815685"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065F6B0E"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159AB6E1"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r>
      <w:tr w:rsidR="008D43F8" w:rsidRPr="005E61D2" w14:paraId="4F0BCB9D"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1A5824B4" w14:textId="2959EC5B"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19.</w:t>
            </w:r>
          </w:p>
        </w:tc>
        <w:tc>
          <w:tcPr>
            <w:tcW w:w="2126" w:type="dxa"/>
            <w:tcBorders>
              <w:top w:val="nil"/>
              <w:left w:val="single" w:sz="4" w:space="0" w:color="auto"/>
              <w:bottom w:val="single" w:sz="4" w:space="0" w:color="auto"/>
              <w:right w:val="single" w:sz="4" w:space="0" w:color="auto"/>
            </w:tcBorders>
            <w:shd w:val="clear" w:color="000000" w:fill="F2F2F2"/>
            <w:vAlign w:val="center"/>
          </w:tcPr>
          <w:p w14:paraId="4284C31D" w14:textId="1495B5A2" w:rsidR="008D43F8" w:rsidRPr="008B373C" w:rsidRDefault="008D43F8" w:rsidP="008D43F8">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Burtnieku novads</w:t>
            </w:r>
          </w:p>
        </w:tc>
        <w:tc>
          <w:tcPr>
            <w:tcW w:w="2410" w:type="dxa"/>
            <w:tcBorders>
              <w:top w:val="nil"/>
              <w:left w:val="nil"/>
              <w:bottom w:val="single" w:sz="4" w:space="0" w:color="auto"/>
              <w:right w:val="single" w:sz="4" w:space="0" w:color="auto"/>
            </w:tcBorders>
            <w:shd w:val="clear" w:color="auto" w:fill="auto"/>
            <w:vAlign w:val="center"/>
          </w:tcPr>
          <w:p w14:paraId="7A3E1270" w14:textId="4E65CE22" w:rsidR="008D43F8" w:rsidRPr="008B373C" w:rsidRDefault="008D43F8" w:rsidP="008D43F8">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Valmieras novads</w:t>
            </w:r>
          </w:p>
        </w:tc>
        <w:tc>
          <w:tcPr>
            <w:tcW w:w="1559" w:type="dxa"/>
            <w:tcBorders>
              <w:top w:val="nil"/>
              <w:left w:val="nil"/>
              <w:bottom w:val="single" w:sz="4" w:space="0" w:color="auto"/>
              <w:right w:val="single" w:sz="4" w:space="0" w:color="auto"/>
            </w:tcBorders>
            <w:shd w:val="clear" w:color="auto" w:fill="auto"/>
            <w:noWrap/>
            <w:vAlign w:val="bottom"/>
          </w:tcPr>
          <w:p w14:paraId="3A5649E6"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c>
          <w:tcPr>
            <w:tcW w:w="1559" w:type="dxa"/>
            <w:tcBorders>
              <w:top w:val="nil"/>
              <w:left w:val="nil"/>
              <w:bottom w:val="single" w:sz="4" w:space="0" w:color="auto"/>
              <w:right w:val="single" w:sz="4" w:space="0" w:color="auto"/>
            </w:tcBorders>
          </w:tcPr>
          <w:p w14:paraId="1B5DD619"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79EB32E1" w14:textId="32A1D6BA"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r>
      <w:tr w:rsidR="008D43F8" w:rsidRPr="005E61D2" w14:paraId="0B2C190E" w14:textId="67219E3A"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5BCA53EE" w14:textId="79CD330D"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20.</w:t>
            </w:r>
          </w:p>
        </w:tc>
        <w:tc>
          <w:tcPr>
            <w:tcW w:w="2126" w:type="dxa"/>
            <w:tcBorders>
              <w:top w:val="nil"/>
              <w:left w:val="single" w:sz="4" w:space="0" w:color="auto"/>
              <w:bottom w:val="single" w:sz="4" w:space="0" w:color="auto"/>
              <w:right w:val="single" w:sz="4" w:space="0" w:color="auto"/>
            </w:tcBorders>
            <w:shd w:val="clear" w:color="000000" w:fill="F2F2F2"/>
            <w:vAlign w:val="center"/>
            <w:hideMark/>
          </w:tcPr>
          <w:p w14:paraId="494446A6" w14:textId="388B8717" w:rsidR="008D43F8" w:rsidRPr="008B373C" w:rsidRDefault="008D43F8" w:rsidP="008D43F8">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Alūksnes novads</w:t>
            </w:r>
          </w:p>
        </w:tc>
        <w:tc>
          <w:tcPr>
            <w:tcW w:w="2410" w:type="dxa"/>
            <w:tcBorders>
              <w:top w:val="nil"/>
              <w:left w:val="nil"/>
              <w:bottom w:val="single" w:sz="4" w:space="0" w:color="auto"/>
              <w:right w:val="single" w:sz="4" w:space="0" w:color="auto"/>
            </w:tcBorders>
            <w:shd w:val="clear" w:color="auto" w:fill="auto"/>
            <w:vAlign w:val="center"/>
            <w:hideMark/>
          </w:tcPr>
          <w:p w14:paraId="3B807009" w14:textId="77777777" w:rsidR="008D43F8" w:rsidRPr="008B373C" w:rsidRDefault="008D43F8" w:rsidP="008D43F8">
            <w:pPr>
              <w:spacing w:after="0" w:line="240" w:lineRule="auto"/>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Alūksnes novads</w:t>
            </w:r>
          </w:p>
        </w:tc>
        <w:tc>
          <w:tcPr>
            <w:tcW w:w="1559" w:type="dxa"/>
            <w:tcBorders>
              <w:top w:val="nil"/>
              <w:left w:val="nil"/>
              <w:bottom w:val="single" w:sz="4" w:space="0" w:color="auto"/>
              <w:right w:val="single" w:sz="4" w:space="0" w:color="auto"/>
            </w:tcBorders>
            <w:shd w:val="clear" w:color="auto" w:fill="auto"/>
            <w:noWrap/>
            <w:vAlign w:val="bottom"/>
            <w:hideMark/>
          </w:tcPr>
          <w:p w14:paraId="2253FD60"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479CA0BA"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0FC01507"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r>
      <w:tr w:rsidR="008D43F8" w:rsidRPr="005E61D2" w14:paraId="7CD46553" w14:textId="77777777" w:rsidTr="0073585D">
        <w:trPr>
          <w:trHeight w:val="290"/>
        </w:trPr>
        <w:tc>
          <w:tcPr>
            <w:tcW w:w="709" w:type="dxa"/>
            <w:tcBorders>
              <w:top w:val="nil"/>
              <w:left w:val="single" w:sz="4" w:space="0" w:color="auto"/>
              <w:bottom w:val="single" w:sz="4" w:space="0" w:color="auto"/>
              <w:right w:val="single" w:sz="4" w:space="0" w:color="auto"/>
            </w:tcBorders>
            <w:shd w:val="clear" w:color="auto" w:fill="auto"/>
          </w:tcPr>
          <w:p w14:paraId="27F50780"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c>
          <w:tcPr>
            <w:tcW w:w="8930" w:type="dxa"/>
            <w:gridSpan w:val="5"/>
            <w:tcBorders>
              <w:top w:val="nil"/>
              <w:left w:val="single" w:sz="4" w:space="0" w:color="auto"/>
              <w:bottom w:val="single" w:sz="4" w:space="0" w:color="auto"/>
              <w:right w:val="single" w:sz="4" w:space="0" w:color="auto"/>
            </w:tcBorders>
            <w:shd w:val="clear" w:color="000000" w:fill="FCE4D6"/>
            <w:vAlign w:val="center"/>
          </w:tcPr>
          <w:p w14:paraId="0D93DEBB" w14:textId="5573E075" w:rsidR="008D43F8" w:rsidRPr="008B373C" w:rsidRDefault="008D43F8" w:rsidP="008D43F8">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b/>
                <w:bCs/>
                <w:color w:val="000000" w:themeColor="text1"/>
                <w:sz w:val="24"/>
                <w:szCs w:val="24"/>
                <w:lang w:eastAsia="lv-LV"/>
              </w:rPr>
              <w:t>Zemgales</w:t>
            </w:r>
            <w:r w:rsidRPr="00C61EFF">
              <w:rPr>
                <w:rFonts w:ascii="Times New Roman" w:eastAsia="Times New Roman" w:hAnsi="Times New Roman" w:cs="Times New Roman"/>
                <w:b/>
                <w:bCs/>
                <w:color w:val="000000" w:themeColor="text1"/>
                <w:sz w:val="24"/>
                <w:szCs w:val="24"/>
                <w:lang w:eastAsia="lv-LV"/>
              </w:rPr>
              <w:t xml:space="preserve"> plānošanas reģions</w:t>
            </w:r>
          </w:p>
        </w:tc>
      </w:tr>
      <w:tr w:rsidR="008D43F8" w:rsidRPr="005E61D2" w14:paraId="4D278D03" w14:textId="56F36DFB"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0E866E3C" w14:textId="502C6B50"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21.</w:t>
            </w:r>
          </w:p>
        </w:tc>
        <w:tc>
          <w:tcPr>
            <w:tcW w:w="2126" w:type="dxa"/>
            <w:tcBorders>
              <w:top w:val="nil"/>
              <w:left w:val="single" w:sz="4" w:space="0" w:color="auto"/>
              <w:bottom w:val="single" w:sz="4" w:space="0" w:color="auto"/>
              <w:right w:val="single" w:sz="4" w:space="0" w:color="auto"/>
            </w:tcBorders>
            <w:shd w:val="clear" w:color="000000" w:fill="FCE4D6"/>
            <w:vAlign w:val="center"/>
            <w:hideMark/>
          </w:tcPr>
          <w:p w14:paraId="35C9E502" w14:textId="7C02B27D" w:rsidR="008D43F8" w:rsidRPr="008B373C" w:rsidRDefault="008D43F8" w:rsidP="008D43F8">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Jelgava</w:t>
            </w:r>
          </w:p>
        </w:tc>
        <w:tc>
          <w:tcPr>
            <w:tcW w:w="2410" w:type="dxa"/>
            <w:tcBorders>
              <w:top w:val="nil"/>
              <w:left w:val="nil"/>
              <w:bottom w:val="single" w:sz="4" w:space="0" w:color="auto"/>
              <w:right w:val="single" w:sz="4" w:space="0" w:color="auto"/>
            </w:tcBorders>
            <w:shd w:val="clear" w:color="auto" w:fill="auto"/>
            <w:vAlign w:val="center"/>
            <w:hideMark/>
          </w:tcPr>
          <w:p w14:paraId="07F4FDE9" w14:textId="77777777" w:rsidR="008D43F8" w:rsidRPr="008B373C" w:rsidRDefault="008D43F8" w:rsidP="008D43F8">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Jelgava</w:t>
            </w:r>
          </w:p>
        </w:tc>
        <w:tc>
          <w:tcPr>
            <w:tcW w:w="1559" w:type="dxa"/>
            <w:tcBorders>
              <w:top w:val="nil"/>
              <w:left w:val="nil"/>
              <w:bottom w:val="single" w:sz="4" w:space="0" w:color="auto"/>
              <w:right w:val="single" w:sz="4" w:space="0" w:color="auto"/>
            </w:tcBorders>
            <w:shd w:val="clear" w:color="auto" w:fill="auto"/>
            <w:noWrap/>
            <w:vAlign w:val="bottom"/>
            <w:hideMark/>
          </w:tcPr>
          <w:p w14:paraId="6ECD183B"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3</w:t>
            </w:r>
          </w:p>
        </w:tc>
        <w:tc>
          <w:tcPr>
            <w:tcW w:w="1559" w:type="dxa"/>
            <w:tcBorders>
              <w:top w:val="nil"/>
              <w:left w:val="nil"/>
              <w:bottom w:val="single" w:sz="4" w:space="0" w:color="auto"/>
              <w:right w:val="single" w:sz="4" w:space="0" w:color="auto"/>
            </w:tcBorders>
          </w:tcPr>
          <w:p w14:paraId="3F38512C" w14:textId="77777777"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53CF181D" w14:textId="05B77863" w:rsidR="008D43F8" w:rsidRPr="008B373C" w:rsidRDefault="008D43F8" w:rsidP="008D43F8">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r>
      <w:tr w:rsidR="009337A0" w:rsidRPr="005E61D2" w14:paraId="4D7E54C4"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74F59F68" w14:textId="4ED7BB6A" w:rsidR="009337A0" w:rsidRPr="008B373C" w:rsidRDefault="009337A0" w:rsidP="009337A0">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22.</w:t>
            </w:r>
          </w:p>
        </w:tc>
        <w:tc>
          <w:tcPr>
            <w:tcW w:w="2126" w:type="dxa"/>
            <w:tcBorders>
              <w:top w:val="nil"/>
              <w:left w:val="single" w:sz="4" w:space="0" w:color="auto"/>
              <w:bottom w:val="single" w:sz="4" w:space="0" w:color="auto"/>
              <w:right w:val="single" w:sz="4" w:space="0" w:color="auto"/>
            </w:tcBorders>
            <w:shd w:val="clear" w:color="000000" w:fill="FCE4D6"/>
            <w:vAlign w:val="center"/>
          </w:tcPr>
          <w:p w14:paraId="0DF15038" w14:textId="453DA727" w:rsidR="009337A0" w:rsidRPr="008B373C" w:rsidRDefault="009337A0" w:rsidP="009337A0">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Jēkabpils</w:t>
            </w:r>
          </w:p>
        </w:tc>
        <w:tc>
          <w:tcPr>
            <w:tcW w:w="2410" w:type="dxa"/>
            <w:tcBorders>
              <w:top w:val="nil"/>
              <w:left w:val="nil"/>
              <w:bottom w:val="single" w:sz="4" w:space="0" w:color="auto"/>
              <w:right w:val="single" w:sz="4" w:space="0" w:color="auto"/>
            </w:tcBorders>
            <w:shd w:val="clear" w:color="auto" w:fill="auto"/>
            <w:vAlign w:val="center"/>
          </w:tcPr>
          <w:p w14:paraId="7D9F3C7F" w14:textId="69424E3E" w:rsidR="009337A0" w:rsidRPr="008B373C" w:rsidRDefault="009337A0" w:rsidP="009337A0">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Jēkabpils novads</w:t>
            </w:r>
          </w:p>
        </w:tc>
        <w:tc>
          <w:tcPr>
            <w:tcW w:w="1559" w:type="dxa"/>
            <w:tcBorders>
              <w:top w:val="nil"/>
              <w:left w:val="nil"/>
              <w:bottom w:val="single" w:sz="4" w:space="0" w:color="auto"/>
              <w:right w:val="single" w:sz="4" w:space="0" w:color="auto"/>
            </w:tcBorders>
            <w:shd w:val="clear" w:color="auto" w:fill="auto"/>
            <w:noWrap/>
            <w:vAlign w:val="bottom"/>
          </w:tcPr>
          <w:p w14:paraId="60E0D144" w14:textId="2FC0A0E0" w:rsidR="009337A0" w:rsidRPr="008B373C" w:rsidRDefault="009337A0" w:rsidP="009337A0">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2BC904BB" w14:textId="77777777" w:rsidR="009337A0" w:rsidRPr="008B373C" w:rsidRDefault="009337A0" w:rsidP="009337A0">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59C74A68" w14:textId="77777777" w:rsidR="009337A0" w:rsidRPr="008B373C" w:rsidRDefault="009337A0" w:rsidP="009337A0">
            <w:pPr>
              <w:spacing w:after="0" w:line="240" w:lineRule="auto"/>
              <w:jc w:val="center"/>
              <w:rPr>
                <w:rFonts w:ascii="Times New Roman" w:eastAsia="Times New Roman" w:hAnsi="Times New Roman" w:cs="Times New Roman"/>
                <w:color w:val="000000" w:themeColor="text1"/>
                <w:sz w:val="24"/>
                <w:szCs w:val="24"/>
                <w:lang w:eastAsia="lv-LV"/>
              </w:rPr>
            </w:pPr>
          </w:p>
        </w:tc>
      </w:tr>
      <w:tr w:rsidR="009337A0" w:rsidRPr="005E61D2" w14:paraId="1AFCA736" w14:textId="77777777" w:rsidTr="00981311">
        <w:trPr>
          <w:trHeight w:val="290"/>
        </w:trPr>
        <w:tc>
          <w:tcPr>
            <w:tcW w:w="709" w:type="dxa"/>
            <w:tcBorders>
              <w:top w:val="nil"/>
              <w:left w:val="single" w:sz="4" w:space="0" w:color="auto"/>
              <w:bottom w:val="single" w:sz="4" w:space="0" w:color="auto"/>
              <w:right w:val="single" w:sz="4" w:space="0" w:color="auto"/>
            </w:tcBorders>
            <w:shd w:val="clear" w:color="auto" w:fill="auto"/>
          </w:tcPr>
          <w:p w14:paraId="424F8BBC" w14:textId="0BE890FD" w:rsidR="009337A0" w:rsidRPr="008B373C" w:rsidRDefault="009337A0" w:rsidP="009337A0">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23.</w:t>
            </w:r>
          </w:p>
        </w:tc>
        <w:tc>
          <w:tcPr>
            <w:tcW w:w="2126" w:type="dxa"/>
            <w:tcBorders>
              <w:top w:val="nil"/>
              <w:left w:val="single" w:sz="4" w:space="0" w:color="auto"/>
              <w:bottom w:val="single" w:sz="4" w:space="0" w:color="auto"/>
              <w:right w:val="single" w:sz="4" w:space="0" w:color="auto"/>
            </w:tcBorders>
            <w:shd w:val="clear" w:color="000000" w:fill="FCE4D6"/>
            <w:vAlign w:val="center"/>
          </w:tcPr>
          <w:p w14:paraId="00B08238" w14:textId="740EE4B1" w:rsidR="009337A0" w:rsidRPr="008B373C" w:rsidRDefault="009337A0" w:rsidP="009337A0">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Dobeles novads</w:t>
            </w:r>
          </w:p>
        </w:tc>
        <w:tc>
          <w:tcPr>
            <w:tcW w:w="2410" w:type="dxa"/>
            <w:tcBorders>
              <w:top w:val="nil"/>
              <w:left w:val="nil"/>
              <w:bottom w:val="single" w:sz="4" w:space="0" w:color="auto"/>
              <w:right w:val="single" w:sz="4" w:space="0" w:color="auto"/>
            </w:tcBorders>
            <w:shd w:val="clear" w:color="auto" w:fill="auto"/>
            <w:vAlign w:val="center"/>
          </w:tcPr>
          <w:p w14:paraId="0E80466F" w14:textId="7A684FA3" w:rsidR="009337A0" w:rsidRPr="008B373C" w:rsidRDefault="009337A0" w:rsidP="009337A0">
            <w:pPr>
              <w:spacing w:after="0" w:line="240" w:lineRule="auto"/>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Dobeles novads</w:t>
            </w:r>
          </w:p>
        </w:tc>
        <w:tc>
          <w:tcPr>
            <w:tcW w:w="1559" w:type="dxa"/>
            <w:tcBorders>
              <w:top w:val="nil"/>
              <w:left w:val="nil"/>
              <w:bottom w:val="single" w:sz="4" w:space="0" w:color="auto"/>
              <w:right w:val="single" w:sz="4" w:space="0" w:color="auto"/>
            </w:tcBorders>
            <w:shd w:val="clear" w:color="auto" w:fill="auto"/>
            <w:noWrap/>
            <w:vAlign w:val="bottom"/>
          </w:tcPr>
          <w:p w14:paraId="6A1ACA9E" w14:textId="0EC40B71" w:rsidR="009337A0" w:rsidRPr="008B373C" w:rsidRDefault="009337A0" w:rsidP="009337A0">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c>
          <w:tcPr>
            <w:tcW w:w="1559" w:type="dxa"/>
            <w:tcBorders>
              <w:top w:val="nil"/>
              <w:left w:val="nil"/>
              <w:bottom w:val="single" w:sz="4" w:space="0" w:color="auto"/>
              <w:right w:val="single" w:sz="4" w:space="0" w:color="auto"/>
            </w:tcBorders>
          </w:tcPr>
          <w:p w14:paraId="20DC00E1" w14:textId="77777777" w:rsidR="009337A0" w:rsidRPr="008B373C" w:rsidRDefault="009337A0" w:rsidP="009337A0">
            <w:pPr>
              <w:spacing w:after="0" w:line="240" w:lineRule="auto"/>
              <w:jc w:val="center"/>
              <w:rPr>
                <w:rFonts w:ascii="Times New Roman" w:eastAsia="Times New Roman" w:hAnsi="Times New Roman" w:cs="Times New Roman"/>
                <w:color w:val="000000" w:themeColor="text1"/>
                <w:sz w:val="24"/>
                <w:szCs w:val="24"/>
                <w:lang w:eastAsia="lv-LV"/>
              </w:rPr>
            </w:pPr>
          </w:p>
        </w:tc>
        <w:tc>
          <w:tcPr>
            <w:tcW w:w="1276" w:type="dxa"/>
            <w:tcBorders>
              <w:top w:val="nil"/>
              <w:left w:val="nil"/>
              <w:bottom w:val="single" w:sz="4" w:space="0" w:color="auto"/>
              <w:right w:val="single" w:sz="4" w:space="0" w:color="auto"/>
            </w:tcBorders>
          </w:tcPr>
          <w:p w14:paraId="331A8211" w14:textId="11F79ED5" w:rsidR="009337A0" w:rsidRPr="008B373C" w:rsidRDefault="009337A0" w:rsidP="009337A0">
            <w:pPr>
              <w:spacing w:after="0" w:line="240" w:lineRule="auto"/>
              <w:jc w:val="center"/>
              <w:rPr>
                <w:rFonts w:ascii="Times New Roman" w:eastAsia="Times New Roman" w:hAnsi="Times New Roman" w:cs="Times New Roman"/>
                <w:color w:val="000000" w:themeColor="text1"/>
                <w:sz w:val="24"/>
                <w:szCs w:val="24"/>
                <w:lang w:eastAsia="lv-LV"/>
              </w:rPr>
            </w:pPr>
            <w:r w:rsidRPr="008B373C">
              <w:rPr>
                <w:rFonts w:ascii="Times New Roman" w:eastAsia="Times New Roman" w:hAnsi="Times New Roman" w:cs="Times New Roman"/>
                <w:color w:val="000000" w:themeColor="text1"/>
                <w:sz w:val="24"/>
                <w:szCs w:val="24"/>
                <w:lang w:eastAsia="lv-LV"/>
              </w:rPr>
              <w:t>1</w:t>
            </w:r>
          </w:p>
        </w:tc>
      </w:tr>
      <w:tr w:rsidR="009337A0" w:rsidRPr="005E61D2" w14:paraId="74394870" w14:textId="790A6C74" w:rsidTr="00981311">
        <w:trPr>
          <w:trHeight w:val="290"/>
        </w:trPr>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2D32C8C5" w14:textId="58BFD8C4" w:rsidR="009337A0" w:rsidRPr="008B373C" w:rsidRDefault="009337A0" w:rsidP="009337A0">
            <w:pPr>
              <w:spacing w:after="0" w:line="240" w:lineRule="auto"/>
              <w:jc w:val="right"/>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Kopā</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104CFAAC" w14:textId="7FC2E360" w:rsidR="009337A0" w:rsidRPr="008B373C" w:rsidRDefault="009337A0" w:rsidP="009337A0">
            <w:pPr>
              <w:spacing w:after="0" w:line="240" w:lineRule="auto"/>
              <w:jc w:val="center"/>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33</w:t>
            </w:r>
          </w:p>
        </w:tc>
        <w:tc>
          <w:tcPr>
            <w:tcW w:w="1559" w:type="dxa"/>
            <w:tcBorders>
              <w:top w:val="single" w:sz="4" w:space="0" w:color="auto"/>
              <w:left w:val="nil"/>
              <w:bottom w:val="single" w:sz="4" w:space="0" w:color="auto"/>
              <w:right w:val="single" w:sz="4" w:space="0" w:color="auto"/>
            </w:tcBorders>
          </w:tcPr>
          <w:p w14:paraId="614629A5" w14:textId="42057C6F" w:rsidR="009337A0" w:rsidRPr="008B373C" w:rsidRDefault="009337A0" w:rsidP="009337A0">
            <w:pPr>
              <w:spacing w:after="0" w:line="240" w:lineRule="auto"/>
              <w:jc w:val="center"/>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6</w:t>
            </w:r>
          </w:p>
        </w:tc>
        <w:tc>
          <w:tcPr>
            <w:tcW w:w="1276" w:type="dxa"/>
            <w:tcBorders>
              <w:top w:val="single" w:sz="4" w:space="0" w:color="auto"/>
              <w:left w:val="nil"/>
              <w:bottom w:val="single" w:sz="4" w:space="0" w:color="auto"/>
              <w:right w:val="single" w:sz="4" w:space="0" w:color="auto"/>
            </w:tcBorders>
          </w:tcPr>
          <w:p w14:paraId="1FEF8984" w14:textId="03E9195E" w:rsidR="009337A0" w:rsidRPr="008B373C" w:rsidRDefault="009337A0" w:rsidP="009337A0">
            <w:pPr>
              <w:spacing w:after="0" w:line="240" w:lineRule="auto"/>
              <w:jc w:val="center"/>
              <w:rPr>
                <w:rFonts w:ascii="Times New Roman" w:eastAsia="Times New Roman" w:hAnsi="Times New Roman" w:cs="Times New Roman"/>
                <w:b/>
                <w:bCs/>
                <w:color w:val="000000" w:themeColor="text1"/>
                <w:sz w:val="24"/>
                <w:szCs w:val="24"/>
                <w:lang w:eastAsia="lv-LV"/>
              </w:rPr>
            </w:pPr>
            <w:r w:rsidRPr="008B373C">
              <w:rPr>
                <w:rFonts w:ascii="Times New Roman" w:eastAsia="Times New Roman" w:hAnsi="Times New Roman" w:cs="Times New Roman"/>
                <w:b/>
                <w:bCs/>
                <w:color w:val="000000" w:themeColor="text1"/>
                <w:sz w:val="24"/>
                <w:szCs w:val="24"/>
                <w:lang w:eastAsia="lv-LV"/>
              </w:rPr>
              <w:t>15</w:t>
            </w:r>
          </w:p>
        </w:tc>
      </w:tr>
    </w:tbl>
    <w:p w14:paraId="3501415C" w14:textId="227A2D1A" w:rsidR="008B373C" w:rsidRPr="00972A4A" w:rsidRDefault="008B373C" w:rsidP="0051359F">
      <w:pPr>
        <w:spacing w:before="120" w:after="240" w:line="240" w:lineRule="auto"/>
        <w:jc w:val="both"/>
        <w:rPr>
          <w:rFonts w:ascii="Times New Roman" w:hAnsi="Times New Roman" w:cs="Times New Roman"/>
          <w:sz w:val="20"/>
          <w:szCs w:val="20"/>
        </w:rPr>
      </w:pPr>
      <w:r w:rsidRPr="00972A4A">
        <w:rPr>
          <w:rFonts w:ascii="Times New Roman" w:hAnsi="Times New Roman" w:cs="Times New Roman"/>
          <w:sz w:val="20"/>
          <w:szCs w:val="20"/>
        </w:rPr>
        <w:t xml:space="preserve">Avots: </w:t>
      </w:r>
      <w:r w:rsidR="00981311" w:rsidRPr="00972A4A">
        <w:rPr>
          <w:rFonts w:ascii="Times New Roman" w:hAnsi="Times New Roman" w:cs="Times New Roman"/>
          <w:sz w:val="20"/>
          <w:szCs w:val="20"/>
        </w:rPr>
        <w:t>LM dati</w:t>
      </w:r>
    </w:p>
    <w:p w14:paraId="0FD36F16" w14:textId="63131946" w:rsidR="0027765A" w:rsidRDefault="00AD7C02">
      <w:pPr>
        <w:rPr>
          <w:rFonts w:ascii="Times New Roman" w:hAnsi="Times New Roman" w:cs="Times New Roman"/>
          <w:sz w:val="24"/>
          <w:szCs w:val="24"/>
        </w:rPr>
      </w:pPr>
      <w:r>
        <w:rPr>
          <w:rFonts w:ascii="Times New Roman" w:hAnsi="Times New Roman" w:cs="Times New Roman"/>
          <w:sz w:val="24"/>
          <w:szCs w:val="24"/>
        </w:rPr>
        <w:t>DI projektu īstenošana</w:t>
      </w:r>
      <w:r w:rsidR="00B275EB">
        <w:rPr>
          <w:rFonts w:ascii="Times New Roman" w:hAnsi="Times New Roman" w:cs="Times New Roman"/>
          <w:sz w:val="24"/>
          <w:szCs w:val="24"/>
        </w:rPr>
        <w:t xml:space="preserve"> </w:t>
      </w:r>
      <w:r>
        <w:rPr>
          <w:rFonts w:ascii="Times New Roman" w:hAnsi="Times New Roman" w:cs="Times New Roman"/>
          <w:sz w:val="24"/>
          <w:szCs w:val="24"/>
        </w:rPr>
        <w:t>noti</w:t>
      </w:r>
      <w:r w:rsidR="00B275EB">
        <w:rPr>
          <w:rFonts w:ascii="Times New Roman" w:hAnsi="Times New Roman" w:cs="Times New Roman"/>
          <w:sz w:val="24"/>
          <w:szCs w:val="24"/>
        </w:rPr>
        <w:t>e</w:t>
      </w:r>
      <w:r>
        <w:rPr>
          <w:rFonts w:ascii="Times New Roman" w:hAnsi="Times New Roman" w:cs="Times New Roman"/>
          <w:sz w:val="24"/>
          <w:szCs w:val="24"/>
        </w:rPr>
        <w:t>k</w:t>
      </w:r>
      <w:r w:rsidR="00B275EB">
        <w:rPr>
          <w:rFonts w:ascii="Times New Roman" w:hAnsi="Times New Roman" w:cs="Times New Roman"/>
          <w:sz w:val="24"/>
          <w:szCs w:val="24"/>
        </w:rPr>
        <w:t xml:space="preserve"> </w:t>
      </w:r>
      <w:r>
        <w:rPr>
          <w:rFonts w:ascii="Times New Roman" w:hAnsi="Times New Roman" w:cs="Times New Roman"/>
          <w:sz w:val="24"/>
          <w:szCs w:val="24"/>
        </w:rPr>
        <w:t>lēnāk</w:t>
      </w:r>
      <w:r w:rsidR="00B275EB">
        <w:rPr>
          <w:rFonts w:ascii="Times New Roman" w:hAnsi="Times New Roman" w:cs="Times New Roman"/>
          <w:sz w:val="24"/>
          <w:szCs w:val="24"/>
        </w:rPr>
        <w:t xml:space="preserve"> </w:t>
      </w:r>
      <w:r>
        <w:rPr>
          <w:rFonts w:ascii="Times New Roman" w:hAnsi="Times New Roman" w:cs="Times New Roman"/>
          <w:sz w:val="24"/>
          <w:szCs w:val="24"/>
        </w:rPr>
        <w:t>nekā plānots, un</w:t>
      </w:r>
      <w:r w:rsidR="00B275EB">
        <w:rPr>
          <w:rFonts w:ascii="Times New Roman" w:hAnsi="Times New Roman" w:cs="Times New Roman"/>
          <w:sz w:val="24"/>
          <w:szCs w:val="24"/>
        </w:rPr>
        <w:t xml:space="preserve"> </w:t>
      </w:r>
      <w:r>
        <w:rPr>
          <w:rFonts w:ascii="Times New Roman" w:hAnsi="Times New Roman" w:cs="Times New Roman"/>
          <w:sz w:val="24"/>
          <w:szCs w:val="24"/>
        </w:rPr>
        <w:t>l</w:t>
      </w:r>
      <w:r w:rsidR="00B275EB">
        <w:rPr>
          <w:rFonts w:ascii="Times New Roman" w:hAnsi="Times New Roman" w:cs="Times New Roman"/>
          <w:sz w:val="24"/>
          <w:szCs w:val="24"/>
        </w:rPr>
        <w:t>īdz</w:t>
      </w:r>
      <w:r>
        <w:rPr>
          <w:rFonts w:ascii="Times New Roman" w:hAnsi="Times New Roman" w:cs="Times New Roman"/>
          <w:sz w:val="24"/>
          <w:szCs w:val="24"/>
        </w:rPr>
        <w:t xml:space="preserve"> </w:t>
      </w:r>
      <w:r w:rsidRPr="00A4303F">
        <w:rPr>
          <w:rFonts w:ascii="Times New Roman" w:hAnsi="Times New Roman" w:cs="Times New Roman"/>
          <w:sz w:val="24"/>
          <w:szCs w:val="24"/>
        </w:rPr>
        <w:t>202</w:t>
      </w:r>
      <w:r w:rsidR="00AA510F" w:rsidRPr="00A4303F">
        <w:rPr>
          <w:rFonts w:ascii="Times New Roman" w:hAnsi="Times New Roman" w:cs="Times New Roman"/>
          <w:sz w:val="24"/>
          <w:szCs w:val="24"/>
        </w:rPr>
        <w:t>2</w:t>
      </w:r>
      <w:r w:rsidRPr="00A4303F">
        <w:rPr>
          <w:rFonts w:ascii="Times New Roman" w:hAnsi="Times New Roman" w:cs="Times New Roman"/>
          <w:sz w:val="24"/>
          <w:szCs w:val="24"/>
        </w:rPr>
        <w:t xml:space="preserve">. gada </w:t>
      </w:r>
      <w:r w:rsidR="00B275EB" w:rsidRPr="00A4303F">
        <w:rPr>
          <w:rFonts w:ascii="Times New Roman" w:hAnsi="Times New Roman" w:cs="Times New Roman"/>
          <w:sz w:val="24"/>
          <w:szCs w:val="24"/>
        </w:rPr>
        <w:t xml:space="preserve">1. </w:t>
      </w:r>
      <w:r w:rsidR="007C47BF" w:rsidRPr="00A4303F">
        <w:rPr>
          <w:rFonts w:ascii="Times New Roman" w:hAnsi="Times New Roman" w:cs="Times New Roman"/>
          <w:sz w:val="24"/>
          <w:szCs w:val="24"/>
        </w:rPr>
        <w:t>augustam</w:t>
      </w:r>
      <w:r w:rsidRPr="00A4303F">
        <w:rPr>
          <w:rFonts w:ascii="Times New Roman" w:hAnsi="Times New Roman" w:cs="Times New Roman"/>
          <w:sz w:val="24"/>
          <w:szCs w:val="24"/>
        </w:rPr>
        <w:t xml:space="preserve"> </w:t>
      </w:r>
      <w:r w:rsidR="00682718" w:rsidRPr="00A4303F">
        <w:rPr>
          <w:rFonts w:ascii="Times New Roman" w:hAnsi="Times New Roman" w:cs="Times New Roman"/>
          <w:sz w:val="24"/>
          <w:szCs w:val="24"/>
        </w:rPr>
        <w:t>bija</w:t>
      </w:r>
      <w:r w:rsidRPr="00A4303F">
        <w:rPr>
          <w:rFonts w:ascii="Times New Roman" w:hAnsi="Times New Roman" w:cs="Times New Roman"/>
          <w:sz w:val="24"/>
          <w:szCs w:val="24"/>
        </w:rPr>
        <w:t xml:space="preserve"> izveidot</w:t>
      </w:r>
      <w:r w:rsidR="00B275EB" w:rsidRPr="00A4303F">
        <w:rPr>
          <w:rFonts w:ascii="Times New Roman" w:hAnsi="Times New Roman" w:cs="Times New Roman"/>
          <w:sz w:val="24"/>
          <w:szCs w:val="24"/>
        </w:rPr>
        <w:t xml:space="preserve">i tikai </w:t>
      </w:r>
      <w:r w:rsidR="003967A4" w:rsidRPr="00A4303F">
        <w:rPr>
          <w:rFonts w:ascii="Times New Roman" w:hAnsi="Times New Roman" w:cs="Times New Roman"/>
          <w:sz w:val="24"/>
          <w:szCs w:val="24"/>
        </w:rPr>
        <w:t>4</w:t>
      </w:r>
      <w:r w:rsidR="00381B34" w:rsidRPr="00A4303F">
        <w:rPr>
          <w:rFonts w:ascii="Times New Roman" w:hAnsi="Times New Roman" w:cs="Times New Roman"/>
          <w:sz w:val="24"/>
          <w:szCs w:val="24"/>
        </w:rPr>
        <w:t>8</w:t>
      </w:r>
      <w:r w:rsidR="00B275EB" w:rsidRPr="00A4303F">
        <w:rPr>
          <w:rFonts w:ascii="Times New Roman" w:hAnsi="Times New Roman" w:cs="Times New Roman"/>
          <w:sz w:val="24"/>
          <w:szCs w:val="24"/>
        </w:rPr>
        <w:t>% no plānotās SBSP infrast</w:t>
      </w:r>
      <w:r w:rsidR="008B373C" w:rsidRPr="00A4303F">
        <w:rPr>
          <w:rFonts w:ascii="Times New Roman" w:hAnsi="Times New Roman" w:cs="Times New Roman"/>
          <w:sz w:val="24"/>
          <w:szCs w:val="24"/>
        </w:rPr>
        <w:t>r</w:t>
      </w:r>
      <w:r w:rsidR="00B275EB" w:rsidRPr="00A4303F">
        <w:rPr>
          <w:rFonts w:ascii="Times New Roman" w:hAnsi="Times New Roman" w:cs="Times New Roman"/>
          <w:sz w:val="24"/>
          <w:szCs w:val="24"/>
        </w:rPr>
        <w:t>uktūras</w:t>
      </w:r>
      <w:r w:rsidR="00203E57" w:rsidRPr="00A4303F">
        <w:rPr>
          <w:rFonts w:ascii="Times New Roman" w:hAnsi="Times New Roman" w:cs="Times New Roman"/>
          <w:sz w:val="24"/>
          <w:szCs w:val="24"/>
        </w:rPr>
        <w:t xml:space="preserve"> cilvēkiem ar GRT</w:t>
      </w:r>
      <w:r w:rsidR="00B275EB" w:rsidRPr="00A4303F">
        <w:rPr>
          <w:rStyle w:val="Vresatsauce"/>
          <w:rFonts w:ascii="Times New Roman" w:hAnsi="Times New Roman" w:cs="Times New Roman"/>
          <w:sz w:val="24"/>
          <w:szCs w:val="24"/>
        </w:rPr>
        <w:footnoteReference w:id="22"/>
      </w:r>
      <w:r w:rsidR="00B275EB" w:rsidRPr="00A4303F">
        <w:rPr>
          <w:rFonts w:ascii="Times New Roman" w:hAnsi="Times New Roman" w:cs="Times New Roman"/>
          <w:sz w:val="24"/>
          <w:szCs w:val="24"/>
        </w:rPr>
        <w:t>. Detalizētāku</w:t>
      </w:r>
      <w:r w:rsidR="00B275EB">
        <w:rPr>
          <w:rFonts w:ascii="Times New Roman" w:hAnsi="Times New Roman" w:cs="Times New Roman"/>
          <w:sz w:val="24"/>
          <w:szCs w:val="24"/>
        </w:rPr>
        <w:t xml:space="preserve"> informāciju skat</w:t>
      </w:r>
      <w:r w:rsidR="008B373C">
        <w:rPr>
          <w:rFonts w:ascii="Times New Roman" w:hAnsi="Times New Roman" w:cs="Times New Roman"/>
          <w:sz w:val="24"/>
          <w:szCs w:val="24"/>
        </w:rPr>
        <w:t>īt</w:t>
      </w:r>
      <w:r w:rsidR="00B275EB">
        <w:rPr>
          <w:rFonts w:ascii="Times New Roman" w:hAnsi="Times New Roman" w:cs="Times New Roman"/>
          <w:sz w:val="24"/>
          <w:szCs w:val="24"/>
        </w:rPr>
        <w:t xml:space="preserve"> 3.attēlā.</w:t>
      </w:r>
      <w:r w:rsidR="0027765A">
        <w:rPr>
          <w:rFonts w:ascii="Times New Roman" w:hAnsi="Times New Roman" w:cs="Times New Roman"/>
          <w:sz w:val="24"/>
          <w:szCs w:val="24"/>
        </w:rPr>
        <w:br w:type="page"/>
      </w:r>
    </w:p>
    <w:p w14:paraId="401B6E13" w14:textId="4A894972" w:rsidR="008B373C" w:rsidRDefault="00B275EB" w:rsidP="00E83890">
      <w:pPr>
        <w:jc w:val="right"/>
        <w:rPr>
          <w:rFonts w:ascii="Times New Roman" w:hAnsi="Times New Roman" w:cs="Times New Roman"/>
          <w:sz w:val="24"/>
          <w:szCs w:val="24"/>
        </w:rPr>
      </w:pPr>
      <w:r>
        <w:rPr>
          <w:rFonts w:ascii="Times New Roman" w:hAnsi="Times New Roman" w:cs="Times New Roman"/>
          <w:sz w:val="24"/>
          <w:szCs w:val="24"/>
        </w:rPr>
        <w:t>3.attēls</w:t>
      </w:r>
    </w:p>
    <w:p w14:paraId="5E83FFA4" w14:textId="7F504A5D" w:rsidR="00A26E3A" w:rsidRDefault="00B275EB" w:rsidP="009337A0">
      <w:pPr>
        <w:spacing w:line="240" w:lineRule="auto"/>
        <w:jc w:val="center"/>
        <w:rPr>
          <w:noProof/>
        </w:rPr>
      </w:pPr>
      <w:r w:rsidRPr="00FC42E7">
        <w:rPr>
          <w:rFonts w:ascii="Times New Roman" w:hAnsi="Times New Roman" w:cs="Times New Roman"/>
          <w:b/>
          <w:bCs/>
          <w:sz w:val="24"/>
          <w:szCs w:val="24"/>
        </w:rPr>
        <w:t xml:space="preserve">DI projektos plānotā </w:t>
      </w:r>
      <w:r w:rsidR="002B251F">
        <w:rPr>
          <w:rFonts w:ascii="Times New Roman" w:hAnsi="Times New Roman" w:cs="Times New Roman"/>
          <w:b/>
          <w:bCs/>
          <w:sz w:val="24"/>
          <w:szCs w:val="24"/>
        </w:rPr>
        <w:t xml:space="preserve">un izveidotā </w:t>
      </w:r>
      <w:r w:rsidRPr="00FC42E7">
        <w:rPr>
          <w:rFonts w:ascii="Times New Roman" w:hAnsi="Times New Roman" w:cs="Times New Roman"/>
          <w:b/>
          <w:bCs/>
          <w:sz w:val="24"/>
          <w:szCs w:val="24"/>
        </w:rPr>
        <w:t xml:space="preserve">SBSP infrastruktūra </w:t>
      </w:r>
      <w:r w:rsidR="008B373C" w:rsidRPr="00FC42E7">
        <w:rPr>
          <w:rFonts w:ascii="Times New Roman" w:hAnsi="Times New Roman" w:cs="Times New Roman"/>
          <w:b/>
          <w:bCs/>
          <w:sz w:val="24"/>
          <w:szCs w:val="24"/>
        </w:rPr>
        <w:t>cilvēkiem</w:t>
      </w:r>
      <w:r w:rsidRPr="00FC42E7">
        <w:rPr>
          <w:rFonts w:ascii="Times New Roman" w:hAnsi="Times New Roman" w:cs="Times New Roman"/>
          <w:b/>
          <w:bCs/>
          <w:sz w:val="24"/>
          <w:szCs w:val="24"/>
        </w:rPr>
        <w:t xml:space="preserve"> ar GRT sadalījumā pa pašvaldībām</w:t>
      </w:r>
    </w:p>
    <w:p w14:paraId="37F4045B" w14:textId="53FFEC3E" w:rsidR="002B251F" w:rsidRDefault="007F4EF6" w:rsidP="009337A0">
      <w:pPr>
        <w:spacing w:line="240" w:lineRule="auto"/>
        <w:jc w:val="center"/>
        <w:rPr>
          <w:rFonts w:ascii="Times New Roman" w:hAnsi="Times New Roman" w:cs="Times New Roman"/>
          <w:sz w:val="24"/>
          <w:szCs w:val="24"/>
        </w:rPr>
      </w:pPr>
      <w:r>
        <w:rPr>
          <w:noProof/>
        </w:rPr>
        <w:drawing>
          <wp:inline distT="0" distB="0" distL="0" distR="0" wp14:anchorId="1C16EFCD" wp14:editId="7C2A7189">
            <wp:extent cx="6210935" cy="42271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10935" cy="4227195"/>
                    </a:xfrm>
                    <a:prstGeom prst="rect">
                      <a:avLst/>
                    </a:prstGeom>
                  </pic:spPr>
                </pic:pic>
              </a:graphicData>
            </a:graphic>
          </wp:inline>
        </w:drawing>
      </w:r>
    </w:p>
    <w:p w14:paraId="6127CD8C" w14:textId="0833D3F9" w:rsidR="008B373C" w:rsidRPr="00972A4A" w:rsidRDefault="008B373C" w:rsidP="0051359F">
      <w:pPr>
        <w:spacing w:before="120" w:after="240" w:line="240" w:lineRule="auto"/>
        <w:jc w:val="both"/>
        <w:rPr>
          <w:rFonts w:ascii="Times New Roman" w:hAnsi="Times New Roman" w:cs="Times New Roman"/>
          <w:sz w:val="20"/>
          <w:szCs w:val="20"/>
        </w:rPr>
      </w:pPr>
      <w:r w:rsidRPr="00972A4A">
        <w:rPr>
          <w:rFonts w:ascii="Times New Roman" w:hAnsi="Times New Roman" w:cs="Times New Roman"/>
          <w:sz w:val="20"/>
          <w:szCs w:val="20"/>
        </w:rPr>
        <w:t>Avots:</w:t>
      </w:r>
      <w:r w:rsidR="003545FB" w:rsidRPr="00972A4A">
        <w:rPr>
          <w:rFonts w:ascii="Times New Roman" w:hAnsi="Times New Roman" w:cs="Times New Roman"/>
          <w:sz w:val="20"/>
          <w:szCs w:val="20"/>
        </w:rPr>
        <w:t xml:space="preserve"> LM dati</w:t>
      </w:r>
    </w:p>
    <w:p w14:paraId="4AC19368" w14:textId="62C40C5C" w:rsidR="002D0249" w:rsidRPr="00A4303F" w:rsidRDefault="002D0249" w:rsidP="001165C3">
      <w:pPr>
        <w:spacing w:after="120" w:line="240" w:lineRule="auto"/>
        <w:jc w:val="both"/>
        <w:rPr>
          <w:rFonts w:ascii="Times New Roman" w:hAnsi="Times New Roman" w:cs="Times New Roman"/>
          <w:sz w:val="24"/>
          <w:szCs w:val="24"/>
        </w:rPr>
      </w:pPr>
      <w:r w:rsidRPr="002D0249">
        <w:rPr>
          <w:rFonts w:ascii="Times New Roman" w:hAnsi="Times New Roman" w:cs="Times New Roman"/>
          <w:sz w:val="24"/>
          <w:szCs w:val="24"/>
        </w:rPr>
        <w:t xml:space="preserve">Līdz </w:t>
      </w:r>
      <w:r w:rsidRPr="0028149D">
        <w:rPr>
          <w:rFonts w:ascii="Times New Roman" w:hAnsi="Times New Roman" w:cs="Times New Roman"/>
          <w:sz w:val="24"/>
          <w:szCs w:val="24"/>
        </w:rPr>
        <w:t>202</w:t>
      </w:r>
      <w:r w:rsidR="00784C55">
        <w:rPr>
          <w:rFonts w:ascii="Times New Roman" w:hAnsi="Times New Roman" w:cs="Times New Roman"/>
          <w:sz w:val="24"/>
          <w:szCs w:val="24"/>
        </w:rPr>
        <w:t>2</w:t>
      </w:r>
      <w:r w:rsidRPr="0028149D">
        <w:rPr>
          <w:rFonts w:ascii="Times New Roman" w:hAnsi="Times New Roman" w:cs="Times New Roman"/>
          <w:sz w:val="24"/>
          <w:szCs w:val="24"/>
        </w:rPr>
        <w:t xml:space="preserve">. </w:t>
      </w:r>
      <w:r w:rsidRPr="00A4303F">
        <w:rPr>
          <w:rFonts w:ascii="Times New Roman" w:hAnsi="Times New Roman" w:cs="Times New Roman"/>
          <w:sz w:val="24"/>
          <w:szCs w:val="24"/>
        </w:rPr>
        <w:t xml:space="preserve">gada 1. </w:t>
      </w:r>
      <w:r w:rsidR="00785EC1" w:rsidRPr="00A4303F">
        <w:rPr>
          <w:rFonts w:ascii="Times New Roman" w:hAnsi="Times New Roman" w:cs="Times New Roman"/>
          <w:sz w:val="24"/>
          <w:szCs w:val="24"/>
        </w:rPr>
        <w:t>augustam</w:t>
      </w:r>
      <w:r w:rsidRPr="00A4303F">
        <w:rPr>
          <w:rFonts w:ascii="Times New Roman" w:hAnsi="Times New Roman" w:cs="Times New Roman"/>
          <w:sz w:val="24"/>
          <w:szCs w:val="24"/>
        </w:rPr>
        <w:t xml:space="preserve"> </w:t>
      </w:r>
      <w:r w:rsidR="008C3F06" w:rsidRPr="00A4303F">
        <w:rPr>
          <w:rFonts w:ascii="Times New Roman" w:hAnsi="Times New Roman" w:cs="Times New Roman"/>
          <w:sz w:val="24"/>
          <w:szCs w:val="24"/>
        </w:rPr>
        <w:t xml:space="preserve">DI ERAF projektos </w:t>
      </w:r>
      <w:r w:rsidRPr="00A4303F">
        <w:rPr>
          <w:rFonts w:ascii="Times New Roman" w:hAnsi="Times New Roman" w:cs="Times New Roman"/>
          <w:sz w:val="24"/>
          <w:szCs w:val="24"/>
        </w:rPr>
        <w:t>bija izveidot</w:t>
      </w:r>
      <w:r w:rsidR="0028149D" w:rsidRPr="00A4303F">
        <w:rPr>
          <w:rFonts w:ascii="Times New Roman" w:hAnsi="Times New Roman" w:cs="Times New Roman"/>
          <w:sz w:val="24"/>
          <w:szCs w:val="24"/>
        </w:rPr>
        <w:t>as</w:t>
      </w:r>
      <w:r w:rsidRPr="00A4303F">
        <w:rPr>
          <w:rFonts w:ascii="Times New Roman" w:hAnsi="Times New Roman" w:cs="Times New Roman"/>
          <w:sz w:val="24"/>
          <w:szCs w:val="24"/>
        </w:rPr>
        <w:t xml:space="preserve"> (vai paplašināt</w:t>
      </w:r>
      <w:r w:rsidR="0028149D" w:rsidRPr="00A4303F">
        <w:rPr>
          <w:rFonts w:ascii="Times New Roman" w:hAnsi="Times New Roman" w:cs="Times New Roman"/>
          <w:sz w:val="24"/>
          <w:szCs w:val="24"/>
        </w:rPr>
        <w:t>as</w:t>
      </w:r>
      <w:r w:rsidRPr="00A4303F">
        <w:rPr>
          <w:rFonts w:ascii="Times New Roman" w:hAnsi="Times New Roman" w:cs="Times New Roman"/>
          <w:sz w:val="24"/>
          <w:szCs w:val="24"/>
        </w:rPr>
        <w:t>) un reģistrēt</w:t>
      </w:r>
      <w:r w:rsidR="0028149D" w:rsidRPr="00A4303F">
        <w:rPr>
          <w:rFonts w:ascii="Times New Roman" w:hAnsi="Times New Roman" w:cs="Times New Roman"/>
          <w:sz w:val="24"/>
          <w:szCs w:val="24"/>
        </w:rPr>
        <w:t>as</w:t>
      </w:r>
      <w:r w:rsidRPr="00A4303F">
        <w:rPr>
          <w:rFonts w:ascii="Times New Roman" w:hAnsi="Times New Roman" w:cs="Times New Roman"/>
          <w:sz w:val="24"/>
          <w:szCs w:val="24"/>
        </w:rPr>
        <w:t xml:space="preserve"> </w:t>
      </w:r>
      <w:r w:rsidR="008B373C" w:rsidRPr="00A4303F">
        <w:rPr>
          <w:rFonts w:ascii="Times New Roman" w:hAnsi="Times New Roman" w:cs="Times New Roman"/>
          <w:sz w:val="24"/>
          <w:szCs w:val="24"/>
        </w:rPr>
        <w:t>S</w:t>
      </w:r>
      <w:r w:rsidRPr="00A4303F">
        <w:rPr>
          <w:rFonts w:ascii="Times New Roman" w:hAnsi="Times New Roman" w:cs="Times New Roman"/>
          <w:sz w:val="24"/>
          <w:szCs w:val="24"/>
        </w:rPr>
        <w:t>ociālo pakalpojumu sniedzēju reģistrā</w:t>
      </w:r>
      <w:r w:rsidR="0028149D" w:rsidRPr="00A4303F">
        <w:rPr>
          <w:rFonts w:ascii="Times New Roman" w:hAnsi="Times New Roman" w:cs="Times New Roman"/>
          <w:sz w:val="24"/>
          <w:szCs w:val="24"/>
        </w:rPr>
        <w:t xml:space="preserve"> </w:t>
      </w:r>
      <w:r w:rsidR="0071795B" w:rsidRPr="00A4303F">
        <w:rPr>
          <w:rFonts w:ascii="Times New Roman" w:hAnsi="Times New Roman" w:cs="Times New Roman"/>
          <w:b/>
          <w:bCs/>
          <w:sz w:val="24"/>
          <w:szCs w:val="24"/>
          <w:u w:val="single"/>
        </w:rPr>
        <w:t>6</w:t>
      </w:r>
      <w:r w:rsidR="00785EC1" w:rsidRPr="00A4303F">
        <w:rPr>
          <w:rFonts w:ascii="Times New Roman" w:hAnsi="Times New Roman" w:cs="Times New Roman"/>
          <w:b/>
          <w:bCs/>
          <w:sz w:val="24"/>
          <w:szCs w:val="24"/>
          <w:u w:val="single"/>
        </w:rPr>
        <w:t>9</w:t>
      </w:r>
      <w:r w:rsidR="0028149D" w:rsidRPr="00A4303F">
        <w:rPr>
          <w:rFonts w:ascii="Times New Roman" w:hAnsi="Times New Roman" w:cs="Times New Roman"/>
          <w:b/>
          <w:bCs/>
          <w:sz w:val="24"/>
          <w:szCs w:val="24"/>
          <w:u w:val="single"/>
        </w:rPr>
        <w:t xml:space="preserve"> sociālo pakalpojumu sniegšanas vietas</w:t>
      </w:r>
      <w:r w:rsidR="0028149D" w:rsidRPr="00A4303F">
        <w:rPr>
          <w:rFonts w:ascii="Times New Roman" w:hAnsi="Times New Roman" w:cs="Times New Roman"/>
          <w:sz w:val="24"/>
          <w:szCs w:val="24"/>
        </w:rPr>
        <w:t xml:space="preserve"> (ar </w:t>
      </w:r>
      <w:r w:rsidR="00785EC1" w:rsidRPr="00A4303F">
        <w:rPr>
          <w:rFonts w:ascii="Times New Roman" w:hAnsi="Times New Roman" w:cs="Times New Roman"/>
          <w:sz w:val="24"/>
          <w:szCs w:val="24"/>
        </w:rPr>
        <w:t>9</w:t>
      </w:r>
      <w:r w:rsidR="0071795B" w:rsidRPr="00A4303F">
        <w:rPr>
          <w:rFonts w:ascii="Times New Roman" w:hAnsi="Times New Roman" w:cs="Times New Roman"/>
          <w:sz w:val="24"/>
          <w:szCs w:val="24"/>
        </w:rPr>
        <w:t>4</w:t>
      </w:r>
      <w:r w:rsidR="00785EC1" w:rsidRPr="00A4303F">
        <w:rPr>
          <w:rFonts w:ascii="Times New Roman" w:hAnsi="Times New Roman" w:cs="Times New Roman"/>
          <w:sz w:val="24"/>
          <w:szCs w:val="24"/>
        </w:rPr>
        <w:t>8</w:t>
      </w:r>
      <w:r w:rsidR="0028149D" w:rsidRPr="00A4303F">
        <w:rPr>
          <w:rFonts w:ascii="Times New Roman" w:hAnsi="Times New Roman" w:cs="Times New Roman"/>
          <w:sz w:val="24"/>
          <w:szCs w:val="24"/>
        </w:rPr>
        <w:t xml:space="preserve"> klientu vietām) cilvēkiem ar GRT. To sadalījums pa pakalpojumu veidiem ir šāds</w:t>
      </w:r>
      <w:r w:rsidRPr="00A4303F">
        <w:rPr>
          <w:rFonts w:ascii="Times New Roman" w:hAnsi="Times New Roman" w:cs="Times New Roman"/>
          <w:sz w:val="24"/>
          <w:szCs w:val="24"/>
        </w:rPr>
        <w:t>:</w:t>
      </w:r>
    </w:p>
    <w:p w14:paraId="1B9EFA40" w14:textId="49BD4ABA" w:rsidR="0028149D" w:rsidRPr="00A4303F" w:rsidRDefault="00785EC1" w:rsidP="0028149D">
      <w:pPr>
        <w:pStyle w:val="Sarakstarindkopa"/>
        <w:numPr>
          <w:ilvl w:val="0"/>
          <w:numId w:val="24"/>
        </w:numPr>
        <w:spacing w:before="0" w:after="0" w:line="240" w:lineRule="auto"/>
        <w:rPr>
          <w:rFonts w:cs="Times New Roman"/>
          <w:sz w:val="24"/>
          <w:szCs w:val="24"/>
        </w:rPr>
      </w:pPr>
      <w:r w:rsidRPr="00A4303F">
        <w:rPr>
          <w:rFonts w:cs="Times New Roman"/>
          <w:b/>
          <w:bCs/>
          <w:sz w:val="24"/>
          <w:szCs w:val="24"/>
        </w:rPr>
        <w:t>23</w:t>
      </w:r>
      <w:r w:rsidR="0028149D" w:rsidRPr="00A4303F">
        <w:rPr>
          <w:rFonts w:cs="Times New Roman"/>
          <w:b/>
          <w:bCs/>
          <w:sz w:val="24"/>
          <w:szCs w:val="24"/>
        </w:rPr>
        <w:t xml:space="preserve"> grupu dzīvokļi</w:t>
      </w:r>
      <w:r w:rsidR="0028149D" w:rsidRPr="00A4303F">
        <w:rPr>
          <w:rFonts w:cs="Times New Roman"/>
          <w:sz w:val="24"/>
          <w:szCs w:val="24"/>
        </w:rPr>
        <w:t xml:space="preserve"> (</w:t>
      </w:r>
      <w:r w:rsidR="002E33FF" w:rsidRPr="00A4303F">
        <w:rPr>
          <w:rFonts w:cs="Times New Roman"/>
          <w:sz w:val="24"/>
          <w:szCs w:val="24"/>
        </w:rPr>
        <w:t>2</w:t>
      </w:r>
      <w:r w:rsidRPr="00A4303F">
        <w:rPr>
          <w:rFonts w:cs="Times New Roman"/>
          <w:sz w:val="24"/>
          <w:szCs w:val="24"/>
        </w:rPr>
        <w:t>6</w:t>
      </w:r>
      <w:r w:rsidR="002E33FF" w:rsidRPr="00A4303F">
        <w:rPr>
          <w:rFonts w:cs="Times New Roman"/>
          <w:sz w:val="24"/>
          <w:szCs w:val="24"/>
        </w:rPr>
        <w:t>3</w:t>
      </w:r>
      <w:r w:rsidR="0028149D" w:rsidRPr="00A4303F">
        <w:rPr>
          <w:rFonts w:cs="Times New Roman"/>
          <w:sz w:val="24"/>
          <w:szCs w:val="24"/>
        </w:rPr>
        <w:t xml:space="preserve"> klientu vieta</w:t>
      </w:r>
      <w:r w:rsidR="00660D67" w:rsidRPr="00A4303F">
        <w:rPr>
          <w:rFonts w:cs="Times New Roman"/>
          <w:sz w:val="24"/>
          <w:szCs w:val="24"/>
        </w:rPr>
        <w:t>s</w:t>
      </w:r>
      <w:r w:rsidR="0028149D" w:rsidRPr="00A4303F">
        <w:rPr>
          <w:rFonts w:cs="Times New Roman"/>
          <w:sz w:val="24"/>
          <w:szCs w:val="24"/>
        </w:rPr>
        <w:t>) 1</w:t>
      </w:r>
      <w:r w:rsidR="00241790" w:rsidRPr="00A4303F">
        <w:rPr>
          <w:rFonts w:cs="Times New Roman"/>
          <w:sz w:val="24"/>
          <w:szCs w:val="24"/>
        </w:rPr>
        <w:t>7</w:t>
      </w:r>
      <w:r w:rsidR="0028149D" w:rsidRPr="00A4303F">
        <w:rPr>
          <w:rFonts w:cs="Times New Roman"/>
          <w:sz w:val="24"/>
          <w:szCs w:val="24"/>
        </w:rPr>
        <w:t xml:space="preserve"> pašvaldībās – Valmierā, </w:t>
      </w:r>
      <w:r w:rsidR="00A07D3D" w:rsidRPr="00A4303F">
        <w:rPr>
          <w:rFonts w:cs="Times New Roman"/>
          <w:sz w:val="24"/>
          <w:szCs w:val="24"/>
        </w:rPr>
        <w:t>Balvu novadā (</w:t>
      </w:r>
      <w:r w:rsidR="0028149D" w:rsidRPr="00A4303F">
        <w:rPr>
          <w:rFonts w:cs="Times New Roman"/>
          <w:sz w:val="24"/>
          <w:szCs w:val="24"/>
        </w:rPr>
        <w:t xml:space="preserve">Balvos </w:t>
      </w:r>
      <w:r w:rsidR="005C147C" w:rsidRPr="00A4303F">
        <w:rPr>
          <w:rFonts w:cs="Times New Roman"/>
          <w:sz w:val="24"/>
          <w:szCs w:val="24"/>
        </w:rPr>
        <w:t xml:space="preserve">un </w:t>
      </w:r>
      <w:r w:rsidR="0028149D" w:rsidRPr="00A4303F">
        <w:rPr>
          <w:rFonts w:cs="Times New Roman"/>
          <w:sz w:val="24"/>
          <w:szCs w:val="24"/>
        </w:rPr>
        <w:t>Viļakā</w:t>
      </w:r>
      <w:r w:rsidR="005C147C" w:rsidRPr="00A4303F">
        <w:rPr>
          <w:rFonts w:cs="Times New Roman"/>
          <w:sz w:val="24"/>
          <w:szCs w:val="24"/>
        </w:rPr>
        <w:t>)</w:t>
      </w:r>
      <w:r w:rsidR="0028149D" w:rsidRPr="00A4303F">
        <w:rPr>
          <w:rFonts w:cs="Times New Roman"/>
          <w:sz w:val="24"/>
          <w:szCs w:val="24"/>
        </w:rPr>
        <w:t xml:space="preserve">, Valkā, Salaspilī, </w:t>
      </w:r>
      <w:r w:rsidR="005C147C" w:rsidRPr="00A4303F">
        <w:rPr>
          <w:rFonts w:cs="Times New Roman"/>
          <w:sz w:val="24"/>
          <w:szCs w:val="24"/>
        </w:rPr>
        <w:t xml:space="preserve">Daugavpilī, </w:t>
      </w:r>
      <w:r w:rsidR="00E65252" w:rsidRPr="00A4303F">
        <w:rPr>
          <w:rFonts w:cs="Times New Roman"/>
          <w:sz w:val="24"/>
          <w:szCs w:val="24"/>
        </w:rPr>
        <w:t xml:space="preserve">Jēkabpilī, </w:t>
      </w:r>
      <w:r w:rsidR="008F7F13" w:rsidRPr="00A4303F">
        <w:rPr>
          <w:rFonts w:cs="Times New Roman"/>
          <w:sz w:val="24"/>
          <w:szCs w:val="24"/>
        </w:rPr>
        <w:t xml:space="preserve">Rēzeknē, </w:t>
      </w:r>
      <w:r w:rsidR="0028149D" w:rsidRPr="00A4303F">
        <w:rPr>
          <w:rFonts w:cs="Times New Roman"/>
          <w:sz w:val="24"/>
          <w:szCs w:val="24"/>
        </w:rPr>
        <w:t xml:space="preserve">Jelgavas, Augšdaugavas (iepriekš Ilūkstes), </w:t>
      </w:r>
      <w:r w:rsidR="00110E3E" w:rsidRPr="00A4303F">
        <w:rPr>
          <w:rFonts w:cs="Times New Roman"/>
          <w:sz w:val="24"/>
          <w:szCs w:val="24"/>
        </w:rPr>
        <w:t xml:space="preserve">Saldus, </w:t>
      </w:r>
      <w:r w:rsidR="0028149D" w:rsidRPr="00A4303F">
        <w:rPr>
          <w:rFonts w:cs="Times New Roman"/>
          <w:sz w:val="24"/>
          <w:szCs w:val="24"/>
        </w:rPr>
        <w:t>Preiļu, Smiltenes (iepriekš Raunas), Aizkraukles (iepriekš Neretas</w:t>
      </w:r>
      <w:r w:rsidR="008F7F13" w:rsidRPr="00A4303F">
        <w:rPr>
          <w:rFonts w:cs="Times New Roman"/>
          <w:sz w:val="24"/>
          <w:szCs w:val="24"/>
        </w:rPr>
        <w:t xml:space="preserve"> un Pļaviņu</w:t>
      </w:r>
      <w:r w:rsidR="0028149D" w:rsidRPr="00A4303F">
        <w:rPr>
          <w:rFonts w:cs="Times New Roman"/>
          <w:sz w:val="24"/>
          <w:szCs w:val="24"/>
        </w:rPr>
        <w:t>), Cēsu (</w:t>
      </w:r>
      <w:r w:rsidR="00241790" w:rsidRPr="00A4303F">
        <w:rPr>
          <w:rFonts w:cs="Times New Roman"/>
          <w:sz w:val="24"/>
          <w:szCs w:val="24"/>
        </w:rPr>
        <w:t>Cēsīs un Spārē</w:t>
      </w:r>
      <w:r w:rsidR="0028149D" w:rsidRPr="00A4303F">
        <w:rPr>
          <w:rFonts w:cs="Times New Roman"/>
          <w:sz w:val="24"/>
          <w:szCs w:val="24"/>
        </w:rPr>
        <w:t>)</w:t>
      </w:r>
      <w:r w:rsidR="00110E3E" w:rsidRPr="00A4303F">
        <w:rPr>
          <w:rFonts w:cs="Times New Roman"/>
          <w:sz w:val="24"/>
          <w:szCs w:val="24"/>
        </w:rPr>
        <w:t>, Gulbenes, Ventspils</w:t>
      </w:r>
      <w:r w:rsidR="008F7F13" w:rsidRPr="00A4303F">
        <w:rPr>
          <w:rFonts w:cs="Times New Roman"/>
          <w:sz w:val="24"/>
          <w:szCs w:val="24"/>
        </w:rPr>
        <w:t>, Limbažu</w:t>
      </w:r>
      <w:r w:rsidR="0028149D" w:rsidRPr="00A4303F">
        <w:rPr>
          <w:rFonts w:cs="Times New Roman"/>
          <w:sz w:val="24"/>
          <w:szCs w:val="24"/>
        </w:rPr>
        <w:t xml:space="preserve"> novados;</w:t>
      </w:r>
    </w:p>
    <w:p w14:paraId="3CF33168" w14:textId="3F56B931" w:rsidR="0028149D" w:rsidRPr="00AC0605" w:rsidRDefault="0028149D" w:rsidP="00AC0605">
      <w:pPr>
        <w:pStyle w:val="Sarakstarindkopa"/>
        <w:numPr>
          <w:ilvl w:val="0"/>
          <w:numId w:val="24"/>
        </w:numPr>
        <w:spacing w:before="0" w:after="0" w:line="240" w:lineRule="auto"/>
        <w:rPr>
          <w:rFonts w:cs="Times New Roman"/>
          <w:sz w:val="24"/>
          <w:szCs w:val="24"/>
        </w:rPr>
      </w:pPr>
      <w:r w:rsidRPr="00A4303F">
        <w:rPr>
          <w:rFonts w:cs="Times New Roman"/>
          <w:b/>
          <w:bCs/>
          <w:sz w:val="24"/>
          <w:szCs w:val="24"/>
        </w:rPr>
        <w:t>2</w:t>
      </w:r>
      <w:r w:rsidR="00317382" w:rsidRPr="00A4303F">
        <w:rPr>
          <w:rFonts w:cs="Times New Roman"/>
          <w:b/>
          <w:bCs/>
          <w:sz w:val="24"/>
          <w:szCs w:val="24"/>
        </w:rPr>
        <w:t>8</w:t>
      </w:r>
      <w:r w:rsidRPr="00A4303F">
        <w:rPr>
          <w:rFonts w:cs="Times New Roman"/>
          <w:b/>
          <w:bCs/>
          <w:sz w:val="24"/>
          <w:szCs w:val="24"/>
        </w:rPr>
        <w:t xml:space="preserve"> dienas aprūpes centr</w:t>
      </w:r>
      <w:r w:rsidR="00A07D3D" w:rsidRPr="00A4303F">
        <w:rPr>
          <w:rFonts w:cs="Times New Roman"/>
          <w:b/>
          <w:bCs/>
          <w:sz w:val="24"/>
          <w:szCs w:val="24"/>
        </w:rPr>
        <w:t>i</w:t>
      </w:r>
      <w:r w:rsidRPr="00A4303F">
        <w:rPr>
          <w:rFonts w:cs="Times New Roman"/>
          <w:sz w:val="24"/>
          <w:szCs w:val="24"/>
        </w:rPr>
        <w:t xml:space="preserve"> (</w:t>
      </w:r>
      <w:r w:rsidR="00317382" w:rsidRPr="00A4303F">
        <w:rPr>
          <w:rFonts w:cs="Times New Roman"/>
          <w:sz w:val="24"/>
          <w:szCs w:val="24"/>
        </w:rPr>
        <w:t>4</w:t>
      </w:r>
      <w:r w:rsidR="00381B34" w:rsidRPr="00A4303F">
        <w:rPr>
          <w:rFonts w:cs="Times New Roman"/>
          <w:sz w:val="24"/>
          <w:szCs w:val="24"/>
        </w:rPr>
        <w:t>33</w:t>
      </w:r>
      <w:r w:rsidRPr="00A4303F">
        <w:rPr>
          <w:rFonts w:cs="Times New Roman"/>
          <w:sz w:val="24"/>
          <w:szCs w:val="24"/>
        </w:rPr>
        <w:t xml:space="preserve"> klientu vietas) 1</w:t>
      </w:r>
      <w:r w:rsidR="00317382" w:rsidRPr="00A4303F">
        <w:rPr>
          <w:rFonts w:cs="Times New Roman"/>
          <w:sz w:val="24"/>
          <w:szCs w:val="24"/>
        </w:rPr>
        <w:t>8</w:t>
      </w:r>
      <w:r w:rsidRPr="00A4303F">
        <w:rPr>
          <w:rFonts w:cs="Times New Roman"/>
          <w:sz w:val="24"/>
          <w:szCs w:val="24"/>
        </w:rPr>
        <w:t xml:space="preserve"> pašvaldībās – Ludz</w:t>
      </w:r>
      <w:r w:rsidR="00AC0605" w:rsidRPr="00A4303F">
        <w:rPr>
          <w:rFonts w:cs="Times New Roman"/>
          <w:sz w:val="24"/>
          <w:szCs w:val="24"/>
        </w:rPr>
        <w:t>as novadā (Ludzā un Kārsavā</w:t>
      </w:r>
      <w:r w:rsidR="00AC0605" w:rsidRPr="00A4303F">
        <w:rPr>
          <w:rFonts w:cs="Times New Roman"/>
          <w:b/>
          <w:bCs/>
          <w:sz w:val="24"/>
          <w:szCs w:val="24"/>
        </w:rPr>
        <w:t>)</w:t>
      </w:r>
      <w:r w:rsidRPr="00A4303F">
        <w:rPr>
          <w:rFonts w:cs="Times New Roman"/>
          <w:sz w:val="24"/>
          <w:szCs w:val="24"/>
        </w:rPr>
        <w:t xml:space="preserve">, Valkā, Ventspilī, Preiļos, Alūksnē, Rēzeknē, </w:t>
      </w:r>
      <w:r w:rsidR="00945A18" w:rsidRPr="00A4303F">
        <w:rPr>
          <w:rFonts w:cs="Times New Roman"/>
          <w:sz w:val="24"/>
          <w:szCs w:val="24"/>
        </w:rPr>
        <w:t xml:space="preserve">Gulbenē, </w:t>
      </w:r>
      <w:r w:rsidR="00C426FF" w:rsidRPr="00A4303F">
        <w:rPr>
          <w:rFonts w:cs="Times New Roman"/>
          <w:sz w:val="24"/>
          <w:szCs w:val="24"/>
        </w:rPr>
        <w:t xml:space="preserve">Jēkabpilī, Ādažos, </w:t>
      </w:r>
      <w:r w:rsidRPr="00A4303F">
        <w:rPr>
          <w:rFonts w:cs="Times New Roman"/>
          <w:sz w:val="24"/>
          <w:szCs w:val="24"/>
        </w:rPr>
        <w:t>Jelgavas (t.sk. iepriekš Ozolnieku), Bauskas (iepriekš Rundāles</w:t>
      </w:r>
      <w:r w:rsidR="004C6667" w:rsidRPr="00A4303F">
        <w:rPr>
          <w:rFonts w:cs="Times New Roman"/>
          <w:sz w:val="24"/>
          <w:szCs w:val="24"/>
        </w:rPr>
        <w:t xml:space="preserve"> un Vecumnieku</w:t>
      </w:r>
      <w:r w:rsidRPr="00A4303F">
        <w:rPr>
          <w:rFonts w:cs="Times New Roman"/>
          <w:sz w:val="24"/>
          <w:szCs w:val="24"/>
        </w:rPr>
        <w:t>), Madonas (iepriekš Lubānas), Augšdaugavas (iepriekš Daugavpils</w:t>
      </w:r>
      <w:r w:rsidR="00AC0605" w:rsidRPr="00A4303F">
        <w:rPr>
          <w:rFonts w:cs="Times New Roman"/>
          <w:sz w:val="24"/>
          <w:szCs w:val="24"/>
        </w:rPr>
        <w:t xml:space="preserve"> un Ilūkstes</w:t>
      </w:r>
      <w:r w:rsidRPr="00A4303F">
        <w:rPr>
          <w:rFonts w:cs="Times New Roman"/>
          <w:sz w:val="24"/>
          <w:szCs w:val="24"/>
        </w:rPr>
        <w:t>), Balvu (</w:t>
      </w:r>
      <w:r w:rsidR="00AC0605" w:rsidRPr="00A4303F">
        <w:rPr>
          <w:rFonts w:cs="Times New Roman"/>
          <w:sz w:val="24"/>
          <w:szCs w:val="24"/>
        </w:rPr>
        <w:t xml:space="preserve">Balvos, Viļakā un </w:t>
      </w:r>
      <w:r w:rsidRPr="00A4303F">
        <w:rPr>
          <w:rFonts w:cs="Times New Roman"/>
          <w:sz w:val="24"/>
          <w:szCs w:val="24"/>
        </w:rPr>
        <w:t>iepriekš</w:t>
      </w:r>
      <w:r w:rsidRPr="00AC0605">
        <w:rPr>
          <w:rFonts w:cs="Times New Roman"/>
          <w:sz w:val="24"/>
          <w:szCs w:val="24"/>
        </w:rPr>
        <w:t xml:space="preserve"> Rugāju), Aizkraukles (</w:t>
      </w:r>
      <w:r w:rsidR="00945A18" w:rsidRPr="00AC0605">
        <w:rPr>
          <w:rFonts w:cs="Times New Roman"/>
          <w:sz w:val="24"/>
          <w:szCs w:val="24"/>
        </w:rPr>
        <w:t xml:space="preserve">Pļaviņās un </w:t>
      </w:r>
      <w:r w:rsidRPr="00AC0605">
        <w:rPr>
          <w:rFonts w:cs="Times New Roman"/>
          <w:sz w:val="24"/>
          <w:szCs w:val="24"/>
        </w:rPr>
        <w:t>iepriekš Neretas), Cēsu (</w:t>
      </w:r>
      <w:r w:rsidR="00945A18" w:rsidRPr="00AC0605">
        <w:rPr>
          <w:rFonts w:cs="Times New Roman"/>
          <w:sz w:val="24"/>
          <w:szCs w:val="24"/>
        </w:rPr>
        <w:t>Cēsīs, Spārē un Priekuļos</w:t>
      </w:r>
      <w:r w:rsidRPr="00AC0605">
        <w:rPr>
          <w:rFonts w:cs="Times New Roman"/>
          <w:sz w:val="24"/>
          <w:szCs w:val="24"/>
        </w:rPr>
        <w:t>)</w:t>
      </w:r>
      <w:r w:rsidR="004C6667" w:rsidRPr="00AC0605">
        <w:rPr>
          <w:rFonts w:cs="Times New Roman"/>
          <w:sz w:val="24"/>
          <w:szCs w:val="24"/>
        </w:rPr>
        <w:t>, Valmieras (Mazsalacā)</w:t>
      </w:r>
      <w:r w:rsidR="00945A18" w:rsidRPr="00AC0605">
        <w:rPr>
          <w:rFonts w:cs="Times New Roman"/>
          <w:sz w:val="24"/>
          <w:szCs w:val="24"/>
        </w:rPr>
        <w:t xml:space="preserve">, Dienvidkurzemes (iepriekš </w:t>
      </w:r>
      <w:r w:rsidR="00AC0605" w:rsidRPr="00AC0605">
        <w:rPr>
          <w:rFonts w:cs="Times New Roman"/>
          <w:sz w:val="24"/>
          <w:szCs w:val="24"/>
        </w:rPr>
        <w:t>Priekules)</w:t>
      </w:r>
      <w:r w:rsidR="00C426FF">
        <w:rPr>
          <w:rFonts w:cs="Times New Roman"/>
          <w:sz w:val="24"/>
          <w:szCs w:val="24"/>
        </w:rPr>
        <w:t xml:space="preserve"> novados</w:t>
      </w:r>
      <w:r w:rsidRPr="00AC0605">
        <w:rPr>
          <w:rFonts w:cs="Times New Roman"/>
          <w:sz w:val="24"/>
          <w:szCs w:val="24"/>
        </w:rPr>
        <w:t>;</w:t>
      </w:r>
    </w:p>
    <w:p w14:paraId="58BB398C" w14:textId="38C43FE4" w:rsidR="0028149D" w:rsidRPr="004341DE" w:rsidRDefault="0028149D" w:rsidP="0028149D">
      <w:pPr>
        <w:pStyle w:val="Sarakstarindkopa"/>
        <w:numPr>
          <w:ilvl w:val="0"/>
          <w:numId w:val="24"/>
        </w:numPr>
        <w:spacing w:before="0" w:after="0" w:line="240" w:lineRule="auto"/>
        <w:rPr>
          <w:rFonts w:cs="Times New Roman"/>
          <w:sz w:val="24"/>
          <w:szCs w:val="24"/>
        </w:rPr>
      </w:pPr>
      <w:r w:rsidRPr="0028149D">
        <w:rPr>
          <w:rFonts w:cs="Times New Roman"/>
          <w:b/>
          <w:bCs/>
          <w:sz w:val="24"/>
          <w:szCs w:val="24"/>
        </w:rPr>
        <w:t>1</w:t>
      </w:r>
      <w:r w:rsidR="005D33C7">
        <w:rPr>
          <w:rFonts w:cs="Times New Roman"/>
          <w:b/>
          <w:bCs/>
          <w:sz w:val="24"/>
          <w:szCs w:val="24"/>
        </w:rPr>
        <w:t>7</w:t>
      </w:r>
      <w:r w:rsidRPr="0028149D">
        <w:rPr>
          <w:rFonts w:cs="Times New Roman"/>
          <w:b/>
          <w:bCs/>
          <w:sz w:val="24"/>
          <w:szCs w:val="24"/>
        </w:rPr>
        <w:t xml:space="preserve"> specializētās darbnīcas</w:t>
      </w:r>
      <w:r w:rsidRPr="004341DE">
        <w:rPr>
          <w:rFonts w:cs="Times New Roman"/>
          <w:sz w:val="24"/>
          <w:szCs w:val="24"/>
        </w:rPr>
        <w:t xml:space="preserve"> (</w:t>
      </w:r>
      <w:r w:rsidR="005D33C7">
        <w:rPr>
          <w:rFonts w:cs="Times New Roman"/>
          <w:sz w:val="24"/>
          <w:szCs w:val="24"/>
        </w:rPr>
        <w:t>25</w:t>
      </w:r>
      <w:r w:rsidRPr="004341DE">
        <w:rPr>
          <w:rFonts w:cs="Times New Roman"/>
          <w:sz w:val="24"/>
          <w:szCs w:val="24"/>
        </w:rPr>
        <w:t>0 klientu vietas) 1</w:t>
      </w:r>
      <w:r w:rsidR="0002539E">
        <w:rPr>
          <w:rFonts w:cs="Times New Roman"/>
          <w:sz w:val="24"/>
          <w:szCs w:val="24"/>
        </w:rPr>
        <w:t>4</w:t>
      </w:r>
      <w:r w:rsidRPr="004341DE">
        <w:rPr>
          <w:rFonts w:cs="Times New Roman"/>
          <w:sz w:val="24"/>
          <w:szCs w:val="24"/>
        </w:rPr>
        <w:t xml:space="preserve"> pašvaldībās – </w:t>
      </w:r>
      <w:r w:rsidR="007A17CD">
        <w:rPr>
          <w:rFonts w:cs="Times New Roman"/>
          <w:sz w:val="24"/>
          <w:szCs w:val="24"/>
        </w:rPr>
        <w:t>Ludzas novadā (</w:t>
      </w:r>
      <w:r w:rsidRPr="004341DE">
        <w:rPr>
          <w:rFonts w:cs="Times New Roman"/>
          <w:sz w:val="24"/>
          <w:szCs w:val="24"/>
        </w:rPr>
        <w:t>Ludzā</w:t>
      </w:r>
      <w:r w:rsidR="007A17CD">
        <w:rPr>
          <w:rFonts w:cs="Times New Roman"/>
          <w:sz w:val="24"/>
          <w:szCs w:val="24"/>
        </w:rPr>
        <w:t xml:space="preserve"> un Kārsavā)</w:t>
      </w:r>
      <w:r w:rsidRPr="004341DE">
        <w:rPr>
          <w:rFonts w:cs="Times New Roman"/>
          <w:sz w:val="24"/>
          <w:szCs w:val="24"/>
        </w:rPr>
        <w:t xml:space="preserve">, </w:t>
      </w:r>
      <w:r w:rsidRPr="004C01F5">
        <w:rPr>
          <w:rFonts w:cs="Times New Roman"/>
          <w:sz w:val="24"/>
          <w:szCs w:val="24"/>
        </w:rPr>
        <w:t>Saldū, Daugavpilī</w:t>
      </w:r>
      <w:r w:rsidRPr="004341DE">
        <w:rPr>
          <w:rFonts w:cs="Times New Roman"/>
          <w:sz w:val="24"/>
          <w:szCs w:val="24"/>
        </w:rPr>
        <w:t xml:space="preserve">, </w:t>
      </w:r>
      <w:r w:rsidRPr="004C01F5">
        <w:rPr>
          <w:rFonts w:cs="Times New Roman"/>
          <w:sz w:val="24"/>
          <w:szCs w:val="24"/>
        </w:rPr>
        <w:t>Balvos</w:t>
      </w:r>
      <w:r w:rsidRPr="004341DE">
        <w:rPr>
          <w:rFonts w:cs="Times New Roman"/>
          <w:sz w:val="24"/>
          <w:szCs w:val="24"/>
        </w:rPr>
        <w:t xml:space="preserve">, </w:t>
      </w:r>
      <w:r w:rsidRPr="004C01F5">
        <w:rPr>
          <w:rFonts w:cs="Times New Roman"/>
          <w:sz w:val="24"/>
          <w:szCs w:val="24"/>
        </w:rPr>
        <w:t>Alūksnē</w:t>
      </w:r>
      <w:r w:rsidRPr="004341DE">
        <w:rPr>
          <w:rFonts w:cs="Times New Roman"/>
          <w:sz w:val="24"/>
          <w:szCs w:val="24"/>
        </w:rPr>
        <w:t xml:space="preserve">, </w:t>
      </w:r>
      <w:r w:rsidRPr="004C01F5">
        <w:rPr>
          <w:rFonts w:cs="Times New Roman"/>
          <w:sz w:val="24"/>
          <w:szCs w:val="24"/>
        </w:rPr>
        <w:t>Rēzeknē</w:t>
      </w:r>
      <w:r w:rsidRPr="004341DE">
        <w:rPr>
          <w:rFonts w:cs="Times New Roman"/>
          <w:sz w:val="24"/>
          <w:szCs w:val="24"/>
        </w:rPr>
        <w:t xml:space="preserve">, </w:t>
      </w:r>
      <w:r w:rsidR="005B36C9">
        <w:rPr>
          <w:rFonts w:cs="Times New Roman"/>
          <w:sz w:val="24"/>
          <w:szCs w:val="24"/>
        </w:rPr>
        <w:t xml:space="preserve">Gulbenē, Ogrē, </w:t>
      </w:r>
      <w:r w:rsidRPr="004C01F5">
        <w:rPr>
          <w:rFonts w:cs="Times New Roman"/>
          <w:sz w:val="24"/>
          <w:szCs w:val="24"/>
        </w:rPr>
        <w:t>Jelgavas</w:t>
      </w:r>
      <w:r w:rsidRPr="004341DE">
        <w:rPr>
          <w:rFonts w:cs="Times New Roman"/>
          <w:sz w:val="24"/>
          <w:szCs w:val="24"/>
        </w:rPr>
        <w:t xml:space="preserve">, </w:t>
      </w:r>
      <w:r w:rsidRPr="004C01F5">
        <w:rPr>
          <w:rFonts w:cs="Times New Roman"/>
          <w:sz w:val="24"/>
          <w:szCs w:val="24"/>
        </w:rPr>
        <w:t>Valmieras</w:t>
      </w:r>
      <w:r w:rsidRPr="004341DE">
        <w:rPr>
          <w:rFonts w:cs="Times New Roman"/>
          <w:sz w:val="24"/>
          <w:szCs w:val="24"/>
        </w:rPr>
        <w:t xml:space="preserve"> (iepriekš Naukšēnu), </w:t>
      </w:r>
      <w:r w:rsidRPr="004C01F5">
        <w:rPr>
          <w:rFonts w:cs="Times New Roman"/>
          <w:sz w:val="24"/>
          <w:szCs w:val="24"/>
        </w:rPr>
        <w:t>Smiltenes</w:t>
      </w:r>
      <w:r w:rsidRPr="004341DE">
        <w:rPr>
          <w:rFonts w:cs="Times New Roman"/>
          <w:sz w:val="24"/>
          <w:szCs w:val="24"/>
        </w:rPr>
        <w:t xml:space="preserve"> (iepriekš Raunas), Cēsu (</w:t>
      </w:r>
      <w:r w:rsidR="005B36C9">
        <w:rPr>
          <w:rFonts w:cs="Times New Roman"/>
          <w:sz w:val="24"/>
          <w:szCs w:val="24"/>
        </w:rPr>
        <w:t>Cēsīs, Spārē un Priekuļos</w:t>
      </w:r>
      <w:r w:rsidRPr="004341DE">
        <w:rPr>
          <w:rFonts w:cs="Times New Roman"/>
          <w:sz w:val="24"/>
          <w:szCs w:val="24"/>
        </w:rPr>
        <w:t>)</w:t>
      </w:r>
      <w:r w:rsidR="005B36C9">
        <w:rPr>
          <w:rFonts w:cs="Times New Roman"/>
          <w:sz w:val="24"/>
          <w:szCs w:val="24"/>
        </w:rPr>
        <w:t>, Dienvidkurzemes (iepriekš Priekules)</w:t>
      </w:r>
      <w:r w:rsidR="007A17CD">
        <w:rPr>
          <w:rFonts w:cs="Times New Roman"/>
          <w:sz w:val="24"/>
          <w:szCs w:val="24"/>
        </w:rPr>
        <w:t>, Augšdaugavas (Ilūkstē)</w:t>
      </w:r>
      <w:r w:rsidRPr="004341DE">
        <w:rPr>
          <w:rFonts w:cs="Times New Roman"/>
          <w:sz w:val="24"/>
          <w:szCs w:val="24"/>
        </w:rPr>
        <w:t xml:space="preserve"> novados;</w:t>
      </w:r>
    </w:p>
    <w:p w14:paraId="0EA0DDE0" w14:textId="219B96BD" w:rsidR="002D0249" w:rsidRPr="002D0249" w:rsidRDefault="0028149D" w:rsidP="0028149D">
      <w:pPr>
        <w:pStyle w:val="Sarakstarindkopa"/>
        <w:numPr>
          <w:ilvl w:val="0"/>
          <w:numId w:val="24"/>
        </w:numPr>
        <w:spacing w:before="0" w:after="120" w:line="240" w:lineRule="auto"/>
        <w:rPr>
          <w:rFonts w:cs="Times New Roman"/>
          <w:sz w:val="24"/>
          <w:szCs w:val="24"/>
        </w:rPr>
      </w:pPr>
      <w:r w:rsidRPr="0028149D">
        <w:rPr>
          <w:rFonts w:cs="Times New Roman"/>
          <w:b/>
          <w:bCs/>
          <w:sz w:val="24"/>
          <w:szCs w:val="24"/>
        </w:rPr>
        <w:t>1 atelpas brīža pakalpojums</w:t>
      </w:r>
      <w:r w:rsidRPr="004341DE">
        <w:rPr>
          <w:rFonts w:cs="Times New Roman"/>
          <w:sz w:val="24"/>
          <w:szCs w:val="24"/>
        </w:rPr>
        <w:t xml:space="preserve"> (2 klientu vietas) 1 pašvaldībā - Salaspilī.</w:t>
      </w:r>
    </w:p>
    <w:p w14:paraId="4E3264C0" w14:textId="04044713" w:rsidR="002D0249" w:rsidRDefault="002D0249" w:rsidP="001165C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Saņemto SBSP apjoms pieaug tikpat pakāpeniski, cik to sniegšanai nepieciešamās infrastruktūras izveide. </w:t>
      </w:r>
      <w:r w:rsidR="001165C3">
        <w:rPr>
          <w:rFonts w:ascii="Times New Roman" w:hAnsi="Times New Roman" w:cs="Times New Roman"/>
          <w:sz w:val="24"/>
          <w:szCs w:val="24"/>
        </w:rPr>
        <w:t>Turklāt</w:t>
      </w:r>
      <w:r w:rsidR="002306B9">
        <w:rPr>
          <w:rFonts w:ascii="Times New Roman" w:hAnsi="Times New Roman" w:cs="Times New Roman"/>
          <w:sz w:val="24"/>
          <w:szCs w:val="24"/>
        </w:rPr>
        <w:t xml:space="preserve"> </w:t>
      </w:r>
      <w:r w:rsidR="00055560">
        <w:rPr>
          <w:rFonts w:ascii="Times New Roman" w:hAnsi="Times New Roman" w:cs="Times New Roman"/>
          <w:sz w:val="24"/>
          <w:szCs w:val="24"/>
        </w:rPr>
        <w:t>no SBSP infr</w:t>
      </w:r>
      <w:r w:rsidR="00BB01EA">
        <w:rPr>
          <w:rFonts w:ascii="Times New Roman" w:hAnsi="Times New Roman" w:cs="Times New Roman"/>
          <w:sz w:val="24"/>
          <w:szCs w:val="24"/>
        </w:rPr>
        <w:t>a</w:t>
      </w:r>
      <w:r w:rsidR="00055560">
        <w:rPr>
          <w:rFonts w:ascii="Times New Roman" w:hAnsi="Times New Roman" w:cs="Times New Roman"/>
          <w:sz w:val="24"/>
          <w:szCs w:val="24"/>
        </w:rPr>
        <w:t>struktūras izveide</w:t>
      </w:r>
      <w:r w:rsidR="00BB01EA">
        <w:rPr>
          <w:rFonts w:ascii="Times New Roman" w:hAnsi="Times New Roman" w:cs="Times New Roman"/>
          <w:sz w:val="24"/>
          <w:szCs w:val="24"/>
        </w:rPr>
        <w:t>s</w:t>
      </w:r>
      <w:r w:rsidR="00055560">
        <w:rPr>
          <w:rFonts w:ascii="Times New Roman" w:hAnsi="Times New Roman" w:cs="Times New Roman"/>
          <w:sz w:val="24"/>
          <w:szCs w:val="24"/>
        </w:rPr>
        <w:t xml:space="preserve"> pabeigšanas līdz pilnīgai pakalpojuma sniegš</w:t>
      </w:r>
      <w:r w:rsidR="00BB01EA">
        <w:rPr>
          <w:rFonts w:ascii="Times New Roman" w:hAnsi="Times New Roman" w:cs="Times New Roman"/>
          <w:sz w:val="24"/>
          <w:szCs w:val="24"/>
        </w:rPr>
        <w:t>a</w:t>
      </w:r>
      <w:r w:rsidR="00055560">
        <w:rPr>
          <w:rFonts w:ascii="Times New Roman" w:hAnsi="Times New Roman" w:cs="Times New Roman"/>
          <w:sz w:val="24"/>
          <w:szCs w:val="24"/>
        </w:rPr>
        <w:t>nas uzsākšanai var paiet pietiekami ilgs laiks, piemēram, pusgads vai vairāk.</w:t>
      </w:r>
    </w:p>
    <w:p w14:paraId="670111CD" w14:textId="4E36DB15" w:rsidR="002D0249" w:rsidRPr="00C90698" w:rsidRDefault="002D0249" w:rsidP="001165C3">
      <w:pPr>
        <w:spacing w:after="120" w:line="240" w:lineRule="auto"/>
        <w:jc w:val="both"/>
        <w:rPr>
          <w:rFonts w:ascii="Times New Roman" w:hAnsi="Times New Roman" w:cs="Times New Roman"/>
          <w:sz w:val="24"/>
          <w:szCs w:val="24"/>
        </w:rPr>
      </w:pPr>
      <w:r w:rsidRPr="00C90698">
        <w:rPr>
          <w:rFonts w:ascii="Times New Roman" w:hAnsi="Times New Roman" w:cs="Times New Roman"/>
          <w:sz w:val="24"/>
          <w:szCs w:val="24"/>
        </w:rPr>
        <w:t xml:space="preserve">2020. gadā </w:t>
      </w:r>
      <w:r w:rsidR="007F3B76" w:rsidRPr="00C90698">
        <w:rPr>
          <w:rFonts w:ascii="Times New Roman" w:hAnsi="Times New Roman" w:cs="Times New Roman"/>
          <w:sz w:val="24"/>
          <w:szCs w:val="24"/>
        </w:rPr>
        <w:t>cilvēkiem</w:t>
      </w:r>
      <w:r w:rsidR="00E27B06" w:rsidRPr="00C90698">
        <w:rPr>
          <w:rFonts w:ascii="Times New Roman" w:hAnsi="Times New Roman" w:cs="Times New Roman"/>
          <w:sz w:val="24"/>
          <w:szCs w:val="24"/>
        </w:rPr>
        <w:t xml:space="preserve"> ar GRT </w:t>
      </w:r>
      <w:r w:rsidRPr="00C90698">
        <w:rPr>
          <w:rFonts w:ascii="Times New Roman" w:hAnsi="Times New Roman" w:cs="Times New Roman"/>
          <w:sz w:val="24"/>
          <w:szCs w:val="24"/>
        </w:rPr>
        <w:t>kopumā 2</w:t>
      </w:r>
      <w:r w:rsidR="00A97CE7" w:rsidRPr="00C90698">
        <w:rPr>
          <w:rFonts w:ascii="Times New Roman" w:hAnsi="Times New Roman" w:cs="Times New Roman"/>
          <w:sz w:val="24"/>
          <w:szCs w:val="24"/>
        </w:rPr>
        <w:t>8</w:t>
      </w:r>
      <w:r w:rsidR="00055560" w:rsidRPr="00C90698">
        <w:rPr>
          <w:rStyle w:val="Vresatsauce"/>
          <w:rFonts w:ascii="Times New Roman" w:hAnsi="Times New Roman" w:cs="Times New Roman"/>
          <w:sz w:val="24"/>
          <w:szCs w:val="24"/>
        </w:rPr>
        <w:footnoteReference w:id="23"/>
      </w:r>
      <w:r w:rsidR="00055560" w:rsidRPr="00C90698">
        <w:rPr>
          <w:rFonts w:ascii="Times New Roman" w:hAnsi="Times New Roman" w:cs="Times New Roman"/>
          <w:sz w:val="24"/>
          <w:szCs w:val="24"/>
        </w:rPr>
        <w:t xml:space="preserve"> </w:t>
      </w:r>
      <w:r w:rsidRPr="00C90698">
        <w:rPr>
          <w:rFonts w:ascii="Times New Roman" w:hAnsi="Times New Roman" w:cs="Times New Roman"/>
          <w:sz w:val="24"/>
          <w:szCs w:val="24"/>
        </w:rPr>
        <w:t xml:space="preserve">pašvaldības nodrošināja </w:t>
      </w:r>
      <w:r w:rsidR="00A97CE7" w:rsidRPr="00C90698">
        <w:rPr>
          <w:rFonts w:ascii="Times New Roman" w:hAnsi="Times New Roman" w:cs="Times New Roman"/>
          <w:sz w:val="24"/>
          <w:szCs w:val="24"/>
        </w:rPr>
        <w:t>(t.sk.</w:t>
      </w:r>
      <w:r w:rsidR="00837CE9">
        <w:rPr>
          <w:rFonts w:ascii="Times New Roman" w:hAnsi="Times New Roman" w:cs="Times New Roman"/>
          <w:sz w:val="24"/>
          <w:szCs w:val="24"/>
        </w:rPr>
        <w:t>,</w:t>
      </w:r>
      <w:r w:rsidR="00A97CE7" w:rsidRPr="00C90698">
        <w:rPr>
          <w:rFonts w:ascii="Times New Roman" w:hAnsi="Times New Roman" w:cs="Times New Roman"/>
          <w:sz w:val="24"/>
          <w:szCs w:val="24"/>
        </w:rPr>
        <w:t xml:space="preserve"> pērkot no NVO) </w:t>
      </w:r>
      <w:r w:rsidRPr="00C90698">
        <w:rPr>
          <w:rFonts w:ascii="Times New Roman" w:hAnsi="Times New Roman" w:cs="Times New Roman"/>
          <w:sz w:val="24"/>
          <w:szCs w:val="24"/>
        </w:rPr>
        <w:t>SBSP 3</w:t>
      </w:r>
      <w:r w:rsidR="00055560" w:rsidRPr="00C90698">
        <w:rPr>
          <w:rFonts w:ascii="Times New Roman" w:hAnsi="Times New Roman" w:cs="Times New Roman"/>
          <w:sz w:val="24"/>
          <w:szCs w:val="24"/>
        </w:rPr>
        <w:t>8</w:t>
      </w:r>
      <w:r w:rsidRPr="00C90698">
        <w:rPr>
          <w:rFonts w:ascii="Times New Roman" w:hAnsi="Times New Roman" w:cs="Times New Roman"/>
          <w:sz w:val="24"/>
          <w:szCs w:val="24"/>
        </w:rPr>
        <w:t xml:space="preserve"> dienas aprūpes centros (</w:t>
      </w:r>
      <w:r w:rsidR="000F4A09">
        <w:rPr>
          <w:rFonts w:ascii="Times New Roman" w:hAnsi="Times New Roman" w:cs="Times New Roman"/>
          <w:sz w:val="24"/>
          <w:szCs w:val="24"/>
        </w:rPr>
        <w:t xml:space="preserve">892 klientu vietas </w:t>
      </w:r>
      <w:r w:rsidRPr="00C90698">
        <w:rPr>
          <w:rFonts w:ascii="Times New Roman" w:hAnsi="Times New Roman" w:cs="Times New Roman"/>
          <w:sz w:val="24"/>
          <w:szCs w:val="24"/>
        </w:rPr>
        <w:t>2</w:t>
      </w:r>
      <w:r w:rsidR="00055560" w:rsidRPr="00C90698">
        <w:rPr>
          <w:rFonts w:ascii="Times New Roman" w:hAnsi="Times New Roman" w:cs="Times New Roman"/>
          <w:sz w:val="24"/>
          <w:szCs w:val="24"/>
        </w:rPr>
        <w:t>5</w:t>
      </w:r>
      <w:r w:rsidRPr="00C90698">
        <w:rPr>
          <w:rFonts w:ascii="Times New Roman" w:hAnsi="Times New Roman" w:cs="Times New Roman"/>
          <w:sz w:val="24"/>
          <w:szCs w:val="24"/>
        </w:rPr>
        <w:t xml:space="preserve"> pašvaldībā</w:t>
      </w:r>
      <w:r w:rsidR="001165C3" w:rsidRPr="00C90698">
        <w:rPr>
          <w:rFonts w:ascii="Times New Roman" w:hAnsi="Times New Roman" w:cs="Times New Roman"/>
          <w:sz w:val="24"/>
          <w:szCs w:val="24"/>
        </w:rPr>
        <w:t>s</w:t>
      </w:r>
      <w:r w:rsidR="000F4A09">
        <w:rPr>
          <w:rFonts w:ascii="Times New Roman" w:hAnsi="Times New Roman" w:cs="Times New Roman"/>
          <w:sz w:val="24"/>
          <w:szCs w:val="24"/>
        </w:rPr>
        <w:t xml:space="preserve"> (24 pēc ATR)</w:t>
      </w:r>
      <w:r w:rsidRPr="00C90698">
        <w:rPr>
          <w:rFonts w:ascii="Times New Roman" w:hAnsi="Times New Roman" w:cs="Times New Roman"/>
          <w:sz w:val="24"/>
          <w:szCs w:val="24"/>
        </w:rPr>
        <w:t xml:space="preserve">), </w:t>
      </w:r>
      <w:r w:rsidR="00055560" w:rsidRPr="00C90698">
        <w:rPr>
          <w:rFonts w:ascii="Times New Roman" w:hAnsi="Times New Roman" w:cs="Times New Roman"/>
          <w:sz w:val="24"/>
          <w:szCs w:val="24"/>
        </w:rPr>
        <w:t>7</w:t>
      </w:r>
      <w:r w:rsidRPr="00C90698">
        <w:rPr>
          <w:rFonts w:ascii="Times New Roman" w:hAnsi="Times New Roman" w:cs="Times New Roman"/>
          <w:sz w:val="24"/>
          <w:szCs w:val="24"/>
        </w:rPr>
        <w:t xml:space="preserve"> specializētajās darbnīcās (</w:t>
      </w:r>
      <w:r w:rsidR="00A13310">
        <w:rPr>
          <w:rFonts w:ascii="Times New Roman" w:hAnsi="Times New Roman" w:cs="Times New Roman"/>
          <w:sz w:val="24"/>
          <w:szCs w:val="24"/>
        </w:rPr>
        <w:t xml:space="preserve">94 klientu vietas </w:t>
      </w:r>
      <w:r w:rsidRPr="00C90698">
        <w:rPr>
          <w:rFonts w:ascii="Times New Roman" w:hAnsi="Times New Roman" w:cs="Times New Roman"/>
          <w:sz w:val="24"/>
          <w:szCs w:val="24"/>
        </w:rPr>
        <w:t>3 pašvaldībās</w:t>
      </w:r>
      <w:r w:rsidR="00A13310">
        <w:rPr>
          <w:rFonts w:ascii="Times New Roman" w:hAnsi="Times New Roman" w:cs="Times New Roman"/>
          <w:sz w:val="24"/>
          <w:szCs w:val="24"/>
        </w:rPr>
        <w:t xml:space="preserve"> (3 pēc ATR)</w:t>
      </w:r>
      <w:r w:rsidRPr="00C90698">
        <w:rPr>
          <w:rFonts w:ascii="Times New Roman" w:hAnsi="Times New Roman" w:cs="Times New Roman"/>
          <w:sz w:val="24"/>
          <w:szCs w:val="24"/>
        </w:rPr>
        <w:t xml:space="preserve">) un </w:t>
      </w:r>
      <w:r w:rsidR="00A57409" w:rsidRPr="00C90698">
        <w:rPr>
          <w:rFonts w:ascii="Times New Roman" w:hAnsi="Times New Roman" w:cs="Times New Roman"/>
          <w:sz w:val="24"/>
          <w:szCs w:val="24"/>
        </w:rPr>
        <w:t>20</w:t>
      </w:r>
      <w:r w:rsidRPr="00C90698">
        <w:rPr>
          <w:rFonts w:ascii="Times New Roman" w:hAnsi="Times New Roman" w:cs="Times New Roman"/>
          <w:sz w:val="24"/>
          <w:szCs w:val="24"/>
        </w:rPr>
        <w:t xml:space="preserve"> grupu dzīvokļos (</w:t>
      </w:r>
      <w:r w:rsidR="00A13310">
        <w:rPr>
          <w:rFonts w:ascii="Times New Roman" w:hAnsi="Times New Roman" w:cs="Times New Roman"/>
          <w:sz w:val="24"/>
          <w:szCs w:val="24"/>
        </w:rPr>
        <w:t>332 klientu vietas</w:t>
      </w:r>
      <w:r w:rsidR="00D57D2B">
        <w:rPr>
          <w:rFonts w:ascii="Times New Roman" w:hAnsi="Times New Roman" w:cs="Times New Roman"/>
          <w:sz w:val="24"/>
          <w:szCs w:val="24"/>
        </w:rPr>
        <w:t xml:space="preserve"> </w:t>
      </w:r>
      <w:r w:rsidR="00055560" w:rsidRPr="00C90698">
        <w:rPr>
          <w:rFonts w:ascii="Times New Roman" w:hAnsi="Times New Roman" w:cs="Times New Roman"/>
          <w:sz w:val="24"/>
          <w:szCs w:val="24"/>
        </w:rPr>
        <w:t>1</w:t>
      </w:r>
      <w:r w:rsidR="00A57409" w:rsidRPr="00C90698">
        <w:rPr>
          <w:rFonts w:ascii="Times New Roman" w:hAnsi="Times New Roman" w:cs="Times New Roman"/>
          <w:sz w:val="24"/>
          <w:szCs w:val="24"/>
        </w:rPr>
        <w:t>3</w:t>
      </w:r>
      <w:r w:rsidRPr="00C90698">
        <w:rPr>
          <w:rFonts w:ascii="Times New Roman" w:hAnsi="Times New Roman" w:cs="Times New Roman"/>
          <w:sz w:val="24"/>
          <w:szCs w:val="24"/>
        </w:rPr>
        <w:t xml:space="preserve"> pašvaldībās</w:t>
      </w:r>
      <w:r w:rsidR="00A13310">
        <w:rPr>
          <w:rFonts w:ascii="Times New Roman" w:hAnsi="Times New Roman" w:cs="Times New Roman"/>
          <w:sz w:val="24"/>
          <w:szCs w:val="24"/>
        </w:rPr>
        <w:t xml:space="preserve"> (12 pēc ATR)</w:t>
      </w:r>
      <w:r w:rsidRPr="00C90698">
        <w:rPr>
          <w:rFonts w:ascii="Times New Roman" w:hAnsi="Times New Roman" w:cs="Times New Roman"/>
          <w:sz w:val="24"/>
          <w:szCs w:val="24"/>
        </w:rPr>
        <w:t>)</w:t>
      </w:r>
      <w:r w:rsidR="00F54D85" w:rsidRPr="00C90698">
        <w:rPr>
          <w:rStyle w:val="Vresatsauce"/>
          <w:rFonts w:ascii="Times New Roman" w:hAnsi="Times New Roman" w:cs="Times New Roman"/>
          <w:sz w:val="24"/>
          <w:szCs w:val="24"/>
        </w:rPr>
        <w:footnoteReference w:id="24"/>
      </w:r>
      <w:r w:rsidRPr="00C90698">
        <w:rPr>
          <w:rFonts w:ascii="Times New Roman" w:hAnsi="Times New Roman" w:cs="Times New Roman"/>
          <w:sz w:val="24"/>
          <w:szCs w:val="24"/>
        </w:rPr>
        <w:t>. Detalizētāku informāciju skat</w:t>
      </w:r>
      <w:r w:rsidR="00F54D85" w:rsidRPr="00C90698">
        <w:rPr>
          <w:rFonts w:ascii="Times New Roman" w:hAnsi="Times New Roman" w:cs="Times New Roman"/>
          <w:sz w:val="24"/>
          <w:szCs w:val="24"/>
        </w:rPr>
        <w:t>īt</w:t>
      </w:r>
      <w:r w:rsidRPr="00C90698">
        <w:rPr>
          <w:rFonts w:ascii="Times New Roman" w:hAnsi="Times New Roman" w:cs="Times New Roman"/>
          <w:sz w:val="24"/>
          <w:szCs w:val="24"/>
        </w:rPr>
        <w:t xml:space="preserve"> </w:t>
      </w:r>
      <w:r w:rsidR="004D5466">
        <w:rPr>
          <w:rFonts w:ascii="Times New Roman" w:hAnsi="Times New Roman" w:cs="Times New Roman"/>
          <w:sz w:val="24"/>
          <w:szCs w:val="24"/>
        </w:rPr>
        <w:t>3</w:t>
      </w:r>
      <w:r w:rsidRPr="00C90698">
        <w:rPr>
          <w:rFonts w:ascii="Times New Roman" w:hAnsi="Times New Roman" w:cs="Times New Roman"/>
          <w:sz w:val="24"/>
          <w:szCs w:val="24"/>
        </w:rPr>
        <w:t>.tabulā.</w:t>
      </w:r>
    </w:p>
    <w:p w14:paraId="5F50EBE1" w14:textId="1D47463E" w:rsidR="00F54D85" w:rsidRDefault="004D5466" w:rsidP="00F54D85">
      <w:pPr>
        <w:jc w:val="right"/>
        <w:rPr>
          <w:rFonts w:ascii="Times New Roman" w:hAnsi="Times New Roman" w:cs="Times New Roman"/>
          <w:sz w:val="24"/>
          <w:szCs w:val="24"/>
        </w:rPr>
      </w:pPr>
      <w:r>
        <w:rPr>
          <w:rFonts w:ascii="Times New Roman" w:hAnsi="Times New Roman" w:cs="Times New Roman"/>
          <w:sz w:val="24"/>
          <w:szCs w:val="24"/>
        </w:rPr>
        <w:t>3</w:t>
      </w:r>
      <w:r w:rsidR="00055560">
        <w:rPr>
          <w:rFonts w:ascii="Times New Roman" w:hAnsi="Times New Roman" w:cs="Times New Roman"/>
          <w:sz w:val="24"/>
          <w:szCs w:val="24"/>
        </w:rPr>
        <w:t>.tabula</w:t>
      </w:r>
    </w:p>
    <w:p w14:paraId="5D7C0B94" w14:textId="2B43AA6D" w:rsidR="00055560" w:rsidRPr="00FC42E7" w:rsidRDefault="00055560" w:rsidP="00F54D85">
      <w:pPr>
        <w:jc w:val="center"/>
        <w:rPr>
          <w:rFonts w:ascii="Times New Roman" w:hAnsi="Times New Roman" w:cs="Times New Roman"/>
          <w:b/>
          <w:bCs/>
          <w:sz w:val="24"/>
          <w:szCs w:val="24"/>
        </w:rPr>
      </w:pPr>
      <w:r w:rsidRPr="00FC42E7">
        <w:rPr>
          <w:rFonts w:ascii="Times New Roman" w:hAnsi="Times New Roman" w:cs="Times New Roman"/>
          <w:b/>
          <w:bCs/>
          <w:sz w:val="24"/>
          <w:szCs w:val="24"/>
        </w:rPr>
        <w:t xml:space="preserve">SBSP skaits </w:t>
      </w:r>
      <w:r w:rsidR="00F54D85" w:rsidRPr="00FC42E7">
        <w:rPr>
          <w:rFonts w:ascii="Times New Roman" w:hAnsi="Times New Roman" w:cs="Times New Roman"/>
          <w:b/>
          <w:bCs/>
          <w:sz w:val="24"/>
          <w:szCs w:val="24"/>
        </w:rPr>
        <w:t xml:space="preserve">cilvēkiem </w:t>
      </w:r>
      <w:r w:rsidR="00E27B06" w:rsidRPr="00FC42E7">
        <w:rPr>
          <w:rFonts w:ascii="Times New Roman" w:hAnsi="Times New Roman" w:cs="Times New Roman"/>
          <w:b/>
          <w:bCs/>
          <w:sz w:val="24"/>
          <w:szCs w:val="24"/>
        </w:rPr>
        <w:t xml:space="preserve">ar GRT </w:t>
      </w:r>
      <w:r w:rsidRPr="00FC42E7">
        <w:rPr>
          <w:rFonts w:ascii="Times New Roman" w:hAnsi="Times New Roman" w:cs="Times New Roman"/>
          <w:b/>
          <w:bCs/>
          <w:sz w:val="24"/>
          <w:szCs w:val="24"/>
        </w:rPr>
        <w:t>sadalījumā pa pašvaldībām, 2020.</w:t>
      </w:r>
      <w:r w:rsidR="007E7F70" w:rsidRPr="00FC42E7">
        <w:rPr>
          <w:rFonts w:ascii="Times New Roman" w:hAnsi="Times New Roman" w:cs="Times New Roman"/>
          <w:b/>
          <w:bCs/>
          <w:sz w:val="24"/>
          <w:szCs w:val="24"/>
        </w:rPr>
        <w:t xml:space="preserve"> </w:t>
      </w:r>
      <w:r w:rsidRPr="00FC42E7">
        <w:rPr>
          <w:rFonts w:ascii="Times New Roman" w:hAnsi="Times New Roman" w:cs="Times New Roman"/>
          <w:b/>
          <w:bCs/>
          <w:sz w:val="24"/>
          <w:szCs w:val="24"/>
        </w:rPr>
        <w:t>g</w:t>
      </w:r>
      <w:r w:rsidR="00F54D85" w:rsidRPr="00FC42E7">
        <w:rPr>
          <w:rFonts w:ascii="Times New Roman" w:hAnsi="Times New Roman" w:cs="Times New Roman"/>
          <w:b/>
          <w:bCs/>
          <w:sz w:val="24"/>
          <w:szCs w:val="24"/>
        </w:rPr>
        <w:t>ads</w:t>
      </w:r>
    </w:p>
    <w:tbl>
      <w:tblPr>
        <w:tblW w:w="9786" w:type="dxa"/>
        <w:tblLook w:val="04A0" w:firstRow="1" w:lastRow="0" w:firstColumn="1" w:lastColumn="0" w:noHBand="0" w:noVBand="1"/>
      </w:tblPr>
      <w:tblGrid>
        <w:gridCol w:w="703"/>
        <w:gridCol w:w="2269"/>
        <w:gridCol w:w="2406"/>
        <w:gridCol w:w="6"/>
        <w:gridCol w:w="1553"/>
        <w:gridCol w:w="6"/>
        <w:gridCol w:w="1424"/>
        <w:gridCol w:w="6"/>
        <w:gridCol w:w="1407"/>
        <w:gridCol w:w="6"/>
      </w:tblGrid>
      <w:tr w:rsidR="0090247D" w:rsidRPr="00562236" w14:paraId="6082CC41" w14:textId="328AAABB" w:rsidTr="0051359F">
        <w:trPr>
          <w:gridAfter w:val="1"/>
          <w:wAfter w:w="6" w:type="dxa"/>
          <w:trHeight w:val="1069"/>
        </w:trPr>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715E7" w14:textId="1B2DF031" w:rsidR="0090247D" w:rsidRPr="00BC1957" w:rsidRDefault="00BC1957" w:rsidP="00E23789">
            <w:pPr>
              <w:spacing w:after="0" w:line="240" w:lineRule="auto"/>
              <w:jc w:val="center"/>
              <w:rPr>
                <w:rFonts w:ascii="Times New Roman" w:eastAsia="Times New Roman" w:hAnsi="Times New Roman" w:cs="Times New Roman"/>
                <w:b/>
                <w:bCs/>
                <w:color w:val="000000"/>
                <w:sz w:val="24"/>
                <w:szCs w:val="24"/>
                <w:lang w:eastAsia="lv-LV"/>
              </w:rPr>
            </w:pPr>
            <w:r w:rsidRPr="00BC1957">
              <w:rPr>
                <w:rFonts w:ascii="Times New Roman" w:eastAsia="Times New Roman" w:hAnsi="Times New Roman" w:cs="Times New Roman"/>
                <w:b/>
                <w:bCs/>
                <w:color w:val="000000"/>
                <w:sz w:val="24"/>
                <w:szCs w:val="24"/>
                <w:lang w:eastAsia="lv-LV"/>
              </w:rPr>
              <w:t>Nr.</w:t>
            </w:r>
            <w:r w:rsidR="00E23789">
              <w:rPr>
                <w:rFonts w:ascii="Times New Roman" w:eastAsia="Times New Roman" w:hAnsi="Times New Roman" w:cs="Times New Roman"/>
                <w:b/>
                <w:bCs/>
                <w:color w:val="000000"/>
                <w:sz w:val="24"/>
                <w:szCs w:val="24"/>
                <w:lang w:eastAsia="lv-LV"/>
              </w:rPr>
              <w:t xml:space="preserve"> </w:t>
            </w:r>
            <w:r w:rsidRPr="00BC1957">
              <w:rPr>
                <w:rFonts w:ascii="Times New Roman" w:eastAsia="Times New Roman" w:hAnsi="Times New Roman" w:cs="Times New Roman"/>
                <w:b/>
                <w:bCs/>
                <w:color w:val="000000"/>
                <w:sz w:val="24"/>
                <w:szCs w:val="24"/>
                <w:lang w:eastAsia="lv-LV"/>
              </w:rPr>
              <w:t>p.k.</w:t>
            </w:r>
          </w:p>
        </w:tc>
        <w:tc>
          <w:tcPr>
            <w:tcW w:w="2269" w:type="dxa"/>
            <w:tcBorders>
              <w:top w:val="single" w:sz="4" w:space="0" w:color="auto"/>
              <w:left w:val="nil"/>
              <w:bottom w:val="single" w:sz="4" w:space="0" w:color="auto"/>
              <w:right w:val="single" w:sz="4" w:space="0" w:color="auto"/>
            </w:tcBorders>
            <w:shd w:val="clear" w:color="auto" w:fill="auto"/>
            <w:vAlign w:val="center"/>
            <w:hideMark/>
          </w:tcPr>
          <w:p w14:paraId="3B301A8E" w14:textId="2245C2AD" w:rsidR="0090247D" w:rsidRPr="00562236" w:rsidRDefault="0090247D" w:rsidP="00562236">
            <w:pPr>
              <w:spacing w:after="0" w:line="240" w:lineRule="auto"/>
              <w:jc w:val="center"/>
              <w:rPr>
                <w:rFonts w:ascii="Times New Roman" w:eastAsia="Times New Roman" w:hAnsi="Times New Roman" w:cs="Times New Roman"/>
                <w:b/>
                <w:bCs/>
                <w:color w:val="000000"/>
                <w:sz w:val="24"/>
                <w:szCs w:val="24"/>
                <w:lang w:eastAsia="lv-LV"/>
              </w:rPr>
            </w:pPr>
            <w:r w:rsidRPr="00562236">
              <w:rPr>
                <w:rFonts w:ascii="Times New Roman" w:eastAsia="Times New Roman" w:hAnsi="Times New Roman" w:cs="Times New Roman"/>
                <w:b/>
                <w:bCs/>
                <w:color w:val="000000"/>
                <w:sz w:val="24"/>
                <w:szCs w:val="24"/>
                <w:lang w:eastAsia="lv-LV"/>
              </w:rPr>
              <w:t>Pašvaldība</w:t>
            </w:r>
          </w:p>
        </w:tc>
        <w:tc>
          <w:tcPr>
            <w:tcW w:w="2406" w:type="dxa"/>
            <w:tcBorders>
              <w:top w:val="single" w:sz="4" w:space="0" w:color="auto"/>
              <w:left w:val="nil"/>
              <w:bottom w:val="single" w:sz="4" w:space="0" w:color="auto"/>
              <w:right w:val="single" w:sz="4" w:space="0" w:color="auto"/>
            </w:tcBorders>
            <w:shd w:val="clear" w:color="auto" w:fill="auto"/>
            <w:vAlign w:val="center"/>
            <w:hideMark/>
          </w:tcPr>
          <w:p w14:paraId="3F77990C" w14:textId="694A1C7E" w:rsidR="0090247D" w:rsidRPr="00562236" w:rsidRDefault="0090247D" w:rsidP="00562236">
            <w:pPr>
              <w:spacing w:after="0" w:line="240" w:lineRule="auto"/>
              <w:jc w:val="center"/>
              <w:rPr>
                <w:rFonts w:ascii="Times New Roman" w:eastAsia="Times New Roman" w:hAnsi="Times New Roman" w:cs="Times New Roman"/>
                <w:b/>
                <w:bCs/>
                <w:color w:val="000000"/>
                <w:sz w:val="24"/>
                <w:szCs w:val="24"/>
                <w:lang w:eastAsia="lv-LV"/>
              </w:rPr>
            </w:pPr>
            <w:r w:rsidRPr="00562236">
              <w:rPr>
                <w:rFonts w:ascii="Times New Roman" w:eastAsia="Times New Roman" w:hAnsi="Times New Roman" w:cs="Times New Roman"/>
                <w:b/>
                <w:bCs/>
                <w:color w:val="000000"/>
                <w:sz w:val="24"/>
                <w:szCs w:val="24"/>
                <w:lang w:eastAsia="lv-LV"/>
              </w:rPr>
              <w:t>Pašvaldība pēc ATR</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6A372491" w14:textId="1B4B69EB" w:rsidR="0090247D" w:rsidRPr="00562236" w:rsidRDefault="0090247D" w:rsidP="00562236">
            <w:pPr>
              <w:spacing w:after="0" w:line="240" w:lineRule="auto"/>
              <w:jc w:val="center"/>
              <w:rPr>
                <w:rFonts w:ascii="Times New Roman" w:eastAsia="Times New Roman" w:hAnsi="Times New Roman" w:cs="Times New Roman"/>
                <w:b/>
                <w:bCs/>
                <w:color w:val="000000"/>
                <w:sz w:val="24"/>
                <w:szCs w:val="24"/>
                <w:lang w:eastAsia="lv-LV"/>
              </w:rPr>
            </w:pPr>
            <w:r w:rsidRPr="00562236">
              <w:rPr>
                <w:rFonts w:ascii="Times New Roman" w:eastAsia="Times New Roman" w:hAnsi="Times New Roman" w:cs="Times New Roman"/>
                <w:b/>
                <w:bCs/>
                <w:color w:val="000000" w:themeColor="text1"/>
                <w:sz w:val="24"/>
                <w:szCs w:val="24"/>
                <w:lang w:eastAsia="lv-LV"/>
              </w:rPr>
              <w:t>Dienas aprūpes centru skaits</w:t>
            </w:r>
          </w:p>
        </w:tc>
        <w:tc>
          <w:tcPr>
            <w:tcW w:w="1430" w:type="dxa"/>
            <w:gridSpan w:val="2"/>
            <w:tcBorders>
              <w:top w:val="single" w:sz="4" w:space="0" w:color="auto"/>
              <w:left w:val="nil"/>
              <w:bottom w:val="single" w:sz="4" w:space="0" w:color="auto"/>
              <w:right w:val="single" w:sz="4" w:space="0" w:color="auto"/>
            </w:tcBorders>
            <w:shd w:val="clear" w:color="auto" w:fill="auto"/>
            <w:vAlign w:val="center"/>
          </w:tcPr>
          <w:p w14:paraId="2BFCA191" w14:textId="372B2ECB" w:rsidR="0090247D" w:rsidRPr="00562236" w:rsidRDefault="0090247D" w:rsidP="00562236">
            <w:pPr>
              <w:spacing w:after="0" w:line="240" w:lineRule="auto"/>
              <w:jc w:val="center"/>
              <w:rPr>
                <w:rFonts w:ascii="Times New Roman" w:eastAsia="Times New Roman" w:hAnsi="Times New Roman" w:cs="Times New Roman"/>
                <w:b/>
                <w:bCs/>
                <w:color w:val="000000"/>
                <w:sz w:val="24"/>
                <w:szCs w:val="24"/>
                <w:lang w:eastAsia="lv-LV"/>
              </w:rPr>
            </w:pPr>
            <w:r w:rsidRPr="00562236">
              <w:rPr>
                <w:rFonts w:ascii="Times New Roman" w:eastAsia="Times New Roman" w:hAnsi="Times New Roman" w:cs="Times New Roman"/>
                <w:b/>
                <w:bCs/>
                <w:color w:val="000000" w:themeColor="text1"/>
                <w:sz w:val="24"/>
                <w:szCs w:val="24"/>
                <w:lang w:eastAsia="lv-LV"/>
              </w:rPr>
              <w:t>Specializēto darbnīcu skaits</w:t>
            </w:r>
          </w:p>
        </w:tc>
        <w:tc>
          <w:tcPr>
            <w:tcW w:w="1413" w:type="dxa"/>
            <w:gridSpan w:val="2"/>
            <w:tcBorders>
              <w:top w:val="single" w:sz="4" w:space="0" w:color="auto"/>
              <w:left w:val="nil"/>
              <w:bottom w:val="single" w:sz="4" w:space="0" w:color="auto"/>
              <w:right w:val="single" w:sz="4" w:space="0" w:color="auto"/>
            </w:tcBorders>
            <w:shd w:val="clear" w:color="auto" w:fill="auto"/>
            <w:vAlign w:val="center"/>
          </w:tcPr>
          <w:p w14:paraId="0CC49184" w14:textId="0EAEF418" w:rsidR="0090247D" w:rsidRPr="00562236" w:rsidRDefault="0090247D" w:rsidP="00562236">
            <w:pPr>
              <w:spacing w:after="0" w:line="240" w:lineRule="auto"/>
              <w:jc w:val="center"/>
              <w:rPr>
                <w:rFonts w:ascii="Times New Roman" w:eastAsia="Times New Roman" w:hAnsi="Times New Roman" w:cs="Times New Roman"/>
                <w:b/>
                <w:bCs/>
                <w:color w:val="000000"/>
                <w:sz w:val="24"/>
                <w:szCs w:val="24"/>
                <w:lang w:eastAsia="lv-LV"/>
              </w:rPr>
            </w:pPr>
            <w:r w:rsidRPr="00562236">
              <w:rPr>
                <w:rFonts w:ascii="Times New Roman" w:eastAsia="Times New Roman" w:hAnsi="Times New Roman" w:cs="Times New Roman"/>
                <w:b/>
                <w:bCs/>
                <w:color w:val="000000" w:themeColor="text1"/>
                <w:sz w:val="24"/>
                <w:szCs w:val="24"/>
                <w:lang w:eastAsia="lv-LV"/>
              </w:rPr>
              <w:t>Grupu dzīvokļu skaits</w:t>
            </w:r>
          </w:p>
        </w:tc>
      </w:tr>
      <w:tr w:rsidR="007C39B3" w:rsidRPr="00562236" w14:paraId="1D71A373" w14:textId="77777777" w:rsidTr="0073585D">
        <w:trPr>
          <w:gridAfter w:val="1"/>
          <w:wAfter w:w="6" w:type="dxa"/>
          <w:trHeight w:val="320"/>
        </w:trPr>
        <w:tc>
          <w:tcPr>
            <w:tcW w:w="703" w:type="dxa"/>
            <w:tcBorders>
              <w:top w:val="nil"/>
              <w:left w:val="single" w:sz="4" w:space="0" w:color="auto"/>
              <w:bottom w:val="single" w:sz="4" w:space="0" w:color="auto"/>
              <w:right w:val="single" w:sz="4" w:space="0" w:color="auto"/>
            </w:tcBorders>
            <w:shd w:val="clear" w:color="000000" w:fill="D9E1F2"/>
          </w:tcPr>
          <w:p w14:paraId="42508ED8" w14:textId="77777777" w:rsidR="007C39B3" w:rsidRPr="00562236" w:rsidRDefault="007C39B3" w:rsidP="00E23789">
            <w:pPr>
              <w:spacing w:after="0" w:line="240" w:lineRule="auto"/>
              <w:jc w:val="center"/>
              <w:rPr>
                <w:rFonts w:ascii="Times New Roman" w:eastAsia="Times New Roman" w:hAnsi="Times New Roman" w:cs="Times New Roman"/>
                <w:sz w:val="24"/>
                <w:szCs w:val="24"/>
                <w:lang w:eastAsia="lv-LV"/>
              </w:rPr>
            </w:pPr>
          </w:p>
        </w:tc>
        <w:tc>
          <w:tcPr>
            <w:tcW w:w="9077" w:type="dxa"/>
            <w:gridSpan w:val="8"/>
            <w:tcBorders>
              <w:top w:val="nil"/>
              <w:left w:val="nil"/>
              <w:bottom w:val="single" w:sz="4" w:space="0" w:color="auto"/>
              <w:right w:val="single" w:sz="4" w:space="0" w:color="auto"/>
            </w:tcBorders>
            <w:shd w:val="clear" w:color="000000" w:fill="D9E1F2"/>
            <w:vAlign w:val="center"/>
          </w:tcPr>
          <w:p w14:paraId="68ABAF51" w14:textId="27A9BB77" w:rsidR="007C39B3" w:rsidRPr="007C39B3" w:rsidRDefault="007C39B3" w:rsidP="007C39B3">
            <w:pPr>
              <w:spacing w:after="0" w:line="240" w:lineRule="auto"/>
              <w:rPr>
                <w:rFonts w:ascii="Times New Roman" w:eastAsia="Times New Roman" w:hAnsi="Times New Roman" w:cs="Times New Roman"/>
                <w:b/>
                <w:bCs/>
                <w:sz w:val="24"/>
                <w:szCs w:val="24"/>
                <w:lang w:eastAsia="lv-LV"/>
              </w:rPr>
            </w:pPr>
            <w:r w:rsidRPr="007C39B3">
              <w:rPr>
                <w:rFonts w:ascii="Times New Roman" w:eastAsia="Times New Roman" w:hAnsi="Times New Roman" w:cs="Times New Roman"/>
                <w:b/>
                <w:bCs/>
                <w:sz w:val="24"/>
                <w:szCs w:val="24"/>
                <w:lang w:eastAsia="lv-LV"/>
              </w:rPr>
              <w:t>Kurzemes plānošanas reģions</w:t>
            </w:r>
          </w:p>
        </w:tc>
      </w:tr>
      <w:tr w:rsidR="0090247D" w:rsidRPr="00562236" w14:paraId="1E559195" w14:textId="6C0F36AA" w:rsidTr="0051359F">
        <w:trPr>
          <w:gridAfter w:val="1"/>
          <w:wAfter w:w="6" w:type="dxa"/>
          <w:trHeight w:val="320"/>
        </w:trPr>
        <w:tc>
          <w:tcPr>
            <w:tcW w:w="703" w:type="dxa"/>
            <w:tcBorders>
              <w:top w:val="nil"/>
              <w:left w:val="single" w:sz="4" w:space="0" w:color="auto"/>
              <w:bottom w:val="single" w:sz="4" w:space="0" w:color="auto"/>
              <w:right w:val="single" w:sz="4" w:space="0" w:color="auto"/>
            </w:tcBorders>
            <w:shd w:val="clear" w:color="000000" w:fill="D9E1F2"/>
            <w:hideMark/>
          </w:tcPr>
          <w:p w14:paraId="14E2C3F1" w14:textId="5B94AB72" w:rsidR="0090247D" w:rsidRPr="00562236" w:rsidRDefault="0090247D"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2269" w:type="dxa"/>
            <w:tcBorders>
              <w:top w:val="nil"/>
              <w:left w:val="nil"/>
              <w:bottom w:val="single" w:sz="4" w:space="0" w:color="auto"/>
              <w:right w:val="single" w:sz="4" w:space="0" w:color="auto"/>
            </w:tcBorders>
            <w:shd w:val="clear" w:color="000000" w:fill="D9E1F2"/>
            <w:vAlign w:val="center"/>
            <w:hideMark/>
          </w:tcPr>
          <w:p w14:paraId="5A839E5C" w14:textId="77777777" w:rsidR="0090247D" w:rsidRPr="00562236" w:rsidRDefault="0090247D" w:rsidP="0090247D">
            <w:pPr>
              <w:spacing w:after="0" w:line="240" w:lineRule="auto"/>
              <w:jc w:val="both"/>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Liepāja</w:t>
            </w:r>
          </w:p>
        </w:tc>
        <w:tc>
          <w:tcPr>
            <w:tcW w:w="2406" w:type="dxa"/>
            <w:tcBorders>
              <w:top w:val="nil"/>
              <w:left w:val="nil"/>
              <w:bottom w:val="single" w:sz="4" w:space="0" w:color="auto"/>
              <w:right w:val="single" w:sz="4" w:space="0" w:color="auto"/>
            </w:tcBorders>
            <w:shd w:val="clear" w:color="000000" w:fill="FFFFFF"/>
            <w:vAlign w:val="center"/>
            <w:hideMark/>
          </w:tcPr>
          <w:p w14:paraId="065F16E7" w14:textId="77777777" w:rsidR="0090247D" w:rsidRPr="00562236" w:rsidRDefault="0090247D" w:rsidP="0036248D">
            <w:pPr>
              <w:spacing w:after="0" w:line="240" w:lineRule="auto"/>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Liepāja</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8FE497A" w14:textId="77777777" w:rsidR="0090247D" w:rsidRPr="00562236" w:rsidRDefault="0090247D"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3F733994" w14:textId="77777777" w:rsidR="0090247D" w:rsidRPr="00562236" w:rsidRDefault="0090247D" w:rsidP="0090247D">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1EB0FD10" w14:textId="4E78B1C1" w:rsidR="0090247D" w:rsidRPr="00562236" w:rsidRDefault="00A97CE7" w:rsidP="0090247D">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r>
      <w:tr w:rsidR="0090247D" w:rsidRPr="00562236" w14:paraId="6D3C8CE8" w14:textId="06E91879" w:rsidTr="003862B3">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D9E1F2"/>
            <w:hideMark/>
          </w:tcPr>
          <w:p w14:paraId="53BEC6D0" w14:textId="24A06E57" w:rsidR="0090247D" w:rsidRPr="00562236" w:rsidRDefault="0090247D"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w:t>
            </w:r>
          </w:p>
        </w:tc>
        <w:tc>
          <w:tcPr>
            <w:tcW w:w="2269" w:type="dxa"/>
            <w:tcBorders>
              <w:top w:val="nil"/>
              <w:left w:val="nil"/>
              <w:bottom w:val="single" w:sz="4" w:space="0" w:color="auto"/>
              <w:right w:val="single" w:sz="4" w:space="0" w:color="auto"/>
            </w:tcBorders>
            <w:shd w:val="clear" w:color="auto" w:fill="D9E2F3" w:themeFill="accent1" w:themeFillTint="33"/>
            <w:vAlign w:val="center"/>
            <w:hideMark/>
          </w:tcPr>
          <w:p w14:paraId="58DDF08E" w14:textId="77777777" w:rsidR="0090247D" w:rsidRPr="00562236" w:rsidRDefault="0090247D" w:rsidP="0090247D">
            <w:pPr>
              <w:spacing w:after="0" w:line="240" w:lineRule="auto"/>
              <w:jc w:val="both"/>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Ventspils</w:t>
            </w:r>
          </w:p>
        </w:tc>
        <w:tc>
          <w:tcPr>
            <w:tcW w:w="2406" w:type="dxa"/>
            <w:tcBorders>
              <w:top w:val="nil"/>
              <w:left w:val="nil"/>
              <w:bottom w:val="single" w:sz="4" w:space="0" w:color="auto"/>
              <w:right w:val="single" w:sz="4" w:space="0" w:color="auto"/>
            </w:tcBorders>
            <w:shd w:val="clear" w:color="000000" w:fill="FFFFFF"/>
            <w:vAlign w:val="center"/>
            <w:hideMark/>
          </w:tcPr>
          <w:p w14:paraId="55624D01" w14:textId="77777777" w:rsidR="0090247D" w:rsidRPr="00562236" w:rsidRDefault="0090247D" w:rsidP="0036248D">
            <w:pPr>
              <w:spacing w:after="0" w:line="240" w:lineRule="auto"/>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Ventspils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730FBE7" w14:textId="77777777" w:rsidR="0090247D" w:rsidRPr="00562236" w:rsidRDefault="0090247D"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1540434B" w14:textId="77777777" w:rsidR="0090247D" w:rsidRPr="00562236" w:rsidRDefault="0090247D" w:rsidP="0090247D">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375C7C46" w14:textId="77777777" w:rsidR="0090247D" w:rsidRPr="00562236" w:rsidRDefault="0090247D" w:rsidP="0090247D">
            <w:pPr>
              <w:spacing w:after="0" w:line="240" w:lineRule="auto"/>
              <w:jc w:val="center"/>
              <w:rPr>
                <w:rFonts w:ascii="Times New Roman" w:eastAsia="Times New Roman" w:hAnsi="Times New Roman" w:cs="Times New Roman"/>
                <w:sz w:val="24"/>
                <w:szCs w:val="24"/>
                <w:lang w:eastAsia="lv-LV"/>
              </w:rPr>
            </w:pPr>
          </w:p>
        </w:tc>
      </w:tr>
      <w:tr w:rsidR="0090247D" w:rsidRPr="00562236" w14:paraId="1450F42A" w14:textId="72186A9C"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D9E1F2"/>
            <w:hideMark/>
          </w:tcPr>
          <w:p w14:paraId="46F67EC4" w14:textId="0D8F5CAE" w:rsidR="0090247D" w:rsidRPr="00562236" w:rsidRDefault="0090247D"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3.</w:t>
            </w:r>
          </w:p>
        </w:tc>
        <w:tc>
          <w:tcPr>
            <w:tcW w:w="2269" w:type="dxa"/>
            <w:tcBorders>
              <w:top w:val="nil"/>
              <w:left w:val="nil"/>
              <w:bottom w:val="single" w:sz="4" w:space="0" w:color="auto"/>
              <w:right w:val="single" w:sz="4" w:space="0" w:color="auto"/>
            </w:tcBorders>
            <w:shd w:val="clear" w:color="000000" w:fill="D9E1F2"/>
            <w:vAlign w:val="center"/>
            <w:hideMark/>
          </w:tcPr>
          <w:p w14:paraId="796A00FD" w14:textId="77777777" w:rsidR="0090247D" w:rsidRPr="00562236" w:rsidRDefault="0090247D" w:rsidP="0090247D">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Saldus novads</w:t>
            </w:r>
          </w:p>
        </w:tc>
        <w:tc>
          <w:tcPr>
            <w:tcW w:w="2406" w:type="dxa"/>
            <w:tcBorders>
              <w:top w:val="nil"/>
              <w:left w:val="nil"/>
              <w:bottom w:val="single" w:sz="4" w:space="0" w:color="auto"/>
              <w:right w:val="single" w:sz="4" w:space="0" w:color="auto"/>
            </w:tcBorders>
            <w:shd w:val="clear" w:color="000000" w:fill="FFFFFF"/>
            <w:vAlign w:val="center"/>
            <w:hideMark/>
          </w:tcPr>
          <w:p w14:paraId="72B4D74D" w14:textId="77777777" w:rsidR="0090247D" w:rsidRPr="00562236" w:rsidRDefault="0090247D"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Saldus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EB4ACAC" w14:textId="77777777" w:rsidR="0090247D" w:rsidRPr="00562236" w:rsidRDefault="0090247D"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1D412313" w14:textId="77777777" w:rsidR="0090247D" w:rsidRPr="00562236" w:rsidRDefault="0090247D" w:rsidP="0090247D">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2DBED311" w14:textId="77777777" w:rsidR="0090247D" w:rsidRPr="00562236" w:rsidRDefault="0090247D" w:rsidP="0090247D">
            <w:pPr>
              <w:spacing w:after="0" w:line="240" w:lineRule="auto"/>
              <w:jc w:val="center"/>
              <w:rPr>
                <w:rFonts w:ascii="Times New Roman" w:eastAsia="Times New Roman" w:hAnsi="Times New Roman" w:cs="Times New Roman"/>
                <w:sz w:val="24"/>
                <w:szCs w:val="24"/>
                <w:lang w:eastAsia="lv-LV"/>
              </w:rPr>
            </w:pPr>
          </w:p>
        </w:tc>
      </w:tr>
      <w:tr w:rsidR="0090247D" w:rsidRPr="00562236" w14:paraId="7C474840" w14:textId="0CB3F857"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D9E1F2"/>
            <w:hideMark/>
          </w:tcPr>
          <w:p w14:paraId="00B3B326" w14:textId="5A7297BA" w:rsidR="0090247D" w:rsidRPr="00562236" w:rsidRDefault="0090247D"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4.</w:t>
            </w:r>
          </w:p>
        </w:tc>
        <w:tc>
          <w:tcPr>
            <w:tcW w:w="2269" w:type="dxa"/>
            <w:tcBorders>
              <w:top w:val="nil"/>
              <w:left w:val="nil"/>
              <w:bottom w:val="single" w:sz="4" w:space="0" w:color="auto"/>
              <w:right w:val="single" w:sz="4" w:space="0" w:color="auto"/>
            </w:tcBorders>
            <w:shd w:val="clear" w:color="000000" w:fill="D9E1F2"/>
            <w:vAlign w:val="center"/>
            <w:hideMark/>
          </w:tcPr>
          <w:p w14:paraId="08EC5BA6" w14:textId="77777777" w:rsidR="0090247D" w:rsidRPr="00562236" w:rsidRDefault="0090247D" w:rsidP="0090247D">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Talsu novads</w:t>
            </w:r>
          </w:p>
        </w:tc>
        <w:tc>
          <w:tcPr>
            <w:tcW w:w="2406" w:type="dxa"/>
            <w:tcBorders>
              <w:top w:val="nil"/>
              <w:left w:val="nil"/>
              <w:bottom w:val="single" w:sz="4" w:space="0" w:color="auto"/>
              <w:right w:val="single" w:sz="4" w:space="0" w:color="auto"/>
            </w:tcBorders>
            <w:shd w:val="clear" w:color="000000" w:fill="FFFFFF"/>
            <w:vAlign w:val="center"/>
            <w:hideMark/>
          </w:tcPr>
          <w:p w14:paraId="6E84B489" w14:textId="77777777" w:rsidR="0090247D" w:rsidRPr="00562236" w:rsidRDefault="0090247D"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Talsu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40EF12D" w14:textId="77777777" w:rsidR="0090247D" w:rsidRPr="00562236" w:rsidRDefault="0090247D"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6A343587" w14:textId="77777777" w:rsidR="0090247D" w:rsidRPr="00562236" w:rsidRDefault="0090247D" w:rsidP="0090247D">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6F4AC7D1" w14:textId="77777777" w:rsidR="0090247D" w:rsidRPr="00562236" w:rsidRDefault="0090247D" w:rsidP="0090247D">
            <w:pPr>
              <w:spacing w:after="0" w:line="240" w:lineRule="auto"/>
              <w:jc w:val="center"/>
              <w:rPr>
                <w:rFonts w:ascii="Times New Roman" w:eastAsia="Times New Roman" w:hAnsi="Times New Roman" w:cs="Times New Roman"/>
                <w:sz w:val="24"/>
                <w:szCs w:val="24"/>
                <w:lang w:eastAsia="lv-LV"/>
              </w:rPr>
            </w:pPr>
          </w:p>
        </w:tc>
      </w:tr>
      <w:tr w:rsidR="007C39B3" w:rsidRPr="00562236" w14:paraId="3A8DDD79" w14:textId="77777777" w:rsidTr="0073585D">
        <w:trPr>
          <w:gridAfter w:val="1"/>
          <w:wAfter w:w="6" w:type="dxa"/>
          <w:trHeight w:val="270"/>
        </w:trPr>
        <w:tc>
          <w:tcPr>
            <w:tcW w:w="703" w:type="dxa"/>
            <w:tcBorders>
              <w:top w:val="nil"/>
              <w:left w:val="single" w:sz="4" w:space="0" w:color="auto"/>
              <w:bottom w:val="single" w:sz="4" w:space="0" w:color="auto"/>
              <w:right w:val="single" w:sz="4" w:space="0" w:color="auto"/>
            </w:tcBorders>
            <w:shd w:val="clear" w:color="000000" w:fill="FFF2CC"/>
          </w:tcPr>
          <w:p w14:paraId="3C801905" w14:textId="77777777" w:rsidR="007C39B3" w:rsidRPr="00562236" w:rsidRDefault="007C39B3" w:rsidP="00E23789">
            <w:pPr>
              <w:spacing w:after="0" w:line="240" w:lineRule="auto"/>
              <w:jc w:val="center"/>
              <w:rPr>
                <w:rFonts w:ascii="Times New Roman" w:eastAsia="Times New Roman" w:hAnsi="Times New Roman" w:cs="Times New Roman"/>
                <w:sz w:val="24"/>
                <w:szCs w:val="24"/>
                <w:lang w:eastAsia="lv-LV"/>
              </w:rPr>
            </w:pPr>
          </w:p>
        </w:tc>
        <w:tc>
          <w:tcPr>
            <w:tcW w:w="9077" w:type="dxa"/>
            <w:gridSpan w:val="8"/>
            <w:tcBorders>
              <w:top w:val="nil"/>
              <w:left w:val="nil"/>
              <w:bottom w:val="single" w:sz="4" w:space="0" w:color="auto"/>
              <w:right w:val="single" w:sz="4" w:space="0" w:color="auto"/>
            </w:tcBorders>
            <w:shd w:val="clear" w:color="000000" w:fill="FFF2CC"/>
            <w:vAlign w:val="center"/>
          </w:tcPr>
          <w:p w14:paraId="506E8269" w14:textId="0F4A6EB7" w:rsidR="007C39B3" w:rsidRPr="00562236" w:rsidRDefault="007C39B3" w:rsidP="0036248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Latgales </w:t>
            </w:r>
            <w:r w:rsidRPr="007C39B3">
              <w:rPr>
                <w:rFonts w:ascii="Times New Roman" w:eastAsia="Times New Roman" w:hAnsi="Times New Roman" w:cs="Times New Roman"/>
                <w:b/>
                <w:bCs/>
                <w:sz w:val="24"/>
                <w:szCs w:val="24"/>
                <w:lang w:eastAsia="lv-LV"/>
              </w:rPr>
              <w:t>plānošanas reģions</w:t>
            </w:r>
          </w:p>
        </w:tc>
      </w:tr>
      <w:tr w:rsidR="0090247D" w:rsidRPr="00562236" w14:paraId="06081A3B" w14:textId="22E08F32" w:rsidTr="0051359F">
        <w:trPr>
          <w:gridAfter w:val="1"/>
          <w:wAfter w:w="6" w:type="dxa"/>
          <w:trHeight w:val="270"/>
        </w:trPr>
        <w:tc>
          <w:tcPr>
            <w:tcW w:w="703" w:type="dxa"/>
            <w:tcBorders>
              <w:top w:val="nil"/>
              <w:left w:val="single" w:sz="4" w:space="0" w:color="auto"/>
              <w:bottom w:val="single" w:sz="4" w:space="0" w:color="auto"/>
              <w:right w:val="single" w:sz="4" w:space="0" w:color="auto"/>
            </w:tcBorders>
            <w:shd w:val="clear" w:color="000000" w:fill="FFF2CC"/>
            <w:hideMark/>
          </w:tcPr>
          <w:p w14:paraId="55ABB7A9" w14:textId="4F381F1F" w:rsidR="0090247D" w:rsidRPr="00562236" w:rsidRDefault="0090247D"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5.</w:t>
            </w:r>
          </w:p>
        </w:tc>
        <w:tc>
          <w:tcPr>
            <w:tcW w:w="2269" w:type="dxa"/>
            <w:tcBorders>
              <w:top w:val="nil"/>
              <w:left w:val="nil"/>
              <w:bottom w:val="single" w:sz="4" w:space="0" w:color="auto"/>
              <w:right w:val="single" w:sz="4" w:space="0" w:color="auto"/>
            </w:tcBorders>
            <w:shd w:val="clear" w:color="000000" w:fill="FFF2CC"/>
            <w:vAlign w:val="center"/>
            <w:hideMark/>
          </w:tcPr>
          <w:p w14:paraId="37B1A457" w14:textId="77777777" w:rsidR="0090247D" w:rsidRPr="00562236" w:rsidRDefault="0090247D" w:rsidP="0090247D">
            <w:pPr>
              <w:spacing w:after="0" w:line="240" w:lineRule="auto"/>
              <w:jc w:val="both"/>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Daugavpils</w:t>
            </w:r>
          </w:p>
        </w:tc>
        <w:tc>
          <w:tcPr>
            <w:tcW w:w="2406" w:type="dxa"/>
            <w:tcBorders>
              <w:top w:val="nil"/>
              <w:left w:val="nil"/>
              <w:bottom w:val="single" w:sz="4" w:space="0" w:color="auto"/>
              <w:right w:val="single" w:sz="4" w:space="0" w:color="auto"/>
            </w:tcBorders>
            <w:shd w:val="clear" w:color="000000" w:fill="FFFFFF"/>
            <w:vAlign w:val="center"/>
            <w:hideMark/>
          </w:tcPr>
          <w:p w14:paraId="34FA5E32" w14:textId="77777777" w:rsidR="0090247D" w:rsidRPr="00562236" w:rsidRDefault="0090247D" w:rsidP="0036248D">
            <w:pPr>
              <w:spacing w:after="0" w:line="240" w:lineRule="auto"/>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Daugavpils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3FC6DAC" w14:textId="77777777" w:rsidR="0090247D" w:rsidRPr="00562236" w:rsidRDefault="0090247D"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5E038ED1" w14:textId="77777777" w:rsidR="0090247D" w:rsidRPr="00562236" w:rsidRDefault="0090247D" w:rsidP="0090247D">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1BE224CB" w14:textId="07480BB0" w:rsidR="0090247D" w:rsidRPr="00562236" w:rsidRDefault="00A97CE7" w:rsidP="0090247D">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r>
      <w:tr w:rsidR="0090247D" w:rsidRPr="00562236" w14:paraId="05425875" w14:textId="4DAA38FE" w:rsidTr="0051359F">
        <w:trPr>
          <w:gridAfter w:val="1"/>
          <w:wAfter w:w="6" w:type="dxa"/>
          <w:trHeight w:val="360"/>
        </w:trPr>
        <w:tc>
          <w:tcPr>
            <w:tcW w:w="703" w:type="dxa"/>
            <w:tcBorders>
              <w:top w:val="nil"/>
              <w:left w:val="single" w:sz="4" w:space="0" w:color="auto"/>
              <w:bottom w:val="single" w:sz="4" w:space="0" w:color="auto"/>
              <w:right w:val="single" w:sz="4" w:space="0" w:color="auto"/>
            </w:tcBorders>
            <w:shd w:val="clear" w:color="000000" w:fill="FFF2CC"/>
            <w:hideMark/>
          </w:tcPr>
          <w:p w14:paraId="7FE30C7E" w14:textId="4B8CB8E0" w:rsidR="0090247D" w:rsidRPr="00562236" w:rsidRDefault="0090247D"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6.</w:t>
            </w:r>
          </w:p>
        </w:tc>
        <w:tc>
          <w:tcPr>
            <w:tcW w:w="2269" w:type="dxa"/>
            <w:tcBorders>
              <w:top w:val="nil"/>
              <w:left w:val="nil"/>
              <w:bottom w:val="single" w:sz="4" w:space="0" w:color="auto"/>
              <w:right w:val="single" w:sz="4" w:space="0" w:color="auto"/>
            </w:tcBorders>
            <w:shd w:val="clear" w:color="000000" w:fill="FFF2CC"/>
            <w:vAlign w:val="center"/>
            <w:hideMark/>
          </w:tcPr>
          <w:p w14:paraId="44632D6B" w14:textId="77777777" w:rsidR="0090247D" w:rsidRPr="00562236" w:rsidRDefault="0090247D" w:rsidP="0090247D">
            <w:pPr>
              <w:spacing w:after="0" w:line="240" w:lineRule="auto"/>
              <w:jc w:val="both"/>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Rēzekne</w:t>
            </w:r>
          </w:p>
        </w:tc>
        <w:tc>
          <w:tcPr>
            <w:tcW w:w="2406" w:type="dxa"/>
            <w:tcBorders>
              <w:top w:val="nil"/>
              <w:left w:val="nil"/>
              <w:bottom w:val="single" w:sz="4" w:space="0" w:color="auto"/>
              <w:right w:val="single" w:sz="4" w:space="0" w:color="auto"/>
            </w:tcBorders>
            <w:shd w:val="clear" w:color="000000" w:fill="FFFFFF"/>
            <w:vAlign w:val="center"/>
            <w:hideMark/>
          </w:tcPr>
          <w:p w14:paraId="2BD22E39" w14:textId="77777777" w:rsidR="0090247D" w:rsidRPr="00562236" w:rsidRDefault="0090247D" w:rsidP="0036248D">
            <w:pPr>
              <w:spacing w:after="0" w:line="240" w:lineRule="auto"/>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Rēzekne</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9441E12" w14:textId="77777777" w:rsidR="0090247D" w:rsidRPr="00562236" w:rsidRDefault="0090247D"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6C63406C" w14:textId="77777777" w:rsidR="0090247D" w:rsidRPr="00562236" w:rsidRDefault="0090247D" w:rsidP="0090247D">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1659396C" w14:textId="77777777" w:rsidR="0090247D" w:rsidRPr="00562236" w:rsidRDefault="0090247D" w:rsidP="0090247D">
            <w:pPr>
              <w:spacing w:after="0" w:line="240" w:lineRule="auto"/>
              <w:jc w:val="center"/>
              <w:rPr>
                <w:rFonts w:ascii="Times New Roman" w:eastAsia="Times New Roman" w:hAnsi="Times New Roman" w:cs="Times New Roman"/>
                <w:sz w:val="24"/>
                <w:szCs w:val="24"/>
                <w:lang w:eastAsia="lv-LV"/>
              </w:rPr>
            </w:pPr>
          </w:p>
        </w:tc>
      </w:tr>
      <w:tr w:rsidR="00A97CE7" w:rsidRPr="00562236" w14:paraId="2E460667" w14:textId="77777777"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FF2CC"/>
          </w:tcPr>
          <w:p w14:paraId="4DC281E1" w14:textId="6BF07E43"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7.</w:t>
            </w:r>
          </w:p>
        </w:tc>
        <w:tc>
          <w:tcPr>
            <w:tcW w:w="2269" w:type="dxa"/>
            <w:tcBorders>
              <w:top w:val="nil"/>
              <w:left w:val="nil"/>
              <w:bottom w:val="single" w:sz="4" w:space="0" w:color="auto"/>
              <w:right w:val="single" w:sz="4" w:space="0" w:color="auto"/>
            </w:tcBorders>
            <w:shd w:val="clear" w:color="000000" w:fill="FFF2CC"/>
            <w:vAlign w:val="center"/>
          </w:tcPr>
          <w:p w14:paraId="39FD7D7D" w14:textId="667094A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Balvu novads</w:t>
            </w:r>
          </w:p>
        </w:tc>
        <w:tc>
          <w:tcPr>
            <w:tcW w:w="2406" w:type="dxa"/>
            <w:tcBorders>
              <w:top w:val="nil"/>
              <w:left w:val="nil"/>
              <w:bottom w:val="single" w:sz="4" w:space="0" w:color="auto"/>
              <w:right w:val="single" w:sz="4" w:space="0" w:color="auto"/>
            </w:tcBorders>
            <w:shd w:val="clear" w:color="000000" w:fill="auto"/>
            <w:vAlign w:val="center"/>
          </w:tcPr>
          <w:p w14:paraId="4CC3FBB3" w14:textId="0803AEA0"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Balvu novads</w:t>
            </w:r>
          </w:p>
        </w:tc>
        <w:tc>
          <w:tcPr>
            <w:tcW w:w="1559" w:type="dxa"/>
            <w:gridSpan w:val="2"/>
            <w:tcBorders>
              <w:top w:val="nil"/>
              <w:left w:val="nil"/>
              <w:bottom w:val="single" w:sz="4" w:space="0" w:color="auto"/>
              <w:right w:val="single" w:sz="4" w:space="0" w:color="auto"/>
            </w:tcBorders>
            <w:shd w:val="clear" w:color="auto" w:fill="auto"/>
            <w:noWrap/>
            <w:vAlign w:val="bottom"/>
          </w:tcPr>
          <w:p w14:paraId="159BF352"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p>
        </w:tc>
        <w:tc>
          <w:tcPr>
            <w:tcW w:w="1430" w:type="dxa"/>
            <w:gridSpan w:val="2"/>
            <w:tcBorders>
              <w:top w:val="nil"/>
              <w:left w:val="nil"/>
              <w:bottom w:val="single" w:sz="4" w:space="0" w:color="auto"/>
              <w:right w:val="single" w:sz="4" w:space="0" w:color="auto"/>
            </w:tcBorders>
            <w:shd w:val="clear" w:color="auto" w:fill="auto"/>
          </w:tcPr>
          <w:p w14:paraId="1AD25CD8"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13408BF6" w14:textId="104EEF71"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r>
      <w:tr w:rsidR="00A97CE7" w:rsidRPr="00562236" w14:paraId="0C96A72E" w14:textId="77FCB335"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FF2CC"/>
          </w:tcPr>
          <w:p w14:paraId="5D4831A8" w14:textId="0428C262"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8.</w:t>
            </w:r>
          </w:p>
        </w:tc>
        <w:tc>
          <w:tcPr>
            <w:tcW w:w="2269" w:type="dxa"/>
            <w:tcBorders>
              <w:top w:val="nil"/>
              <w:left w:val="nil"/>
              <w:bottom w:val="single" w:sz="4" w:space="0" w:color="auto"/>
              <w:right w:val="single" w:sz="4" w:space="0" w:color="auto"/>
            </w:tcBorders>
            <w:shd w:val="clear" w:color="000000" w:fill="FFF2CC"/>
            <w:vAlign w:val="center"/>
            <w:hideMark/>
          </w:tcPr>
          <w:p w14:paraId="35A5D9DE"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Daugavpils novads</w:t>
            </w:r>
          </w:p>
        </w:tc>
        <w:tc>
          <w:tcPr>
            <w:tcW w:w="2406" w:type="dxa"/>
            <w:tcBorders>
              <w:top w:val="nil"/>
              <w:left w:val="nil"/>
              <w:bottom w:val="single" w:sz="4" w:space="0" w:color="auto"/>
              <w:right w:val="single" w:sz="4" w:space="0" w:color="auto"/>
            </w:tcBorders>
            <w:shd w:val="clear" w:color="000000" w:fill="auto"/>
            <w:vAlign w:val="center"/>
            <w:hideMark/>
          </w:tcPr>
          <w:p w14:paraId="36A3D957"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Augšdaugavas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6D5A137"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68D0B997"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3473E354"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r>
      <w:tr w:rsidR="00A97CE7" w:rsidRPr="00562236" w14:paraId="5CA7FB7F" w14:textId="5CE4D6B8"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FF2CC"/>
          </w:tcPr>
          <w:p w14:paraId="0A984E48" w14:textId="2AB5EEC3"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9.</w:t>
            </w:r>
          </w:p>
        </w:tc>
        <w:tc>
          <w:tcPr>
            <w:tcW w:w="2269" w:type="dxa"/>
            <w:tcBorders>
              <w:top w:val="nil"/>
              <w:left w:val="nil"/>
              <w:bottom w:val="single" w:sz="4" w:space="0" w:color="auto"/>
              <w:right w:val="single" w:sz="4" w:space="0" w:color="auto"/>
            </w:tcBorders>
            <w:shd w:val="clear" w:color="000000" w:fill="FFF2CC"/>
            <w:vAlign w:val="center"/>
            <w:hideMark/>
          </w:tcPr>
          <w:p w14:paraId="0FFFC6F9"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Ilūkstes novads</w:t>
            </w:r>
          </w:p>
        </w:tc>
        <w:tc>
          <w:tcPr>
            <w:tcW w:w="2406" w:type="dxa"/>
            <w:tcBorders>
              <w:top w:val="nil"/>
              <w:left w:val="nil"/>
              <w:bottom w:val="single" w:sz="4" w:space="0" w:color="auto"/>
              <w:right w:val="single" w:sz="4" w:space="0" w:color="auto"/>
            </w:tcBorders>
            <w:shd w:val="clear" w:color="000000" w:fill="auto"/>
            <w:vAlign w:val="center"/>
            <w:hideMark/>
          </w:tcPr>
          <w:p w14:paraId="6280F561"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Augšdaugavas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852698D"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2826DF9F"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520E3C71"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r>
      <w:tr w:rsidR="00A97CE7" w:rsidRPr="00562236" w14:paraId="747DD979" w14:textId="07318E9A"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FF2CC"/>
          </w:tcPr>
          <w:p w14:paraId="33681699" w14:textId="20957B6B"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10</w:t>
            </w:r>
          </w:p>
        </w:tc>
        <w:tc>
          <w:tcPr>
            <w:tcW w:w="2269" w:type="dxa"/>
            <w:tcBorders>
              <w:top w:val="nil"/>
              <w:left w:val="nil"/>
              <w:bottom w:val="single" w:sz="4" w:space="0" w:color="auto"/>
              <w:right w:val="single" w:sz="4" w:space="0" w:color="auto"/>
            </w:tcBorders>
            <w:shd w:val="clear" w:color="000000" w:fill="FFF2CC"/>
            <w:vAlign w:val="center"/>
            <w:hideMark/>
          </w:tcPr>
          <w:p w14:paraId="3B37AECB"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Ludzas novads</w:t>
            </w:r>
          </w:p>
        </w:tc>
        <w:tc>
          <w:tcPr>
            <w:tcW w:w="2406" w:type="dxa"/>
            <w:tcBorders>
              <w:top w:val="nil"/>
              <w:left w:val="nil"/>
              <w:bottom w:val="single" w:sz="4" w:space="0" w:color="auto"/>
              <w:right w:val="single" w:sz="4" w:space="0" w:color="auto"/>
            </w:tcBorders>
            <w:shd w:val="clear" w:color="000000" w:fill="FFFFFF"/>
            <w:vAlign w:val="center"/>
            <w:hideMark/>
          </w:tcPr>
          <w:p w14:paraId="623978F6"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Ludzas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1E25FB1"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7F1CA5DA"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13384B5E"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r>
      <w:tr w:rsidR="00A97CE7" w:rsidRPr="00562236" w14:paraId="36F2469B" w14:textId="71B00912"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FF2CC"/>
          </w:tcPr>
          <w:p w14:paraId="1B0CDE70" w14:textId="21AC83C7"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11.</w:t>
            </w:r>
          </w:p>
        </w:tc>
        <w:tc>
          <w:tcPr>
            <w:tcW w:w="2269" w:type="dxa"/>
            <w:tcBorders>
              <w:top w:val="nil"/>
              <w:left w:val="nil"/>
              <w:bottom w:val="single" w:sz="4" w:space="0" w:color="auto"/>
              <w:right w:val="single" w:sz="4" w:space="0" w:color="auto"/>
            </w:tcBorders>
            <w:shd w:val="clear" w:color="000000" w:fill="FFF2CC"/>
            <w:vAlign w:val="center"/>
            <w:hideMark/>
          </w:tcPr>
          <w:p w14:paraId="57BE1C51"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Preiļu novads</w:t>
            </w:r>
          </w:p>
        </w:tc>
        <w:tc>
          <w:tcPr>
            <w:tcW w:w="2406" w:type="dxa"/>
            <w:tcBorders>
              <w:top w:val="nil"/>
              <w:left w:val="nil"/>
              <w:bottom w:val="single" w:sz="4" w:space="0" w:color="auto"/>
              <w:right w:val="single" w:sz="4" w:space="0" w:color="auto"/>
            </w:tcBorders>
            <w:shd w:val="clear" w:color="000000" w:fill="FFFFFF"/>
            <w:vAlign w:val="center"/>
            <w:hideMark/>
          </w:tcPr>
          <w:p w14:paraId="33514105"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Preiļu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F381E61"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50BA02EC"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0958F306"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r>
      <w:tr w:rsidR="00CB0901" w:rsidRPr="00562236" w14:paraId="7BCED753" w14:textId="77777777" w:rsidTr="0073585D">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E2EFDA"/>
          </w:tcPr>
          <w:p w14:paraId="5877DC99" w14:textId="77777777" w:rsidR="00CB0901" w:rsidRPr="00562236" w:rsidRDefault="00CB0901" w:rsidP="00E23789">
            <w:pPr>
              <w:spacing w:after="0" w:line="240" w:lineRule="auto"/>
              <w:jc w:val="center"/>
              <w:rPr>
                <w:rFonts w:ascii="Times New Roman" w:eastAsia="Times New Roman" w:hAnsi="Times New Roman" w:cs="Times New Roman"/>
                <w:sz w:val="24"/>
                <w:szCs w:val="24"/>
                <w:lang w:eastAsia="lv-LV"/>
              </w:rPr>
            </w:pPr>
          </w:p>
        </w:tc>
        <w:tc>
          <w:tcPr>
            <w:tcW w:w="9077" w:type="dxa"/>
            <w:gridSpan w:val="8"/>
            <w:tcBorders>
              <w:top w:val="nil"/>
              <w:left w:val="nil"/>
              <w:bottom w:val="single" w:sz="4" w:space="0" w:color="auto"/>
              <w:right w:val="single" w:sz="4" w:space="0" w:color="auto"/>
            </w:tcBorders>
            <w:shd w:val="clear" w:color="000000" w:fill="E2EFDA"/>
            <w:vAlign w:val="center"/>
          </w:tcPr>
          <w:p w14:paraId="401835A5" w14:textId="3FF4FB7B" w:rsidR="00CB0901" w:rsidRPr="00562236" w:rsidRDefault="00CB0901" w:rsidP="00CB090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Rīgas </w:t>
            </w:r>
            <w:r w:rsidRPr="007C39B3">
              <w:rPr>
                <w:rFonts w:ascii="Times New Roman" w:eastAsia="Times New Roman" w:hAnsi="Times New Roman" w:cs="Times New Roman"/>
                <w:b/>
                <w:bCs/>
                <w:sz w:val="24"/>
                <w:szCs w:val="24"/>
                <w:lang w:eastAsia="lv-LV"/>
              </w:rPr>
              <w:t>plānošanas reģions</w:t>
            </w:r>
          </w:p>
        </w:tc>
      </w:tr>
      <w:tr w:rsidR="00A97CE7" w:rsidRPr="00562236" w14:paraId="13BDACC3" w14:textId="346FEDD8"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E2EFDA"/>
          </w:tcPr>
          <w:p w14:paraId="078B7A36" w14:textId="72481CD7"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12.</w:t>
            </w:r>
          </w:p>
        </w:tc>
        <w:tc>
          <w:tcPr>
            <w:tcW w:w="2269" w:type="dxa"/>
            <w:tcBorders>
              <w:top w:val="nil"/>
              <w:left w:val="nil"/>
              <w:bottom w:val="single" w:sz="4" w:space="0" w:color="auto"/>
              <w:right w:val="single" w:sz="4" w:space="0" w:color="auto"/>
            </w:tcBorders>
            <w:shd w:val="clear" w:color="000000" w:fill="E2EFDA"/>
            <w:vAlign w:val="center"/>
            <w:hideMark/>
          </w:tcPr>
          <w:p w14:paraId="0CDC0B30" w14:textId="77777777" w:rsidR="00A97CE7" w:rsidRPr="00562236" w:rsidRDefault="00A97CE7" w:rsidP="00A97CE7">
            <w:pPr>
              <w:spacing w:after="0" w:line="240" w:lineRule="auto"/>
              <w:jc w:val="both"/>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Rīga</w:t>
            </w:r>
          </w:p>
        </w:tc>
        <w:tc>
          <w:tcPr>
            <w:tcW w:w="2406" w:type="dxa"/>
            <w:tcBorders>
              <w:top w:val="nil"/>
              <w:left w:val="nil"/>
              <w:bottom w:val="single" w:sz="4" w:space="0" w:color="auto"/>
              <w:right w:val="single" w:sz="4" w:space="0" w:color="auto"/>
            </w:tcBorders>
            <w:shd w:val="clear" w:color="000000" w:fill="FFFFFF"/>
            <w:vAlign w:val="center"/>
            <w:hideMark/>
          </w:tcPr>
          <w:p w14:paraId="70A5F24C" w14:textId="77777777" w:rsidR="00A97CE7" w:rsidRPr="00562236" w:rsidRDefault="00A97CE7" w:rsidP="0036248D">
            <w:pPr>
              <w:spacing w:after="0" w:line="240" w:lineRule="auto"/>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Rīga</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94D40DA"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11</w:t>
            </w:r>
          </w:p>
        </w:tc>
        <w:tc>
          <w:tcPr>
            <w:tcW w:w="1430" w:type="dxa"/>
            <w:gridSpan w:val="2"/>
            <w:tcBorders>
              <w:top w:val="nil"/>
              <w:left w:val="nil"/>
              <w:bottom w:val="single" w:sz="4" w:space="0" w:color="auto"/>
              <w:right w:val="single" w:sz="4" w:space="0" w:color="auto"/>
            </w:tcBorders>
            <w:shd w:val="clear" w:color="auto" w:fill="auto"/>
          </w:tcPr>
          <w:p w14:paraId="5708C991" w14:textId="7B0636AE"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4</w:t>
            </w:r>
          </w:p>
        </w:tc>
        <w:tc>
          <w:tcPr>
            <w:tcW w:w="1413" w:type="dxa"/>
            <w:gridSpan w:val="2"/>
            <w:tcBorders>
              <w:top w:val="nil"/>
              <w:left w:val="nil"/>
              <w:bottom w:val="single" w:sz="4" w:space="0" w:color="auto"/>
              <w:right w:val="single" w:sz="4" w:space="0" w:color="auto"/>
            </w:tcBorders>
            <w:shd w:val="clear" w:color="auto" w:fill="auto"/>
          </w:tcPr>
          <w:p w14:paraId="450447F1" w14:textId="3F44882F"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7</w:t>
            </w:r>
          </w:p>
        </w:tc>
      </w:tr>
      <w:tr w:rsidR="00A97CE7" w:rsidRPr="00562236" w14:paraId="02B5B68B" w14:textId="5048C589"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E2EFDA"/>
          </w:tcPr>
          <w:p w14:paraId="6E9965D7" w14:textId="5387631C"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13.</w:t>
            </w:r>
          </w:p>
        </w:tc>
        <w:tc>
          <w:tcPr>
            <w:tcW w:w="2269" w:type="dxa"/>
            <w:tcBorders>
              <w:top w:val="nil"/>
              <w:left w:val="nil"/>
              <w:bottom w:val="single" w:sz="4" w:space="0" w:color="auto"/>
              <w:right w:val="single" w:sz="4" w:space="0" w:color="auto"/>
            </w:tcBorders>
            <w:shd w:val="clear" w:color="000000" w:fill="E2EFDA"/>
            <w:vAlign w:val="center"/>
            <w:hideMark/>
          </w:tcPr>
          <w:p w14:paraId="0DE4E15E" w14:textId="77777777" w:rsidR="00A97CE7" w:rsidRPr="00562236" w:rsidRDefault="00A97CE7" w:rsidP="00A97CE7">
            <w:pPr>
              <w:spacing w:after="0" w:line="240" w:lineRule="auto"/>
              <w:jc w:val="both"/>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Jūrmala</w:t>
            </w:r>
          </w:p>
        </w:tc>
        <w:tc>
          <w:tcPr>
            <w:tcW w:w="2406" w:type="dxa"/>
            <w:tcBorders>
              <w:top w:val="nil"/>
              <w:left w:val="nil"/>
              <w:bottom w:val="single" w:sz="4" w:space="0" w:color="auto"/>
              <w:right w:val="single" w:sz="4" w:space="0" w:color="auto"/>
            </w:tcBorders>
            <w:shd w:val="clear" w:color="000000" w:fill="FFFFFF"/>
            <w:vAlign w:val="center"/>
            <w:hideMark/>
          </w:tcPr>
          <w:p w14:paraId="20A69B28" w14:textId="77777777" w:rsidR="00A97CE7" w:rsidRPr="00562236" w:rsidRDefault="00A97CE7" w:rsidP="0036248D">
            <w:pPr>
              <w:spacing w:after="0" w:line="240" w:lineRule="auto"/>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Jūrmala</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29B165D"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614F55FF" w14:textId="0881EA4D"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13" w:type="dxa"/>
            <w:gridSpan w:val="2"/>
            <w:tcBorders>
              <w:top w:val="nil"/>
              <w:left w:val="nil"/>
              <w:bottom w:val="single" w:sz="4" w:space="0" w:color="auto"/>
              <w:right w:val="single" w:sz="4" w:space="0" w:color="auto"/>
            </w:tcBorders>
            <w:shd w:val="clear" w:color="auto" w:fill="auto"/>
          </w:tcPr>
          <w:p w14:paraId="12CF0292" w14:textId="30B1FCF2" w:rsidR="00A97CE7" w:rsidRPr="00562236" w:rsidRDefault="00B259F1"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r>
      <w:tr w:rsidR="00A97CE7" w:rsidRPr="00562236" w14:paraId="705CA9E5" w14:textId="2AA260CD"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E2EFDA"/>
          </w:tcPr>
          <w:p w14:paraId="1028B449" w14:textId="0BF1FE85"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14.</w:t>
            </w:r>
          </w:p>
        </w:tc>
        <w:tc>
          <w:tcPr>
            <w:tcW w:w="2269" w:type="dxa"/>
            <w:tcBorders>
              <w:top w:val="nil"/>
              <w:left w:val="nil"/>
              <w:bottom w:val="single" w:sz="4" w:space="0" w:color="auto"/>
              <w:right w:val="single" w:sz="4" w:space="0" w:color="auto"/>
            </w:tcBorders>
            <w:shd w:val="clear" w:color="000000" w:fill="E2EFDA"/>
            <w:vAlign w:val="center"/>
            <w:hideMark/>
          </w:tcPr>
          <w:p w14:paraId="04991A6F"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Ādažu novads</w:t>
            </w:r>
          </w:p>
        </w:tc>
        <w:tc>
          <w:tcPr>
            <w:tcW w:w="2406" w:type="dxa"/>
            <w:tcBorders>
              <w:top w:val="nil"/>
              <w:left w:val="nil"/>
              <w:bottom w:val="single" w:sz="4" w:space="0" w:color="auto"/>
              <w:right w:val="single" w:sz="4" w:space="0" w:color="auto"/>
            </w:tcBorders>
            <w:shd w:val="clear" w:color="000000" w:fill="auto"/>
            <w:vAlign w:val="center"/>
            <w:hideMark/>
          </w:tcPr>
          <w:p w14:paraId="0097CA80"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Ādažu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A40507D"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75BA7F9E"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32685012"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r>
      <w:tr w:rsidR="00A97CE7" w:rsidRPr="00562236" w14:paraId="002D2D1E" w14:textId="66D493D6"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E2EFDA"/>
          </w:tcPr>
          <w:p w14:paraId="2DEE9D5E" w14:textId="5DBDE385"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15.</w:t>
            </w:r>
          </w:p>
        </w:tc>
        <w:tc>
          <w:tcPr>
            <w:tcW w:w="2269" w:type="dxa"/>
            <w:tcBorders>
              <w:top w:val="nil"/>
              <w:left w:val="nil"/>
              <w:bottom w:val="single" w:sz="4" w:space="0" w:color="auto"/>
              <w:right w:val="single" w:sz="4" w:space="0" w:color="auto"/>
            </w:tcBorders>
            <w:shd w:val="clear" w:color="000000" w:fill="E2EFDA"/>
            <w:vAlign w:val="center"/>
            <w:hideMark/>
          </w:tcPr>
          <w:p w14:paraId="3617FDA2"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Limbažu novads</w:t>
            </w:r>
          </w:p>
        </w:tc>
        <w:tc>
          <w:tcPr>
            <w:tcW w:w="2406" w:type="dxa"/>
            <w:tcBorders>
              <w:top w:val="nil"/>
              <w:left w:val="nil"/>
              <w:bottom w:val="single" w:sz="4" w:space="0" w:color="auto"/>
              <w:right w:val="single" w:sz="4" w:space="0" w:color="auto"/>
            </w:tcBorders>
            <w:shd w:val="clear" w:color="000000" w:fill="FFFFFF"/>
            <w:vAlign w:val="center"/>
            <w:hideMark/>
          </w:tcPr>
          <w:p w14:paraId="516A0B90"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Limbažu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C4A79BD"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488F1EB1"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043855A8"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r>
      <w:tr w:rsidR="00A97CE7" w:rsidRPr="00562236" w14:paraId="08B994C1" w14:textId="003ACA81"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E2EFDA"/>
          </w:tcPr>
          <w:p w14:paraId="60288946" w14:textId="58CE4FCA"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16.</w:t>
            </w:r>
          </w:p>
        </w:tc>
        <w:tc>
          <w:tcPr>
            <w:tcW w:w="2269" w:type="dxa"/>
            <w:tcBorders>
              <w:top w:val="nil"/>
              <w:left w:val="nil"/>
              <w:bottom w:val="single" w:sz="4" w:space="0" w:color="auto"/>
              <w:right w:val="single" w:sz="4" w:space="0" w:color="auto"/>
            </w:tcBorders>
            <w:shd w:val="clear" w:color="000000" w:fill="E2EFDA"/>
            <w:vAlign w:val="center"/>
            <w:hideMark/>
          </w:tcPr>
          <w:p w14:paraId="0E27372C"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Ogres novads</w:t>
            </w:r>
          </w:p>
        </w:tc>
        <w:tc>
          <w:tcPr>
            <w:tcW w:w="2406" w:type="dxa"/>
            <w:tcBorders>
              <w:top w:val="nil"/>
              <w:left w:val="nil"/>
              <w:bottom w:val="single" w:sz="4" w:space="0" w:color="auto"/>
              <w:right w:val="single" w:sz="4" w:space="0" w:color="auto"/>
            </w:tcBorders>
            <w:shd w:val="clear" w:color="000000" w:fill="FFFFFF"/>
            <w:vAlign w:val="center"/>
            <w:hideMark/>
          </w:tcPr>
          <w:p w14:paraId="117C54B3" w14:textId="77777777" w:rsidR="00A97CE7" w:rsidRPr="00562236" w:rsidRDefault="00A97CE7" w:rsidP="0036248D">
            <w:pPr>
              <w:spacing w:after="0" w:line="240" w:lineRule="auto"/>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Ogres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9CA15F7"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52C8D466"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6A775A61"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r>
      <w:tr w:rsidR="00A97CE7" w:rsidRPr="00562236" w14:paraId="7982B679" w14:textId="7FD318D2"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E2EFDA"/>
          </w:tcPr>
          <w:p w14:paraId="528C526E" w14:textId="7DD7D67D"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17.</w:t>
            </w:r>
          </w:p>
        </w:tc>
        <w:tc>
          <w:tcPr>
            <w:tcW w:w="2269" w:type="dxa"/>
            <w:tcBorders>
              <w:top w:val="nil"/>
              <w:left w:val="nil"/>
              <w:bottom w:val="single" w:sz="4" w:space="0" w:color="auto"/>
              <w:right w:val="single" w:sz="4" w:space="0" w:color="auto"/>
            </w:tcBorders>
            <w:shd w:val="clear" w:color="000000" w:fill="E2EFDA"/>
            <w:vAlign w:val="center"/>
            <w:hideMark/>
          </w:tcPr>
          <w:p w14:paraId="6C432724"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Olaines novads</w:t>
            </w:r>
          </w:p>
        </w:tc>
        <w:tc>
          <w:tcPr>
            <w:tcW w:w="2406" w:type="dxa"/>
            <w:tcBorders>
              <w:top w:val="nil"/>
              <w:left w:val="nil"/>
              <w:bottom w:val="single" w:sz="4" w:space="0" w:color="auto"/>
              <w:right w:val="single" w:sz="4" w:space="0" w:color="auto"/>
            </w:tcBorders>
            <w:shd w:val="clear" w:color="000000" w:fill="FFFFFF"/>
            <w:vAlign w:val="center"/>
            <w:hideMark/>
          </w:tcPr>
          <w:p w14:paraId="67418078"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Olaines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6EA671D"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1191D1C6"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606C39DB"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r>
      <w:tr w:rsidR="00A97CE7" w:rsidRPr="00562236" w14:paraId="5F3804BD" w14:textId="32F47348"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E2EFDA"/>
          </w:tcPr>
          <w:p w14:paraId="269F3239" w14:textId="5C4C7F02"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18.</w:t>
            </w:r>
          </w:p>
        </w:tc>
        <w:tc>
          <w:tcPr>
            <w:tcW w:w="2269" w:type="dxa"/>
            <w:tcBorders>
              <w:top w:val="nil"/>
              <w:left w:val="nil"/>
              <w:bottom w:val="single" w:sz="4" w:space="0" w:color="auto"/>
              <w:right w:val="single" w:sz="4" w:space="0" w:color="auto"/>
            </w:tcBorders>
            <w:shd w:val="clear" w:color="000000" w:fill="E2EFDA"/>
            <w:vAlign w:val="center"/>
            <w:hideMark/>
          </w:tcPr>
          <w:p w14:paraId="44568EB2"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Salaspils novads</w:t>
            </w:r>
          </w:p>
        </w:tc>
        <w:tc>
          <w:tcPr>
            <w:tcW w:w="2406" w:type="dxa"/>
            <w:tcBorders>
              <w:top w:val="nil"/>
              <w:left w:val="nil"/>
              <w:bottom w:val="single" w:sz="4" w:space="0" w:color="auto"/>
              <w:right w:val="single" w:sz="4" w:space="0" w:color="auto"/>
            </w:tcBorders>
            <w:shd w:val="clear" w:color="000000" w:fill="FFFFFF"/>
            <w:vAlign w:val="center"/>
            <w:hideMark/>
          </w:tcPr>
          <w:p w14:paraId="47AD2246"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Salaspils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808A893"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23E99487"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66F75A22"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r>
      <w:tr w:rsidR="00A97CE7" w:rsidRPr="00562236" w14:paraId="2798CE5E" w14:textId="3A49C768"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E2EFDA"/>
          </w:tcPr>
          <w:p w14:paraId="031AB1BD" w14:textId="7DB14478"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19.</w:t>
            </w:r>
          </w:p>
        </w:tc>
        <w:tc>
          <w:tcPr>
            <w:tcW w:w="2269" w:type="dxa"/>
            <w:tcBorders>
              <w:top w:val="nil"/>
              <w:left w:val="nil"/>
              <w:bottom w:val="single" w:sz="4" w:space="0" w:color="auto"/>
              <w:right w:val="single" w:sz="4" w:space="0" w:color="auto"/>
            </w:tcBorders>
            <w:shd w:val="clear" w:color="000000" w:fill="E2EFDA"/>
            <w:vAlign w:val="center"/>
            <w:hideMark/>
          </w:tcPr>
          <w:p w14:paraId="3221426E"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Siguldas novads</w:t>
            </w:r>
          </w:p>
        </w:tc>
        <w:tc>
          <w:tcPr>
            <w:tcW w:w="2406" w:type="dxa"/>
            <w:tcBorders>
              <w:top w:val="nil"/>
              <w:left w:val="nil"/>
              <w:bottom w:val="single" w:sz="4" w:space="0" w:color="auto"/>
              <w:right w:val="single" w:sz="4" w:space="0" w:color="auto"/>
            </w:tcBorders>
            <w:shd w:val="clear" w:color="000000" w:fill="FFFFFF"/>
            <w:vAlign w:val="center"/>
            <w:hideMark/>
          </w:tcPr>
          <w:p w14:paraId="40FE343B"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Siguldas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32683BD"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w:t>
            </w:r>
          </w:p>
        </w:tc>
        <w:tc>
          <w:tcPr>
            <w:tcW w:w="1430" w:type="dxa"/>
            <w:gridSpan w:val="2"/>
            <w:tcBorders>
              <w:top w:val="nil"/>
              <w:left w:val="nil"/>
              <w:bottom w:val="single" w:sz="4" w:space="0" w:color="auto"/>
              <w:right w:val="single" w:sz="4" w:space="0" w:color="auto"/>
            </w:tcBorders>
            <w:shd w:val="clear" w:color="auto" w:fill="auto"/>
          </w:tcPr>
          <w:p w14:paraId="6B0B9EDD" w14:textId="1CC33982"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w:t>
            </w:r>
          </w:p>
        </w:tc>
        <w:tc>
          <w:tcPr>
            <w:tcW w:w="1413" w:type="dxa"/>
            <w:gridSpan w:val="2"/>
            <w:tcBorders>
              <w:top w:val="nil"/>
              <w:left w:val="nil"/>
              <w:bottom w:val="single" w:sz="4" w:space="0" w:color="auto"/>
              <w:right w:val="single" w:sz="4" w:space="0" w:color="auto"/>
            </w:tcBorders>
            <w:shd w:val="clear" w:color="auto" w:fill="auto"/>
          </w:tcPr>
          <w:p w14:paraId="3B73C0B1" w14:textId="43294D83"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r>
      <w:tr w:rsidR="00A97CE7" w:rsidRPr="00562236" w14:paraId="1846D7F1" w14:textId="62B40CF5"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E2EFDA"/>
          </w:tcPr>
          <w:p w14:paraId="2C31A46C" w14:textId="149C9A25"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20.</w:t>
            </w:r>
          </w:p>
        </w:tc>
        <w:tc>
          <w:tcPr>
            <w:tcW w:w="2269" w:type="dxa"/>
            <w:tcBorders>
              <w:top w:val="nil"/>
              <w:left w:val="nil"/>
              <w:bottom w:val="single" w:sz="4" w:space="0" w:color="auto"/>
              <w:right w:val="single" w:sz="4" w:space="0" w:color="auto"/>
            </w:tcBorders>
            <w:shd w:val="clear" w:color="000000" w:fill="E2EFDA"/>
            <w:vAlign w:val="center"/>
            <w:hideMark/>
          </w:tcPr>
          <w:p w14:paraId="077D8686"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Tukuma novads</w:t>
            </w:r>
          </w:p>
        </w:tc>
        <w:tc>
          <w:tcPr>
            <w:tcW w:w="2406" w:type="dxa"/>
            <w:tcBorders>
              <w:top w:val="nil"/>
              <w:left w:val="nil"/>
              <w:bottom w:val="single" w:sz="4" w:space="0" w:color="auto"/>
              <w:right w:val="single" w:sz="4" w:space="0" w:color="auto"/>
            </w:tcBorders>
            <w:shd w:val="clear" w:color="000000" w:fill="FFFFFF"/>
            <w:vAlign w:val="center"/>
            <w:hideMark/>
          </w:tcPr>
          <w:p w14:paraId="759E7A80"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Tukuma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BCE66B3"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53A991B6"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3061F7DC" w14:textId="228F7DA6"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w:t>
            </w:r>
          </w:p>
        </w:tc>
      </w:tr>
      <w:tr w:rsidR="00CB0901" w:rsidRPr="00562236" w14:paraId="0C4DCD77" w14:textId="77777777" w:rsidTr="0073585D">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2F2F2"/>
          </w:tcPr>
          <w:p w14:paraId="4C19E1F2" w14:textId="77777777" w:rsidR="00CB0901" w:rsidRPr="00562236" w:rsidRDefault="00CB0901" w:rsidP="00E23789">
            <w:pPr>
              <w:spacing w:after="0" w:line="240" w:lineRule="auto"/>
              <w:jc w:val="center"/>
              <w:rPr>
                <w:rFonts w:ascii="Times New Roman" w:eastAsia="Times New Roman" w:hAnsi="Times New Roman" w:cs="Times New Roman"/>
                <w:sz w:val="24"/>
                <w:szCs w:val="24"/>
                <w:lang w:eastAsia="lv-LV"/>
              </w:rPr>
            </w:pPr>
          </w:p>
        </w:tc>
        <w:tc>
          <w:tcPr>
            <w:tcW w:w="9077" w:type="dxa"/>
            <w:gridSpan w:val="8"/>
            <w:tcBorders>
              <w:top w:val="nil"/>
              <w:left w:val="nil"/>
              <w:bottom w:val="single" w:sz="4" w:space="0" w:color="auto"/>
              <w:right w:val="single" w:sz="4" w:space="0" w:color="auto"/>
            </w:tcBorders>
            <w:shd w:val="clear" w:color="000000" w:fill="F2F2F2"/>
            <w:vAlign w:val="center"/>
          </w:tcPr>
          <w:p w14:paraId="568D7852" w14:textId="0CBBE79B" w:rsidR="00CB0901" w:rsidRPr="00562236" w:rsidRDefault="00CB0901" w:rsidP="00CB090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Vidzemes </w:t>
            </w:r>
            <w:r w:rsidRPr="007C39B3">
              <w:rPr>
                <w:rFonts w:ascii="Times New Roman" w:eastAsia="Times New Roman" w:hAnsi="Times New Roman" w:cs="Times New Roman"/>
                <w:b/>
                <w:bCs/>
                <w:sz w:val="24"/>
                <w:szCs w:val="24"/>
                <w:lang w:eastAsia="lv-LV"/>
              </w:rPr>
              <w:t>plānošanas reģions</w:t>
            </w:r>
          </w:p>
        </w:tc>
      </w:tr>
      <w:tr w:rsidR="00A97CE7" w:rsidRPr="00562236" w14:paraId="5239E532" w14:textId="396E7921"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2F2F2"/>
          </w:tcPr>
          <w:p w14:paraId="70D6F624" w14:textId="56D23C4E"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21.</w:t>
            </w:r>
          </w:p>
        </w:tc>
        <w:tc>
          <w:tcPr>
            <w:tcW w:w="2269" w:type="dxa"/>
            <w:tcBorders>
              <w:top w:val="nil"/>
              <w:left w:val="nil"/>
              <w:bottom w:val="single" w:sz="4" w:space="0" w:color="auto"/>
              <w:right w:val="single" w:sz="4" w:space="0" w:color="auto"/>
            </w:tcBorders>
            <w:shd w:val="clear" w:color="000000" w:fill="F2F2F2"/>
            <w:vAlign w:val="center"/>
            <w:hideMark/>
          </w:tcPr>
          <w:p w14:paraId="01ADA8C3" w14:textId="77777777" w:rsidR="00A97CE7" w:rsidRPr="00562236" w:rsidRDefault="00A97CE7" w:rsidP="00A97CE7">
            <w:pPr>
              <w:spacing w:after="0" w:line="240" w:lineRule="auto"/>
              <w:jc w:val="both"/>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Valmiera</w:t>
            </w:r>
          </w:p>
        </w:tc>
        <w:tc>
          <w:tcPr>
            <w:tcW w:w="2406" w:type="dxa"/>
            <w:tcBorders>
              <w:top w:val="nil"/>
              <w:left w:val="nil"/>
              <w:bottom w:val="single" w:sz="4" w:space="0" w:color="auto"/>
              <w:right w:val="single" w:sz="4" w:space="0" w:color="auto"/>
            </w:tcBorders>
            <w:shd w:val="clear" w:color="000000" w:fill="auto"/>
            <w:vAlign w:val="center"/>
            <w:hideMark/>
          </w:tcPr>
          <w:p w14:paraId="7E2FE0AE" w14:textId="77777777" w:rsidR="00A97CE7" w:rsidRPr="00562236" w:rsidRDefault="00A97CE7" w:rsidP="0036248D">
            <w:pPr>
              <w:spacing w:after="0" w:line="240" w:lineRule="auto"/>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Valmieras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DCB7AFD"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7C18C9FA"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5E29C865" w14:textId="100ED487" w:rsidR="00A97CE7" w:rsidRPr="00562236" w:rsidRDefault="001019B3"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r>
      <w:tr w:rsidR="00A97CE7" w:rsidRPr="00562236" w14:paraId="3D3A040B" w14:textId="77777777"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2F2F2"/>
          </w:tcPr>
          <w:p w14:paraId="5A2AC1F8" w14:textId="19D83F16"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22.</w:t>
            </w:r>
          </w:p>
        </w:tc>
        <w:tc>
          <w:tcPr>
            <w:tcW w:w="2269" w:type="dxa"/>
            <w:tcBorders>
              <w:top w:val="nil"/>
              <w:left w:val="nil"/>
              <w:bottom w:val="single" w:sz="4" w:space="0" w:color="auto"/>
              <w:right w:val="single" w:sz="4" w:space="0" w:color="auto"/>
            </w:tcBorders>
            <w:shd w:val="clear" w:color="000000" w:fill="F2F2F2"/>
            <w:vAlign w:val="center"/>
          </w:tcPr>
          <w:p w14:paraId="356036BD" w14:textId="175644D6"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Burtnieku novads</w:t>
            </w:r>
          </w:p>
        </w:tc>
        <w:tc>
          <w:tcPr>
            <w:tcW w:w="2406" w:type="dxa"/>
            <w:tcBorders>
              <w:top w:val="nil"/>
              <w:left w:val="nil"/>
              <w:bottom w:val="single" w:sz="4" w:space="0" w:color="auto"/>
              <w:right w:val="single" w:sz="4" w:space="0" w:color="auto"/>
            </w:tcBorders>
            <w:shd w:val="clear" w:color="000000" w:fill="FFFFFF"/>
            <w:vAlign w:val="center"/>
          </w:tcPr>
          <w:p w14:paraId="4720BCDD" w14:textId="639B82BB"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b/>
                <w:bCs/>
                <w:sz w:val="24"/>
                <w:szCs w:val="24"/>
                <w:lang w:eastAsia="lv-LV"/>
              </w:rPr>
              <w:t>Valmieras novads</w:t>
            </w:r>
          </w:p>
        </w:tc>
        <w:tc>
          <w:tcPr>
            <w:tcW w:w="1559" w:type="dxa"/>
            <w:gridSpan w:val="2"/>
            <w:tcBorders>
              <w:top w:val="nil"/>
              <w:left w:val="nil"/>
              <w:bottom w:val="single" w:sz="4" w:space="0" w:color="auto"/>
              <w:right w:val="single" w:sz="4" w:space="0" w:color="auto"/>
            </w:tcBorders>
            <w:shd w:val="clear" w:color="auto" w:fill="auto"/>
            <w:noWrap/>
            <w:vAlign w:val="bottom"/>
          </w:tcPr>
          <w:p w14:paraId="4DFA39B5"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p>
        </w:tc>
        <w:tc>
          <w:tcPr>
            <w:tcW w:w="1430" w:type="dxa"/>
            <w:gridSpan w:val="2"/>
            <w:tcBorders>
              <w:top w:val="nil"/>
              <w:left w:val="nil"/>
              <w:bottom w:val="single" w:sz="4" w:space="0" w:color="auto"/>
              <w:right w:val="single" w:sz="4" w:space="0" w:color="auto"/>
            </w:tcBorders>
            <w:shd w:val="clear" w:color="auto" w:fill="auto"/>
          </w:tcPr>
          <w:p w14:paraId="1384C347"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67442B32" w14:textId="5FF33A9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r>
      <w:tr w:rsidR="00A97CE7" w:rsidRPr="00562236" w14:paraId="6AC1BC61" w14:textId="03F9A9A1"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2F2F2"/>
          </w:tcPr>
          <w:p w14:paraId="121A8C3A" w14:textId="17F8F654"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23.</w:t>
            </w:r>
          </w:p>
        </w:tc>
        <w:tc>
          <w:tcPr>
            <w:tcW w:w="2269" w:type="dxa"/>
            <w:tcBorders>
              <w:top w:val="nil"/>
              <w:left w:val="nil"/>
              <w:bottom w:val="single" w:sz="4" w:space="0" w:color="auto"/>
              <w:right w:val="single" w:sz="4" w:space="0" w:color="auto"/>
            </w:tcBorders>
            <w:shd w:val="clear" w:color="000000" w:fill="F2F2F2"/>
            <w:vAlign w:val="center"/>
            <w:hideMark/>
          </w:tcPr>
          <w:p w14:paraId="1F82577A"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Alūksnes novads</w:t>
            </w:r>
          </w:p>
        </w:tc>
        <w:tc>
          <w:tcPr>
            <w:tcW w:w="2406" w:type="dxa"/>
            <w:tcBorders>
              <w:top w:val="nil"/>
              <w:left w:val="nil"/>
              <w:bottom w:val="single" w:sz="4" w:space="0" w:color="auto"/>
              <w:right w:val="single" w:sz="4" w:space="0" w:color="auto"/>
            </w:tcBorders>
            <w:shd w:val="clear" w:color="000000" w:fill="FFFFFF"/>
            <w:vAlign w:val="center"/>
            <w:hideMark/>
          </w:tcPr>
          <w:p w14:paraId="6662A4F5"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Alūksnes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15F2956"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2969CC13"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1BED3E49"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r>
      <w:tr w:rsidR="00CB0901" w:rsidRPr="00562236" w14:paraId="47755E2C" w14:textId="77777777" w:rsidTr="0073585D">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CE4D6"/>
          </w:tcPr>
          <w:p w14:paraId="007F3DEE" w14:textId="77777777" w:rsidR="00CB0901" w:rsidRPr="00562236" w:rsidRDefault="00CB0901" w:rsidP="00E23789">
            <w:pPr>
              <w:spacing w:after="0" w:line="240" w:lineRule="auto"/>
              <w:jc w:val="center"/>
              <w:rPr>
                <w:rFonts w:ascii="Times New Roman" w:eastAsia="Times New Roman" w:hAnsi="Times New Roman" w:cs="Times New Roman"/>
                <w:sz w:val="24"/>
                <w:szCs w:val="24"/>
                <w:lang w:eastAsia="lv-LV"/>
              </w:rPr>
            </w:pPr>
          </w:p>
        </w:tc>
        <w:tc>
          <w:tcPr>
            <w:tcW w:w="9077" w:type="dxa"/>
            <w:gridSpan w:val="8"/>
            <w:tcBorders>
              <w:top w:val="nil"/>
              <w:left w:val="nil"/>
              <w:bottom w:val="single" w:sz="4" w:space="0" w:color="auto"/>
              <w:right w:val="single" w:sz="4" w:space="0" w:color="auto"/>
            </w:tcBorders>
            <w:shd w:val="clear" w:color="000000" w:fill="FCE4D6"/>
            <w:vAlign w:val="center"/>
          </w:tcPr>
          <w:p w14:paraId="40D506DF" w14:textId="4F8D4913" w:rsidR="00CB0901" w:rsidRPr="00562236" w:rsidRDefault="00CB0901" w:rsidP="00CB090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Zemgales </w:t>
            </w:r>
            <w:r w:rsidRPr="007C39B3">
              <w:rPr>
                <w:rFonts w:ascii="Times New Roman" w:eastAsia="Times New Roman" w:hAnsi="Times New Roman" w:cs="Times New Roman"/>
                <w:b/>
                <w:bCs/>
                <w:sz w:val="24"/>
                <w:szCs w:val="24"/>
                <w:lang w:eastAsia="lv-LV"/>
              </w:rPr>
              <w:t>plānošanas reģions</w:t>
            </w:r>
          </w:p>
        </w:tc>
      </w:tr>
      <w:tr w:rsidR="00A97CE7" w:rsidRPr="00562236" w14:paraId="3663D958" w14:textId="777B4438"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CE4D6"/>
          </w:tcPr>
          <w:p w14:paraId="2564C40F" w14:textId="450EA4FF"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24.</w:t>
            </w:r>
          </w:p>
        </w:tc>
        <w:tc>
          <w:tcPr>
            <w:tcW w:w="2269" w:type="dxa"/>
            <w:tcBorders>
              <w:top w:val="nil"/>
              <w:left w:val="nil"/>
              <w:bottom w:val="single" w:sz="4" w:space="0" w:color="auto"/>
              <w:right w:val="single" w:sz="4" w:space="0" w:color="auto"/>
            </w:tcBorders>
            <w:shd w:val="clear" w:color="000000" w:fill="FCE4D6"/>
            <w:vAlign w:val="center"/>
            <w:hideMark/>
          </w:tcPr>
          <w:p w14:paraId="25C23FBA" w14:textId="77777777" w:rsidR="00A97CE7" w:rsidRPr="00562236" w:rsidRDefault="00A97CE7" w:rsidP="00A97CE7">
            <w:pPr>
              <w:spacing w:after="0" w:line="240" w:lineRule="auto"/>
              <w:jc w:val="both"/>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Jelgava</w:t>
            </w:r>
          </w:p>
        </w:tc>
        <w:tc>
          <w:tcPr>
            <w:tcW w:w="2406" w:type="dxa"/>
            <w:tcBorders>
              <w:top w:val="nil"/>
              <w:left w:val="nil"/>
              <w:bottom w:val="single" w:sz="4" w:space="0" w:color="auto"/>
              <w:right w:val="single" w:sz="4" w:space="0" w:color="auto"/>
            </w:tcBorders>
            <w:shd w:val="clear" w:color="000000" w:fill="FFFFFF"/>
            <w:vAlign w:val="center"/>
            <w:hideMark/>
          </w:tcPr>
          <w:p w14:paraId="281398F7" w14:textId="77777777" w:rsidR="00A97CE7" w:rsidRPr="00562236" w:rsidRDefault="00A97CE7" w:rsidP="0036248D">
            <w:pPr>
              <w:spacing w:after="0" w:line="240" w:lineRule="auto"/>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Jelgava</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2DFFFC5"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3</w:t>
            </w:r>
          </w:p>
        </w:tc>
        <w:tc>
          <w:tcPr>
            <w:tcW w:w="1430" w:type="dxa"/>
            <w:gridSpan w:val="2"/>
            <w:tcBorders>
              <w:top w:val="nil"/>
              <w:left w:val="nil"/>
              <w:bottom w:val="single" w:sz="4" w:space="0" w:color="auto"/>
              <w:right w:val="single" w:sz="4" w:space="0" w:color="auto"/>
            </w:tcBorders>
            <w:shd w:val="clear" w:color="auto" w:fill="auto"/>
          </w:tcPr>
          <w:p w14:paraId="147DE8A9"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4EF5000B" w14:textId="111B99F6"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r>
      <w:tr w:rsidR="00A97CE7" w:rsidRPr="00562236" w14:paraId="397F568F" w14:textId="280F8ED3"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CE4D6"/>
          </w:tcPr>
          <w:p w14:paraId="2F95E853" w14:textId="5DDC921E"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25.</w:t>
            </w:r>
          </w:p>
        </w:tc>
        <w:tc>
          <w:tcPr>
            <w:tcW w:w="2269" w:type="dxa"/>
            <w:tcBorders>
              <w:top w:val="nil"/>
              <w:left w:val="nil"/>
              <w:bottom w:val="single" w:sz="4" w:space="0" w:color="auto"/>
              <w:right w:val="single" w:sz="4" w:space="0" w:color="auto"/>
            </w:tcBorders>
            <w:shd w:val="clear" w:color="000000" w:fill="FCE4D6"/>
            <w:vAlign w:val="center"/>
            <w:hideMark/>
          </w:tcPr>
          <w:p w14:paraId="24FE8C73" w14:textId="77777777" w:rsidR="00A97CE7" w:rsidRPr="00562236" w:rsidRDefault="00A97CE7" w:rsidP="00A97CE7">
            <w:pPr>
              <w:spacing w:after="0" w:line="240" w:lineRule="auto"/>
              <w:jc w:val="both"/>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Jēkabpils</w:t>
            </w:r>
          </w:p>
        </w:tc>
        <w:tc>
          <w:tcPr>
            <w:tcW w:w="2406" w:type="dxa"/>
            <w:tcBorders>
              <w:top w:val="nil"/>
              <w:left w:val="nil"/>
              <w:bottom w:val="single" w:sz="4" w:space="0" w:color="auto"/>
              <w:right w:val="single" w:sz="4" w:space="0" w:color="auto"/>
            </w:tcBorders>
            <w:shd w:val="clear" w:color="000000" w:fill="FFFFFF"/>
            <w:vAlign w:val="center"/>
            <w:hideMark/>
          </w:tcPr>
          <w:p w14:paraId="545ED884" w14:textId="77777777" w:rsidR="00A97CE7" w:rsidRPr="00562236" w:rsidRDefault="00A97CE7" w:rsidP="0036248D">
            <w:pPr>
              <w:spacing w:after="0" w:line="240" w:lineRule="auto"/>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Jēkabpils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5A51765"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4110E6A8"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77E6EC8C"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r>
      <w:tr w:rsidR="00A97CE7" w:rsidRPr="00562236" w14:paraId="75C67820" w14:textId="710DA407"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CE4D6"/>
          </w:tcPr>
          <w:p w14:paraId="65286FC2" w14:textId="02454C0C"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26.</w:t>
            </w:r>
          </w:p>
        </w:tc>
        <w:tc>
          <w:tcPr>
            <w:tcW w:w="2269" w:type="dxa"/>
            <w:tcBorders>
              <w:top w:val="nil"/>
              <w:left w:val="nil"/>
              <w:bottom w:val="single" w:sz="4" w:space="0" w:color="auto"/>
              <w:right w:val="single" w:sz="4" w:space="0" w:color="auto"/>
            </w:tcBorders>
            <w:shd w:val="clear" w:color="000000" w:fill="FCE4D6"/>
            <w:vAlign w:val="center"/>
            <w:hideMark/>
          </w:tcPr>
          <w:p w14:paraId="5B544E13"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Dobeles novads</w:t>
            </w:r>
          </w:p>
        </w:tc>
        <w:tc>
          <w:tcPr>
            <w:tcW w:w="2406" w:type="dxa"/>
            <w:tcBorders>
              <w:top w:val="nil"/>
              <w:left w:val="nil"/>
              <w:bottom w:val="single" w:sz="4" w:space="0" w:color="auto"/>
              <w:right w:val="single" w:sz="4" w:space="0" w:color="auto"/>
            </w:tcBorders>
            <w:shd w:val="clear" w:color="000000" w:fill="FFFFFF"/>
            <w:vAlign w:val="center"/>
            <w:hideMark/>
          </w:tcPr>
          <w:p w14:paraId="4C441E9F"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Dobeles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C578CEE"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46F220D0"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335A9369" w14:textId="5D1D98A4"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r>
      <w:tr w:rsidR="00A97CE7" w:rsidRPr="00562236" w14:paraId="283ACE95" w14:textId="77777777"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CE4D6"/>
          </w:tcPr>
          <w:p w14:paraId="0FB5E423" w14:textId="37C92DC7"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27.</w:t>
            </w:r>
          </w:p>
        </w:tc>
        <w:tc>
          <w:tcPr>
            <w:tcW w:w="2269" w:type="dxa"/>
            <w:tcBorders>
              <w:top w:val="nil"/>
              <w:left w:val="nil"/>
              <w:bottom w:val="single" w:sz="4" w:space="0" w:color="auto"/>
              <w:right w:val="single" w:sz="4" w:space="0" w:color="auto"/>
            </w:tcBorders>
            <w:shd w:val="clear" w:color="000000" w:fill="FCE4D6"/>
            <w:vAlign w:val="center"/>
          </w:tcPr>
          <w:p w14:paraId="4FFDD866" w14:textId="0575A73E"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Jaunjelgavas novads</w:t>
            </w:r>
          </w:p>
        </w:tc>
        <w:tc>
          <w:tcPr>
            <w:tcW w:w="2406" w:type="dxa"/>
            <w:tcBorders>
              <w:top w:val="nil"/>
              <w:left w:val="nil"/>
              <w:bottom w:val="single" w:sz="4" w:space="0" w:color="auto"/>
              <w:right w:val="single" w:sz="4" w:space="0" w:color="auto"/>
            </w:tcBorders>
            <w:shd w:val="clear" w:color="000000" w:fill="FFFFFF"/>
            <w:vAlign w:val="center"/>
          </w:tcPr>
          <w:p w14:paraId="5863980C" w14:textId="0D9D95E5"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Aizkraukles novads</w:t>
            </w:r>
          </w:p>
        </w:tc>
        <w:tc>
          <w:tcPr>
            <w:tcW w:w="1559" w:type="dxa"/>
            <w:gridSpan w:val="2"/>
            <w:tcBorders>
              <w:top w:val="nil"/>
              <w:left w:val="nil"/>
              <w:bottom w:val="single" w:sz="4" w:space="0" w:color="auto"/>
              <w:right w:val="single" w:sz="4" w:space="0" w:color="auto"/>
            </w:tcBorders>
            <w:shd w:val="clear" w:color="auto" w:fill="auto"/>
            <w:noWrap/>
            <w:vAlign w:val="bottom"/>
          </w:tcPr>
          <w:p w14:paraId="7FCCD9C6" w14:textId="4845A50B"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p>
        </w:tc>
        <w:tc>
          <w:tcPr>
            <w:tcW w:w="1430" w:type="dxa"/>
            <w:gridSpan w:val="2"/>
            <w:tcBorders>
              <w:top w:val="nil"/>
              <w:left w:val="nil"/>
              <w:bottom w:val="single" w:sz="4" w:space="0" w:color="auto"/>
              <w:right w:val="single" w:sz="4" w:space="0" w:color="auto"/>
            </w:tcBorders>
            <w:shd w:val="clear" w:color="auto" w:fill="auto"/>
          </w:tcPr>
          <w:p w14:paraId="70CB83D4"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4A8D4271" w14:textId="32D98059"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r>
      <w:tr w:rsidR="00A97CE7" w:rsidRPr="00562236" w14:paraId="0F05EC1D" w14:textId="34D5E828" w:rsidTr="0051359F">
        <w:trPr>
          <w:gridAfter w:val="1"/>
          <w:wAfter w:w="6" w:type="dxa"/>
          <w:trHeight w:val="290"/>
        </w:trPr>
        <w:tc>
          <w:tcPr>
            <w:tcW w:w="703" w:type="dxa"/>
            <w:tcBorders>
              <w:top w:val="nil"/>
              <w:left w:val="single" w:sz="4" w:space="0" w:color="auto"/>
              <w:bottom w:val="single" w:sz="4" w:space="0" w:color="auto"/>
              <w:right w:val="single" w:sz="4" w:space="0" w:color="auto"/>
            </w:tcBorders>
            <w:shd w:val="clear" w:color="000000" w:fill="FCE4D6"/>
          </w:tcPr>
          <w:p w14:paraId="59FB5298" w14:textId="7CF3F91E" w:rsidR="00A97CE7" w:rsidRPr="00562236" w:rsidRDefault="00A97CE7" w:rsidP="00E23789">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28.</w:t>
            </w:r>
          </w:p>
        </w:tc>
        <w:tc>
          <w:tcPr>
            <w:tcW w:w="2269" w:type="dxa"/>
            <w:tcBorders>
              <w:top w:val="nil"/>
              <w:left w:val="nil"/>
              <w:bottom w:val="single" w:sz="4" w:space="0" w:color="auto"/>
              <w:right w:val="single" w:sz="4" w:space="0" w:color="auto"/>
            </w:tcBorders>
            <w:shd w:val="clear" w:color="000000" w:fill="FCE4D6"/>
            <w:vAlign w:val="center"/>
            <w:hideMark/>
          </w:tcPr>
          <w:p w14:paraId="199C6B83" w14:textId="77777777" w:rsidR="00A97CE7" w:rsidRPr="00562236" w:rsidRDefault="00A97CE7" w:rsidP="00A97CE7">
            <w:pPr>
              <w:spacing w:after="0" w:line="240" w:lineRule="auto"/>
              <w:jc w:val="both"/>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Jelgavas novads</w:t>
            </w:r>
          </w:p>
        </w:tc>
        <w:tc>
          <w:tcPr>
            <w:tcW w:w="2406" w:type="dxa"/>
            <w:tcBorders>
              <w:top w:val="nil"/>
              <w:left w:val="nil"/>
              <w:bottom w:val="single" w:sz="4" w:space="0" w:color="auto"/>
              <w:right w:val="single" w:sz="4" w:space="0" w:color="auto"/>
            </w:tcBorders>
            <w:shd w:val="clear" w:color="000000" w:fill="FFFFFF"/>
            <w:vAlign w:val="center"/>
            <w:hideMark/>
          </w:tcPr>
          <w:p w14:paraId="20D52F59" w14:textId="77777777" w:rsidR="00A97CE7" w:rsidRPr="00562236" w:rsidRDefault="00A97CE7" w:rsidP="0036248D">
            <w:pPr>
              <w:spacing w:after="0" w:line="240" w:lineRule="auto"/>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Jelgavas novads</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D8629FF" w14:textId="77777777" w:rsidR="00A97CE7" w:rsidRPr="00562236" w:rsidRDefault="00A97CE7" w:rsidP="00562236">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c>
          <w:tcPr>
            <w:tcW w:w="1430" w:type="dxa"/>
            <w:gridSpan w:val="2"/>
            <w:tcBorders>
              <w:top w:val="nil"/>
              <w:left w:val="nil"/>
              <w:bottom w:val="single" w:sz="4" w:space="0" w:color="auto"/>
              <w:right w:val="single" w:sz="4" w:space="0" w:color="auto"/>
            </w:tcBorders>
            <w:shd w:val="clear" w:color="auto" w:fill="auto"/>
          </w:tcPr>
          <w:p w14:paraId="59200BC0" w14:textId="77777777"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p>
        </w:tc>
        <w:tc>
          <w:tcPr>
            <w:tcW w:w="1413" w:type="dxa"/>
            <w:gridSpan w:val="2"/>
            <w:tcBorders>
              <w:top w:val="nil"/>
              <w:left w:val="nil"/>
              <w:bottom w:val="single" w:sz="4" w:space="0" w:color="auto"/>
              <w:right w:val="single" w:sz="4" w:space="0" w:color="auto"/>
            </w:tcBorders>
            <w:shd w:val="clear" w:color="auto" w:fill="auto"/>
          </w:tcPr>
          <w:p w14:paraId="0D38052D" w14:textId="5375C244" w:rsidR="00A97CE7" w:rsidRPr="00562236" w:rsidRDefault="00A97CE7" w:rsidP="00A97CE7">
            <w:pPr>
              <w:spacing w:after="0" w:line="240" w:lineRule="auto"/>
              <w:jc w:val="center"/>
              <w:rPr>
                <w:rFonts w:ascii="Times New Roman" w:eastAsia="Times New Roman" w:hAnsi="Times New Roman" w:cs="Times New Roman"/>
                <w:sz w:val="24"/>
                <w:szCs w:val="24"/>
                <w:lang w:eastAsia="lv-LV"/>
              </w:rPr>
            </w:pPr>
            <w:r w:rsidRPr="00562236">
              <w:rPr>
                <w:rFonts w:ascii="Times New Roman" w:eastAsia="Times New Roman" w:hAnsi="Times New Roman" w:cs="Times New Roman"/>
                <w:sz w:val="24"/>
                <w:szCs w:val="24"/>
                <w:lang w:eastAsia="lv-LV"/>
              </w:rPr>
              <w:t>1</w:t>
            </w:r>
          </w:p>
        </w:tc>
      </w:tr>
      <w:tr w:rsidR="00A97CE7" w:rsidRPr="00562236" w14:paraId="1F2323A6" w14:textId="392B3D21" w:rsidTr="0051359F">
        <w:trPr>
          <w:trHeight w:val="285"/>
        </w:trPr>
        <w:tc>
          <w:tcPr>
            <w:tcW w:w="5384" w:type="dxa"/>
            <w:gridSpan w:val="4"/>
            <w:tcBorders>
              <w:top w:val="nil"/>
              <w:left w:val="single" w:sz="4" w:space="0" w:color="auto"/>
              <w:bottom w:val="single" w:sz="4" w:space="0" w:color="auto"/>
              <w:right w:val="single" w:sz="4" w:space="0" w:color="auto"/>
            </w:tcBorders>
            <w:shd w:val="clear" w:color="auto" w:fill="auto"/>
            <w:vAlign w:val="center"/>
            <w:hideMark/>
          </w:tcPr>
          <w:p w14:paraId="385D2DA3" w14:textId="388B8162" w:rsidR="00A97CE7" w:rsidRPr="00562236" w:rsidRDefault="00A97CE7" w:rsidP="00562236">
            <w:pPr>
              <w:spacing w:after="0" w:line="240" w:lineRule="auto"/>
              <w:jc w:val="right"/>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 Kopā</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9ACA42C" w14:textId="77777777" w:rsidR="00A97CE7" w:rsidRPr="00562236" w:rsidRDefault="00A97CE7" w:rsidP="00A97CE7">
            <w:pPr>
              <w:spacing w:after="0" w:line="240" w:lineRule="auto"/>
              <w:jc w:val="center"/>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38</w:t>
            </w:r>
          </w:p>
        </w:tc>
        <w:tc>
          <w:tcPr>
            <w:tcW w:w="1430" w:type="dxa"/>
            <w:gridSpan w:val="2"/>
            <w:tcBorders>
              <w:top w:val="nil"/>
              <w:left w:val="nil"/>
              <w:bottom w:val="single" w:sz="4" w:space="0" w:color="auto"/>
              <w:right w:val="single" w:sz="4" w:space="0" w:color="auto"/>
            </w:tcBorders>
            <w:vAlign w:val="bottom"/>
          </w:tcPr>
          <w:p w14:paraId="024E488D" w14:textId="55CFB799" w:rsidR="00A97CE7" w:rsidRPr="00562236" w:rsidRDefault="00A97CE7" w:rsidP="00A97CE7">
            <w:pPr>
              <w:spacing w:after="0" w:line="240" w:lineRule="auto"/>
              <w:jc w:val="center"/>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7</w:t>
            </w:r>
          </w:p>
        </w:tc>
        <w:tc>
          <w:tcPr>
            <w:tcW w:w="1413" w:type="dxa"/>
            <w:gridSpan w:val="2"/>
            <w:tcBorders>
              <w:top w:val="nil"/>
              <w:left w:val="nil"/>
              <w:bottom w:val="single" w:sz="4" w:space="0" w:color="auto"/>
              <w:right w:val="single" w:sz="4" w:space="0" w:color="auto"/>
            </w:tcBorders>
          </w:tcPr>
          <w:p w14:paraId="4AD4F427" w14:textId="39893A54" w:rsidR="00A97CE7" w:rsidRPr="00562236" w:rsidRDefault="00A57409" w:rsidP="00A97CE7">
            <w:pPr>
              <w:spacing w:after="0" w:line="240" w:lineRule="auto"/>
              <w:jc w:val="center"/>
              <w:rPr>
                <w:rFonts w:ascii="Times New Roman" w:eastAsia="Times New Roman" w:hAnsi="Times New Roman" w:cs="Times New Roman"/>
                <w:b/>
                <w:bCs/>
                <w:sz w:val="24"/>
                <w:szCs w:val="24"/>
                <w:lang w:eastAsia="lv-LV"/>
              </w:rPr>
            </w:pPr>
            <w:r w:rsidRPr="00562236">
              <w:rPr>
                <w:rFonts w:ascii="Times New Roman" w:eastAsia="Times New Roman" w:hAnsi="Times New Roman" w:cs="Times New Roman"/>
                <w:b/>
                <w:bCs/>
                <w:sz w:val="24"/>
                <w:szCs w:val="24"/>
                <w:lang w:eastAsia="lv-LV"/>
              </w:rPr>
              <w:t>20</w:t>
            </w:r>
          </w:p>
        </w:tc>
      </w:tr>
    </w:tbl>
    <w:p w14:paraId="64E4A9B4" w14:textId="05771D2B" w:rsidR="002D0249" w:rsidRPr="00972A4A" w:rsidRDefault="00562236" w:rsidP="0051359F">
      <w:pPr>
        <w:spacing w:before="120" w:after="240" w:line="240" w:lineRule="auto"/>
        <w:rPr>
          <w:rFonts w:ascii="Times New Roman" w:hAnsi="Times New Roman" w:cs="Times New Roman"/>
          <w:sz w:val="20"/>
          <w:szCs w:val="20"/>
        </w:rPr>
      </w:pPr>
      <w:r w:rsidRPr="00972A4A">
        <w:rPr>
          <w:rFonts w:ascii="Times New Roman" w:hAnsi="Times New Roman" w:cs="Times New Roman"/>
          <w:sz w:val="20"/>
          <w:szCs w:val="20"/>
        </w:rPr>
        <w:t xml:space="preserve">Avots: </w:t>
      </w:r>
      <w:r w:rsidR="00E23789" w:rsidRPr="00972A4A">
        <w:rPr>
          <w:rFonts w:ascii="Times New Roman" w:hAnsi="Times New Roman" w:cs="Times New Roman"/>
          <w:sz w:val="20"/>
          <w:szCs w:val="20"/>
        </w:rPr>
        <w:t>LM dati</w:t>
      </w:r>
    </w:p>
    <w:p w14:paraId="7BF734BE" w14:textId="18B0CD02" w:rsidR="00E76F45" w:rsidRPr="00A4303F" w:rsidRDefault="002138DC" w:rsidP="00377C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DI ERAF </w:t>
      </w:r>
      <w:r w:rsidRPr="00A4303F">
        <w:rPr>
          <w:rFonts w:ascii="Times New Roman" w:hAnsi="Times New Roman" w:cs="Times New Roman"/>
          <w:sz w:val="24"/>
          <w:szCs w:val="24"/>
        </w:rPr>
        <w:t>projekt</w:t>
      </w:r>
      <w:r w:rsidR="00981BAA" w:rsidRPr="00A4303F">
        <w:rPr>
          <w:rFonts w:ascii="Times New Roman" w:hAnsi="Times New Roman" w:cs="Times New Roman"/>
          <w:sz w:val="24"/>
          <w:szCs w:val="24"/>
        </w:rPr>
        <w:t xml:space="preserve">i </w:t>
      </w:r>
      <w:r w:rsidR="00E76F45" w:rsidRPr="00A4303F">
        <w:rPr>
          <w:rFonts w:ascii="Times New Roman" w:hAnsi="Times New Roman" w:cs="Times New Roman"/>
          <w:sz w:val="24"/>
          <w:szCs w:val="24"/>
        </w:rPr>
        <w:t xml:space="preserve">paredz ieguldījumus </w:t>
      </w:r>
      <w:r w:rsidRPr="00A4303F">
        <w:rPr>
          <w:rFonts w:ascii="Times New Roman" w:hAnsi="Times New Roman" w:cs="Times New Roman"/>
          <w:sz w:val="24"/>
          <w:szCs w:val="24"/>
        </w:rPr>
        <w:t>5</w:t>
      </w:r>
      <w:r w:rsidR="005D2216" w:rsidRPr="00A4303F">
        <w:rPr>
          <w:rFonts w:ascii="Times New Roman" w:hAnsi="Times New Roman" w:cs="Times New Roman"/>
          <w:sz w:val="24"/>
          <w:szCs w:val="24"/>
        </w:rPr>
        <w:t>4</w:t>
      </w:r>
      <w:r w:rsidRPr="00A4303F">
        <w:rPr>
          <w:rFonts w:ascii="Times New Roman" w:hAnsi="Times New Roman" w:cs="Times New Roman"/>
          <w:sz w:val="24"/>
          <w:szCs w:val="24"/>
        </w:rPr>
        <w:t xml:space="preserve"> dienas aprūpes centr</w:t>
      </w:r>
      <w:r w:rsidR="00E76F45" w:rsidRPr="00A4303F">
        <w:rPr>
          <w:rFonts w:ascii="Times New Roman" w:hAnsi="Times New Roman" w:cs="Times New Roman"/>
          <w:sz w:val="24"/>
          <w:szCs w:val="24"/>
        </w:rPr>
        <w:t>os</w:t>
      </w:r>
      <w:r w:rsidRPr="00A4303F">
        <w:rPr>
          <w:rFonts w:ascii="Times New Roman" w:hAnsi="Times New Roman" w:cs="Times New Roman"/>
          <w:sz w:val="24"/>
          <w:szCs w:val="24"/>
        </w:rPr>
        <w:t xml:space="preserve"> </w:t>
      </w:r>
      <w:r w:rsidR="001A372D" w:rsidRPr="00A4303F">
        <w:rPr>
          <w:rFonts w:ascii="Times New Roman" w:hAnsi="Times New Roman" w:cs="Times New Roman"/>
          <w:sz w:val="24"/>
          <w:szCs w:val="24"/>
        </w:rPr>
        <w:t>(94</w:t>
      </w:r>
      <w:r w:rsidR="005D2216" w:rsidRPr="00A4303F">
        <w:rPr>
          <w:rFonts w:ascii="Times New Roman" w:hAnsi="Times New Roman" w:cs="Times New Roman"/>
          <w:sz w:val="24"/>
          <w:szCs w:val="24"/>
        </w:rPr>
        <w:t>0</w:t>
      </w:r>
      <w:r w:rsidR="001A372D" w:rsidRPr="00A4303F">
        <w:rPr>
          <w:rFonts w:ascii="Times New Roman" w:hAnsi="Times New Roman" w:cs="Times New Roman"/>
          <w:sz w:val="24"/>
          <w:szCs w:val="24"/>
        </w:rPr>
        <w:t xml:space="preserve"> klientu vietas) </w:t>
      </w:r>
      <w:r w:rsidR="00880305" w:rsidRPr="00A4303F">
        <w:rPr>
          <w:rFonts w:ascii="Times New Roman" w:hAnsi="Times New Roman" w:cs="Times New Roman"/>
          <w:sz w:val="24"/>
          <w:szCs w:val="24"/>
        </w:rPr>
        <w:t xml:space="preserve">31 </w:t>
      </w:r>
      <w:r w:rsidRPr="00A4303F">
        <w:rPr>
          <w:rFonts w:ascii="Times New Roman" w:hAnsi="Times New Roman" w:cs="Times New Roman"/>
          <w:sz w:val="24"/>
          <w:szCs w:val="24"/>
        </w:rPr>
        <w:t>pašvaldībā, 3</w:t>
      </w:r>
      <w:r w:rsidR="00E8307E" w:rsidRPr="00A4303F">
        <w:rPr>
          <w:rFonts w:ascii="Times New Roman" w:hAnsi="Times New Roman" w:cs="Times New Roman"/>
          <w:sz w:val="24"/>
          <w:szCs w:val="24"/>
        </w:rPr>
        <w:t>2</w:t>
      </w:r>
      <w:r w:rsidRPr="00A4303F">
        <w:rPr>
          <w:rFonts w:ascii="Times New Roman" w:hAnsi="Times New Roman" w:cs="Times New Roman"/>
          <w:sz w:val="24"/>
          <w:szCs w:val="24"/>
        </w:rPr>
        <w:t xml:space="preserve"> specializē</w:t>
      </w:r>
      <w:r w:rsidR="00E76F45" w:rsidRPr="00A4303F">
        <w:rPr>
          <w:rFonts w:ascii="Times New Roman" w:hAnsi="Times New Roman" w:cs="Times New Roman"/>
          <w:sz w:val="24"/>
          <w:szCs w:val="24"/>
        </w:rPr>
        <w:t>taj</w:t>
      </w:r>
      <w:r w:rsidRPr="00A4303F">
        <w:rPr>
          <w:rFonts w:ascii="Times New Roman" w:hAnsi="Times New Roman" w:cs="Times New Roman"/>
          <w:sz w:val="24"/>
          <w:szCs w:val="24"/>
        </w:rPr>
        <w:t xml:space="preserve">ās darbnīcas </w:t>
      </w:r>
      <w:r w:rsidR="001A372D" w:rsidRPr="00A4303F">
        <w:rPr>
          <w:rFonts w:ascii="Times New Roman" w:hAnsi="Times New Roman" w:cs="Times New Roman"/>
          <w:sz w:val="24"/>
          <w:szCs w:val="24"/>
        </w:rPr>
        <w:t xml:space="preserve">(484 klientu vietas) </w:t>
      </w:r>
      <w:r w:rsidR="009901F9" w:rsidRPr="00A4303F">
        <w:rPr>
          <w:rFonts w:ascii="Times New Roman" w:hAnsi="Times New Roman" w:cs="Times New Roman"/>
          <w:sz w:val="24"/>
          <w:szCs w:val="24"/>
        </w:rPr>
        <w:t>2</w:t>
      </w:r>
      <w:r w:rsidRPr="00A4303F">
        <w:rPr>
          <w:rFonts w:ascii="Times New Roman" w:hAnsi="Times New Roman" w:cs="Times New Roman"/>
          <w:sz w:val="24"/>
          <w:szCs w:val="24"/>
        </w:rPr>
        <w:t xml:space="preserve">3 pašvaldībās, </w:t>
      </w:r>
      <w:r w:rsidR="009901F9" w:rsidRPr="00A4303F">
        <w:rPr>
          <w:rFonts w:ascii="Times New Roman" w:hAnsi="Times New Roman" w:cs="Times New Roman"/>
          <w:sz w:val="24"/>
          <w:szCs w:val="24"/>
        </w:rPr>
        <w:t>48</w:t>
      </w:r>
      <w:r w:rsidRPr="00A4303F">
        <w:rPr>
          <w:rFonts w:ascii="Times New Roman" w:hAnsi="Times New Roman" w:cs="Times New Roman"/>
          <w:sz w:val="24"/>
          <w:szCs w:val="24"/>
        </w:rPr>
        <w:t xml:space="preserve"> grupu </w:t>
      </w:r>
      <w:r w:rsidR="00E8307E" w:rsidRPr="00A4303F">
        <w:rPr>
          <w:rFonts w:ascii="Times New Roman" w:hAnsi="Times New Roman" w:cs="Times New Roman"/>
          <w:sz w:val="24"/>
          <w:szCs w:val="24"/>
        </w:rPr>
        <w:t>dzīvokļos</w:t>
      </w:r>
      <w:r w:rsidRPr="00A4303F">
        <w:rPr>
          <w:rFonts w:ascii="Times New Roman" w:hAnsi="Times New Roman" w:cs="Times New Roman"/>
          <w:sz w:val="24"/>
          <w:szCs w:val="24"/>
        </w:rPr>
        <w:t xml:space="preserve"> </w:t>
      </w:r>
      <w:r w:rsidR="001A372D" w:rsidRPr="00A4303F">
        <w:rPr>
          <w:rFonts w:ascii="Times New Roman" w:hAnsi="Times New Roman" w:cs="Times New Roman"/>
          <w:sz w:val="24"/>
          <w:szCs w:val="24"/>
        </w:rPr>
        <w:t xml:space="preserve">(556 klientu vietas) </w:t>
      </w:r>
      <w:r w:rsidR="009901F9" w:rsidRPr="00A4303F">
        <w:rPr>
          <w:rFonts w:ascii="Times New Roman" w:hAnsi="Times New Roman" w:cs="Times New Roman"/>
          <w:sz w:val="24"/>
          <w:szCs w:val="24"/>
        </w:rPr>
        <w:t>29</w:t>
      </w:r>
      <w:r w:rsidRPr="00A4303F">
        <w:rPr>
          <w:rFonts w:ascii="Times New Roman" w:hAnsi="Times New Roman" w:cs="Times New Roman"/>
          <w:sz w:val="24"/>
          <w:szCs w:val="24"/>
        </w:rPr>
        <w:t xml:space="preserve"> pašvaldībās. </w:t>
      </w:r>
    </w:p>
    <w:p w14:paraId="5A3FC2AD" w14:textId="5D525E13" w:rsidR="004203DA" w:rsidRPr="00A4303F" w:rsidRDefault="00E76F45" w:rsidP="00377C6F">
      <w:pPr>
        <w:spacing w:after="120" w:line="240" w:lineRule="auto"/>
        <w:jc w:val="both"/>
        <w:rPr>
          <w:rFonts w:ascii="Times New Roman" w:hAnsi="Times New Roman" w:cs="Times New Roman"/>
          <w:sz w:val="24"/>
          <w:szCs w:val="24"/>
        </w:rPr>
      </w:pPr>
      <w:r w:rsidRPr="00A4303F">
        <w:rPr>
          <w:rFonts w:ascii="Times New Roman" w:hAnsi="Times New Roman" w:cs="Times New Roman"/>
          <w:b/>
          <w:bCs/>
          <w:sz w:val="24"/>
          <w:szCs w:val="24"/>
        </w:rPr>
        <w:t>Kopumā 3</w:t>
      </w:r>
      <w:r w:rsidR="0072149D" w:rsidRPr="00A4303F">
        <w:rPr>
          <w:rFonts w:ascii="Times New Roman" w:hAnsi="Times New Roman" w:cs="Times New Roman"/>
          <w:b/>
          <w:bCs/>
          <w:sz w:val="24"/>
          <w:szCs w:val="24"/>
        </w:rPr>
        <w:t>7</w:t>
      </w:r>
      <w:r w:rsidRPr="00A4303F">
        <w:rPr>
          <w:rFonts w:ascii="Times New Roman" w:hAnsi="Times New Roman" w:cs="Times New Roman"/>
          <w:b/>
          <w:bCs/>
          <w:sz w:val="24"/>
          <w:szCs w:val="24"/>
        </w:rPr>
        <w:t xml:space="preserve"> </w:t>
      </w:r>
      <w:r w:rsidR="00755698" w:rsidRPr="00A4303F">
        <w:rPr>
          <w:rFonts w:ascii="Times New Roman" w:hAnsi="Times New Roman" w:cs="Times New Roman"/>
          <w:b/>
          <w:bCs/>
          <w:sz w:val="24"/>
          <w:szCs w:val="24"/>
        </w:rPr>
        <w:t>pašvaldībās</w:t>
      </w:r>
      <w:r w:rsidR="003C33D7" w:rsidRPr="00A4303F">
        <w:rPr>
          <w:rFonts w:ascii="Times New Roman" w:hAnsi="Times New Roman" w:cs="Times New Roman"/>
          <w:b/>
          <w:bCs/>
          <w:sz w:val="24"/>
          <w:szCs w:val="24"/>
        </w:rPr>
        <w:t xml:space="preserve"> </w:t>
      </w:r>
      <w:r w:rsidR="00E23789" w:rsidRPr="00A4303F">
        <w:rPr>
          <w:rFonts w:ascii="Times New Roman" w:hAnsi="Times New Roman" w:cs="Times New Roman"/>
          <w:b/>
          <w:bCs/>
          <w:sz w:val="24"/>
          <w:szCs w:val="24"/>
        </w:rPr>
        <w:t>ar DI ERAF projektu līdzfina</w:t>
      </w:r>
      <w:r w:rsidR="001D20E0" w:rsidRPr="00A4303F">
        <w:rPr>
          <w:rFonts w:ascii="Times New Roman" w:hAnsi="Times New Roman" w:cs="Times New Roman"/>
          <w:b/>
          <w:bCs/>
          <w:sz w:val="24"/>
          <w:szCs w:val="24"/>
        </w:rPr>
        <w:t>n</w:t>
      </w:r>
      <w:r w:rsidR="00E23789" w:rsidRPr="00A4303F">
        <w:rPr>
          <w:rFonts w:ascii="Times New Roman" w:hAnsi="Times New Roman" w:cs="Times New Roman"/>
          <w:b/>
          <w:bCs/>
          <w:sz w:val="24"/>
          <w:szCs w:val="24"/>
        </w:rPr>
        <w:t xml:space="preserve">sējumu </w:t>
      </w:r>
      <w:r w:rsidRPr="00A4303F">
        <w:rPr>
          <w:rFonts w:ascii="Times New Roman" w:hAnsi="Times New Roman" w:cs="Times New Roman"/>
          <w:b/>
          <w:bCs/>
          <w:sz w:val="24"/>
          <w:szCs w:val="24"/>
        </w:rPr>
        <w:t xml:space="preserve">būs izveidotas </w:t>
      </w:r>
      <w:r w:rsidR="00562236" w:rsidRPr="00A4303F">
        <w:rPr>
          <w:rFonts w:ascii="Times New Roman" w:hAnsi="Times New Roman" w:cs="Times New Roman"/>
          <w:b/>
          <w:bCs/>
          <w:sz w:val="24"/>
          <w:szCs w:val="24"/>
        </w:rPr>
        <w:t>SBSP</w:t>
      </w:r>
      <w:r w:rsidRPr="00A4303F">
        <w:rPr>
          <w:rFonts w:ascii="Times New Roman" w:hAnsi="Times New Roman" w:cs="Times New Roman"/>
          <w:b/>
          <w:bCs/>
          <w:sz w:val="24"/>
          <w:szCs w:val="24"/>
        </w:rPr>
        <w:t xml:space="preserve"> sniegšanas vietas cilvēkiem ar GRT</w:t>
      </w:r>
      <w:r w:rsidR="004203DA" w:rsidRPr="00A4303F">
        <w:rPr>
          <w:rFonts w:ascii="Times New Roman" w:hAnsi="Times New Roman" w:cs="Times New Roman"/>
          <w:sz w:val="24"/>
          <w:szCs w:val="24"/>
        </w:rPr>
        <w:t>.</w:t>
      </w:r>
    </w:p>
    <w:p w14:paraId="61A25C9B" w14:textId="45F54E67" w:rsidR="002D0249" w:rsidRDefault="004203DA" w:rsidP="00377C6F">
      <w:pPr>
        <w:spacing w:after="120" w:line="240" w:lineRule="auto"/>
        <w:jc w:val="both"/>
        <w:rPr>
          <w:rFonts w:ascii="Times New Roman" w:hAnsi="Times New Roman" w:cs="Times New Roman"/>
          <w:sz w:val="24"/>
          <w:szCs w:val="24"/>
        </w:rPr>
      </w:pPr>
      <w:r w:rsidRPr="00A4303F">
        <w:rPr>
          <w:rFonts w:ascii="Times New Roman" w:hAnsi="Times New Roman" w:cs="Times New Roman"/>
          <w:sz w:val="24"/>
          <w:szCs w:val="24"/>
        </w:rPr>
        <w:t>Ņemot vērā 2020.</w:t>
      </w:r>
      <w:r w:rsidR="000146AB" w:rsidRPr="00A4303F">
        <w:rPr>
          <w:rFonts w:ascii="Times New Roman" w:hAnsi="Times New Roman" w:cs="Times New Roman"/>
          <w:sz w:val="24"/>
          <w:szCs w:val="24"/>
        </w:rPr>
        <w:t xml:space="preserve"> </w:t>
      </w:r>
      <w:r w:rsidRPr="00A4303F">
        <w:rPr>
          <w:rFonts w:ascii="Times New Roman" w:hAnsi="Times New Roman" w:cs="Times New Roman"/>
          <w:sz w:val="24"/>
          <w:szCs w:val="24"/>
        </w:rPr>
        <w:t xml:space="preserve">gadā </w:t>
      </w:r>
      <w:r w:rsidR="000146AB" w:rsidRPr="00A4303F">
        <w:rPr>
          <w:rFonts w:ascii="Times New Roman" w:hAnsi="Times New Roman" w:cs="Times New Roman"/>
          <w:sz w:val="24"/>
          <w:szCs w:val="24"/>
        </w:rPr>
        <w:t>jau esošo SBSP infrastruktūru</w:t>
      </w:r>
      <w:r w:rsidR="000146AB" w:rsidRPr="00A4303F">
        <w:rPr>
          <w:rStyle w:val="Vresatsauce"/>
          <w:rFonts w:ascii="Times New Roman" w:hAnsi="Times New Roman" w:cs="Times New Roman"/>
          <w:sz w:val="24"/>
          <w:szCs w:val="24"/>
        </w:rPr>
        <w:footnoteReference w:id="25"/>
      </w:r>
      <w:r w:rsidR="00D57D2B" w:rsidRPr="00A4303F">
        <w:rPr>
          <w:rFonts w:ascii="Times New Roman" w:hAnsi="Times New Roman" w:cs="Times New Roman"/>
          <w:sz w:val="24"/>
          <w:szCs w:val="24"/>
        </w:rPr>
        <w:t xml:space="preserve">, pašvaldību </w:t>
      </w:r>
      <w:r w:rsidRPr="00A4303F">
        <w:rPr>
          <w:rFonts w:ascii="Times New Roman" w:hAnsi="Times New Roman" w:cs="Times New Roman"/>
          <w:sz w:val="24"/>
          <w:szCs w:val="24"/>
        </w:rPr>
        <w:t>sniegtos pakalpojumus</w:t>
      </w:r>
      <w:r w:rsidR="000146AB" w:rsidRPr="00A4303F">
        <w:rPr>
          <w:rFonts w:ascii="Times New Roman" w:hAnsi="Times New Roman" w:cs="Times New Roman"/>
          <w:sz w:val="24"/>
          <w:szCs w:val="24"/>
        </w:rPr>
        <w:t>,</w:t>
      </w:r>
      <w:r w:rsidRPr="00A4303F">
        <w:rPr>
          <w:rFonts w:ascii="Times New Roman" w:hAnsi="Times New Roman" w:cs="Times New Roman"/>
          <w:sz w:val="24"/>
          <w:szCs w:val="24"/>
        </w:rPr>
        <w:t xml:space="preserve"> un plānotos ERAF ieguldījumus, sagaidāms, ka līdz 2023. gada beigām </w:t>
      </w:r>
      <w:r w:rsidR="007F02AA">
        <w:rPr>
          <w:rFonts w:ascii="Times New Roman" w:hAnsi="Times New Roman" w:cs="Times New Roman"/>
          <w:sz w:val="24"/>
          <w:szCs w:val="24"/>
        </w:rPr>
        <w:t>cilvēkiem</w:t>
      </w:r>
      <w:r w:rsidR="007F02AA" w:rsidRPr="00A4303F">
        <w:rPr>
          <w:rFonts w:ascii="Times New Roman" w:hAnsi="Times New Roman" w:cs="Times New Roman"/>
          <w:sz w:val="24"/>
          <w:szCs w:val="24"/>
        </w:rPr>
        <w:t xml:space="preserve"> </w:t>
      </w:r>
      <w:r w:rsidRPr="00A4303F">
        <w:rPr>
          <w:rFonts w:ascii="Times New Roman" w:hAnsi="Times New Roman" w:cs="Times New Roman"/>
          <w:sz w:val="24"/>
          <w:szCs w:val="24"/>
        </w:rPr>
        <w:t xml:space="preserve">ar </w:t>
      </w:r>
      <w:r w:rsidR="007F02AA">
        <w:rPr>
          <w:rFonts w:ascii="Times New Roman" w:hAnsi="Times New Roman" w:cs="Times New Roman"/>
          <w:sz w:val="24"/>
          <w:szCs w:val="24"/>
        </w:rPr>
        <w:t>GRT</w:t>
      </w:r>
      <w:r w:rsidRPr="00A4303F">
        <w:rPr>
          <w:rFonts w:ascii="Times New Roman" w:hAnsi="Times New Roman" w:cs="Times New Roman"/>
          <w:sz w:val="24"/>
          <w:szCs w:val="24"/>
        </w:rPr>
        <w:t xml:space="preserve"> būs pieejami 7</w:t>
      </w:r>
      <w:r w:rsidR="006E6B49" w:rsidRPr="00A4303F">
        <w:rPr>
          <w:rFonts w:ascii="Times New Roman" w:hAnsi="Times New Roman" w:cs="Times New Roman"/>
          <w:sz w:val="24"/>
          <w:szCs w:val="24"/>
        </w:rPr>
        <w:t>7</w:t>
      </w:r>
      <w:r w:rsidRPr="00A4303F">
        <w:rPr>
          <w:rFonts w:ascii="Times New Roman" w:hAnsi="Times New Roman" w:cs="Times New Roman"/>
          <w:sz w:val="24"/>
          <w:szCs w:val="24"/>
        </w:rPr>
        <w:t xml:space="preserve"> dienas aprūpes centri (15</w:t>
      </w:r>
      <w:r w:rsidR="006E6B49" w:rsidRPr="00A4303F">
        <w:rPr>
          <w:rFonts w:ascii="Times New Roman" w:hAnsi="Times New Roman" w:cs="Times New Roman"/>
          <w:sz w:val="24"/>
          <w:szCs w:val="24"/>
        </w:rPr>
        <w:t>8</w:t>
      </w:r>
      <w:r w:rsidRPr="00A4303F">
        <w:rPr>
          <w:rFonts w:ascii="Times New Roman" w:hAnsi="Times New Roman" w:cs="Times New Roman"/>
          <w:sz w:val="24"/>
          <w:szCs w:val="24"/>
        </w:rPr>
        <w:t xml:space="preserve">4 klientu vietas) </w:t>
      </w:r>
      <w:r w:rsidR="000146AB" w:rsidRPr="00A4303F">
        <w:rPr>
          <w:rFonts w:ascii="Times New Roman" w:hAnsi="Times New Roman" w:cs="Times New Roman"/>
          <w:sz w:val="24"/>
          <w:szCs w:val="24"/>
        </w:rPr>
        <w:t>37 pašvaldībās</w:t>
      </w:r>
      <w:r w:rsidR="00D57D2B" w:rsidRPr="00A4303F">
        <w:rPr>
          <w:rFonts w:ascii="Times New Roman" w:hAnsi="Times New Roman" w:cs="Times New Roman"/>
          <w:sz w:val="24"/>
          <w:szCs w:val="24"/>
        </w:rPr>
        <w:t>,</w:t>
      </w:r>
      <w:r w:rsidR="000146AB" w:rsidRPr="00A4303F">
        <w:rPr>
          <w:rFonts w:ascii="Times New Roman" w:hAnsi="Times New Roman" w:cs="Times New Roman"/>
          <w:sz w:val="24"/>
          <w:szCs w:val="24"/>
        </w:rPr>
        <w:t xml:space="preserve"> </w:t>
      </w:r>
      <w:r w:rsidRPr="00A4303F">
        <w:rPr>
          <w:rFonts w:ascii="Times New Roman" w:hAnsi="Times New Roman" w:cs="Times New Roman"/>
          <w:sz w:val="24"/>
          <w:szCs w:val="24"/>
        </w:rPr>
        <w:t xml:space="preserve">38 specializētās darbnīcas (578 klientu vietas) </w:t>
      </w:r>
      <w:r w:rsidR="000146AB" w:rsidRPr="00A4303F">
        <w:rPr>
          <w:rFonts w:ascii="Times New Roman" w:hAnsi="Times New Roman" w:cs="Times New Roman"/>
          <w:sz w:val="24"/>
          <w:szCs w:val="24"/>
        </w:rPr>
        <w:t xml:space="preserve">25 pašvaldībās </w:t>
      </w:r>
      <w:r w:rsidRPr="00A4303F">
        <w:rPr>
          <w:rFonts w:ascii="Times New Roman" w:hAnsi="Times New Roman" w:cs="Times New Roman"/>
          <w:sz w:val="24"/>
          <w:szCs w:val="24"/>
        </w:rPr>
        <w:t>un 65 grupu dzīvokļi</w:t>
      </w:r>
      <w:r>
        <w:rPr>
          <w:rFonts w:ascii="Times New Roman" w:hAnsi="Times New Roman" w:cs="Times New Roman"/>
          <w:sz w:val="24"/>
          <w:szCs w:val="24"/>
        </w:rPr>
        <w:t xml:space="preserve"> (839 klientu vietas) </w:t>
      </w:r>
      <w:r w:rsidR="000146AB" w:rsidRPr="00D24A22">
        <w:rPr>
          <w:rFonts w:ascii="Times New Roman" w:hAnsi="Times New Roman" w:cs="Times New Roman"/>
          <w:sz w:val="24"/>
          <w:szCs w:val="24"/>
        </w:rPr>
        <w:t>3</w:t>
      </w:r>
      <w:r w:rsidR="000146AB">
        <w:rPr>
          <w:rFonts w:ascii="Times New Roman" w:hAnsi="Times New Roman" w:cs="Times New Roman"/>
          <w:sz w:val="24"/>
          <w:szCs w:val="24"/>
        </w:rPr>
        <w:t>0</w:t>
      </w:r>
      <w:r w:rsidR="000146AB" w:rsidRPr="00D24A22">
        <w:rPr>
          <w:rFonts w:ascii="Times New Roman" w:hAnsi="Times New Roman" w:cs="Times New Roman"/>
          <w:sz w:val="24"/>
          <w:szCs w:val="24"/>
        </w:rPr>
        <w:t xml:space="preserve"> pašvaldībās</w:t>
      </w:r>
      <w:r>
        <w:rPr>
          <w:rFonts w:ascii="Times New Roman" w:hAnsi="Times New Roman" w:cs="Times New Roman"/>
          <w:sz w:val="24"/>
          <w:szCs w:val="24"/>
        </w:rPr>
        <w:t>.</w:t>
      </w:r>
      <w:r w:rsidR="00562236" w:rsidRPr="00BC1957">
        <w:rPr>
          <w:rFonts w:ascii="Times New Roman" w:hAnsi="Times New Roman" w:cs="Times New Roman"/>
          <w:sz w:val="24"/>
          <w:szCs w:val="24"/>
        </w:rPr>
        <w:t xml:space="preserve"> </w:t>
      </w:r>
      <w:r w:rsidR="000146AB">
        <w:rPr>
          <w:rFonts w:ascii="Times New Roman" w:hAnsi="Times New Roman" w:cs="Times New Roman"/>
          <w:sz w:val="24"/>
          <w:szCs w:val="24"/>
        </w:rPr>
        <w:t>D</w:t>
      </w:r>
      <w:r w:rsidR="002138DC" w:rsidRPr="00BC1957">
        <w:rPr>
          <w:rFonts w:ascii="Times New Roman" w:hAnsi="Times New Roman" w:cs="Times New Roman"/>
          <w:sz w:val="24"/>
          <w:szCs w:val="24"/>
        </w:rPr>
        <w:t>etalizētāku</w:t>
      </w:r>
      <w:r w:rsidR="002138DC">
        <w:rPr>
          <w:rFonts w:ascii="Times New Roman" w:hAnsi="Times New Roman" w:cs="Times New Roman"/>
          <w:sz w:val="24"/>
          <w:szCs w:val="24"/>
        </w:rPr>
        <w:t xml:space="preserve"> informāciju skat</w:t>
      </w:r>
      <w:r w:rsidR="00562236">
        <w:rPr>
          <w:rFonts w:ascii="Times New Roman" w:hAnsi="Times New Roman" w:cs="Times New Roman"/>
          <w:sz w:val="24"/>
          <w:szCs w:val="24"/>
        </w:rPr>
        <w:t xml:space="preserve">īt </w:t>
      </w:r>
      <w:r w:rsidR="004D5466">
        <w:rPr>
          <w:rFonts w:ascii="Times New Roman" w:hAnsi="Times New Roman" w:cs="Times New Roman"/>
          <w:sz w:val="24"/>
          <w:szCs w:val="24"/>
        </w:rPr>
        <w:t>4</w:t>
      </w:r>
      <w:r w:rsidR="002138DC">
        <w:rPr>
          <w:rFonts w:ascii="Times New Roman" w:hAnsi="Times New Roman" w:cs="Times New Roman"/>
          <w:sz w:val="24"/>
          <w:szCs w:val="24"/>
        </w:rPr>
        <w:t>.tabulā.</w:t>
      </w:r>
    </w:p>
    <w:p w14:paraId="1647739F" w14:textId="4172F740" w:rsidR="00562236" w:rsidRPr="00E23789" w:rsidRDefault="004D5466" w:rsidP="005A5EFD">
      <w:pPr>
        <w:spacing w:line="240" w:lineRule="auto"/>
        <w:jc w:val="right"/>
        <w:rPr>
          <w:rFonts w:ascii="Times New Roman" w:hAnsi="Times New Roman" w:cs="Times New Roman"/>
          <w:sz w:val="24"/>
          <w:szCs w:val="24"/>
        </w:rPr>
      </w:pPr>
      <w:r>
        <w:rPr>
          <w:rFonts w:ascii="Times New Roman" w:hAnsi="Times New Roman" w:cs="Times New Roman"/>
          <w:sz w:val="24"/>
          <w:szCs w:val="24"/>
        </w:rPr>
        <w:t>4</w:t>
      </w:r>
      <w:r w:rsidR="0066111E" w:rsidRPr="00E23789">
        <w:rPr>
          <w:rFonts w:ascii="Times New Roman" w:hAnsi="Times New Roman" w:cs="Times New Roman"/>
          <w:sz w:val="24"/>
          <w:szCs w:val="24"/>
        </w:rPr>
        <w:t>.tabula</w:t>
      </w:r>
    </w:p>
    <w:p w14:paraId="02121880" w14:textId="3293CFC1" w:rsidR="00456622" w:rsidRPr="00FC42E7" w:rsidRDefault="00A92CA7" w:rsidP="00562236">
      <w:pPr>
        <w:spacing w:line="240" w:lineRule="auto"/>
        <w:jc w:val="center"/>
        <w:rPr>
          <w:rFonts w:ascii="Times New Roman" w:hAnsi="Times New Roman" w:cs="Times New Roman"/>
          <w:b/>
          <w:bCs/>
          <w:sz w:val="24"/>
          <w:szCs w:val="24"/>
        </w:rPr>
      </w:pPr>
      <w:r w:rsidRPr="00FC42E7">
        <w:rPr>
          <w:rFonts w:ascii="Times New Roman" w:hAnsi="Times New Roman" w:cs="Times New Roman"/>
          <w:b/>
          <w:bCs/>
          <w:sz w:val="24"/>
          <w:szCs w:val="24"/>
        </w:rPr>
        <w:t>Plānotais S</w:t>
      </w:r>
      <w:r w:rsidR="00456622" w:rsidRPr="00FC42E7">
        <w:rPr>
          <w:rFonts w:ascii="Times New Roman" w:hAnsi="Times New Roman" w:cs="Times New Roman"/>
          <w:b/>
          <w:bCs/>
          <w:sz w:val="24"/>
          <w:szCs w:val="24"/>
        </w:rPr>
        <w:t xml:space="preserve">BSP skaits </w:t>
      </w:r>
      <w:r w:rsidR="007F3B76">
        <w:rPr>
          <w:rFonts w:ascii="Times New Roman" w:hAnsi="Times New Roman" w:cs="Times New Roman"/>
          <w:b/>
          <w:bCs/>
          <w:sz w:val="24"/>
          <w:szCs w:val="24"/>
        </w:rPr>
        <w:t>cilvēkiem</w:t>
      </w:r>
      <w:r w:rsidR="00E27B06" w:rsidRPr="00FC42E7">
        <w:rPr>
          <w:rFonts w:ascii="Times New Roman" w:hAnsi="Times New Roman" w:cs="Times New Roman"/>
          <w:b/>
          <w:bCs/>
          <w:sz w:val="24"/>
          <w:szCs w:val="24"/>
        </w:rPr>
        <w:t xml:space="preserve"> ar GRT </w:t>
      </w:r>
      <w:r w:rsidR="00456622" w:rsidRPr="00FC42E7">
        <w:rPr>
          <w:rFonts w:ascii="Times New Roman" w:hAnsi="Times New Roman" w:cs="Times New Roman"/>
          <w:b/>
          <w:bCs/>
          <w:sz w:val="24"/>
          <w:szCs w:val="24"/>
        </w:rPr>
        <w:t>pē</w:t>
      </w:r>
      <w:r w:rsidR="00E27B06" w:rsidRPr="00FC42E7">
        <w:rPr>
          <w:rFonts w:ascii="Times New Roman" w:hAnsi="Times New Roman" w:cs="Times New Roman"/>
          <w:b/>
          <w:bCs/>
          <w:sz w:val="24"/>
          <w:szCs w:val="24"/>
        </w:rPr>
        <w:t>c</w:t>
      </w:r>
      <w:r w:rsidR="00456622" w:rsidRPr="00FC42E7">
        <w:rPr>
          <w:rFonts w:ascii="Times New Roman" w:hAnsi="Times New Roman" w:cs="Times New Roman"/>
          <w:b/>
          <w:bCs/>
          <w:sz w:val="24"/>
          <w:szCs w:val="24"/>
        </w:rPr>
        <w:t xml:space="preserve"> DI ERAF projektu pabeigš</w:t>
      </w:r>
      <w:r w:rsidRPr="00FC42E7">
        <w:rPr>
          <w:rFonts w:ascii="Times New Roman" w:hAnsi="Times New Roman" w:cs="Times New Roman"/>
          <w:b/>
          <w:bCs/>
          <w:sz w:val="24"/>
          <w:szCs w:val="24"/>
        </w:rPr>
        <w:t>a</w:t>
      </w:r>
      <w:r w:rsidR="00456622" w:rsidRPr="00FC42E7">
        <w:rPr>
          <w:rFonts w:ascii="Times New Roman" w:hAnsi="Times New Roman" w:cs="Times New Roman"/>
          <w:b/>
          <w:bCs/>
          <w:sz w:val="24"/>
          <w:szCs w:val="24"/>
        </w:rPr>
        <w:t>nas</w:t>
      </w:r>
      <w:r w:rsidR="004F7A3E" w:rsidRPr="004F7A3E">
        <w:rPr>
          <w:rFonts w:ascii="Times New Roman" w:hAnsi="Times New Roman" w:cs="Times New Roman"/>
          <w:b/>
          <w:bCs/>
          <w:sz w:val="24"/>
          <w:szCs w:val="24"/>
        </w:rPr>
        <w:t xml:space="preserve"> </w:t>
      </w:r>
      <w:r w:rsidR="004F7A3E">
        <w:rPr>
          <w:rFonts w:ascii="Times New Roman" w:hAnsi="Times New Roman" w:cs="Times New Roman"/>
          <w:b/>
          <w:bCs/>
          <w:sz w:val="24"/>
          <w:szCs w:val="24"/>
        </w:rPr>
        <w:t>(uz 2023.gada beigām)</w:t>
      </w:r>
    </w:p>
    <w:tbl>
      <w:tblPr>
        <w:tblW w:w="9791" w:type="dxa"/>
        <w:tblLayout w:type="fixed"/>
        <w:tblLook w:val="04A0" w:firstRow="1" w:lastRow="0" w:firstColumn="1" w:lastColumn="0" w:noHBand="0" w:noVBand="1"/>
      </w:tblPr>
      <w:tblGrid>
        <w:gridCol w:w="560"/>
        <w:gridCol w:w="1987"/>
        <w:gridCol w:w="1145"/>
        <w:gridCol w:w="1134"/>
        <w:gridCol w:w="1276"/>
        <w:gridCol w:w="1134"/>
        <w:gridCol w:w="1134"/>
        <w:gridCol w:w="1421"/>
      </w:tblGrid>
      <w:tr w:rsidR="00464B90" w:rsidRPr="005812D9" w14:paraId="469B5CD3" w14:textId="77777777" w:rsidTr="00464B90">
        <w:trPr>
          <w:trHeight w:val="1170"/>
        </w:trPr>
        <w:tc>
          <w:tcPr>
            <w:tcW w:w="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EE4D73" w14:textId="77777777" w:rsidR="005812D9" w:rsidRPr="005A5EFD" w:rsidRDefault="005812D9" w:rsidP="00BD4D7A">
            <w:pPr>
              <w:spacing w:after="0" w:line="240" w:lineRule="auto"/>
              <w:jc w:val="center"/>
              <w:rPr>
                <w:rFonts w:ascii="Times New Roman" w:eastAsia="Times New Roman" w:hAnsi="Times New Roman" w:cs="Times New Roman"/>
                <w:b/>
                <w:bCs/>
                <w:sz w:val="24"/>
                <w:szCs w:val="24"/>
                <w:lang w:eastAsia="lv-LV"/>
              </w:rPr>
            </w:pPr>
            <w:r w:rsidRPr="005A5EFD">
              <w:rPr>
                <w:rFonts w:ascii="Times New Roman" w:eastAsia="Times New Roman" w:hAnsi="Times New Roman" w:cs="Times New Roman"/>
                <w:b/>
                <w:bCs/>
                <w:sz w:val="24"/>
                <w:szCs w:val="24"/>
                <w:lang w:eastAsia="lv-LV"/>
              </w:rPr>
              <w:t>Nr.</w:t>
            </w: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1DFF8F" w14:textId="77777777" w:rsidR="005812D9" w:rsidRPr="005A5EFD" w:rsidRDefault="005812D9" w:rsidP="00BD4D7A">
            <w:pPr>
              <w:spacing w:after="0" w:line="240" w:lineRule="auto"/>
              <w:jc w:val="center"/>
              <w:rPr>
                <w:rFonts w:ascii="Times New Roman" w:eastAsia="Times New Roman" w:hAnsi="Times New Roman" w:cs="Times New Roman"/>
                <w:b/>
                <w:bCs/>
                <w:sz w:val="24"/>
                <w:szCs w:val="24"/>
                <w:lang w:eastAsia="lv-LV"/>
              </w:rPr>
            </w:pPr>
            <w:r w:rsidRPr="005A5EFD">
              <w:rPr>
                <w:rFonts w:ascii="Times New Roman" w:eastAsia="Times New Roman" w:hAnsi="Times New Roman" w:cs="Times New Roman"/>
                <w:b/>
                <w:bCs/>
                <w:sz w:val="24"/>
                <w:szCs w:val="24"/>
                <w:lang w:eastAsia="lv-LV"/>
              </w:rPr>
              <w:t>Pašvaldības pēc ATR</w:t>
            </w: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E1CF10" w14:textId="77777777" w:rsidR="005812D9" w:rsidRPr="005A5EFD" w:rsidRDefault="005812D9" w:rsidP="00BD4D7A">
            <w:pPr>
              <w:spacing w:after="0" w:line="240" w:lineRule="auto"/>
              <w:jc w:val="center"/>
              <w:rPr>
                <w:rFonts w:ascii="Times New Roman" w:eastAsia="Times New Roman" w:hAnsi="Times New Roman" w:cs="Times New Roman"/>
                <w:b/>
                <w:bCs/>
                <w:sz w:val="24"/>
                <w:szCs w:val="24"/>
                <w:lang w:eastAsia="lv-LV"/>
              </w:rPr>
            </w:pPr>
            <w:r w:rsidRPr="005A5EFD">
              <w:rPr>
                <w:rFonts w:ascii="Times New Roman" w:eastAsia="Times New Roman" w:hAnsi="Times New Roman" w:cs="Times New Roman"/>
                <w:b/>
                <w:bCs/>
                <w:sz w:val="24"/>
                <w:szCs w:val="24"/>
                <w:lang w:eastAsia="lv-LV"/>
              </w:rPr>
              <w:t>Dienas aprūpes centru skaits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D188E8" w14:textId="69BA69AF" w:rsidR="005812D9" w:rsidRPr="005A5EFD" w:rsidRDefault="005812D9" w:rsidP="00BD4D7A">
            <w:pPr>
              <w:spacing w:after="0" w:line="240" w:lineRule="auto"/>
              <w:jc w:val="center"/>
              <w:rPr>
                <w:rFonts w:ascii="Times New Roman" w:eastAsia="Times New Roman" w:hAnsi="Times New Roman" w:cs="Times New Roman"/>
                <w:b/>
                <w:bCs/>
                <w:sz w:val="24"/>
                <w:szCs w:val="24"/>
                <w:lang w:eastAsia="lv-LV"/>
              </w:rPr>
            </w:pPr>
            <w:r w:rsidRPr="005A5EFD">
              <w:rPr>
                <w:rFonts w:ascii="Times New Roman" w:eastAsia="Times New Roman" w:hAnsi="Times New Roman" w:cs="Times New Roman"/>
                <w:b/>
                <w:bCs/>
                <w:sz w:val="24"/>
                <w:szCs w:val="24"/>
                <w:lang w:eastAsia="lv-LV"/>
              </w:rPr>
              <w:t>Klientu vietu skaits dienas aprūpes centros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7DFBEE" w14:textId="579C5040" w:rsidR="005812D9" w:rsidRPr="005A5EFD" w:rsidRDefault="005812D9" w:rsidP="00BD4D7A">
            <w:pPr>
              <w:spacing w:after="0" w:line="240" w:lineRule="auto"/>
              <w:jc w:val="center"/>
              <w:rPr>
                <w:rFonts w:ascii="Times New Roman" w:eastAsia="Times New Roman" w:hAnsi="Times New Roman" w:cs="Times New Roman"/>
                <w:b/>
                <w:bCs/>
                <w:sz w:val="24"/>
                <w:szCs w:val="24"/>
                <w:lang w:eastAsia="lv-LV"/>
              </w:rPr>
            </w:pPr>
            <w:r w:rsidRPr="005A5EFD">
              <w:rPr>
                <w:rFonts w:ascii="Times New Roman" w:eastAsia="Times New Roman" w:hAnsi="Times New Roman" w:cs="Times New Roman"/>
                <w:b/>
                <w:bCs/>
                <w:sz w:val="24"/>
                <w:szCs w:val="24"/>
                <w:lang w:eastAsia="lv-LV"/>
              </w:rPr>
              <w:t>Speciali</w:t>
            </w:r>
            <w:r w:rsidR="00464B90">
              <w:rPr>
                <w:rFonts w:ascii="Times New Roman" w:eastAsia="Times New Roman" w:hAnsi="Times New Roman" w:cs="Times New Roman"/>
                <w:b/>
                <w:bCs/>
                <w:sz w:val="24"/>
                <w:szCs w:val="24"/>
                <w:lang w:eastAsia="lv-LV"/>
              </w:rPr>
              <w:t>-</w:t>
            </w:r>
            <w:r w:rsidRPr="005A5EFD">
              <w:rPr>
                <w:rFonts w:ascii="Times New Roman" w:eastAsia="Times New Roman" w:hAnsi="Times New Roman" w:cs="Times New Roman"/>
                <w:b/>
                <w:bCs/>
                <w:sz w:val="24"/>
                <w:szCs w:val="24"/>
                <w:lang w:eastAsia="lv-LV"/>
              </w:rPr>
              <w:t>zēto darbnīcu skaits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36B686" w14:textId="6430EC7B" w:rsidR="005812D9" w:rsidRPr="005A5EFD" w:rsidRDefault="005812D9" w:rsidP="00BD4D7A">
            <w:pPr>
              <w:spacing w:after="0" w:line="240" w:lineRule="auto"/>
              <w:jc w:val="center"/>
              <w:rPr>
                <w:rFonts w:ascii="Times New Roman" w:eastAsia="Times New Roman" w:hAnsi="Times New Roman" w:cs="Times New Roman"/>
                <w:b/>
                <w:bCs/>
                <w:sz w:val="24"/>
                <w:szCs w:val="24"/>
                <w:lang w:eastAsia="lv-LV"/>
              </w:rPr>
            </w:pPr>
            <w:r w:rsidRPr="005A5EFD">
              <w:rPr>
                <w:rFonts w:ascii="Times New Roman" w:eastAsia="Times New Roman" w:hAnsi="Times New Roman" w:cs="Times New Roman"/>
                <w:b/>
                <w:bCs/>
                <w:sz w:val="24"/>
                <w:szCs w:val="24"/>
                <w:lang w:eastAsia="lv-LV"/>
              </w:rPr>
              <w:t>Klientu vietu skaits speciali</w:t>
            </w:r>
            <w:r w:rsidR="00464B90">
              <w:rPr>
                <w:rFonts w:ascii="Times New Roman" w:eastAsia="Times New Roman" w:hAnsi="Times New Roman" w:cs="Times New Roman"/>
                <w:b/>
                <w:bCs/>
                <w:sz w:val="24"/>
                <w:szCs w:val="24"/>
                <w:lang w:eastAsia="lv-LV"/>
              </w:rPr>
              <w:t>-</w:t>
            </w:r>
            <w:r w:rsidRPr="005A5EFD">
              <w:rPr>
                <w:rFonts w:ascii="Times New Roman" w:eastAsia="Times New Roman" w:hAnsi="Times New Roman" w:cs="Times New Roman"/>
                <w:b/>
                <w:bCs/>
                <w:sz w:val="24"/>
                <w:szCs w:val="24"/>
                <w:lang w:eastAsia="lv-LV"/>
              </w:rPr>
              <w:t>zētajās darbnīcās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04FD16" w14:textId="77777777" w:rsidR="005812D9" w:rsidRPr="005A5EFD" w:rsidRDefault="005812D9" w:rsidP="00BD4D7A">
            <w:pPr>
              <w:spacing w:after="0" w:line="240" w:lineRule="auto"/>
              <w:jc w:val="center"/>
              <w:rPr>
                <w:rFonts w:ascii="Times New Roman" w:eastAsia="Times New Roman" w:hAnsi="Times New Roman" w:cs="Times New Roman"/>
                <w:b/>
                <w:bCs/>
                <w:sz w:val="24"/>
                <w:szCs w:val="24"/>
                <w:lang w:eastAsia="lv-LV"/>
              </w:rPr>
            </w:pPr>
            <w:r w:rsidRPr="005A5EFD">
              <w:rPr>
                <w:rFonts w:ascii="Times New Roman" w:eastAsia="Times New Roman" w:hAnsi="Times New Roman" w:cs="Times New Roman"/>
                <w:b/>
                <w:bCs/>
                <w:sz w:val="24"/>
                <w:szCs w:val="24"/>
                <w:lang w:eastAsia="lv-LV"/>
              </w:rPr>
              <w:t>Grupu dzīvokļu skaits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6DF6A1" w14:textId="3C7999C2" w:rsidR="005812D9" w:rsidRPr="005A5EFD" w:rsidRDefault="005812D9" w:rsidP="00BD4D7A">
            <w:pPr>
              <w:spacing w:after="0" w:line="240" w:lineRule="auto"/>
              <w:jc w:val="center"/>
              <w:rPr>
                <w:rFonts w:ascii="Times New Roman" w:eastAsia="Times New Roman" w:hAnsi="Times New Roman" w:cs="Times New Roman"/>
                <w:b/>
                <w:bCs/>
                <w:sz w:val="24"/>
                <w:szCs w:val="24"/>
                <w:lang w:eastAsia="lv-LV"/>
              </w:rPr>
            </w:pPr>
            <w:r w:rsidRPr="005A5EFD">
              <w:rPr>
                <w:rFonts w:ascii="Times New Roman" w:eastAsia="Times New Roman" w:hAnsi="Times New Roman" w:cs="Times New Roman"/>
                <w:b/>
                <w:bCs/>
                <w:sz w:val="24"/>
                <w:szCs w:val="24"/>
                <w:lang w:eastAsia="lv-LV"/>
              </w:rPr>
              <w:t>Klientu vietu skaits grupu dzīvokļos</w:t>
            </w:r>
          </w:p>
        </w:tc>
      </w:tr>
      <w:tr w:rsidR="003862B3" w:rsidRPr="005812D9" w14:paraId="09476FB6" w14:textId="77777777" w:rsidTr="00464B90">
        <w:trPr>
          <w:trHeight w:val="300"/>
        </w:trPr>
        <w:tc>
          <w:tcPr>
            <w:tcW w:w="560" w:type="dxa"/>
            <w:tcBorders>
              <w:top w:val="single" w:sz="4" w:space="0" w:color="auto"/>
              <w:left w:val="single" w:sz="4" w:space="0" w:color="auto"/>
              <w:bottom w:val="single" w:sz="8" w:space="0" w:color="auto"/>
              <w:right w:val="single" w:sz="8" w:space="0" w:color="auto"/>
            </w:tcBorders>
            <w:shd w:val="clear" w:color="auto" w:fill="D9E2F3" w:themeFill="accent1" w:themeFillTint="33"/>
            <w:vAlign w:val="center"/>
          </w:tcPr>
          <w:p w14:paraId="62D84F59" w14:textId="77777777" w:rsidR="003862B3" w:rsidRPr="00A3369E" w:rsidRDefault="003862B3" w:rsidP="005812D9">
            <w:pPr>
              <w:spacing w:after="0" w:line="240" w:lineRule="auto"/>
              <w:jc w:val="both"/>
              <w:rPr>
                <w:rFonts w:ascii="Times New Roman" w:eastAsia="Times New Roman" w:hAnsi="Times New Roman" w:cs="Times New Roman"/>
                <w:sz w:val="24"/>
                <w:szCs w:val="24"/>
                <w:lang w:eastAsia="lv-LV"/>
              </w:rPr>
            </w:pPr>
          </w:p>
        </w:tc>
        <w:tc>
          <w:tcPr>
            <w:tcW w:w="9231" w:type="dxa"/>
            <w:gridSpan w:val="7"/>
            <w:tcBorders>
              <w:top w:val="single" w:sz="4" w:space="0" w:color="auto"/>
              <w:left w:val="nil"/>
              <w:bottom w:val="single" w:sz="8" w:space="0" w:color="auto"/>
              <w:right w:val="single" w:sz="4" w:space="0" w:color="auto"/>
            </w:tcBorders>
            <w:shd w:val="clear" w:color="auto" w:fill="D9E2F3" w:themeFill="accent1" w:themeFillTint="33"/>
            <w:vAlign w:val="center"/>
          </w:tcPr>
          <w:p w14:paraId="37FD3E2F" w14:textId="397BD6EC" w:rsidR="003862B3" w:rsidRPr="00A3369E" w:rsidRDefault="003862B3" w:rsidP="003862B3">
            <w:pPr>
              <w:spacing w:after="0" w:line="240" w:lineRule="auto"/>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Kurzemes plānošan</w:t>
            </w:r>
            <w:r w:rsidR="007F02AA">
              <w:rPr>
                <w:rFonts w:ascii="Times New Roman" w:eastAsia="Times New Roman" w:hAnsi="Times New Roman" w:cs="Times New Roman"/>
                <w:b/>
                <w:bCs/>
                <w:sz w:val="24"/>
                <w:szCs w:val="24"/>
                <w:lang w:eastAsia="lv-LV"/>
              </w:rPr>
              <w:t>a</w:t>
            </w:r>
            <w:r w:rsidRPr="00A3369E">
              <w:rPr>
                <w:rFonts w:ascii="Times New Roman" w:eastAsia="Times New Roman" w:hAnsi="Times New Roman" w:cs="Times New Roman"/>
                <w:b/>
                <w:bCs/>
                <w:sz w:val="24"/>
                <w:szCs w:val="24"/>
                <w:lang w:eastAsia="lv-LV"/>
              </w:rPr>
              <w:t>s reģions</w:t>
            </w:r>
          </w:p>
        </w:tc>
      </w:tr>
      <w:tr w:rsidR="00BD4D7A" w:rsidRPr="005812D9" w14:paraId="0A8A4238"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D9E2F3" w:themeFill="accent1" w:themeFillTint="33"/>
            <w:vAlign w:val="center"/>
            <w:hideMark/>
          </w:tcPr>
          <w:p w14:paraId="5144D86D" w14:textId="3EB13771"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D9E2F3" w:themeFill="accent1" w:themeFillTint="33"/>
            <w:vAlign w:val="center"/>
            <w:hideMark/>
          </w:tcPr>
          <w:p w14:paraId="592FBC44" w14:textId="77777777" w:rsidR="005812D9" w:rsidRPr="00A3369E" w:rsidRDefault="005812D9" w:rsidP="005812D9">
            <w:pPr>
              <w:spacing w:after="0" w:line="240" w:lineRule="auto"/>
              <w:jc w:val="both"/>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Liepāja</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1756616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67E3B16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32</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251A192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7543F1B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18</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4A9CDFAF"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3E0D1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32</w:t>
            </w:r>
          </w:p>
        </w:tc>
      </w:tr>
      <w:tr w:rsidR="00BD4D7A" w:rsidRPr="005812D9" w14:paraId="3B554975"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D9E2F3" w:themeFill="accent1" w:themeFillTint="33"/>
            <w:vAlign w:val="center"/>
            <w:hideMark/>
          </w:tcPr>
          <w:p w14:paraId="751B1DCE" w14:textId="2FA8AFA9"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D9E2F3" w:themeFill="accent1" w:themeFillTint="33"/>
            <w:vAlign w:val="center"/>
            <w:hideMark/>
          </w:tcPr>
          <w:p w14:paraId="2C536245" w14:textId="77777777" w:rsidR="005812D9" w:rsidRPr="00A3369E" w:rsidRDefault="005812D9" w:rsidP="005812D9">
            <w:pPr>
              <w:spacing w:after="0" w:line="240" w:lineRule="auto"/>
              <w:jc w:val="both"/>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Ventspils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15EDC36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5D6E84E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30</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73ECC7F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5DC01DD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2E462D3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55410B2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BD4D7A" w:rsidRPr="005812D9" w14:paraId="52DF9F72"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D9E2F3" w:themeFill="accent1" w:themeFillTint="33"/>
            <w:vAlign w:val="center"/>
            <w:hideMark/>
          </w:tcPr>
          <w:p w14:paraId="51EFDE20" w14:textId="7567B66A"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D9E2F3" w:themeFill="accent1" w:themeFillTint="33"/>
            <w:vAlign w:val="center"/>
            <w:hideMark/>
          </w:tcPr>
          <w:p w14:paraId="7A295C8B"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Dienvidkurzemes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1FD0486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1476F78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16</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3302DAE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0F946FC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10</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4C906D3F"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5BBBE8D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11</w:t>
            </w:r>
          </w:p>
        </w:tc>
      </w:tr>
      <w:tr w:rsidR="00BD4D7A" w:rsidRPr="005812D9" w14:paraId="1C9DBF88"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D9E2F3" w:themeFill="accent1" w:themeFillTint="33"/>
            <w:vAlign w:val="center"/>
            <w:hideMark/>
          </w:tcPr>
          <w:p w14:paraId="67F4CC7A" w14:textId="26CE006A"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D9E2F3" w:themeFill="accent1" w:themeFillTint="33"/>
            <w:vAlign w:val="center"/>
            <w:hideMark/>
          </w:tcPr>
          <w:p w14:paraId="35554C06"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Kuldīgas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245244A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032025D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41</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03586FE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72CA306F"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31</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51B10DA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1065634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22</w:t>
            </w:r>
          </w:p>
        </w:tc>
      </w:tr>
      <w:tr w:rsidR="00BD4D7A" w:rsidRPr="005812D9" w14:paraId="3CFDEEB6"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D9E2F3" w:themeFill="accent1" w:themeFillTint="33"/>
            <w:vAlign w:val="center"/>
            <w:hideMark/>
          </w:tcPr>
          <w:p w14:paraId="6AC9951A" w14:textId="47F29862"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5</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D9E2F3" w:themeFill="accent1" w:themeFillTint="33"/>
            <w:vAlign w:val="center"/>
            <w:hideMark/>
          </w:tcPr>
          <w:p w14:paraId="5269F856"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Saldus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4668D8A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3F4D521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25</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1453361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574FD6B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14</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2CEE198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455730F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24</w:t>
            </w:r>
          </w:p>
        </w:tc>
      </w:tr>
      <w:tr w:rsidR="00BD4D7A" w:rsidRPr="005812D9" w14:paraId="1F3A7341"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D9E2F3" w:themeFill="accent1" w:themeFillTint="33"/>
            <w:vAlign w:val="center"/>
            <w:hideMark/>
          </w:tcPr>
          <w:p w14:paraId="74BB8F6F" w14:textId="40CCB215"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6</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D9E2F3" w:themeFill="accent1" w:themeFillTint="33"/>
            <w:vAlign w:val="center"/>
            <w:hideMark/>
          </w:tcPr>
          <w:p w14:paraId="5A7A94ED"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Talsu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2BB02ED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21012F9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30</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458C878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3B37482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52D8471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4E2C941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BD4D7A" w:rsidRPr="005812D9" w14:paraId="7C104378"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D9E2F3" w:themeFill="accent1" w:themeFillTint="33"/>
            <w:vAlign w:val="center"/>
            <w:hideMark/>
          </w:tcPr>
          <w:p w14:paraId="206434DF" w14:textId="07D8983D"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7</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D9E2F3" w:themeFill="accent1" w:themeFillTint="33"/>
            <w:vAlign w:val="center"/>
            <w:hideMark/>
          </w:tcPr>
          <w:p w14:paraId="3F4D0197"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Ventspils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0842C8A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0517D35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7E132D9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40C9895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0EA5EBE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0E58B47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8</w:t>
            </w:r>
          </w:p>
        </w:tc>
      </w:tr>
      <w:tr w:rsidR="002A4283" w:rsidRPr="005812D9" w14:paraId="2B358A96"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FF2CC" w:themeFill="accent4" w:themeFillTint="33"/>
            <w:vAlign w:val="center"/>
          </w:tcPr>
          <w:p w14:paraId="39B32584" w14:textId="77777777" w:rsidR="002A4283" w:rsidRPr="00A3369E" w:rsidRDefault="002A4283" w:rsidP="005812D9">
            <w:pPr>
              <w:spacing w:after="0" w:line="240" w:lineRule="auto"/>
              <w:jc w:val="both"/>
              <w:rPr>
                <w:rFonts w:ascii="Times New Roman" w:eastAsia="Times New Roman" w:hAnsi="Times New Roman" w:cs="Times New Roman"/>
                <w:sz w:val="24"/>
                <w:szCs w:val="24"/>
                <w:lang w:eastAsia="lv-LV"/>
              </w:rPr>
            </w:pPr>
          </w:p>
        </w:tc>
        <w:tc>
          <w:tcPr>
            <w:tcW w:w="9231" w:type="dxa"/>
            <w:gridSpan w:val="7"/>
            <w:tcBorders>
              <w:top w:val="single" w:sz="4" w:space="0" w:color="8EA9DB"/>
              <w:left w:val="nil"/>
              <w:bottom w:val="single" w:sz="8" w:space="0" w:color="auto"/>
              <w:right w:val="single" w:sz="4" w:space="0" w:color="auto"/>
            </w:tcBorders>
            <w:shd w:val="clear" w:color="auto" w:fill="FFF2CC" w:themeFill="accent4" w:themeFillTint="33"/>
            <w:vAlign w:val="center"/>
          </w:tcPr>
          <w:p w14:paraId="39812A03" w14:textId="7F0D63A4" w:rsidR="002A4283" w:rsidRPr="00A3369E" w:rsidRDefault="002A4283" w:rsidP="002A4283">
            <w:pPr>
              <w:spacing w:after="0" w:line="240" w:lineRule="auto"/>
              <w:rPr>
                <w:rFonts w:ascii="Times New Roman" w:eastAsia="Times New Roman" w:hAnsi="Times New Roman" w:cs="Times New Roman"/>
                <w:sz w:val="24"/>
                <w:szCs w:val="24"/>
                <w:lang w:eastAsia="lv-LV"/>
              </w:rPr>
            </w:pPr>
            <w:r w:rsidRPr="00A3369E">
              <w:rPr>
                <w:rFonts w:ascii="Times New Roman" w:eastAsia="Times New Roman" w:hAnsi="Times New Roman" w:cs="Times New Roman"/>
                <w:b/>
                <w:bCs/>
                <w:sz w:val="24"/>
                <w:szCs w:val="24"/>
                <w:lang w:eastAsia="lv-LV"/>
              </w:rPr>
              <w:t>Latgales plānošanas reģions</w:t>
            </w:r>
          </w:p>
        </w:tc>
      </w:tr>
      <w:tr w:rsidR="00BD4D7A" w:rsidRPr="005812D9" w14:paraId="7C02D564"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FF2CC" w:themeFill="accent4" w:themeFillTint="33"/>
            <w:vAlign w:val="center"/>
            <w:hideMark/>
          </w:tcPr>
          <w:p w14:paraId="16F957AB" w14:textId="1B551003"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8</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FF2CC" w:themeFill="accent4" w:themeFillTint="33"/>
            <w:vAlign w:val="center"/>
            <w:hideMark/>
          </w:tcPr>
          <w:p w14:paraId="76A5055F" w14:textId="77777777" w:rsidR="005812D9" w:rsidRPr="00A3369E" w:rsidRDefault="005812D9" w:rsidP="005812D9">
            <w:pPr>
              <w:spacing w:after="0" w:line="240" w:lineRule="auto"/>
              <w:jc w:val="both"/>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Daugavpils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33CC0DF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363F96E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46</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408D69F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0C273C9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27</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584B489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5B2D82E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28</w:t>
            </w:r>
          </w:p>
        </w:tc>
      </w:tr>
      <w:tr w:rsidR="00BD4D7A" w:rsidRPr="005812D9" w14:paraId="71D98B8C"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FF2CC" w:themeFill="accent4" w:themeFillTint="33"/>
            <w:vAlign w:val="center"/>
            <w:hideMark/>
          </w:tcPr>
          <w:p w14:paraId="13C14D80" w14:textId="2954113E"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9</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FF2CC" w:themeFill="accent4" w:themeFillTint="33"/>
            <w:vAlign w:val="center"/>
            <w:hideMark/>
          </w:tcPr>
          <w:p w14:paraId="79C6D7D3" w14:textId="77777777" w:rsidR="005812D9" w:rsidRPr="00A3369E" w:rsidRDefault="005812D9" w:rsidP="005812D9">
            <w:pPr>
              <w:spacing w:after="0" w:line="240" w:lineRule="auto"/>
              <w:jc w:val="both"/>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Rēzekne</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5C52BFE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6D99ADC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50</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3BABA9F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43A4557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20</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126F0C2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4930D7F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18</w:t>
            </w:r>
          </w:p>
        </w:tc>
      </w:tr>
      <w:tr w:rsidR="00BD4D7A" w:rsidRPr="005812D9" w14:paraId="4BB9E92A"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FF2CC" w:themeFill="accent4" w:themeFillTint="33"/>
            <w:vAlign w:val="center"/>
            <w:hideMark/>
          </w:tcPr>
          <w:p w14:paraId="41CB66E1" w14:textId="19263C4F"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10</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FF2CC" w:themeFill="accent4" w:themeFillTint="33"/>
            <w:vAlign w:val="center"/>
            <w:hideMark/>
          </w:tcPr>
          <w:p w14:paraId="3336AAAB"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Balvu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533E2F4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13A953E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36</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6204578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5B9DA52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16</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49D50F2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0DB3F49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26</w:t>
            </w:r>
          </w:p>
        </w:tc>
      </w:tr>
      <w:tr w:rsidR="00BD4D7A" w:rsidRPr="005812D9" w14:paraId="180771AC"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FF2CC" w:themeFill="accent4" w:themeFillTint="33"/>
            <w:vAlign w:val="center"/>
            <w:hideMark/>
          </w:tcPr>
          <w:p w14:paraId="3632DA95" w14:textId="6AE472CC"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11</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FF2CC" w:themeFill="accent4" w:themeFillTint="33"/>
            <w:vAlign w:val="center"/>
            <w:hideMark/>
          </w:tcPr>
          <w:p w14:paraId="57F8564D"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Augšdaugavas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6D13AF7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273EA2B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49</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28F4714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44AAE99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28</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6BCF36A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0771138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32</w:t>
            </w:r>
          </w:p>
        </w:tc>
      </w:tr>
      <w:tr w:rsidR="00BD4D7A" w:rsidRPr="005812D9" w14:paraId="4A16BD66"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FF2CC" w:themeFill="accent4" w:themeFillTint="33"/>
            <w:vAlign w:val="center"/>
            <w:hideMark/>
          </w:tcPr>
          <w:p w14:paraId="70A09378" w14:textId="5914DC9E"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12</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FF2CC" w:themeFill="accent4" w:themeFillTint="33"/>
            <w:vAlign w:val="center"/>
            <w:hideMark/>
          </w:tcPr>
          <w:p w14:paraId="5B466771"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Krāslavas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36FB35D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5E4D402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10</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54A2600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744B845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1020477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41613AB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BD4D7A" w:rsidRPr="005812D9" w14:paraId="6306F23F"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FF2CC" w:themeFill="accent4" w:themeFillTint="33"/>
            <w:vAlign w:val="center"/>
            <w:hideMark/>
          </w:tcPr>
          <w:p w14:paraId="656CC500" w14:textId="10607171"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13</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FF2CC" w:themeFill="accent4" w:themeFillTint="33"/>
            <w:vAlign w:val="center"/>
            <w:hideMark/>
          </w:tcPr>
          <w:p w14:paraId="18CE6DC4"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Līvānu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4255A6B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6AEA4C6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398281B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5EB6D8B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27A3D34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52ECD72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BD4D7A" w:rsidRPr="005812D9" w14:paraId="0F074A96"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FF2CC" w:themeFill="accent4" w:themeFillTint="33"/>
            <w:vAlign w:val="center"/>
            <w:hideMark/>
          </w:tcPr>
          <w:p w14:paraId="1C883720" w14:textId="5EECBFEF"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14</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FF2CC" w:themeFill="accent4" w:themeFillTint="33"/>
            <w:vAlign w:val="center"/>
            <w:hideMark/>
          </w:tcPr>
          <w:p w14:paraId="30B7911B"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Ludzas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0D46816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64DF99B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40</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71191C5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6B61BA3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22</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1F31538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425D440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BD4D7A" w:rsidRPr="005812D9" w14:paraId="18CF4038"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FF2CC" w:themeFill="accent4" w:themeFillTint="33"/>
            <w:vAlign w:val="center"/>
            <w:hideMark/>
          </w:tcPr>
          <w:p w14:paraId="25C51D02" w14:textId="3B8C2365"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15</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4" w:space="0" w:color="auto"/>
              <w:right w:val="single" w:sz="8" w:space="0" w:color="auto"/>
            </w:tcBorders>
            <w:shd w:val="clear" w:color="auto" w:fill="FFF2CC" w:themeFill="accent4" w:themeFillTint="33"/>
            <w:vAlign w:val="center"/>
            <w:hideMark/>
          </w:tcPr>
          <w:p w14:paraId="15F69844"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Preiļu novads</w:t>
            </w:r>
          </w:p>
        </w:tc>
        <w:tc>
          <w:tcPr>
            <w:tcW w:w="1145" w:type="dxa"/>
            <w:tcBorders>
              <w:top w:val="single" w:sz="4" w:space="0" w:color="8EA9DB"/>
              <w:left w:val="nil"/>
              <w:bottom w:val="single" w:sz="4" w:space="0" w:color="auto"/>
              <w:right w:val="single" w:sz="8" w:space="0" w:color="auto"/>
            </w:tcBorders>
            <w:shd w:val="clear" w:color="auto" w:fill="F2F2F2" w:themeFill="background1" w:themeFillShade="F2"/>
            <w:noWrap/>
            <w:vAlign w:val="center"/>
            <w:hideMark/>
          </w:tcPr>
          <w:p w14:paraId="303C279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4" w:space="0" w:color="auto"/>
              <w:right w:val="single" w:sz="8" w:space="0" w:color="auto"/>
            </w:tcBorders>
            <w:shd w:val="clear" w:color="000000" w:fill="FFFFFF"/>
            <w:noWrap/>
            <w:vAlign w:val="center"/>
            <w:hideMark/>
          </w:tcPr>
          <w:p w14:paraId="0EC6CEB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8</w:t>
            </w:r>
          </w:p>
        </w:tc>
        <w:tc>
          <w:tcPr>
            <w:tcW w:w="1276" w:type="dxa"/>
            <w:tcBorders>
              <w:top w:val="single" w:sz="4" w:space="0" w:color="8EA9DB"/>
              <w:left w:val="nil"/>
              <w:bottom w:val="single" w:sz="4" w:space="0" w:color="auto"/>
              <w:right w:val="single" w:sz="8" w:space="0" w:color="auto"/>
            </w:tcBorders>
            <w:shd w:val="clear" w:color="auto" w:fill="F2F2F2" w:themeFill="background1" w:themeFillShade="F2"/>
            <w:vAlign w:val="center"/>
            <w:hideMark/>
          </w:tcPr>
          <w:p w14:paraId="7BF5825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4" w:space="0" w:color="auto"/>
              <w:right w:val="single" w:sz="8" w:space="0" w:color="auto"/>
            </w:tcBorders>
            <w:shd w:val="clear" w:color="000000" w:fill="FFFFFF"/>
            <w:vAlign w:val="center"/>
            <w:hideMark/>
          </w:tcPr>
          <w:p w14:paraId="1497575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4" w:space="0" w:color="auto"/>
              <w:right w:val="nil"/>
            </w:tcBorders>
            <w:shd w:val="clear" w:color="auto" w:fill="F2F2F2" w:themeFill="background1" w:themeFillShade="F2"/>
            <w:vAlign w:val="center"/>
            <w:hideMark/>
          </w:tcPr>
          <w:p w14:paraId="0CFDB25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7BAF8D5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16</w:t>
            </w:r>
          </w:p>
        </w:tc>
      </w:tr>
      <w:tr w:rsidR="00464B90" w:rsidRPr="005812D9" w14:paraId="25C11163" w14:textId="77777777" w:rsidTr="00464B90">
        <w:trPr>
          <w:trHeight w:val="300"/>
        </w:trPr>
        <w:tc>
          <w:tcPr>
            <w:tcW w:w="560" w:type="dxa"/>
            <w:tcBorders>
              <w:top w:val="single" w:sz="4" w:space="0" w:color="8EA9DB"/>
              <w:left w:val="single" w:sz="4" w:space="0" w:color="auto"/>
              <w:bottom w:val="single" w:sz="8" w:space="0" w:color="auto"/>
              <w:right w:val="single" w:sz="4" w:space="0" w:color="auto"/>
            </w:tcBorders>
            <w:shd w:val="clear" w:color="auto" w:fill="FFF2CC" w:themeFill="accent4" w:themeFillTint="33"/>
            <w:vAlign w:val="center"/>
            <w:hideMark/>
          </w:tcPr>
          <w:p w14:paraId="61DF5B90" w14:textId="0A369EEE"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16</w:t>
            </w:r>
            <w:r w:rsidR="008B1614">
              <w:rPr>
                <w:rFonts w:ascii="Times New Roman" w:eastAsia="Times New Roman" w:hAnsi="Times New Roman" w:cs="Times New Roman"/>
                <w:sz w:val="24"/>
                <w:szCs w:val="24"/>
                <w:lang w:eastAsia="lv-LV"/>
              </w:rPr>
              <w:t>.</w:t>
            </w:r>
          </w:p>
        </w:tc>
        <w:tc>
          <w:tcPr>
            <w:tcW w:w="198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0C89E7E"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Rēzeknes novads</w:t>
            </w:r>
          </w:p>
        </w:tc>
        <w:tc>
          <w:tcPr>
            <w:tcW w:w="114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B75394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23ACD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13</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AA8F9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538BB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24C37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6BF5C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24</w:t>
            </w:r>
          </w:p>
        </w:tc>
      </w:tr>
      <w:tr w:rsidR="00A3369E" w:rsidRPr="005812D9" w14:paraId="7A3A05E7"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tcPr>
          <w:p w14:paraId="33728DC7" w14:textId="77777777" w:rsidR="00A3369E" w:rsidRPr="00A3369E" w:rsidRDefault="00A3369E" w:rsidP="005812D9">
            <w:pPr>
              <w:spacing w:after="0" w:line="240" w:lineRule="auto"/>
              <w:jc w:val="both"/>
              <w:rPr>
                <w:rFonts w:ascii="Times New Roman" w:eastAsia="Times New Roman" w:hAnsi="Times New Roman" w:cs="Times New Roman"/>
                <w:sz w:val="24"/>
                <w:szCs w:val="24"/>
                <w:lang w:eastAsia="lv-LV"/>
              </w:rPr>
            </w:pPr>
          </w:p>
        </w:tc>
        <w:tc>
          <w:tcPr>
            <w:tcW w:w="9231" w:type="dxa"/>
            <w:gridSpan w:val="7"/>
            <w:tcBorders>
              <w:top w:val="single" w:sz="4" w:space="0" w:color="auto"/>
              <w:left w:val="nil"/>
              <w:bottom w:val="single" w:sz="8" w:space="0" w:color="auto"/>
              <w:right w:val="single" w:sz="4" w:space="0" w:color="auto"/>
            </w:tcBorders>
            <w:shd w:val="clear" w:color="auto" w:fill="E2EFD9" w:themeFill="accent6" w:themeFillTint="33"/>
            <w:vAlign w:val="center"/>
          </w:tcPr>
          <w:p w14:paraId="05BE8D29" w14:textId="5FBFFC7F" w:rsidR="00A3369E" w:rsidRPr="00A3369E" w:rsidRDefault="00A3369E" w:rsidP="00A3369E">
            <w:pPr>
              <w:spacing w:after="0" w:line="240" w:lineRule="auto"/>
              <w:rPr>
                <w:rFonts w:ascii="Times New Roman" w:eastAsia="Times New Roman" w:hAnsi="Times New Roman" w:cs="Times New Roman"/>
                <w:sz w:val="24"/>
                <w:szCs w:val="24"/>
                <w:lang w:eastAsia="lv-LV"/>
              </w:rPr>
            </w:pPr>
            <w:r w:rsidRPr="00A3369E">
              <w:rPr>
                <w:rFonts w:ascii="Times New Roman" w:eastAsia="Times New Roman" w:hAnsi="Times New Roman" w:cs="Times New Roman"/>
                <w:b/>
                <w:bCs/>
                <w:sz w:val="24"/>
                <w:szCs w:val="24"/>
                <w:lang w:eastAsia="lv-LV"/>
              </w:rPr>
              <w:t>Rīgas plānošanas reģions</w:t>
            </w:r>
          </w:p>
        </w:tc>
      </w:tr>
      <w:tr w:rsidR="00BD4D7A" w:rsidRPr="005812D9" w14:paraId="0DAB5537"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7AC4D5FC" w14:textId="6C7BBDA4"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17</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6C5213C7" w14:textId="77777777" w:rsidR="005812D9" w:rsidRPr="00A3369E" w:rsidRDefault="005812D9" w:rsidP="005812D9">
            <w:pPr>
              <w:spacing w:after="0" w:line="240" w:lineRule="auto"/>
              <w:jc w:val="both"/>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Rīga</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23CD98D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12</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216CC74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285</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65257C2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6A17E49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54</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31A85BB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8</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22D2D7B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140</w:t>
            </w:r>
          </w:p>
        </w:tc>
      </w:tr>
      <w:tr w:rsidR="00BD4D7A" w:rsidRPr="005812D9" w14:paraId="4B28D732"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00F0D382" w14:textId="62272AB9"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18</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31EEE25E" w14:textId="77777777" w:rsidR="005812D9" w:rsidRPr="00A3369E" w:rsidRDefault="005812D9" w:rsidP="005812D9">
            <w:pPr>
              <w:spacing w:after="0" w:line="240" w:lineRule="auto"/>
              <w:jc w:val="both"/>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Jūrmala</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346EF63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1FE82E3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44</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2942368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6C32DE3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5</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76843EF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4A70242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26</w:t>
            </w:r>
          </w:p>
        </w:tc>
      </w:tr>
      <w:tr w:rsidR="00BD4D7A" w:rsidRPr="005812D9" w14:paraId="23302128"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78D474E0" w14:textId="139ED5A6"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19</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09949BCE"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Ādažu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2529ED0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5475F78F"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50</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4CA70BA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3F7601C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2D2FAE9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1949117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BD4D7A" w:rsidRPr="005812D9" w14:paraId="3164204D"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0874B8FA" w14:textId="4F76FDFF"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20</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00E90034"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Ķekavas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05B972E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3679E19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15</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7CD0ECE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761D429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5B90919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542F307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BD4D7A" w:rsidRPr="005812D9" w14:paraId="0653107C"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6937EB3C" w14:textId="22FAFE6C"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21</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21483EA8"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Limbažu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6B986F0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51E90C2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20</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74842A7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0D5E834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7DDE350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50A5DE6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12</w:t>
            </w:r>
          </w:p>
        </w:tc>
      </w:tr>
      <w:tr w:rsidR="00BD4D7A" w:rsidRPr="005812D9" w14:paraId="0D999A90"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3BAC1573" w14:textId="11FF4676"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22</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53BFC3A7"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Mārupes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7EC1C69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6AEB8DE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69AFC00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166739D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1122D0C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7FAF92A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BD4D7A" w:rsidRPr="005812D9" w14:paraId="277EA6C3"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58CB38E3" w14:textId="093ECC73"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23</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07524D9C" w14:textId="77777777" w:rsidR="005812D9" w:rsidRPr="00A3369E" w:rsidRDefault="005812D9" w:rsidP="005812D9">
            <w:pPr>
              <w:spacing w:after="0" w:line="240" w:lineRule="auto"/>
              <w:jc w:val="both"/>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Ogres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7B7817C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49356A1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59</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2134AA3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7C71AA2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39</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2F98CB1F"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13B525F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10</w:t>
            </w:r>
          </w:p>
        </w:tc>
      </w:tr>
      <w:tr w:rsidR="00BD4D7A" w:rsidRPr="005812D9" w14:paraId="2612CDBA"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40D0507F" w14:textId="4936185E"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24</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12ACE0D2"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Olaines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0D39931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74CD633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12</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0663870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3340CA6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57A097BF"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46EA502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BD4D7A" w:rsidRPr="005812D9" w14:paraId="16075A68"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3A6B2A51" w14:textId="3B5197A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25</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3C4345C9"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Ropažu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7BD8FA1F"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4E0069C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00E5D99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0CD8825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690C33D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142CCED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BD4D7A" w:rsidRPr="005812D9" w14:paraId="57B877F0"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332414E2" w14:textId="4433C2C6"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26</w:t>
            </w:r>
            <w:r w:rsidR="008B1614">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0A41F86C"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Salaspils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1FE4044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0985D93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25</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6EEBB5C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63A96B1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757EE68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205E2B8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6</w:t>
            </w:r>
          </w:p>
        </w:tc>
      </w:tr>
      <w:tr w:rsidR="00BD4D7A" w:rsidRPr="005812D9" w14:paraId="1C0BFE1B"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5ADE1E3C" w14:textId="2985A0B5"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27</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163ABACB"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Saulkrastu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661CACC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751E110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1D7F601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3A95BDE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1DA30A3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12CB4B1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BD4D7A" w:rsidRPr="005812D9" w14:paraId="7BEC01E7"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1320225C" w14:textId="0672F94D"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28</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52D2E103"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Siguldas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7F0F15C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00C2ECB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74</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50FF697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717DDD4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37</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049F23C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682C05E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38</w:t>
            </w:r>
          </w:p>
        </w:tc>
      </w:tr>
      <w:tr w:rsidR="00BD4D7A" w:rsidRPr="005812D9" w14:paraId="13DA0E38"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E2EFD9" w:themeFill="accent6" w:themeFillTint="33"/>
            <w:vAlign w:val="center"/>
            <w:hideMark/>
          </w:tcPr>
          <w:p w14:paraId="2811EC96" w14:textId="03D2C5A2"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29</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E2EFD9" w:themeFill="accent6" w:themeFillTint="33"/>
            <w:vAlign w:val="center"/>
            <w:hideMark/>
          </w:tcPr>
          <w:p w14:paraId="52ADFF19"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Tukuma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78203C4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07B5FDC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57</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6BD4E6B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61A3381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30</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4DABCD4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5</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52EE1CF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38</w:t>
            </w:r>
          </w:p>
        </w:tc>
      </w:tr>
      <w:tr w:rsidR="00A3369E" w:rsidRPr="005812D9" w14:paraId="586C7B3A"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2F2F2" w:themeFill="background1" w:themeFillShade="F2"/>
            <w:vAlign w:val="center"/>
          </w:tcPr>
          <w:p w14:paraId="365ADB63" w14:textId="77777777" w:rsidR="00A3369E" w:rsidRPr="00A3369E" w:rsidRDefault="00A3369E" w:rsidP="005812D9">
            <w:pPr>
              <w:spacing w:after="0" w:line="240" w:lineRule="auto"/>
              <w:jc w:val="both"/>
              <w:rPr>
                <w:rFonts w:ascii="Times New Roman" w:eastAsia="Times New Roman" w:hAnsi="Times New Roman" w:cs="Times New Roman"/>
                <w:sz w:val="24"/>
                <w:szCs w:val="24"/>
                <w:lang w:eastAsia="lv-LV"/>
              </w:rPr>
            </w:pPr>
          </w:p>
        </w:tc>
        <w:tc>
          <w:tcPr>
            <w:tcW w:w="9231" w:type="dxa"/>
            <w:gridSpan w:val="7"/>
            <w:tcBorders>
              <w:top w:val="single" w:sz="4" w:space="0" w:color="8EA9DB"/>
              <w:left w:val="nil"/>
              <w:bottom w:val="single" w:sz="8" w:space="0" w:color="auto"/>
              <w:right w:val="single" w:sz="4" w:space="0" w:color="auto"/>
            </w:tcBorders>
            <w:shd w:val="clear" w:color="auto" w:fill="F2F2F2" w:themeFill="background1" w:themeFillShade="F2"/>
            <w:vAlign w:val="center"/>
          </w:tcPr>
          <w:p w14:paraId="08C71490" w14:textId="7B6CC9F3" w:rsidR="00A3369E" w:rsidRPr="00A3369E" w:rsidRDefault="00A3369E" w:rsidP="00A3369E">
            <w:pPr>
              <w:spacing w:after="0" w:line="240" w:lineRule="auto"/>
              <w:rPr>
                <w:rFonts w:ascii="Times New Roman" w:eastAsia="Times New Roman" w:hAnsi="Times New Roman" w:cs="Times New Roman"/>
                <w:sz w:val="24"/>
                <w:szCs w:val="24"/>
                <w:lang w:eastAsia="lv-LV"/>
              </w:rPr>
            </w:pPr>
            <w:r w:rsidRPr="00A3369E">
              <w:rPr>
                <w:rFonts w:ascii="Times New Roman" w:eastAsia="Times New Roman" w:hAnsi="Times New Roman" w:cs="Times New Roman"/>
                <w:b/>
                <w:bCs/>
                <w:sz w:val="24"/>
                <w:szCs w:val="24"/>
                <w:lang w:eastAsia="lv-LV"/>
              </w:rPr>
              <w:t>Vidzemes plānošanas reģions</w:t>
            </w:r>
          </w:p>
        </w:tc>
      </w:tr>
      <w:tr w:rsidR="00BD4D7A" w:rsidRPr="005812D9" w14:paraId="0B8BA056"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2F2F2" w:themeFill="background1" w:themeFillShade="F2"/>
            <w:vAlign w:val="center"/>
            <w:hideMark/>
          </w:tcPr>
          <w:p w14:paraId="2F602FB2" w14:textId="47F4965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30</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18127FBB" w14:textId="77777777" w:rsidR="005812D9" w:rsidRPr="00A3369E" w:rsidRDefault="005812D9" w:rsidP="005812D9">
            <w:pPr>
              <w:spacing w:after="0" w:line="240" w:lineRule="auto"/>
              <w:jc w:val="both"/>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Valmieras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18BAE80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556405C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77</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793E3D5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63C5211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36</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1C92E5B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5</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4A82809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69</w:t>
            </w:r>
          </w:p>
        </w:tc>
      </w:tr>
      <w:tr w:rsidR="00BD4D7A" w:rsidRPr="005812D9" w14:paraId="6E02283E"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2F2F2" w:themeFill="background1" w:themeFillShade="F2"/>
            <w:vAlign w:val="center"/>
            <w:hideMark/>
          </w:tcPr>
          <w:p w14:paraId="0692AC4F" w14:textId="0D38742E"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31</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43E8F47E"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Alūksnes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5AF85C8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0503010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20</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5F4A92A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4AE7E95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10</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3DF00ABF"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3CD90E3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BD4D7A" w:rsidRPr="005812D9" w14:paraId="2D20B17B"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2F2F2" w:themeFill="background1" w:themeFillShade="F2"/>
            <w:vAlign w:val="center"/>
            <w:hideMark/>
          </w:tcPr>
          <w:p w14:paraId="63CEC670" w14:textId="49CDC3C1"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32</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0E9F9088"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Cēsu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1A785CB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1689B1DF"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53</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3B79863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401F9DE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46</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17F9E5F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68F8D56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26</w:t>
            </w:r>
          </w:p>
        </w:tc>
      </w:tr>
      <w:tr w:rsidR="00BD4D7A" w:rsidRPr="005812D9" w14:paraId="4B3A9905"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2F2F2" w:themeFill="background1" w:themeFillShade="F2"/>
            <w:vAlign w:val="center"/>
            <w:hideMark/>
          </w:tcPr>
          <w:p w14:paraId="5A459153" w14:textId="75DBA20B"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33</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39E50E98"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Gulbenes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236DB73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431A4BD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20</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62DD2E6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5A4B274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18</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102F79AF"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085BF7B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16</w:t>
            </w:r>
          </w:p>
        </w:tc>
      </w:tr>
      <w:tr w:rsidR="00BD4D7A" w:rsidRPr="005812D9" w14:paraId="4594D3F2"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2F2F2" w:themeFill="background1" w:themeFillShade="F2"/>
            <w:vAlign w:val="center"/>
            <w:hideMark/>
          </w:tcPr>
          <w:p w14:paraId="220D2C7C" w14:textId="05E48586"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34</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6E705873"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Madonas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66FE37F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41B54F0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20</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63A4982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3C6DF24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60F3522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71A4426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26</w:t>
            </w:r>
          </w:p>
        </w:tc>
      </w:tr>
      <w:tr w:rsidR="00BD4D7A" w:rsidRPr="005812D9" w14:paraId="589DE1B2"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2F2F2" w:themeFill="background1" w:themeFillShade="F2"/>
            <w:vAlign w:val="center"/>
            <w:hideMark/>
          </w:tcPr>
          <w:p w14:paraId="7993B311" w14:textId="2AE30D2B"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35</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3249904F"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Smiltenes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4B31E75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5485AB4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34</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2707DFF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7427CA2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35</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3583996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149FFC4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32</w:t>
            </w:r>
          </w:p>
        </w:tc>
      </w:tr>
      <w:tr w:rsidR="00BD4D7A" w:rsidRPr="005812D9" w14:paraId="5922CF96"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2F2F2" w:themeFill="background1" w:themeFillShade="F2"/>
            <w:vAlign w:val="center"/>
            <w:hideMark/>
          </w:tcPr>
          <w:p w14:paraId="3BE84274" w14:textId="637CF9E5"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36</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584A3F58"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Valkas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336CFFB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7799F24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24</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67F08AD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120B86D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5F3FCD8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2DBD7AF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16</w:t>
            </w:r>
          </w:p>
        </w:tc>
      </w:tr>
      <w:tr w:rsidR="00BD4D7A" w:rsidRPr="005812D9" w14:paraId="647711F6"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2F2F2" w:themeFill="background1" w:themeFillShade="F2"/>
            <w:vAlign w:val="center"/>
            <w:hideMark/>
          </w:tcPr>
          <w:p w14:paraId="27828B61" w14:textId="4C8BA6C6"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37</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5629D291"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Varakļānu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1D7FE5B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4E9C333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59656C0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22EDC7A5"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1710D7E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7C36FC3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r>
      <w:tr w:rsidR="00A3369E" w:rsidRPr="005812D9" w14:paraId="639F61C4"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BE4D5" w:themeFill="accent2" w:themeFillTint="33"/>
            <w:vAlign w:val="center"/>
          </w:tcPr>
          <w:p w14:paraId="28A4EB62" w14:textId="77777777" w:rsidR="00A3369E" w:rsidRPr="00A3369E" w:rsidRDefault="00A3369E" w:rsidP="005812D9">
            <w:pPr>
              <w:spacing w:after="0" w:line="240" w:lineRule="auto"/>
              <w:jc w:val="both"/>
              <w:rPr>
                <w:rFonts w:ascii="Times New Roman" w:eastAsia="Times New Roman" w:hAnsi="Times New Roman" w:cs="Times New Roman"/>
                <w:sz w:val="24"/>
                <w:szCs w:val="24"/>
                <w:lang w:eastAsia="lv-LV"/>
              </w:rPr>
            </w:pPr>
          </w:p>
        </w:tc>
        <w:tc>
          <w:tcPr>
            <w:tcW w:w="9231" w:type="dxa"/>
            <w:gridSpan w:val="7"/>
            <w:tcBorders>
              <w:top w:val="single" w:sz="4" w:space="0" w:color="8EA9DB"/>
              <w:left w:val="nil"/>
              <w:bottom w:val="single" w:sz="8" w:space="0" w:color="auto"/>
              <w:right w:val="single" w:sz="4" w:space="0" w:color="auto"/>
            </w:tcBorders>
            <w:shd w:val="clear" w:color="auto" w:fill="FBE4D5" w:themeFill="accent2" w:themeFillTint="33"/>
            <w:vAlign w:val="center"/>
          </w:tcPr>
          <w:p w14:paraId="26D8BB8A" w14:textId="65AE5134" w:rsidR="00A3369E" w:rsidRPr="00A3369E" w:rsidRDefault="00A3369E" w:rsidP="00A3369E">
            <w:pPr>
              <w:spacing w:after="0" w:line="240" w:lineRule="auto"/>
              <w:rPr>
                <w:rFonts w:ascii="Times New Roman" w:eastAsia="Times New Roman" w:hAnsi="Times New Roman" w:cs="Times New Roman"/>
                <w:sz w:val="24"/>
                <w:szCs w:val="24"/>
                <w:lang w:eastAsia="lv-LV"/>
              </w:rPr>
            </w:pPr>
            <w:r w:rsidRPr="00A3369E">
              <w:rPr>
                <w:rFonts w:ascii="Times New Roman" w:eastAsia="Times New Roman" w:hAnsi="Times New Roman" w:cs="Times New Roman"/>
                <w:b/>
                <w:bCs/>
                <w:sz w:val="24"/>
                <w:szCs w:val="24"/>
                <w:lang w:eastAsia="lv-LV"/>
              </w:rPr>
              <w:t>Zemgales plānošanas reģions</w:t>
            </w:r>
          </w:p>
        </w:tc>
      </w:tr>
      <w:tr w:rsidR="00BD4D7A" w:rsidRPr="005812D9" w14:paraId="57540ADD"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BE4D5" w:themeFill="accent2" w:themeFillTint="33"/>
            <w:vAlign w:val="center"/>
            <w:hideMark/>
          </w:tcPr>
          <w:p w14:paraId="46F902ED" w14:textId="2489D8F1"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38</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BE4D5" w:themeFill="accent2" w:themeFillTint="33"/>
            <w:vAlign w:val="center"/>
            <w:hideMark/>
          </w:tcPr>
          <w:p w14:paraId="59F221E7" w14:textId="77777777" w:rsidR="005812D9" w:rsidRPr="00A3369E" w:rsidRDefault="005812D9" w:rsidP="005812D9">
            <w:pPr>
              <w:spacing w:after="0" w:line="240" w:lineRule="auto"/>
              <w:jc w:val="both"/>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Jelgava</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390B72A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073A8BC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68</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6C10DE4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5E2B4DB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15</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3E5120C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4962333A"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32</w:t>
            </w:r>
          </w:p>
        </w:tc>
      </w:tr>
      <w:tr w:rsidR="00BD4D7A" w:rsidRPr="005812D9" w14:paraId="26DB56C2"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BE4D5" w:themeFill="accent2" w:themeFillTint="33"/>
            <w:vAlign w:val="center"/>
            <w:hideMark/>
          </w:tcPr>
          <w:p w14:paraId="4E31B579" w14:textId="57545550"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39</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BE4D5" w:themeFill="accent2" w:themeFillTint="33"/>
            <w:vAlign w:val="center"/>
            <w:hideMark/>
          </w:tcPr>
          <w:p w14:paraId="640BC017" w14:textId="77777777" w:rsidR="005812D9" w:rsidRPr="00A3369E" w:rsidRDefault="005812D9" w:rsidP="005812D9">
            <w:pPr>
              <w:spacing w:after="0" w:line="240" w:lineRule="auto"/>
              <w:jc w:val="both"/>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Jēkabpils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31D52A1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59BC983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45</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33291482"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4A04897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15</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2B1B0DC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47EB3EF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32</w:t>
            </w:r>
          </w:p>
        </w:tc>
      </w:tr>
      <w:tr w:rsidR="00BD4D7A" w:rsidRPr="005812D9" w14:paraId="6D510DAB"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BE4D5" w:themeFill="accent2" w:themeFillTint="33"/>
            <w:vAlign w:val="center"/>
            <w:hideMark/>
          </w:tcPr>
          <w:p w14:paraId="479C1FD3" w14:textId="5959CE01"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40</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BE4D5" w:themeFill="accent2" w:themeFillTint="33"/>
            <w:vAlign w:val="center"/>
            <w:hideMark/>
          </w:tcPr>
          <w:p w14:paraId="4B7DC934"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Aizkraukles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339CAAC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1C507AC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17</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5683AA2B"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1424071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 </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4530E48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7FBC13D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11</w:t>
            </w:r>
          </w:p>
        </w:tc>
      </w:tr>
      <w:tr w:rsidR="00BD4D7A" w:rsidRPr="005812D9" w14:paraId="02958AD1"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BE4D5" w:themeFill="accent2" w:themeFillTint="33"/>
            <w:vAlign w:val="center"/>
            <w:hideMark/>
          </w:tcPr>
          <w:p w14:paraId="598643BE" w14:textId="6540E470"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41</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BE4D5" w:themeFill="accent2" w:themeFillTint="33"/>
            <w:vAlign w:val="center"/>
            <w:hideMark/>
          </w:tcPr>
          <w:p w14:paraId="0EE1BC26"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Bauskas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04FBB56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476B01B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62</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6F2DA66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45552D2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10</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6FB247D9"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257B346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16</w:t>
            </w:r>
          </w:p>
        </w:tc>
      </w:tr>
      <w:tr w:rsidR="00BD4D7A" w:rsidRPr="005812D9" w14:paraId="1E1E66A2" w14:textId="77777777" w:rsidTr="00464B90">
        <w:trPr>
          <w:trHeight w:val="300"/>
        </w:trPr>
        <w:tc>
          <w:tcPr>
            <w:tcW w:w="560" w:type="dxa"/>
            <w:tcBorders>
              <w:top w:val="single" w:sz="4" w:space="0" w:color="8EA9DB"/>
              <w:left w:val="single" w:sz="4" w:space="0" w:color="auto"/>
              <w:bottom w:val="single" w:sz="8" w:space="0" w:color="auto"/>
              <w:right w:val="single" w:sz="8" w:space="0" w:color="auto"/>
            </w:tcBorders>
            <w:shd w:val="clear" w:color="auto" w:fill="FBE4D5" w:themeFill="accent2" w:themeFillTint="33"/>
            <w:vAlign w:val="center"/>
            <w:hideMark/>
          </w:tcPr>
          <w:p w14:paraId="3DFB2707" w14:textId="058881FF"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42</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8" w:space="0" w:color="auto"/>
              <w:right w:val="single" w:sz="8" w:space="0" w:color="auto"/>
            </w:tcBorders>
            <w:shd w:val="clear" w:color="auto" w:fill="FBE4D5" w:themeFill="accent2" w:themeFillTint="33"/>
            <w:vAlign w:val="center"/>
            <w:hideMark/>
          </w:tcPr>
          <w:p w14:paraId="67150CBD"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Dobeles novads</w:t>
            </w:r>
          </w:p>
        </w:tc>
        <w:tc>
          <w:tcPr>
            <w:tcW w:w="1145" w:type="dxa"/>
            <w:tcBorders>
              <w:top w:val="single" w:sz="4" w:space="0" w:color="8EA9DB"/>
              <w:left w:val="nil"/>
              <w:bottom w:val="single" w:sz="8" w:space="0" w:color="auto"/>
              <w:right w:val="single" w:sz="8" w:space="0" w:color="auto"/>
            </w:tcBorders>
            <w:shd w:val="clear" w:color="auto" w:fill="F2F2F2" w:themeFill="background1" w:themeFillShade="F2"/>
            <w:noWrap/>
            <w:vAlign w:val="center"/>
            <w:hideMark/>
          </w:tcPr>
          <w:p w14:paraId="2D968D4C"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noWrap/>
            <w:vAlign w:val="center"/>
            <w:hideMark/>
          </w:tcPr>
          <w:p w14:paraId="03B75FE6"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35</w:t>
            </w:r>
          </w:p>
        </w:tc>
        <w:tc>
          <w:tcPr>
            <w:tcW w:w="1276" w:type="dxa"/>
            <w:tcBorders>
              <w:top w:val="single" w:sz="4" w:space="0" w:color="8EA9DB"/>
              <w:left w:val="nil"/>
              <w:bottom w:val="single" w:sz="8" w:space="0" w:color="auto"/>
              <w:right w:val="single" w:sz="8" w:space="0" w:color="auto"/>
            </w:tcBorders>
            <w:shd w:val="clear" w:color="auto" w:fill="F2F2F2" w:themeFill="background1" w:themeFillShade="F2"/>
            <w:vAlign w:val="center"/>
            <w:hideMark/>
          </w:tcPr>
          <w:p w14:paraId="2CE6B261"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8" w:space="0" w:color="auto"/>
              <w:right w:val="single" w:sz="8" w:space="0" w:color="auto"/>
            </w:tcBorders>
            <w:shd w:val="clear" w:color="000000" w:fill="FFFFFF"/>
            <w:vAlign w:val="center"/>
            <w:hideMark/>
          </w:tcPr>
          <w:p w14:paraId="2955F314"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16</w:t>
            </w:r>
          </w:p>
        </w:tc>
        <w:tc>
          <w:tcPr>
            <w:tcW w:w="1134" w:type="dxa"/>
            <w:tcBorders>
              <w:top w:val="single" w:sz="4" w:space="0" w:color="8EA9DB"/>
              <w:left w:val="nil"/>
              <w:bottom w:val="single" w:sz="8" w:space="0" w:color="auto"/>
              <w:right w:val="nil"/>
            </w:tcBorders>
            <w:shd w:val="clear" w:color="auto" w:fill="F2F2F2" w:themeFill="background1" w:themeFillShade="F2"/>
            <w:vAlign w:val="center"/>
            <w:hideMark/>
          </w:tcPr>
          <w:p w14:paraId="615B16D0"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14:paraId="7E870D83"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35</w:t>
            </w:r>
          </w:p>
        </w:tc>
      </w:tr>
      <w:tr w:rsidR="00BD4D7A" w:rsidRPr="005812D9" w14:paraId="63D68566" w14:textId="77777777" w:rsidTr="00464B90">
        <w:trPr>
          <w:trHeight w:val="290"/>
        </w:trPr>
        <w:tc>
          <w:tcPr>
            <w:tcW w:w="560" w:type="dxa"/>
            <w:tcBorders>
              <w:top w:val="single" w:sz="4" w:space="0" w:color="8EA9DB"/>
              <w:left w:val="single" w:sz="4" w:space="0" w:color="auto"/>
              <w:bottom w:val="single" w:sz="4" w:space="0" w:color="8EA9DB"/>
              <w:right w:val="single" w:sz="8" w:space="0" w:color="auto"/>
            </w:tcBorders>
            <w:shd w:val="clear" w:color="auto" w:fill="FBE4D5" w:themeFill="accent2" w:themeFillTint="33"/>
            <w:vAlign w:val="center"/>
            <w:hideMark/>
          </w:tcPr>
          <w:p w14:paraId="0F541B10" w14:textId="60EFB6ED"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43</w:t>
            </w:r>
            <w:r w:rsidR="00FB25A0">
              <w:rPr>
                <w:rFonts w:ascii="Times New Roman" w:eastAsia="Times New Roman" w:hAnsi="Times New Roman" w:cs="Times New Roman"/>
                <w:sz w:val="24"/>
                <w:szCs w:val="24"/>
                <w:lang w:eastAsia="lv-LV"/>
              </w:rPr>
              <w:t>.</w:t>
            </w:r>
          </w:p>
        </w:tc>
        <w:tc>
          <w:tcPr>
            <w:tcW w:w="1987" w:type="dxa"/>
            <w:tcBorders>
              <w:top w:val="single" w:sz="4" w:space="0" w:color="8EA9DB"/>
              <w:left w:val="nil"/>
              <w:bottom w:val="single" w:sz="4" w:space="0" w:color="8EA9DB"/>
              <w:right w:val="single" w:sz="8" w:space="0" w:color="auto"/>
            </w:tcBorders>
            <w:shd w:val="clear" w:color="auto" w:fill="FBE4D5" w:themeFill="accent2" w:themeFillTint="33"/>
            <w:vAlign w:val="center"/>
            <w:hideMark/>
          </w:tcPr>
          <w:p w14:paraId="289EEFDC" w14:textId="77777777" w:rsidR="005812D9" w:rsidRPr="00A3369E" w:rsidRDefault="005812D9" w:rsidP="005812D9">
            <w:pPr>
              <w:spacing w:after="0" w:line="240" w:lineRule="auto"/>
              <w:jc w:val="both"/>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Jelgavas novads</w:t>
            </w:r>
          </w:p>
        </w:tc>
        <w:tc>
          <w:tcPr>
            <w:tcW w:w="1145" w:type="dxa"/>
            <w:tcBorders>
              <w:top w:val="single" w:sz="4" w:space="0" w:color="8EA9DB"/>
              <w:left w:val="nil"/>
              <w:bottom w:val="single" w:sz="4" w:space="0" w:color="8EA9DB"/>
              <w:right w:val="single" w:sz="8" w:space="0" w:color="auto"/>
            </w:tcBorders>
            <w:shd w:val="clear" w:color="auto" w:fill="F2F2F2" w:themeFill="background1" w:themeFillShade="F2"/>
            <w:noWrap/>
            <w:vAlign w:val="center"/>
            <w:hideMark/>
          </w:tcPr>
          <w:p w14:paraId="7464837D"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w:t>
            </w:r>
          </w:p>
        </w:tc>
        <w:tc>
          <w:tcPr>
            <w:tcW w:w="1134" w:type="dxa"/>
            <w:tcBorders>
              <w:top w:val="single" w:sz="4" w:space="0" w:color="8EA9DB"/>
              <w:left w:val="nil"/>
              <w:bottom w:val="single" w:sz="4" w:space="0" w:color="8EA9DB"/>
              <w:right w:val="single" w:sz="8" w:space="0" w:color="auto"/>
            </w:tcBorders>
            <w:shd w:val="clear" w:color="000000" w:fill="FFFFFF"/>
            <w:noWrap/>
            <w:vAlign w:val="center"/>
            <w:hideMark/>
          </w:tcPr>
          <w:p w14:paraId="4F1557EF"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22</w:t>
            </w:r>
          </w:p>
        </w:tc>
        <w:tc>
          <w:tcPr>
            <w:tcW w:w="1276" w:type="dxa"/>
            <w:tcBorders>
              <w:top w:val="single" w:sz="4" w:space="0" w:color="8EA9DB"/>
              <w:left w:val="nil"/>
              <w:bottom w:val="single" w:sz="4" w:space="0" w:color="8EA9DB"/>
              <w:right w:val="single" w:sz="8" w:space="0" w:color="auto"/>
            </w:tcBorders>
            <w:shd w:val="clear" w:color="auto" w:fill="F2F2F2" w:themeFill="background1" w:themeFillShade="F2"/>
            <w:vAlign w:val="center"/>
            <w:hideMark/>
          </w:tcPr>
          <w:p w14:paraId="00DB39A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134" w:type="dxa"/>
            <w:tcBorders>
              <w:top w:val="single" w:sz="4" w:space="0" w:color="8EA9DB"/>
              <w:left w:val="nil"/>
              <w:bottom w:val="single" w:sz="4" w:space="0" w:color="8EA9DB"/>
              <w:right w:val="single" w:sz="8" w:space="0" w:color="auto"/>
            </w:tcBorders>
            <w:shd w:val="clear" w:color="000000" w:fill="FFFFFF"/>
            <w:vAlign w:val="center"/>
            <w:hideMark/>
          </w:tcPr>
          <w:p w14:paraId="7540711E"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16</w:t>
            </w:r>
          </w:p>
        </w:tc>
        <w:tc>
          <w:tcPr>
            <w:tcW w:w="1134" w:type="dxa"/>
            <w:tcBorders>
              <w:top w:val="single" w:sz="4" w:space="0" w:color="8EA9DB"/>
              <w:left w:val="nil"/>
              <w:bottom w:val="single" w:sz="4" w:space="0" w:color="8EA9DB"/>
              <w:right w:val="nil"/>
            </w:tcBorders>
            <w:shd w:val="clear" w:color="auto" w:fill="F2F2F2" w:themeFill="background1" w:themeFillShade="F2"/>
            <w:vAlign w:val="center"/>
            <w:hideMark/>
          </w:tcPr>
          <w:p w14:paraId="444092D8"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w:t>
            </w:r>
          </w:p>
        </w:tc>
        <w:tc>
          <w:tcPr>
            <w:tcW w:w="1417" w:type="dxa"/>
            <w:tcBorders>
              <w:top w:val="single" w:sz="4" w:space="0" w:color="auto"/>
              <w:left w:val="single" w:sz="4" w:space="0" w:color="auto"/>
              <w:bottom w:val="single" w:sz="4" w:space="0" w:color="8EA9DB"/>
              <w:right w:val="single" w:sz="4" w:space="0" w:color="auto"/>
            </w:tcBorders>
            <w:shd w:val="clear" w:color="000000" w:fill="FFFFFF"/>
            <w:vAlign w:val="center"/>
            <w:hideMark/>
          </w:tcPr>
          <w:p w14:paraId="7C4E5317" w14:textId="77777777" w:rsidR="005812D9" w:rsidRPr="00A3369E" w:rsidRDefault="005812D9" w:rsidP="005812D9">
            <w:pPr>
              <w:spacing w:after="0" w:line="240" w:lineRule="auto"/>
              <w:jc w:val="center"/>
              <w:rPr>
                <w:rFonts w:ascii="Times New Roman" w:eastAsia="Times New Roman" w:hAnsi="Times New Roman" w:cs="Times New Roman"/>
                <w:sz w:val="24"/>
                <w:szCs w:val="24"/>
                <w:lang w:eastAsia="lv-LV"/>
              </w:rPr>
            </w:pPr>
            <w:r w:rsidRPr="00A3369E">
              <w:rPr>
                <w:rFonts w:ascii="Times New Roman" w:eastAsia="Times New Roman" w:hAnsi="Times New Roman" w:cs="Times New Roman"/>
                <w:sz w:val="24"/>
                <w:szCs w:val="24"/>
                <w:lang w:eastAsia="lv-LV"/>
              </w:rPr>
              <w:t>16</w:t>
            </w:r>
          </w:p>
        </w:tc>
      </w:tr>
      <w:tr w:rsidR="00BD4D7A" w:rsidRPr="005812D9" w14:paraId="7A897769" w14:textId="77777777" w:rsidTr="00464B90">
        <w:trPr>
          <w:trHeight w:val="290"/>
        </w:trPr>
        <w:tc>
          <w:tcPr>
            <w:tcW w:w="560" w:type="dxa"/>
            <w:tcBorders>
              <w:top w:val="single" w:sz="4" w:space="0" w:color="auto"/>
              <w:left w:val="single" w:sz="4" w:space="0" w:color="auto"/>
              <w:bottom w:val="single" w:sz="4" w:space="0" w:color="auto"/>
              <w:right w:val="nil"/>
            </w:tcBorders>
            <w:shd w:val="clear" w:color="auto" w:fill="auto"/>
            <w:noWrap/>
            <w:vAlign w:val="bottom"/>
            <w:hideMark/>
          </w:tcPr>
          <w:p w14:paraId="37C8978F" w14:textId="0C51F343" w:rsidR="005812D9" w:rsidRPr="00A3369E" w:rsidRDefault="005812D9" w:rsidP="005812D9">
            <w:pPr>
              <w:spacing w:after="0" w:line="240" w:lineRule="auto"/>
              <w:rPr>
                <w:rFonts w:ascii="Times New Roman" w:eastAsia="Times New Roman" w:hAnsi="Times New Roman" w:cs="Times New Roman"/>
                <w:sz w:val="24"/>
                <w:szCs w:val="24"/>
                <w:lang w:eastAsia="lv-LV"/>
              </w:rPr>
            </w:pPr>
          </w:p>
        </w:tc>
        <w:tc>
          <w:tcPr>
            <w:tcW w:w="1987" w:type="dxa"/>
            <w:tcBorders>
              <w:top w:val="single" w:sz="4" w:space="0" w:color="auto"/>
              <w:left w:val="nil"/>
              <w:bottom w:val="single" w:sz="4" w:space="0" w:color="auto"/>
              <w:right w:val="single" w:sz="4" w:space="0" w:color="auto"/>
            </w:tcBorders>
            <w:shd w:val="clear" w:color="auto" w:fill="auto"/>
            <w:noWrap/>
            <w:vAlign w:val="bottom"/>
            <w:hideMark/>
          </w:tcPr>
          <w:p w14:paraId="256B2C4E" w14:textId="77777777" w:rsidR="005812D9" w:rsidRPr="00A3369E" w:rsidRDefault="005812D9" w:rsidP="005812D9">
            <w:pPr>
              <w:spacing w:after="0" w:line="240" w:lineRule="auto"/>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KOPĀ</w:t>
            </w:r>
          </w:p>
        </w:tc>
        <w:tc>
          <w:tcPr>
            <w:tcW w:w="1145"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B8F80A2" w14:textId="77777777" w:rsidR="005812D9" w:rsidRPr="00A3369E" w:rsidRDefault="005812D9" w:rsidP="00A3369E">
            <w:pPr>
              <w:spacing w:after="0" w:line="240" w:lineRule="auto"/>
              <w:jc w:val="center"/>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76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6B468796" w14:textId="77777777" w:rsidR="005812D9" w:rsidRPr="00A3369E" w:rsidRDefault="005812D9" w:rsidP="00A3369E">
            <w:pPr>
              <w:spacing w:after="0" w:line="240" w:lineRule="auto"/>
              <w:jc w:val="center"/>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1564</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BCC834D" w14:textId="77777777" w:rsidR="005812D9" w:rsidRPr="00A3369E" w:rsidRDefault="005812D9" w:rsidP="00A3369E">
            <w:pPr>
              <w:spacing w:after="0" w:line="240" w:lineRule="auto"/>
              <w:jc w:val="center"/>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38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FD5D38D" w14:textId="77777777" w:rsidR="005812D9" w:rsidRPr="00A3369E" w:rsidRDefault="005812D9" w:rsidP="00A3369E">
            <w:pPr>
              <w:spacing w:after="0" w:line="240" w:lineRule="auto"/>
              <w:jc w:val="center"/>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578</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9219301" w14:textId="77777777" w:rsidR="005812D9" w:rsidRPr="00A3369E" w:rsidRDefault="005812D9" w:rsidP="00A3369E">
            <w:pPr>
              <w:spacing w:after="0" w:line="240" w:lineRule="auto"/>
              <w:jc w:val="center"/>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65</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14:paraId="68114B7A" w14:textId="77777777" w:rsidR="005812D9" w:rsidRPr="00A3369E" w:rsidRDefault="005812D9" w:rsidP="00A3369E">
            <w:pPr>
              <w:spacing w:after="0" w:line="240" w:lineRule="auto"/>
              <w:jc w:val="center"/>
              <w:rPr>
                <w:rFonts w:ascii="Times New Roman" w:eastAsia="Times New Roman" w:hAnsi="Times New Roman" w:cs="Times New Roman"/>
                <w:b/>
                <w:bCs/>
                <w:sz w:val="24"/>
                <w:szCs w:val="24"/>
                <w:lang w:eastAsia="lv-LV"/>
              </w:rPr>
            </w:pPr>
            <w:r w:rsidRPr="00A3369E">
              <w:rPr>
                <w:rFonts w:ascii="Times New Roman" w:eastAsia="Times New Roman" w:hAnsi="Times New Roman" w:cs="Times New Roman"/>
                <w:b/>
                <w:bCs/>
                <w:sz w:val="24"/>
                <w:szCs w:val="24"/>
                <w:lang w:eastAsia="lv-LV"/>
              </w:rPr>
              <w:t>838</w:t>
            </w:r>
          </w:p>
        </w:tc>
      </w:tr>
    </w:tbl>
    <w:p w14:paraId="0360147F" w14:textId="35A49EF9" w:rsidR="00BC1957" w:rsidRPr="00972A4A" w:rsidRDefault="00BC1957" w:rsidP="0051359F">
      <w:pPr>
        <w:spacing w:before="120" w:after="240" w:line="240" w:lineRule="auto"/>
        <w:jc w:val="both"/>
        <w:rPr>
          <w:rFonts w:ascii="Times New Roman" w:hAnsi="Times New Roman" w:cs="Times New Roman"/>
          <w:sz w:val="20"/>
          <w:szCs w:val="20"/>
        </w:rPr>
      </w:pPr>
      <w:r w:rsidRPr="00972A4A">
        <w:rPr>
          <w:rFonts w:ascii="Times New Roman" w:hAnsi="Times New Roman" w:cs="Times New Roman"/>
          <w:sz w:val="20"/>
          <w:szCs w:val="20"/>
        </w:rPr>
        <w:t>Avots:</w:t>
      </w:r>
      <w:r w:rsidR="001D20E0" w:rsidRPr="00972A4A">
        <w:rPr>
          <w:rFonts w:ascii="Times New Roman" w:hAnsi="Times New Roman" w:cs="Times New Roman"/>
          <w:sz w:val="20"/>
          <w:szCs w:val="20"/>
        </w:rPr>
        <w:t xml:space="preserve"> LM dati</w:t>
      </w:r>
    </w:p>
    <w:p w14:paraId="2C0502E0" w14:textId="01EAA985" w:rsidR="00981BAA" w:rsidRDefault="00E5216B" w:rsidP="00377C6F">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Savukārt, analizējot informāciju par plānoto pakalpojumu daudzveidību pašvaldībās pēc DI projektu pabeigšanas</w:t>
      </w:r>
      <w:r>
        <w:rPr>
          <w:rStyle w:val="Vresatsauce"/>
          <w:rFonts w:ascii="Times New Roman" w:hAnsi="Times New Roman" w:cs="Times New Roman"/>
          <w:sz w:val="24"/>
          <w:szCs w:val="24"/>
        </w:rPr>
        <w:footnoteReference w:id="26"/>
      </w:r>
      <w:r>
        <w:rPr>
          <w:rFonts w:ascii="Times New Roman" w:hAnsi="Times New Roman" w:cs="Times New Roman"/>
          <w:sz w:val="24"/>
          <w:szCs w:val="24"/>
        </w:rPr>
        <w:t xml:space="preserve">, ir sagaidāms, ka </w:t>
      </w:r>
      <w:r w:rsidR="006B0EAF">
        <w:rPr>
          <w:rFonts w:ascii="Times New Roman" w:hAnsi="Times New Roman" w:cs="Times New Roman"/>
          <w:sz w:val="24"/>
          <w:szCs w:val="24"/>
        </w:rPr>
        <w:t>3 veidu pakalpojumi</w:t>
      </w:r>
      <w:r w:rsidR="00502CB1">
        <w:rPr>
          <w:rFonts w:ascii="Times New Roman" w:hAnsi="Times New Roman" w:cs="Times New Roman"/>
          <w:sz w:val="24"/>
          <w:szCs w:val="24"/>
        </w:rPr>
        <w:t xml:space="preserve">, kuru sniegšanai ir nepieciešama atsevišķa infrastruktūra un kuri uzskatāmi par nepieciešamo minimumu </w:t>
      </w:r>
      <w:r w:rsidR="00BC1957">
        <w:rPr>
          <w:rFonts w:ascii="Times New Roman" w:hAnsi="Times New Roman" w:cs="Times New Roman"/>
          <w:sz w:val="24"/>
          <w:szCs w:val="24"/>
        </w:rPr>
        <w:t xml:space="preserve">iedzīvotāju </w:t>
      </w:r>
      <w:r w:rsidR="00502CB1">
        <w:rPr>
          <w:rFonts w:ascii="Times New Roman" w:hAnsi="Times New Roman" w:cs="Times New Roman"/>
          <w:sz w:val="24"/>
          <w:szCs w:val="24"/>
        </w:rPr>
        <w:t xml:space="preserve">pamatvajadzību nodrošināšanai katrā pašvaldībā - </w:t>
      </w:r>
      <w:r w:rsidR="006B0EAF">
        <w:rPr>
          <w:rFonts w:ascii="Times New Roman" w:hAnsi="Times New Roman" w:cs="Times New Roman"/>
          <w:sz w:val="24"/>
          <w:szCs w:val="24"/>
        </w:rPr>
        <w:t>dienas aprūpes centr</w:t>
      </w:r>
      <w:r w:rsidR="00502CB1">
        <w:rPr>
          <w:rFonts w:ascii="Times New Roman" w:hAnsi="Times New Roman" w:cs="Times New Roman"/>
          <w:sz w:val="24"/>
          <w:szCs w:val="24"/>
        </w:rPr>
        <w:t>i</w:t>
      </w:r>
      <w:r w:rsidR="006B0EAF">
        <w:rPr>
          <w:rFonts w:ascii="Times New Roman" w:hAnsi="Times New Roman" w:cs="Times New Roman"/>
          <w:sz w:val="24"/>
          <w:szCs w:val="24"/>
        </w:rPr>
        <w:t>, specializētās darbnīcas un grupu dzīvokļi</w:t>
      </w:r>
      <w:r w:rsidR="00502CB1">
        <w:rPr>
          <w:rFonts w:ascii="Times New Roman" w:hAnsi="Times New Roman" w:cs="Times New Roman"/>
          <w:sz w:val="24"/>
          <w:szCs w:val="24"/>
        </w:rPr>
        <w:t xml:space="preserve"> -</w:t>
      </w:r>
      <w:r w:rsidR="006B0EAF">
        <w:rPr>
          <w:rFonts w:ascii="Times New Roman" w:hAnsi="Times New Roman" w:cs="Times New Roman"/>
          <w:sz w:val="24"/>
          <w:szCs w:val="24"/>
        </w:rPr>
        <w:t xml:space="preserve"> cilvēkiem ar GRT būs pieejami 2</w:t>
      </w:r>
      <w:r w:rsidR="005812D9">
        <w:rPr>
          <w:rFonts w:ascii="Times New Roman" w:hAnsi="Times New Roman" w:cs="Times New Roman"/>
          <w:sz w:val="24"/>
          <w:szCs w:val="24"/>
        </w:rPr>
        <w:t>3</w:t>
      </w:r>
      <w:r w:rsidR="006B0EAF">
        <w:rPr>
          <w:rFonts w:ascii="Times New Roman" w:hAnsi="Times New Roman" w:cs="Times New Roman"/>
          <w:sz w:val="24"/>
          <w:szCs w:val="24"/>
        </w:rPr>
        <w:t xml:space="preserve"> pašvaldīb</w:t>
      </w:r>
      <w:r w:rsidR="009E6751">
        <w:rPr>
          <w:rFonts w:ascii="Times New Roman" w:hAnsi="Times New Roman" w:cs="Times New Roman"/>
          <w:sz w:val="24"/>
          <w:szCs w:val="24"/>
        </w:rPr>
        <w:t>u teritorijā</w:t>
      </w:r>
      <w:r w:rsidR="006B0EAF">
        <w:rPr>
          <w:rFonts w:ascii="Times New Roman" w:hAnsi="Times New Roman" w:cs="Times New Roman"/>
          <w:sz w:val="24"/>
          <w:szCs w:val="24"/>
        </w:rPr>
        <w:t xml:space="preserve">, 2 veidu pakalpojumi būs pieejami </w:t>
      </w:r>
      <w:r w:rsidR="009B0EC4">
        <w:rPr>
          <w:rFonts w:ascii="Times New Roman" w:hAnsi="Times New Roman" w:cs="Times New Roman"/>
          <w:sz w:val="24"/>
          <w:szCs w:val="24"/>
        </w:rPr>
        <w:t>8</w:t>
      </w:r>
      <w:r w:rsidR="007D704B">
        <w:rPr>
          <w:rFonts w:ascii="Times New Roman" w:hAnsi="Times New Roman" w:cs="Times New Roman"/>
          <w:sz w:val="24"/>
          <w:szCs w:val="24"/>
        </w:rPr>
        <w:t xml:space="preserve"> </w:t>
      </w:r>
      <w:r w:rsidR="006B0EAF">
        <w:rPr>
          <w:rFonts w:ascii="Times New Roman" w:hAnsi="Times New Roman" w:cs="Times New Roman"/>
          <w:sz w:val="24"/>
          <w:szCs w:val="24"/>
        </w:rPr>
        <w:t>pašvaldīb</w:t>
      </w:r>
      <w:r w:rsidR="009E6751">
        <w:rPr>
          <w:rFonts w:ascii="Times New Roman" w:hAnsi="Times New Roman" w:cs="Times New Roman"/>
          <w:sz w:val="24"/>
          <w:szCs w:val="24"/>
        </w:rPr>
        <w:t>u teritorijā</w:t>
      </w:r>
      <w:r w:rsidR="006B0EAF">
        <w:rPr>
          <w:rFonts w:ascii="Times New Roman" w:hAnsi="Times New Roman" w:cs="Times New Roman"/>
          <w:sz w:val="24"/>
          <w:szCs w:val="24"/>
        </w:rPr>
        <w:t xml:space="preserve">, 1 veida pakalpojums būs pieejams </w:t>
      </w:r>
      <w:r w:rsidR="009B0EC4">
        <w:rPr>
          <w:rFonts w:ascii="Times New Roman" w:hAnsi="Times New Roman" w:cs="Times New Roman"/>
          <w:sz w:val="24"/>
          <w:szCs w:val="24"/>
        </w:rPr>
        <w:t>7</w:t>
      </w:r>
      <w:r w:rsidR="006B0EAF">
        <w:rPr>
          <w:rFonts w:ascii="Times New Roman" w:hAnsi="Times New Roman" w:cs="Times New Roman"/>
          <w:sz w:val="24"/>
          <w:szCs w:val="24"/>
        </w:rPr>
        <w:t xml:space="preserve"> pašvaldīb</w:t>
      </w:r>
      <w:r w:rsidR="009E6751">
        <w:rPr>
          <w:rFonts w:ascii="Times New Roman" w:hAnsi="Times New Roman" w:cs="Times New Roman"/>
          <w:sz w:val="24"/>
          <w:szCs w:val="24"/>
        </w:rPr>
        <w:t>u teritorijā</w:t>
      </w:r>
      <w:r w:rsidR="009B0EC4">
        <w:rPr>
          <w:rFonts w:ascii="Times New Roman" w:hAnsi="Times New Roman" w:cs="Times New Roman"/>
          <w:sz w:val="24"/>
          <w:szCs w:val="24"/>
        </w:rPr>
        <w:t>, neviens p</w:t>
      </w:r>
      <w:r w:rsidR="009E6751">
        <w:rPr>
          <w:rFonts w:ascii="Times New Roman" w:hAnsi="Times New Roman" w:cs="Times New Roman"/>
          <w:sz w:val="24"/>
          <w:szCs w:val="24"/>
        </w:rPr>
        <w:t>a</w:t>
      </w:r>
      <w:r w:rsidR="009B0EC4">
        <w:rPr>
          <w:rFonts w:ascii="Times New Roman" w:hAnsi="Times New Roman" w:cs="Times New Roman"/>
          <w:sz w:val="24"/>
          <w:szCs w:val="24"/>
        </w:rPr>
        <w:t>kalpojums – 5 pašvaldīb</w:t>
      </w:r>
      <w:r w:rsidR="009E6751">
        <w:rPr>
          <w:rFonts w:ascii="Times New Roman" w:hAnsi="Times New Roman" w:cs="Times New Roman"/>
          <w:sz w:val="24"/>
          <w:szCs w:val="24"/>
        </w:rPr>
        <w:t>u teritorijā</w:t>
      </w:r>
      <w:r w:rsidR="006B0EAF">
        <w:rPr>
          <w:rFonts w:ascii="Times New Roman" w:hAnsi="Times New Roman" w:cs="Times New Roman"/>
          <w:sz w:val="24"/>
          <w:szCs w:val="24"/>
        </w:rPr>
        <w:t>.</w:t>
      </w:r>
    </w:p>
    <w:p w14:paraId="4B8B4343" w14:textId="53F55C04" w:rsidR="00101B29" w:rsidRDefault="00101B29" w:rsidP="00377C6F">
      <w:pPr>
        <w:spacing w:after="120" w:line="240" w:lineRule="auto"/>
        <w:jc w:val="both"/>
        <w:rPr>
          <w:rFonts w:ascii="Times New Roman" w:hAnsi="Times New Roman" w:cs="Times New Roman"/>
          <w:sz w:val="24"/>
          <w:szCs w:val="24"/>
        </w:rPr>
      </w:pPr>
      <w:r w:rsidRPr="00BB01EA">
        <w:rPr>
          <w:rFonts w:ascii="Times New Roman" w:hAnsi="Times New Roman" w:cs="Times New Roman"/>
          <w:b/>
          <w:bCs/>
          <w:sz w:val="24"/>
          <w:szCs w:val="24"/>
        </w:rPr>
        <w:t xml:space="preserve">No augstākminētā ir secināms, ka </w:t>
      </w:r>
      <w:r w:rsidR="00776E8C">
        <w:rPr>
          <w:rFonts w:ascii="Times New Roman" w:hAnsi="Times New Roman" w:cs="Times New Roman"/>
          <w:b/>
          <w:bCs/>
          <w:sz w:val="24"/>
          <w:szCs w:val="24"/>
        </w:rPr>
        <w:t>2</w:t>
      </w:r>
      <w:r w:rsidR="009B0EC4">
        <w:rPr>
          <w:rFonts w:ascii="Times New Roman" w:hAnsi="Times New Roman" w:cs="Times New Roman"/>
          <w:b/>
          <w:bCs/>
          <w:sz w:val="24"/>
          <w:szCs w:val="24"/>
        </w:rPr>
        <w:t>0</w:t>
      </w:r>
      <w:r w:rsidRPr="00BB01EA">
        <w:rPr>
          <w:rFonts w:ascii="Times New Roman" w:hAnsi="Times New Roman" w:cs="Times New Roman"/>
          <w:b/>
          <w:bCs/>
          <w:sz w:val="24"/>
          <w:szCs w:val="24"/>
        </w:rPr>
        <w:t xml:space="preserve"> no 43 pašvaldībām </w:t>
      </w:r>
      <w:r w:rsidR="0026558D" w:rsidRPr="00BB01EA">
        <w:rPr>
          <w:rFonts w:ascii="Times New Roman" w:hAnsi="Times New Roman" w:cs="Times New Roman"/>
          <w:b/>
          <w:bCs/>
          <w:sz w:val="24"/>
          <w:szCs w:val="24"/>
        </w:rPr>
        <w:t>cilvēkiem ar GRT</w:t>
      </w:r>
      <w:r w:rsidR="0004526A" w:rsidRPr="00BB01EA">
        <w:rPr>
          <w:rFonts w:ascii="Times New Roman" w:hAnsi="Times New Roman" w:cs="Times New Roman"/>
          <w:b/>
          <w:bCs/>
          <w:sz w:val="24"/>
          <w:szCs w:val="24"/>
        </w:rPr>
        <w:t xml:space="preserve"> savas pašvaldības teritorijā </w:t>
      </w:r>
      <w:r w:rsidR="0026558D" w:rsidRPr="00BB01EA">
        <w:rPr>
          <w:rFonts w:ascii="Times New Roman" w:hAnsi="Times New Roman" w:cs="Times New Roman"/>
          <w:b/>
          <w:bCs/>
          <w:sz w:val="24"/>
          <w:szCs w:val="24"/>
        </w:rPr>
        <w:t xml:space="preserve">būs pieejami mazāk par 3 veidu pakalpojumiem, bet </w:t>
      </w:r>
      <w:r w:rsidR="0004526A" w:rsidRPr="00BB01EA">
        <w:rPr>
          <w:rFonts w:ascii="Times New Roman" w:hAnsi="Times New Roman" w:cs="Times New Roman"/>
          <w:b/>
          <w:bCs/>
          <w:sz w:val="24"/>
          <w:szCs w:val="24"/>
        </w:rPr>
        <w:t xml:space="preserve">5 pašvaldībās nebūs izveidota neviena </w:t>
      </w:r>
      <w:r w:rsidR="0001490E" w:rsidRPr="00BB01EA">
        <w:rPr>
          <w:rFonts w:ascii="Times New Roman" w:hAnsi="Times New Roman" w:cs="Times New Roman"/>
          <w:b/>
          <w:bCs/>
          <w:sz w:val="24"/>
          <w:szCs w:val="24"/>
        </w:rPr>
        <w:t>SBSP</w:t>
      </w:r>
      <w:r w:rsidR="0004526A" w:rsidRPr="00BB01EA">
        <w:rPr>
          <w:rFonts w:ascii="Times New Roman" w:hAnsi="Times New Roman" w:cs="Times New Roman"/>
          <w:b/>
          <w:bCs/>
          <w:sz w:val="24"/>
          <w:szCs w:val="24"/>
        </w:rPr>
        <w:t xml:space="preserve"> sniegšanas vieta cilvēkiem ar GRT.</w:t>
      </w:r>
      <w:r w:rsidR="0001490E">
        <w:rPr>
          <w:rFonts w:ascii="Times New Roman" w:hAnsi="Times New Roman" w:cs="Times New Roman"/>
          <w:sz w:val="24"/>
          <w:szCs w:val="24"/>
        </w:rPr>
        <w:t xml:space="preserve"> Detalizētāku informāciju skat. </w:t>
      </w:r>
      <w:r w:rsidR="004D5466">
        <w:rPr>
          <w:rFonts w:ascii="Times New Roman" w:hAnsi="Times New Roman" w:cs="Times New Roman"/>
          <w:sz w:val="24"/>
          <w:szCs w:val="24"/>
        </w:rPr>
        <w:t>5</w:t>
      </w:r>
      <w:r w:rsidR="0001490E">
        <w:rPr>
          <w:rFonts w:ascii="Times New Roman" w:hAnsi="Times New Roman" w:cs="Times New Roman"/>
          <w:sz w:val="24"/>
          <w:szCs w:val="24"/>
        </w:rPr>
        <w:t>.tabulā.</w:t>
      </w:r>
    </w:p>
    <w:p w14:paraId="165695BB" w14:textId="77777777" w:rsidR="0027765A" w:rsidRDefault="0027765A">
      <w:pPr>
        <w:rPr>
          <w:rFonts w:ascii="Times New Roman" w:hAnsi="Times New Roman" w:cs="Times New Roman"/>
          <w:sz w:val="24"/>
          <w:szCs w:val="24"/>
        </w:rPr>
      </w:pPr>
      <w:r>
        <w:rPr>
          <w:rFonts w:ascii="Times New Roman" w:hAnsi="Times New Roman" w:cs="Times New Roman"/>
          <w:sz w:val="24"/>
          <w:szCs w:val="24"/>
        </w:rPr>
        <w:br w:type="page"/>
      </w:r>
    </w:p>
    <w:p w14:paraId="4B2EF276" w14:textId="2669A635" w:rsidR="00BC1957" w:rsidRDefault="004D5466" w:rsidP="00BC1957">
      <w:pPr>
        <w:spacing w:line="240" w:lineRule="auto"/>
        <w:jc w:val="right"/>
        <w:rPr>
          <w:rFonts w:ascii="Times New Roman" w:hAnsi="Times New Roman" w:cs="Times New Roman"/>
          <w:sz w:val="24"/>
          <w:szCs w:val="24"/>
        </w:rPr>
      </w:pPr>
      <w:r>
        <w:rPr>
          <w:rFonts w:ascii="Times New Roman" w:hAnsi="Times New Roman" w:cs="Times New Roman"/>
          <w:sz w:val="24"/>
          <w:szCs w:val="24"/>
        </w:rPr>
        <w:t>5</w:t>
      </w:r>
      <w:r w:rsidR="00981BAA">
        <w:rPr>
          <w:rFonts w:ascii="Times New Roman" w:hAnsi="Times New Roman" w:cs="Times New Roman"/>
          <w:sz w:val="24"/>
          <w:szCs w:val="24"/>
        </w:rPr>
        <w:t>.tabula</w:t>
      </w:r>
    </w:p>
    <w:p w14:paraId="0F25FDDE" w14:textId="60CE4037" w:rsidR="00BC1957" w:rsidRPr="00FC42E7" w:rsidRDefault="00981BAA" w:rsidP="00BC1957">
      <w:pPr>
        <w:spacing w:after="0" w:line="240" w:lineRule="auto"/>
        <w:jc w:val="center"/>
        <w:rPr>
          <w:rFonts w:ascii="Times New Roman" w:hAnsi="Times New Roman" w:cs="Times New Roman"/>
          <w:b/>
          <w:bCs/>
          <w:sz w:val="24"/>
          <w:szCs w:val="24"/>
        </w:rPr>
      </w:pPr>
      <w:r w:rsidRPr="00FC42E7">
        <w:rPr>
          <w:rFonts w:ascii="Times New Roman" w:hAnsi="Times New Roman" w:cs="Times New Roman"/>
          <w:b/>
          <w:bCs/>
          <w:sz w:val="24"/>
          <w:szCs w:val="24"/>
        </w:rPr>
        <w:t>Plānot</w:t>
      </w:r>
      <w:r w:rsidR="00E5216B" w:rsidRPr="00FC42E7">
        <w:rPr>
          <w:rFonts w:ascii="Times New Roman" w:hAnsi="Times New Roman" w:cs="Times New Roman"/>
          <w:b/>
          <w:bCs/>
          <w:sz w:val="24"/>
          <w:szCs w:val="24"/>
        </w:rPr>
        <w:t xml:space="preserve">ie </w:t>
      </w:r>
      <w:r w:rsidRPr="00FC42E7">
        <w:rPr>
          <w:rFonts w:ascii="Times New Roman" w:hAnsi="Times New Roman" w:cs="Times New Roman"/>
          <w:b/>
          <w:bCs/>
          <w:sz w:val="24"/>
          <w:szCs w:val="24"/>
        </w:rPr>
        <w:t xml:space="preserve">SBSP </w:t>
      </w:r>
      <w:r w:rsidR="00E5216B" w:rsidRPr="00FC42E7">
        <w:rPr>
          <w:rFonts w:ascii="Times New Roman" w:hAnsi="Times New Roman" w:cs="Times New Roman"/>
          <w:b/>
          <w:bCs/>
          <w:sz w:val="24"/>
          <w:szCs w:val="24"/>
        </w:rPr>
        <w:t xml:space="preserve">veidi </w:t>
      </w:r>
      <w:r w:rsidR="00BC1957" w:rsidRPr="00FC42E7">
        <w:rPr>
          <w:rFonts w:ascii="Times New Roman" w:hAnsi="Times New Roman" w:cs="Times New Roman"/>
          <w:b/>
          <w:bCs/>
          <w:sz w:val="24"/>
          <w:szCs w:val="24"/>
        </w:rPr>
        <w:t xml:space="preserve">cilvēkiem </w:t>
      </w:r>
      <w:r w:rsidR="00B20897" w:rsidRPr="00FC42E7">
        <w:rPr>
          <w:rFonts w:ascii="Times New Roman" w:hAnsi="Times New Roman" w:cs="Times New Roman"/>
          <w:b/>
          <w:bCs/>
          <w:sz w:val="24"/>
          <w:szCs w:val="24"/>
        </w:rPr>
        <w:t xml:space="preserve">ar GRT </w:t>
      </w:r>
      <w:r w:rsidR="00E5216B" w:rsidRPr="00FC42E7">
        <w:rPr>
          <w:rFonts w:ascii="Times New Roman" w:hAnsi="Times New Roman" w:cs="Times New Roman"/>
          <w:b/>
          <w:bCs/>
          <w:sz w:val="24"/>
          <w:szCs w:val="24"/>
        </w:rPr>
        <w:t>sadalījumā pa pašvaldībām</w:t>
      </w:r>
    </w:p>
    <w:p w14:paraId="6EB05A76" w14:textId="63826FDF" w:rsidR="00BC1957" w:rsidRPr="00175FDD" w:rsidRDefault="00981BAA" w:rsidP="00175FDD">
      <w:pPr>
        <w:spacing w:after="120" w:line="240" w:lineRule="auto"/>
        <w:jc w:val="center"/>
        <w:rPr>
          <w:rFonts w:ascii="Times New Roman" w:hAnsi="Times New Roman" w:cs="Times New Roman"/>
          <w:b/>
          <w:bCs/>
          <w:sz w:val="24"/>
          <w:szCs w:val="24"/>
        </w:rPr>
      </w:pPr>
      <w:r w:rsidRPr="00FC42E7">
        <w:rPr>
          <w:rFonts w:ascii="Times New Roman" w:hAnsi="Times New Roman" w:cs="Times New Roman"/>
          <w:b/>
          <w:bCs/>
          <w:sz w:val="24"/>
          <w:szCs w:val="24"/>
        </w:rPr>
        <w:t>pē</w:t>
      </w:r>
      <w:r w:rsidR="00E5216B" w:rsidRPr="00FC42E7">
        <w:rPr>
          <w:rFonts w:ascii="Times New Roman" w:hAnsi="Times New Roman" w:cs="Times New Roman"/>
          <w:b/>
          <w:bCs/>
          <w:sz w:val="24"/>
          <w:szCs w:val="24"/>
        </w:rPr>
        <w:t>c</w:t>
      </w:r>
      <w:r w:rsidRPr="00FC42E7">
        <w:rPr>
          <w:rFonts w:ascii="Times New Roman" w:hAnsi="Times New Roman" w:cs="Times New Roman"/>
          <w:b/>
          <w:bCs/>
          <w:sz w:val="24"/>
          <w:szCs w:val="24"/>
        </w:rPr>
        <w:t xml:space="preserve"> DI ERAF projektu pabeigšanas</w:t>
      </w:r>
      <w:r w:rsidR="004F7A3E">
        <w:rPr>
          <w:rFonts w:ascii="Times New Roman" w:hAnsi="Times New Roman" w:cs="Times New Roman"/>
          <w:b/>
          <w:bCs/>
          <w:sz w:val="24"/>
          <w:szCs w:val="24"/>
        </w:rPr>
        <w:t xml:space="preserve"> </w:t>
      </w:r>
      <w:r w:rsidR="004F7A3E" w:rsidRPr="004F7A3E">
        <w:rPr>
          <w:rFonts w:ascii="Times New Roman" w:hAnsi="Times New Roman" w:cs="Times New Roman"/>
          <w:b/>
          <w:bCs/>
          <w:sz w:val="24"/>
          <w:szCs w:val="24"/>
        </w:rPr>
        <w:t>(uz 2023.</w:t>
      </w:r>
      <w:r w:rsidR="00206249">
        <w:rPr>
          <w:rFonts w:ascii="Times New Roman" w:hAnsi="Times New Roman" w:cs="Times New Roman"/>
          <w:b/>
          <w:bCs/>
          <w:sz w:val="24"/>
          <w:szCs w:val="24"/>
        </w:rPr>
        <w:t xml:space="preserve"> </w:t>
      </w:r>
      <w:r w:rsidR="004F7A3E" w:rsidRPr="004F7A3E">
        <w:rPr>
          <w:rFonts w:ascii="Times New Roman" w:hAnsi="Times New Roman" w:cs="Times New Roman"/>
          <w:b/>
          <w:bCs/>
          <w:sz w:val="24"/>
          <w:szCs w:val="24"/>
        </w:rPr>
        <w:t>gada beigām)</w:t>
      </w:r>
    </w:p>
    <w:tbl>
      <w:tblPr>
        <w:tblW w:w="99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328"/>
        <w:gridCol w:w="2341"/>
        <w:gridCol w:w="2342"/>
        <w:gridCol w:w="2094"/>
      </w:tblGrid>
      <w:tr w:rsidR="0004526A" w:rsidRPr="0033132D" w14:paraId="7AE2E0A7" w14:textId="7D19B43E" w:rsidTr="004C2D4F">
        <w:trPr>
          <w:trHeight w:val="300"/>
        </w:trPr>
        <w:tc>
          <w:tcPr>
            <w:tcW w:w="817" w:type="dxa"/>
            <w:vAlign w:val="center"/>
          </w:tcPr>
          <w:p w14:paraId="105DE57B" w14:textId="77777777" w:rsidR="001D20E0" w:rsidRDefault="00BC1957" w:rsidP="00BC1957">
            <w:pPr>
              <w:spacing w:after="0" w:line="240" w:lineRule="auto"/>
              <w:jc w:val="center"/>
              <w:rPr>
                <w:rFonts w:ascii="Times New Roman" w:eastAsia="Times New Roman" w:hAnsi="Times New Roman" w:cs="Times New Roman"/>
                <w:b/>
                <w:bCs/>
                <w:color w:val="000000"/>
                <w:sz w:val="24"/>
                <w:szCs w:val="24"/>
                <w:lang w:eastAsia="lv-LV"/>
              </w:rPr>
            </w:pPr>
            <w:r w:rsidRPr="00BC1957">
              <w:rPr>
                <w:rFonts w:ascii="Times New Roman" w:eastAsia="Times New Roman" w:hAnsi="Times New Roman" w:cs="Times New Roman"/>
                <w:b/>
                <w:bCs/>
                <w:color w:val="000000"/>
                <w:sz w:val="24"/>
                <w:szCs w:val="24"/>
                <w:lang w:eastAsia="lv-LV"/>
              </w:rPr>
              <w:t>Nr.</w:t>
            </w:r>
          </w:p>
          <w:p w14:paraId="37E9BC3F" w14:textId="7D3959E6" w:rsidR="0004526A" w:rsidRPr="00BC1957" w:rsidRDefault="00BC1957" w:rsidP="001D20E0">
            <w:pPr>
              <w:spacing w:after="0" w:line="240" w:lineRule="auto"/>
              <w:jc w:val="center"/>
              <w:rPr>
                <w:rFonts w:ascii="Times New Roman" w:hAnsi="Times New Roman" w:cs="Times New Roman"/>
                <w:sz w:val="24"/>
                <w:szCs w:val="24"/>
              </w:rPr>
            </w:pPr>
            <w:r w:rsidRPr="00BC1957">
              <w:rPr>
                <w:rFonts w:ascii="Times New Roman" w:eastAsia="Times New Roman" w:hAnsi="Times New Roman" w:cs="Times New Roman"/>
                <w:b/>
                <w:bCs/>
                <w:color w:val="000000"/>
                <w:sz w:val="24"/>
                <w:szCs w:val="24"/>
                <w:lang w:eastAsia="lv-LV"/>
              </w:rPr>
              <w:t>p.k.</w:t>
            </w:r>
          </w:p>
        </w:tc>
        <w:tc>
          <w:tcPr>
            <w:tcW w:w="2328" w:type="dxa"/>
            <w:vAlign w:val="center"/>
          </w:tcPr>
          <w:p w14:paraId="1CE79F33" w14:textId="09454DB5" w:rsidR="0004526A" w:rsidRPr="00BC1957" w:rsidRDefault="0004526A" w:rsidP="00BC1957">
            <w:pPr>
              <w:jc w:val="center"/>
              <w:rPr>
                <w:rFonts w:ascii="Times New Roman" w:hAnsi="Times New Roman" w:cs="Times New Roman"/>
                <w:b/>
                <w:bCs/>
                <w:sz w:val="24"/>
                <w:szCs w:val="24"/>
              </w:rPr>
            </w:pPr>
            <w:r w:rsidRPr="00BC1957">
              <w:rPr>
                <w:rFonts w:ascii="Times New Roman" w:eastAsia="Times New Roman" w:hAnsi="Times New Roman" w:cs="Times New Roman"/>
                <w:b/>
                <w:bCs/>
                <w:sz w:val="24"/>
                <w:szCs w:val="24"/>
                <w:lang w:eastAsia="lv-LV"/>
              </w:rPr>
              <w:t>Pašvaldības</w:t>
            </w:r>
            <w:r w:rsidR="004F7A3E">
              <w:rPr>
                <w:rFonts w:ascii="Times New Roman" w:eastAsia="Times New Roman" w:hAnsi="Times New Roman" w:cs="Times New Roman"/>
                <w:b/>
                <w:bCs/>
                <w:sz w:val="24"/>
                <w:szCs w:val="24"/>
                <w:lang w:eastAsia="lv-LV"/>
              </w:rPr>
              <w:t xml:space="preserve"> </w:t>
            </w:r>
            <w:r w:rsidRPr="00BC1957">
              <w:rPr>
                <w:rFonts w:ascii="Times New Roman" w:eastAsia="Times New Roman" w:hAnsi="Times New Roman" w:cs="Times New Roman"/>
                <w:b/>
                <w:bCs/>
                <w:sz w:val="24"/>
                <w:szCs w:val="24"/>
                <w:lang w:eastAsia="lv-LV"/>
              </w:rPr>
              <w:t xml:space="preserve">ar </w:t>
            </w:r>
            <w:r w:rsidR="001D20E0">
              <w:rPr>
                <w:rFonts w:ascii="Times New Roman" w:eastAsia="Times New Roman" w:hAnsi="Times New Roman" w:cs="Times New Roman"/>
                <w:b/>
                <w:bCs/>
                <w:sz w:val="24"/>
                <w:szCs w:val="24"/>
                <w:lang w:eastAsia="lv-LV"/>
              </w:rPr>
              <w:t xml:space="preserve">trīs </w:t>
            </w:r>
            <w:r w:rsidRPr="00BC1957">
              <w:rPr>
                <w:rFonts w:ascii="Times New Roman" w:eastAsia="Times New Roman" w:hAnsi="Times New Roman" w:cs="Times New Roman"/>
                <w:b/>
                <w:bCs/>
                <w:sz w:val="24"/>
                <w:szCs w:val="24"/>
                <w:lang w:eastAsia="lv-LV"/>
              </w:rPr>
              <w:t xml:space="preserve">veidu </w:t>
            </w:r>
            <w:r w:rsidR="0001490E" w:rsidRPr="00BC1957">
              <w:rPr>
                <w:rFonts w:ascii="Times New Roman" w:eastAsia="Times New Roman" w:hAnsi="Times New Roman" w:cs="Times New Roman"/>
                <w:b/>
                <w:bCs/>
                <w:sz w:val="24"/>
                <w:szCs w:val="24"/>
                <w:lang w:eastAsia="lv-LV"/>
              </w:rPr>
              <w:t>SBSP infr</w:t>
            </w:r>
            <w:r w:rsidR="00B20897" w:rsidRPr="00BC1957">
              <w:rPr>
                <w:rFonts w:ascii="Times New Roman" w:eastAsia="Times New Roman" w:hAnsi="Times New Roman" w:cs="Times New Roman"/>
                <w:b/>
                <w:bCs/>
                <w:sz w:val="24"/>
                <w:szCs w:val="24"/>
                <w:lang w:eastAsia="lv-LV"/>
              </w:rPr>
              <w:t>a</w:t>
            </w:r>
            <w:r w:rsidR="0001490E" w:rsidRPr="00BC1957">
              <w:rPr>
                <w:rFonts w:ascii="Times New Roman" w:eastAsia="Times New Roman" w:hAnsi="Times New Roman" w:cs="Times New Roman"/>
                <w:b/>
                <w:bCs/>
                <w:sz w:val="24"/>
                <w:szCs w:val="24"/>
                <w:lang w:eastAsia="lv-LV"/>
              </w:rPr>
              <w:t>struktūru</w:t>
            </w:r>
          </w:p>
        </w:tc>
        <w:tc>
          <w:tcPr>
            <w:tcW w:w="2341" w:type="dxa"/>
            <w:vAlign w:val="center"/>
          </w:tcPr>
          <w:p w14:paraId="7CD317A1" w14:textId="5AA4BA9F" w:rsidR="0004526A" w:rsidRPr="00BC1957" w:rsidRDefault="0004526A" w:rsidP="00BC1957">
            <w:pPr>
              <w:jc w:val="center"/>
              <w:rPr>
                <w:rFonts w:ascii="Times New Roman" w:hAnsi="Times New Roman" w:cs="Times New Roman"/>
                <w:sz w:val="24"/>
                <w:szCs w:val="24"/>
              </w:rPr>
            </w:pPr>
            <w:r w:rsidRPr="00BC1957">
              <w:rPr>
                <w:rFonts w:ascii="Times New Roman" w:eastAsia="Times New Roman" w:hAnsi="Times New Roman" w:cs="Times New Roman"/>
                <w:b/>
                <w:bCs/>
                <w:sz w:val="24"/>
                <w:szCs w:val="24"/>
                <w:lang w:eastAsia="lv-LV"/>
              </w:rPr>
              <w:t xml:space="preserve">Pašvaldības ar </w:t>
            </w:r>
            <w:r w:rsidR="001D20E0">
              <w:rPr>
                <w:rFonts w:ascii="Times New Roman" w:eastAsia="Times New Roman" w:hAnsi="Times New Roman" w:cs="Times New Roman"/>
                <w:b/>
                <w:bCs/>
                <w:sz w:val="24"/>
                <w:szCs w:val="24"/>
                <w:lang w:eastAsia="lv-LV"/>
              </w:rPr>
              <w:t>divu</w:t>
            </w:r>
            <w:r w:rsidRPr="00BC1957">
              <w:rPr>
                <w:rFonts w:ascii="Times New Roman" w:eastAsia="Times New Roman" w:hAnsi="Times New Roman" w:cs="Times New Roman"/>
                <w:b/>
                <w:bCs/>
                <w:sz w:val="24"/>
                <w:szCs w:val="24"/>
                <w:lang w:eastAsia="lv-LV"/>
              </w:rPr>
              <w:t xml:space="preserve"> veidu </w:t>
            </w:r>
            <w:r w:rsidR="0001490E" w:rsidRPr="00BC1957">
              <w:rPr>
                <w:rFonts w:ascii="Times New Roman" w:eastAsia="Times New Roman" w:hAnsi="Times New Roman" w:cs="Times New Roman"/>
                <w:b/>
                <w:bCs/>
                <w:sz w:val="24"/>
                <w:szCs w:val="24"/>
                <w:lang w:eastAsia="lv-LV"/>
              </w:rPr>
              <w:t>SBSP infr</w:t>
            </w:r>
            <w:r w:rsidR="00B20897" w:rsidRPr="00BC1957">
              <w:rPr>
                <w:rFonts w:ascii="Times New Roman" w:eastAsia="Times New Roman" w:hAnsi="Times New Roman" w:cs="Times New Roman"/>
                <w:b/>
                <w:bCs/>
                <w:sz w:val="24"/>
                <w:szCs w:val="24"/>
                <w:lang w:eastAsia="lv-LV"/>
              </w:rPr>
              <w:t>a</w:t>
            </w:r>
            <w:r w:rsidR="0001490E" w:rsidRPr="00BC1957">
              <w:rPr>
                <w:rFonts w:ascii="Times New Roman" w:eastAsia="Times New Roman" w:hAnsi="Times New Roman" w:cs="Times New Roman"/>
                <w:b/>
                <w:bCs/>
                <w:sz w:val="24"/>
                <w:szCs w:val="24"/>
                <w:lang w:eastAsia="lv-LV"/>
              </w:rPr>
              <w:t>struktūru</w:t>
            </w:r>
          </w:p>
        </w:tc>
        <w:tc>
          <w:tcPr>
            <w:tcW w:w="2342" w:type="dxa"/>
            <w:vAlign w:val="center"/>
          </w:tcPr>
          <w:p w14:paraId="493E6CDB" w14:textId="601A4137" w:rsidR="0004526A" w:rsidRPr="00BC1957" w:rsidRDefault="0004526A" w:rsidP="00BC1957">
            <w:pPr>
              <w:jc w:val="center"/>
              <w:rPr>
                <w:rFonts w:ascii="Times New Roman" w:hAnsi="Times New Roman" w:cs="Times New Roman"/>
                <w:b/>
                <w:bCs/>
                <w:sz w:val="24"/>
                <w:szCs w:val="24"/>
              </w:rPr>
            </w:pPr>
            <w:r w:rsidRPr="00BC1957">
              <w:rPr>
                <w:rFonts w:ascii="Times New Roman" w:eastAsia="Times New Roman" w:hAnsi="Times New Roman" w:cs="Times New Roman"/>
                <w:b/>
                <w:bCs/>
                <w:sz w:val="24"/>
                <w:szCs w:val="24"/>
                <w:lang w:eastAsia="lv-LV"/>
              </w:rPr>
              <w:t xml:space="preserve">Pašvaldības ar </w:t>
            </w:r>
            <w:r w:rsidR="001D20E0">
              <w:rPr>
                <w:rFonts w:ascii="Times New Roman" w:eastAsia="Times New Roman" w:hAnsi="Times New Roman" w:cs="Times New Roman"/>
                <w:b/>
                <w:bCs/>
                <w:sz w:val="24"/>
                <w:szCs w:val="24"/>
                <w:lang w:eastAsia="lv-LV"/>
              </w:rPr>
              <w:t>viena</w:t>
            </w:r>
            <w:r w:rsidRPr="00BC1957">
              <w:rPr>
                <w:rFonts w:ascii="Times New Roman" w:eastAsia="Times New Roman" w:hAnsi="Times New Roman" w:cs="Times New Roman"/>
                <w:b/>
                <w:bCs/>
                <w:sz w:val="24"/>
                <w:szCs w:val="24"/>
                <w:lang w:eastAsia="lv-LV"/>
              </w:rPr>
              <w:t xml:space="preserve"> veida </w:t>
            </w:r>
            <w:r w:rsidR="0001490E" w:rsidRPr="00BC1957">
              <w:rPr>
                <w:rFonts w:ascii="Times New Roman" w:eastAsia="Times New Roman" w:hAnsi="Times New Roman" w:cs="Times New Roman"/>
                <w:b/>
                <w:bCs/>
                <w:sz w:val="24"/>
                <w:szCs w:val="24"/>
                <w:lang w:eastAsia="lv-LV"/>
              </w:rPr>
              <w:t>SBSP infr</w:t>
            </w:r>
            <w:r w:rsidR="00B20897" w:rsidRPr="00BC1957">
              <w:rPr>
                <w:rFonts w:ascii="Times New Roman" w:eastAsia="Times New Roman" w:hAnsi="Times New Roman" w:cs="Times New Roman"/>
                <w:b/>
                <w:bCs/>
                <w:sz w:val="24"/>
                <w:szCs w:val="24"/>
                <w:lang w:eastAsia="lv-LV"/>
              </w:rPr>
              <w:t>a</w:t>
            </w:r>
            <w:r w:rsidR="0001490E" w:rsidRPr="00BC1957">
              <w:rPr>
                <w:rFonts w:ascii="Times New Roman" w:eastAsia="Times New Roman" w:hAnsi="Times New Roman" w:cs="Times New Roman"/>
                <w:b/>
                <w:bCs/>
                <w:sz w:val="24"/>
                <w:szCs w:val="24"/>
                <w:lang w:eastAsia="lv-LV"/>
              </w:rPr>
              <w:t>struktūru</w:t>
            </w:r>
          </w:p>
        </w:tc>
        <w:tc>
          <w:tcPr>
            <w:tcW w:w="2094" w:type="dxa"/>
            <w:vAlign w:val="center"/>
          </w:tcPr>
          <w:p w14:paraId="5E24BA57" w14:textId="01B97395" w:rsidR="0004526A" w:rsidRPr="00BC1957" w:rsidRDefault="0001490E" w:rsidP="00BC1957">
            <w:pPr>
              <w:jc w:val="center"/>
              <w:rPr>
                <w:rFonts w:ascii="Times New Roman" w:eastAsia="Times New Roman" w:hAnsi="Times New Roman" w:cs="Times New Roman"/>
                <w:sz w:val="24"/>
                <w:szCs w:val="24"/>
                <w:lang w:eastAsia="lv-LV"/>
              </w:rPr>
            </w:pPr>
            <w:r w:rsidRPr="00BC1957">
              <w:rPr>
                <w:rFonts w:ascii="Times New Roman" w:eastAsia="Times New Roman" w:hAnsi="Times New Roman" w:cs="Times New Roman"/>
                <w:b/>
                <w:bCs/>
                <w:sz w:val="24"/>
                <w:szCs w:val="24"/>
                <w:lang w:eastAsia="lv-LV"/>
              </w:rPr>
              <w:t>Pašvaldības bez SBSP infr</w:t>
            </w:r>
            <w:r w:rsidR="00B20897" w:rsidRPr="00BC1957">
              <w:rPr>
                <w:rFonts w:ascii="Times New Roman" w:eastAsia="Times New Roman" w:hAnsi="Times New Roman" w:cs="Times New Roman"/>
                <w:b/>
                <w:bCs/>
                <w:sz w:val="24"/>
                <w:szCs w:val="24"/>
                <w:lang w:eastAsia="lv-LV"/>
              </w:rPr>
              <w:t>a</w:t>
            </w:r>
            <w:r w:rsidRPr="00BC1957">
              <w:rPr>
                <w:rFonts w:ascii="Times New Roman" w:eastAsia="Times New Roman" w:hAnsi="Times New Roman" w:cs="Times New Roman"/>
                <w:b/>
                <w:bCs/>
                <w:sz w:val="24"/>
                <w:szCs w:val="24"/>
                <w:lang w:eastAsia="lv-LV"/>
              </w:rPr>
              <w:t>struktūras</w:t>
            </w:r>
          </w:p>
        </w:tc>
      </w:tr>
      <w:tr w:rsidR="00CD2FF7" w:rsidRPr="0033132D" w14:paraId="30D670E4" w14:textId="190EEBB6" w:rsidTr="00175FDD">
        <w:trPr>
          <w:trHeight w:val="300"/>
        </w:trPr>
        <w:tc>
          <w:tcPr>
            <w:tcW w:w="817" w:type="dxa"/>
            <w:vAlign w:val="center"/>
          </w:tcPr>
          <w:p w14:paraId="53C168A4" w14:textId="6A8A64C3"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1.</w:t>
            </w:r>
          </w:p>
        </w:tc>
        <w:tc>
          <w:tcPr>
            <w:tcW w:w="2328" w:type="dxa"/>
            <w:shd w:val="clear" w:color="auto" w:fill="DEEAF6" w:themeFill="accent5" w:themeFillTint="33"/>
            <w:vAlign w:val="center"/>
          </w:tcPr>
          <w:p w14:paraId="62702362" w14:textId="7B16544D"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Liepāja</w:t>
            </w:r>
          </w:p>
        </w:tc>
        <w:tc>
          <w:tcPr>
            <w:tcW w:w="2341" w:type="dxa"/>
            <w:shd w:val="clear" w:color="auto" w:fill="FFF2CC" w:themeFill="accent4" w:themeFillTint="33"/>
            <w:vAlign w:val="center"/>
          </w:tcPr>
          <w:p w14:paraId="59225E92" w14:textId="24E9ABAE"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Ludzas novads</w:t>
            </w:r>
          </w:p>
        </w:tc>
        <w:tc>
          <w:tcPr>
            <w:tcW w:w="2342" w:type="dxa"/>
            <w:shd w:val="clear" w:color="auto" w:fill="DEEAF6" w:themeFill="accent5" w:themeFillTint="33"/>
            <w:vAlign w:val="center"/>
          </w:tcPr>
          <w:p w14:paraId="0A53B544" w14:textId="5415C59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Ventspils</w:t>
            </w:r>
          </w:p>
        </w:tc>
        <w:tc>
          <w:tcPr>
            <w:tcW w:w="2094" w:type="dxa"/>
            <w:shd w:val="clear" w:color="auto" w:fill="FFF2CC" w:themeFill="accent4" w:themeFillTint="33"/>
            <w:vAlign w:val="center"/>
          </w:tcPr>
          <w:p w14:paraId="6C755871" w14:textId="43B63A5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Līvānu novads</w:t>
            </w:r>
          </w:p>
        </w:tc>
      </w:tr>
      <w:tr w:rsidR="00CD2FF7" w:rsidRPr="0033132D" w14:paraId="2C1DB59C" w14:textId="553A806F" w:rsidTr="00175FDD">
        <w:trPr>
          <w:trHeight w:val="300"/>
        </w:trPr>
        <w:tc>
          <w:tcPr>
            <w:tcW w:w="817" w:type="dxa"/>
            <w:vAlign w:val="center"/>
          </w:tcPr>
          <w:p w14:paraId="38395E8E" w14:textId="5A48766A"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2.</w:t>
            </w:r>
          </w:p>
        </w:tc>
        <w:tc>
          <w:tcPr>
            <w:tcW w:w="2328" w:type="dxa"/>
            <w:shd w:val="clear" w:color="auto" w:fill="DEEAF6" w:themeFill="accent5" w:themeFillTint="33"/>
            <w:vAlign w:val="center"/>
          </w:tcPr>
          <w:p w14:paraId="3BF7F97B" w14:textId="63D1E86C"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Dienvidkurzemes novads</w:t>
            </w:r>
          </w:p>
        </w:tc>
        <w:tc>
          <w:tcPr>
            <w:tcW w:w="2341" w:type="dxa"/>
            <w:shd w:val="clear" w:color="auto" w:fill="FFF2CC" w:themeFill="accent4" w:themeFillTint="33"/>
            <w:vAlign w:val="center"/>
          </w:tcPr>
          <w:p w14:paraId="0E0F804C" w14:textId="336C047C"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Preiļu novads</w:t>
            </w:r>
          </w:p>
        </w:tc>
        <w:tc>
          <w:tcPr>
            <w:tcW w:w="2342" w:type="dxa"/>
            <w:shd w:val="clear" w:color="auto" w:fill="DEEAF6" w:themeFill="accent5" w:themeFillTint="33"/>
            <w:vAlign w:val="center"/>
          </w:tcPr>
          <w:p w14:paraId="51B90983" w14:textId="42AEC1A1"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Talsu novads</w:t>
            </w:r>
          </w:p>
        </w:tc>
        <w:tc>
          <w:tcPr>
            <w:tcW w:w="2094" w:type="dxa"/>
            <w:shd w:val="clear" w:color="auto" w:fill="E2EFD9" w:themeFill="accent6" w:themeFillTint="33"/>
            <w:vAlign w:val="center"/>
          </w:tcPr>
          <w:p w14:paraId="405E163D" w14:textId="21F270C3"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Mārupes novads</w:t>
            </w:r>
          </w:p>
        </w:tc>
      </w:tr>
      <w:tr w:rsidR="00CD2FF7" w:rsidRPr="0033132D" w14:paraId="717B490F" w14:textId="1FD87DCE" w:rsidTr="00175FDD">
        <w:trPr>
          <w:trHeight w:val="300"/>
        </w:trPr>
        <w:tc>
          <w:tcPr>
            <w:tcW w:w="817" w:type="dxa"/>
            <w:vAlign w:val="center"/>
          </w:tcPr>
          <w:p w14:paraId="2CE80DB0" w14:textId="28F397BA"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3.</w:t>
            </w:r>
          </w:p>
        </w:tc>
        <w:tc>
          <w:tcPr>
            <w:tcW w:w="2328" w:type="dxa"/>
            <w:shd w:val="clear" w:color="auto" w:fill="DEEAF6" w:themeFill="accent5" w:themeFillTint="33"/>
            <w:vAlign w:val="center"/>
          </w:tcPr>
          <w:p w14:paraId="098D682B" w14:textId="34A170B9"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Kuldīgas novads</w:t>
            </w:r>
          </w:p>
        </w:tc>
        <w:tc>
          <w:tcPr>
            <w:tcW w:w="2341" w:type="dxa"/>
            <w:shd w:val="clear" w:color="auto" w:fill="E2EFD9" w:themeFill="accent6" w:themeFillTint="33"/>
            <w:vAlign w:val="center"/>
          </w:tcPr>
          <w:p w14:paraId="7A481AD9" w14:textId="51F4CD75"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Limbažu novads</w:t>
            </w:r>
          </w:p>
        </w:tc>
        <w:tc>
          <w:tcPr>
            <w:tcW w:w="2342" w:type="dxa"/>
            <w:shd w:val="clear" w:color="auto" w:fill="DEEAF6" w:themeFill="accent5" w:themeFillTint="33"/>
            <w:vAlign w:val="center"/>
          </w:tcPr>
          <w:p w14:paraId="5193777E" w14:textId="215BF0FF"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Ventspils novads</w:t>
            </w:r>
          </w:p>
        </w:tc>
        <w:tc>
          <w:tcPr>
            <w:tcW w:w="2094" w:type="dxa"/>
            <w:shd w:val="clear" w:color="auto" w:fill="E2EFD9" w:themeFill="accent6" w:themeFillTint="33"/>
            <w:vAlign w:val="center"/>
          </w:tcPr>
          <w:p w14:paraId="4F5EFF0F" w14:textId="16070AD1"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Ropažu novads</w:t>
            </w:r>
          </w:p>
        </w:tc>
      </w:tr>
      <w:tr w:rsidR="00CD2FF7" w:rsidRPr="0033132D" w14:paraId="44378067" w14:textId="61629D38" w:rsidTr="00175FDD">
        <w:trPr>
          <w:trHeight w:val="300"/>
        </w:trPr>
        <w:tc>
          <w:tcPr>
            <w:tcW w:w="817" w:type="dxa"/>
            <w:vAlign w:val="center"/>
          </w:tcPr>
          <w:p w14:paraId="293B813D" w14:textId="24107E88"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4.</w:t>
            </w:r>
          </w:p>
        </w:tc>
        <w:tc>
          <w:tcPr>
            <w:tcW w:w="2328" w:type="dxa"/>
            <w:shd w:val="clear" w:color="auto" w:fill="DEEAF6" w:themeFill="accent5" w:themeFillTint="33"/>
            <w:vAlign w:val="center"/>
          </w:tcPr>
          <w:p w14:paraId="47CA38D0" w14:textId="0D0143B9"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Saldus novads</w:t>
            </w:r>
          </w:p>
        </w:tc>
        <w:tc>
          <w:tcPr>
            <w:tcW w:w="2341" w:type="dxa"/>
            <w:shd w:val="clear" w:color="auto" w:fill="E2EFD9" w:themeFill="accent6" w:themeFillTint="33"/>
            <w:vAlign w:val="center"/>
          </w:tcPr>
          <w:p w14:paraId="55EAF1B4" w14:textId="377AD520"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Salaspils novads</w:t>
            </w:r>
          </w:p>
        </w:tc>
        <w:tc>
          <w:tcPr>
            <w:tcW w:w="2342" w:type="dxa"/>
            <w:shd w:val="clear" w:color="auto" w:fill="FFF2CC" w:themeFill="accent4" w:themeFillTint="33"/>
            <w:vAlign w:val="center"/>
          </w:tcPr>
          <w:p w14:paraId="2D9D1158" w14:textId="7E4EFB5F"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Pr>
                <w:rFonts w:ascii="Times New Roman" w:hAnsi="Times New Roman" w:cs="Times New Roman"/>
                <w:sz w:val="24"/>
                <w:szCs w:val="24"/>
              </w:rPr>
              <w:t>Krāslavas</w:t>
            </w:r>
            <w:r w:rsidRPr="00BC1957">
              <w:rPr>
                <w:rFonts w:ascii="Times New Roman" w:hAnsi="Times New Roman" w:cs="Times New Roman"/>
                <w:sz w:val="24"/>
                <w:szCs w:val="24"/>
              </w:rPr>
              <w:t xml:space="preserve"> novads</w:t>
            </w:r>
          </w:p>
        </w:tc>
        <w:tc>
          <w:tcPr>
            <w:tcW w:w="2094" w:type="dxa"/>
            <w:shd w:val="clear" w:color="auto" w:fill="E2EFD9" w:themeFill="accent6" w:themeFillTint="33"/>
            <w:vAlign w:val="center"/>
          </w:tcPr>
          <w:p w14:paraId="1F364E4E" w14:textId="576CFD36"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Saulkrastu novads</w:t>
            </w:r>
          </w:p>
        </w:tc>
      </w:tr>
      <w:tr w:rsidR="00CD2FF7" w:rsidRPr="0033132D" w14:paraId="324F033E" w14:textId="5D326F63" w:rsidTr="00175FDD">
        <w:trPr>
          <w:trHeight w:val="300"/>
        </w:trPr>
        <w:tc>
          <w:tcPr>
            <w:tcW w:w="817" w:type="dxa"/>
            <w:vAlign w:val="center"/>
          </w:tcPr>
          <w:p w14:paraId="26850A84" w14:textId="27D2F795"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5.</w:t>
            </w:r>
          </w:p>
        </w:tc>
        <w:tc>
          <w:tcPr>
            <w:tcW w:w="2328" w:type="dxa"/>
            <w:shd w:val="clear" w:color="auto" w:fill="FFF2CC" w:themeFill="accent4" w:themeFillTint="33"/>
            <w:vAlign w:val="center"/>
          </w:tcPr>
          <w:p w14:paraId="737A6FA6" w14:textId="18FCD1A3"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Daugavpils</w:t>
            </w:r>
          </w:p>
        </w:tc>
        <w:tc>
          <w:tcPr>
            <w:tcW w:w="2341" w:type="dxa"/>
            <w:shd w:val="clear" w:color="auto" w:fill="F2F2F2" w:themeFill="background1" w:themeFillShade="F2"/>
            <w:vAlign w:val="center"/>
          </w:tcPr>
          <w:p w14:paraId="0064794D" w14:textId="370E680B"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Alūksnes novads</w:t>
            </w:r>
          </w:p>
        </w:tc>
        <w:tc>
          <w:tcPr>
            <w:tcW w:w="2342" w:type="dxa"/>
            <w:shd w:val="clear" w:color="auto" w:fill="E2EFD9" w:themeFill="accent6" w:themeFillTint="33"/>
            <w:vAlign w:val="center"/>
          </w:tcPr>
          <w:p w14:paraId="0E5AF65F" w14:textId="3EBA43A4"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Ādažu novads</w:t>
            </w:r>
          </w:p>
        </w:tc>
        <w:tc>
          <w:tcPr>
            <w:tcW w:w="2094" w:type="dxa"/>
            <w:shd w:val="clear" w:color="auto" w:fill="F2F2F2" w:themeFill="background1" w:themeFillShade="F2"/>
            <w:vAlign w:val="center"/>
          </w:tcPr>
          <w:p w14:paraId="72E81AC8" w14:textId="0276F00D"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Varakļānu novads</w:t>
            </w:r>
          </w:p>
        </w:tc>
      </w:tr>
      <w:tr w:rsidR="00CD2FF7" w:rsidRPr="0033132D" w14:paraId="4B206E97" w14:textId="4F7EFFEA" w:rsidTr="00175FDD">
        <w:trPr>
          <w:trHeight w:val="300"/>
        </w:trPr>
        <w:tc>
          <w:tcPr>
            <w:tcW w:w="817" w:type="dxa"/>
            <w:vAlign w:val="center"/>
          </w:tcPr>
          <w:p w14:paraId="36F90DEB" w14:textId="6370D03D"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6.</w:t>
            </w:r>
          </w:p>
        </w:tc>
        <w:tc>
          <w:tcPr>
            <w:tcW w:w="2328" w:type="dxa"/>
            <w:shd w:val="clear" w:color="auto" w:fill="FFF2CC" w:themeFill="accent4" w:themeFillTint="33"/>
            <w:vAlign w:val="center"/>
          </w:tcPr>
          <w:p w14:paraId="74F50E0A" w14:textId="32A07DE4"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Rēzekne</w:t>
            </w:r>
          </w:p>
        </w:tc>
        <w:tc>
          <w:tcPr>
            <w:tcW w:w="2341" w:type="dxa"/>
            <w:shd w:val="clear" w:color="auto" w:fill="F2F2F2" w:themeFill="background1" w:themeFillShade="F2"/>
            <w:vAlign w:val="center"/>
          </w:tcPr>
          <w:p w14:paraId="295844F9" w14:textId="0AC1B5A9"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 xml:space="preserve">Madonas novads </w:t>
            </w:r>
          </w:p>
        </w:tc>
        <w:tc>
          <w:tcPr>
            <w:tcW w:w="2342" w:type="dxa"/>
            <w:shd w:val="clear" w:color="auto" w:fill="E2EFD9" w:themeFill="accent6" w:themeFillTint="33"/>
            <w:vAlign w:val="center"/>
          </w:tcPr>
          <w:p w14:paraId="6BA1E121" w14:textId="1BC0F6E0"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Ķekavas novads</w:t>
            </w:r>
          </w:p>
        </w:tc>
        <w:tc>
          <w:tcPr>
            <w:tcW w:w="2094" w:type="dxa"/>
            <w:vAlign w:val="center"/>
          </w:tcPr>
          <w:p w14:paraId="562CA3A6" w14:textId="1588694F"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3AED0D2C" w14:textId="4F7A7F6F" w:rsidTr="00175FDD">
        <w:trPr>
          <w:trHeight w:val="300"/>
        </w:trPr>
        <w:tc>
          <w:tcPr>
            <w:tcW w:w="817" w:type="dxa"/>
            <w:vAlign w:val="center"/>
          </w:tcPr>
          <w:p w14:paraId="41493896" w14:textId="79F1AE71"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7.</w:t>
            </w:r>
          </w:p>
        </w:tc>
        <w:tc>
          <w:tcPr>
            <w:tcW w:w="2328" w:type="dxa"/>
            <w:shd w:val="clear" w:color="auto" w:fill="FFF2CC" w:themeFill="accent4" w:themeFillTint="33"/>
            <w:vAlign w:val="center"/>
          </w:tcPr>
          <w:p w14:paraId="47B5A850" w14:textId="72918826"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Balvu novads</w:t>
            </w:r>
          </w:p>
        </w:tc>
        <w:tc>
          <w:tcPr>
            <w:tcW w:w="2341" w:type="dxa"/>
            <w:shd w:val="clear" w:color="auto" w:fill="F2F2F2" w:themeFill="background1" w:themeFillShade="F2"/>
            <w:vAlign w:val="center"/>
          </w:tcPr>
          <w:p w14:paraId="72B1249A" w14:textId="4462C805"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Valkas novads</w:t>
            </w:r>
          </w:p>
        </w:tc>
        <w:tc>
          <w:tcPr>
            <w:tcW w:w="2342" w:type="dxa"/>
            <w:shd w:val="clear" w:color="auto" w:fill="E2EFD9" w:themeFill="accent6" w:themeFillTint="33"/>
            <w:vAlign w:val="center"/>
          </w:tcPr>
          <w:p w14:paraId="79DCAFDF" w14:textId="304DD239"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Olaines novads</w:t>
            </w:r>
          </w:p>
        </w:tc>
        <w:tc>
          <w:tcPr>
            <w:tcW w:w="2094" w:type="dxa"/>
            <w:vAlign w:val="center"/>
          </w:tcPr>
          <w:p w14:paraId="2977B3D8" w14:textId="2D3CBA44"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4DDA50E7" w14:textId="2B82B0AD" w:rsidTr="00175FDD">
        <w:trPr>
          <w:trHeight w:val="300"/>
        </w:trPr>
        <w:tc>
          <w:tcPr>
            <w:tcW w:w="817" w:type="dxa"/>
            <w:vAlign w:val="center"/>
          </w:tcPr>
          <w:p w14:paraId="534AAE1E" w14:textId="47BE0FAC"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8.</w:t>
            </w:r>
          </w:p>
        </w:tc>
        <w:tc>
          <w:tcPr>
            <w:tcW w:w="2328" w:type="dxa"/>
            <w:shd w:val="clear" w:color="auto" w:fill="FFF2CC" w:themeFill="accent4" w:themeFillTint="33"/>
            <w:vAlign w:val="center"/>
          </w:tcPr>
          <w:p w14:paraId="6853F68D" w14:textId="1154DA11"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Augšdaugavas novads</w:t>
            </w:r>
          </w:p>
        </w:tc>
        <w:tc>
          <w:tcPr>
            <w:tcW w:w="2341" w:type="dxa"/>
            <w:shd w:val="clear" w:color="auto" w:fill="FBE4D5" w:themeFill="accent2" w:themeFillTint="33"/>
            <w:vAlign w:val="center"/>
          </w:tcPr>
          <w:p w14:paraId="7DA385F8" w14:textId="1CA0476D"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Aizkraukles novads</w:t>
            </w:r>
          </w:p>
        </w:tc>
        <w:tc>
          <w:tcPr>
            <w:tcW w:w="2342" w:type="dxa"/>
            <w:vAlign w:val="center"/>
          </w:tcPr>
          <w:p w14:paraId="37B57BAE" w14:textId="20A6436E"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4FC09F75" w14:textId="0DC28FE2"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3710AF97" w14:textId="77777777" w:rsidTr="00FD2993">
        <w:trPr>
          <w:trHeight w:val="300"/>
        </w:trPr>
        <w:tc>
          <w:tcPr>
            <w:tcW w:w="817" w:type="dxa"/>
            <w:vAlign w:val="center"/>
          </w:tcPr>
          <w:p w14:paraId="6D74DF97" w14:textId="19C84782"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9.</w:t>
            </w:r>
          </w:p>
        </w:tc>
        <w:tc>
          <w:tcPr>
            <w:tcW w:w="2328" w:type="dxa"/>
            <w:shd w:val="clear" w:color="auto" w:fill="FFF2CC" w:themeFill="accent4" w:themeFillTint="33"/>
            <w:vAlign w:val="center"/>
          </w:tcPr>
          <w:p w14:paraId="37B29213" w14:textId="2AA18439" w:rsidR="00CD2FF7" w:rsidRPr="00BC1957" w:rsidRDefault="00CD2FF7" w:rsidP="00CD2F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Rēzeknes novads</w:t>
            </w:r>
          </w:p>
        </w:tc>
        <w:tc>
          <w:tcPr>
            <w:tcW w:w="2341" w:type="dxa"/>
            <w:vAlign w:val="center"/>
          </w:tcPr>
          <w:p w14:paraId="589AC43C" w14:textId="0696D5E8" w:rsidR="00CD2FF7" w:rsidRPr="00BC1957" w:rsidRDefault="00CD2FF7" w:rsidP="00CD2FF7">
            <w:pPr>
              <w:spacing w:after="0" w:line="240" w:lineRule="auto"/>
              <w:jc w:val="center"/>
              <w:rPr>
                <w:rFonts w:ascii="Times New Roman" w:hAnsi="Times New Roman" w:cs="Times New Roman"/>
                <w:sz w:val="24"/>
                <w:szCs w:val="24"/>
              </w:rPr>
            </w:pPr>
          </w:p>
        </w:tc>
        <w:tc>
          <w:tcPr>
            <w:tcW w:w="2342" w:type="dxa"/>
            <w:vAlign w:val="center"/>
          </w:tcPr>
          <w:p w14:paraId="446709C3"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3FEE611F"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036E5BF5" w14:textId="6F0FB2F4" w:rsidTr="00175FDD">
        <w:trPr>
          <w:trHeight w:val="300"/>
        </w:trPr>
        <w:tc>
          <w:tcPr>
            <w:tcW w:w="817" w:type="dxa"/>
            <w:vAlign w:val="center"/>
          </w:tcPr>
          <w:p w14:paraId="7D89BACF" w14:textId="4BE0F1BF"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10.</w:t>
            </w:r>
          </w:p>
        </w:tc>
        <w:tc>
          <w:tcPr>
            <w:tcW w:w="2328" w:type="dxa"/>
            <w:shd w:val="clear" w:color="auto" w:fill="E2EFD9" w:themeFill="accent6" w:themeFillTint="33"/>
            <w:vAlign w:val="center"/>
          </w:tcPr>
          <w:p w14:paraId="73643EC6" w14:textId="18A69056"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Rīga</w:t>
            </w:r>
          </w:p>
        </w:tc>
        <w:tc>
          <w:tcPr>
            <w:tcW w:w="2341" w:type="dxa"/>
            <w:vAlign w:val="center"/>
          </w:tcPr>
          <w:p w14:paraId="0987A8C7" w14:textId="0FA6FB5D"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2DFE14CD" w14:textId="257584DD"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48512E2E" w14:textId="076D2D7E"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5F786E50" w14:textId="68BF10AF" w:rsidTr="00175FDD">
        <w:trPr>
          <w:trHeight w:val="300"/>
        </w:trPr>
        <w:tc>
          <w:tcPr>
            <w:tcW w:w="817" w:type="dxa"/>
            <w:vAlign w:val="center"/>
          </w:tcPr>
          <w:p w14:paraId="36F89F17" w14:textId="1405E37F"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11.</w:t>
            </w:r>
          </w:p>
        </w:tc>
        <w:tc>
          <w:tcPr>
            <w:tcW w:w="2328" w:type="dxa"/>
            <w:shd w:val="clear" w:color="auto" w:fill="E2EFD9" w:themeFill="accent6" w:themeFillTint="33"/>
            <w:vAlign w:val="center"/>
          </w:tcPr>
          <w:p w14:paraId="2A4AAE7C" w14:textId="03812A80"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Jūrmala</w:t>
            </w:r>
          </w:p>
        </w:tc>
        <w:tc>
          <w:tcPr>
            <w:tcW w:w="2341" w:type="dxa"/>
            <w:vAlign w:val="center"/>
          </w:tcPr>
          <w:p w14:paraId="499742F0" w14:textId="40F54844"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49F5D03C"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04F0037D" w14:textId="27E3DBD2"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17E23BDF" w14:textId="6CE2664D" w:rsidTr="00175FDD">
        <w:trPr>
          <w:trHeight w:val="300"/>
        </w:trPr>
        <w:tc>
          <w:tcPr>
            <w:tcW w:w="817" w:type="dxa"/>
            <w:vAlign w:val="center"/>
          </w:tcPr>
          <w:p w14:paraId="7C9B5E28" w14:textId="1CE23D56"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12.</w:t>
            </w:r>
          </w:p>
        </w:tc>
        <w:tc>
          <w:tcPr>
            <w:tcW w:w="2328" w:type="dxa"/>
            <w:shd w:val="clear" w:color="auto" w:fill="E2EFD9" w:themeFill="accent6" w:themeFillTint="33"/>
            <w:vAlign w:val="center"/>
          </w:tcPr>
          <w:p w14:paraId="43C246CA" w14:textId="257BE9C4"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Ogres novads</w:t>
            </w:r>
          </w:p>
        </w:tc>
        <w:tc>
          <w:tcPr>
            <w:tcW w:w="2341" w:type="dxa"/>
            <w:vAlign w:val="center"/>
          </w:tcPr>
          <w:p w14:paraId="1F4F996E" w14:textId="2E57BD8C"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6A89412A"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447B9374" w14:textId="6B74CA80"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20864EEF" w14:textId="21773219" w:rsidTr="00175FDD">
        <w:trPr>
          <w:trHeight w:val="300"/>
        </w:trPr>
        <w:tc>
          <w:tcPr>
            <w:tcW w:w="817" w:type="dxa"/>
            <w:vAlign w:val="center"/>
          </w:tcPr>
          <w:p w14:paraId="5780786A" w14:textId="770F6B43"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13.</w:t>
            </w:r>
          </w:p>
        </w:tc>
        <w:tc>
          <w:tcPr>
            <w:tcW w:w="2328" w:type="dxa"/>
            <w:shd w:val="clear" w:color="auto" w:fill="E2EFD9" w:themeFill="accent6" w:themeFillTint="33"/>
            <w:vAlign w:val="center"/>
          </w:tcPr>
          <w:p w14:paraId="3DAFDCF0" w14:textId="7DD3E18B"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Siguldas novads</w:t>
            </w:r>
          </w:p>
        </w:tc>
        <w:tc>
          <w:tcPr>
            <w:tcW w:w="2341" w:type="dxa"/>
            <w:vAlign w:val="center"/>
          </w:tcPr>
          <w:p w14:paraId="7DE54914" w14:textId="36D227DE"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4426F507"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74C99FB4" w14:textId="7A897EB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16B7BB57" w14:textId="11F46B90" w:rsidTr="00175FDD">
        <w:trPr>
          <w:trHeight w:val="300"/>
        </w:trPr>
        <w:tc>
          <w:tcPr>
            <w:tcW w:w="817" w:type="dxa"/>
            <w:vAlign w:val="center"/>
          </w:tcPr>
          <w:p w14:paraId="67E7A126" w14:textId="2592ED84"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14.</w:t>
            </w:r>
          </w:p>
        </w:tc>
        <w:tc>
          <w:tcPr>
            <w:tcW w:w="2328" w:type="dxa"/>
            <w:shd w:val="clear" w:color="auto" w:fill="E2EFD9" w:themeFill="accent6" w:themeFillTint="33"/>
            <w:vAlign w:val="center"/>
          </w:tcPr>
          <w:p w14:paraId="2180BC0A" w14:textId="1498C3CF"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Tukuma novads</w:t>
            </w:r>
          </w:p>
        </w:tc>
        <w:tc>
          <w:tcPr>
            <w:tcW w:w="2341" w:type="dxa"/>
            <w:vAlign w:val="center"/>
          </w:tcPr>
          <w:p w14:paraId="77FD333C" w14:textId="3750364F"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0F6D3028"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68CF2AFB" w14:textId="07CF3A2E"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46F085FB" w14:textId="123A4D5B" w:rsidTr="00175FDD">
        <w:trPr>
          <w:trHeight w:val="300"/>
        </w:trPr>
        <w:tc>
          <w:tcPr>
            <w:tcW w:w="817" w:type="dxa"/>
            <w:vAlign w:val="center"/>
          </w:tcPr>
          <w:p w14:paraId="673D7C4B" w14:textId="10AEA451"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15.</w:t>
            </w:r>
          </w:p>
        </w:tc>
        <w:tc>
          <w:tcPr>
            <w:tcW w:w="2328" w:type="dxa"/>
            <w:shd w:val="clear" w:color="auto" w:fill="F2F2F2" w:themeFill="background1" w:themeFillShade="F2"/>
            <w:vAlign w:val="center"/>
          </w:tcPr>
          <w:p w14:paraId="294BF418" w14:textId="6B852BE2"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Valmieras novads</w:t>
            </w:r>
          </w:p>
        </w:tc>
        <w:tc>
          <w:tcPr>
            <w:tcW w:w="2341" w:type="dxa"/>
            <w:vAlign w:val="center"/>
          </w:tcPr>
          <w:p w14:paraId="08016A1D" w14:textId="1B403331"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41A4EA6E"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61B658F9" w14:textId="33F7A864"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79A644E4" w14:textId="719042A9" w:rsidTr="00175FDD">
        <w:trPr>
          <w:trHeight w:val="300"/>
        </w:trPr>
        <w:tc>
          <w:tcPr>
            <w:tcW w:w="817" w:type="dxa"/>
            <w:vAlign w:val="center"/>
          </w:tcPr>
          <w:p w14:paraId="09B2526A" w14:textId="16E27638"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16.</w:t>
            </w:r>
          </w:p>
        </w:tc>
        <w:tc>
          <w:tcPr>
            <w:tcW w:w="2328" w:type="dxa"/>
            <w:shd w:val="clear" w:color="auto" w:fill="F2F2F2" w:themeFill="background1" w:themeFillShade="F2"/>
            <w:vAlign w:val="center"/>
          </w:tcPr>
          <w:p w14:paraId="696D048C" w14:textId="69D49FAA"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Cēsu novads</w:t>
            </w:r>
          </w:p>
        </w:tc>
        <w:tc>
          <w:tcPr>
            <w:tcW w:w="2341" w:type="dxa"/>
            <w:vAlign w:val="center"/>
          </w:tcPr>
          <w:p w14:paraId="7BCD9110" w14:textId="08F8A503"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32EE0B48"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465A4AD3" w14:textId="3F03C83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7C579BF5" w14:textId="3004E0CA" w:rsidTr="00175FDD">
        <w:trPr>
          <w:trHeight w:val="300"/>
        </w:trPr>
        <w:tc>
          <w:tcPr>
            <w:tcW w:w="817" w:type="dxa"/>
            <w:vAlign w:val="center"/>
          </w:tcPr>
          <w:p w14:paraId="69FC8542" w14:textId="08DDFE11"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17.</w:t>
            </w:r>
          </w:p>
        </w:tc>
        <w:tc>
          <w:tcPr>
            <w:tcW w:w="2328" w:type="dxa"/>
            <w:shd w:val="clear" w:color="auto" w:fill="F2F2F2" w:themeFill="background1" w:themeFillShade="F2"/>
            <w:vAlign w:val="center"/>
          </w:tcPr>
          <w:p w14:paraId="3C50175C" w14:textId="1CFE38C4"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Gulbenes novads</w:t>
            </w:r>
          </w:p>
        </w:tc>
        <w:tc>
          <w:tcPr>
            <w:tcW w:w="2341" w:type="dxa"/>
            <w:vAlign w:val="center"/>
          </w:tcPr>
          <w:p w14:paraId="50C521EE" w14:textId="45DF1F22"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622C82E6"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463083DE" w14:textId="03B116BE"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4E190CEF" w14:textId="7D6A2AD8" w:rsidTr="00175FDD">
        <w:trPr>
          <w:trHeight w:val="300"/>
        </w:trPr>
        <w:tc>
          <w:tcPr>
            <w:tcW w:w="817" w:type="dxa"/>
            <w:vAlign w:val="center"/>
          </w:tcPr>
          <w:p w14:paraId="175E26A8" w14:textId="47687CBC"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18.</w:t>
            </w:r>
          </w:p>
        </w:tc>
        <w:tc>
          <w:tcPr>
            <w:tcW w:w="2328" w:type="dxa"/>
            <w:shd w:val="clear" w:color="auto" w:fill="F2F2F2" w:themeFill="background1" w:themeFillShade="F2"/>
            <w:vAlign w:val="center"/>
          </w:tcPr>
          <w:p w14:paraId="0E57308E" w14:textId="5FD48248"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Smiltenes novads</w:t>
            </w:r>
          </w:p>
        </w:tc>
        <w:tc>
          <w:tcPr>
            <w:tcW w:w="2341" w:type="dxa"/>
            <w:vAlign w:val="center"/>
          </w:tcPr>
          <w:p w14:paraId="12F10E30" w14:textId="1BBA3A4A"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709A6F39"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6CFAAC48" w14:textId="3BC22973"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7ABB80BA" w14:textId="70378CCA" w:rsidTr="00175FDD">
        <w:trPr>
          <w:trHeight w:val="300"/>
        </w:trPr>
        <w:tc>
          <w:tcPr>
            <w:tcW w:w="817" w:type="dxa"/>
            <w:vAlign w:val="center"/>
          </w:tcPr>
          <w:p w14:paraId="360F4F9D" w14:textId="0E8618BC"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19.</w:t>
            </w:r>
          </w:p>
        </w:tc>
        <w:tc>
          <w:tcPr>
            <w:tcW w:w="2328" w:type="dxa"/>
            <w:shd w:val="clear" w:color="auto" w:fill="FBE4D5" w:themeFill="accent2" w:themeFillTint="33"/>
            <w:vAlign w:val="center"/>
          </w:tcPr>
          <w:p w14:paraId="7559D647" w14:textId="7696DE24"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Jelgava</w:t>
            </w:r>
          </w:p>
        </w:tc>
        <w:tc>
          <w:tcPr>
            <w:tcW w:w="2341" w:type="dxa"/>
            <w:vAlign w:val="center"/>
          </w:tcPr>
          <w:p w14:paraId="62B551C5" w14:textId="525AE1AD"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601DE322"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1E21020B" w14:textId="1A4A1BBA"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51CA03A6" w14:textId="16C7456C" w:rsidTr="00175FDD">
        <w:trPr>
          <w:trHeight w:val="300"/>
        </w:trPr>
        <w:tc>
          <w:tcPr>
            <w:tcW w:w="817" w:type="dxa"/>
            <w:vAlign w:val="center"/>
          </w:tcPr>
          <w:p w14:paraId="2F5C0A11" w14:textId="496F8F01"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20.</w:t>
            </w:r>
          </w:p>
        </w:tc>
        <w:tc>
          <w:tcPr>
            <w:tcW w:w="2328" w:type="dxa"/>
            <w:shd w:val="clear" w:color="auto" w:fill="FBE4D5" w:themeFill="accent2" w:themeFillTint="33"/>
            <w:vAlign w:val="center"/>
          </w:tcPr>
          <w:p w14:paraId="16E3D58E" w14:textId="14D5110E"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Jēkabpils novads</w:t>
            </w:r>
          </w:p>
        </w:tc>
        <w:tc>
          <w:tcPr>
            <w:tcW w:w="2341" w:type="dxa"/>
            <w:vAlign w:val="center"/>
          </w:tcPr>
          <w:p w14:paraId="5343835A" w14:textId="03909DEA"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04A0D448"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75BF0218" w14:textId="281665DF"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2AC8E385" w14:textId="5A48AFEE" w:rsidTr="00175FDD">
        <w:trPr>
          <w:trHeight w:val="300"/>
        </w:trPr>
        <w:tc>
          <w:tcPr>
            <w:tcW w:w="817" w:type="dxa"/>
            <w:vAlign w:val="center"/>
          </w:tcPr>
          <w:p w14:paraId="64E27296" w14:textId="57CE07BB"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21.</w:t>
            </w:r>
          </w:p>
        </w:tc>
        <w:tc>
          <w:tcPr>
            <w:tcW w:w="2328" w:type="dxa"/>
            <w:shd w:val="clear" w:color="auto" w:fill="FBE4D5" w:themeFill="accent2" w:themeFillTint="33"/>
            <w:vAlign w:val="center"/>
          </w:tcPr>
          <w:p w14:paraId="1A98BA4E" w14:textId="266A7429"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Bauskas novads</w:t>
            </w:r>
          </w:p>
        </w:tc>
        <w:tc>
          <w:tcPr>
            <w:tcW w:w="2341" w:type="dxa"/>
            <w:vAlign w:val="center"/>
          </w:tcPr>
          <w:p w14:paraId="618AF973" w14:textId="5E06DB58"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78008CCD"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319214D4" w14:textId="7E4ED16F"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152B33AB" w14:textId="491C0AF0" w:rsidTr="00175FDD">
        <w:trPr>
          <w:trHeight w:val="300"/>
        </w:trPr>
        <w:tc>
          <w:tcPr>
            <w:tcW w:w="817" w:type="dxa"/>
            <w:vAlign w:val="center"/>
          </w:tcPr>
          <w:p w14:paraId="171541FE" w14:textId="160B8021"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22.</w:t>
            </w:r>
          </w:p>
        </w:tc>
        <w:tc>
          <w:tcPr>
            <w:tcW w:w="2328" w:type="dxa"/>
            <w:shd w:val="clear" w:color="auto" w:fill="FBE4D5" w:themeFill="accent2" w:themeFillTint="33"/>
            <w:vAlign w:val="center"/>
          </w:tcPr>
          <w:p w14:paraId="7D09C64E" w14:textId="5CF6FD45"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Dobeles novads</w:t>
            </w:r>
          </w:p>
        </w:tc>
        <w:tc>
          <w:tcPr>
            <w:tcW w:w="2341" w:type="dxa"/>
            <w:vAlign w:val="center"/>
          </w:tcPr>
          <w:p w14:paraId="49E75EF8" w14:textId="4819A7CB"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073FEF58"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53DC8169" w14:textId="30C57CB9"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r w:rsidR="00CD2FF7" w:rsidRPr="0033132D" w14:paraId="38AEF45C" w14:textId="18DF7361" w:rsidTr="00175FDD">
        <w:trPr>
          <w:trHeight w:val="300"/>
        </w:trPr>
        <w:tc>
          <w:tcPr>
            <w:tcW w:w="817" w:type="dxa"/>
            <w:vAlign w:val="center"/>
          </w:tcPr>
          <w:p w14:paraId="57759761" w14:textId="523F3ABE"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r w:rsidRPr="00BC1957">
              <w:rPr>
                <w:rFonts w:ascii="Times New Roman" w:hAnsi="Times New Roman" w:cs="Times New Roman"/>
                <w:sz w:val="24"/>
                <w:szCs w:val="24"/>
              </w:rPr>
              <w:t>2</w:t>
            </w:r>
            <w:r>
              <w:rPr>
                <w:rFonts w:ascii="Times New Roman" w:hAnsi="Times New Roman" w:cs="Times New Roman"/>
                <w:sz w:val="24"/>
                <w:szCs w:val="24"/>
              </w:rPr>
              <w:t>3</w:t>
            </w:r>
            <w:r w:rsidRPr="00BC1957">
              <w:rPr>
                <w:rFonts w:ascii="Times New Roman" w:hAnsi="Times New Roman" w:cs="Times New Roman"/>
                <w:sz w:val="24"/>
                <w:szCs w:val="24"/>
              </w:rPr>
              <w:t>.</w:t>
            </w:r>
          </w:p>
        </w:tc>
        <w:tc>
          <w:tcPr>
            <w:tcW w:w="2328" w:type="dxa"/>
            <w:shd w:val="clear" w:color="auto" w:fill="FBE4D5" w:themeFill="accent2" w:themeFillTint="33"/>
            <w:vAlign w:val="center"/>
          </w:tcPr>
          <w:p w14:paraId="3BC05E1F" w14:textId="0A5F18A3" w:rsidR="00CD2FF7" w:rsidRPr="00BC1957" w:rsidRDefault="00CD2FF7" w:rsidP="00CD2FF7">
            <w:pPr>
              <w:spacing w:after="0" w:line="240" w:lineRule="auto"/>
              <w:jc w:val="center"/>
              <w:rPr>
                <w:rFonts w:ascii="Times New Roman" w:hAnsi="Times New Roman" w:cs="Times New Roman"/>
                <w:sz w:val="24"/>
                <w:szCs w:val="24"/>
              </w:rPr>
            </w:pPr>
            <w:r w:rsidRPr="00BC1957">
              <w:rPr>
                <w:rFonts w:ascii="Times New Roman" w:hAnsi="Times New Roman" w:cs="Times New Roman"/>
                <w:sz w:val="24"/>
                <w:szCs w:val="24"/>
              </w:rPr>
              <w:t>Jelgavas novads</w:t>
            </w:r>
          </w:p>
        </w:tc>
        <w:tc>
          <w:tcPr>
            <w:tcW w:w="2341" w:type="dxa"/>
            <w:vAlign w:val="center"/>
          </w:tcPr>
          <w:p w14:paraId="2ACFEDA5" w14:textId="1B46F502"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342" w:type="dxa"/>
            <w:vAlign w:val="center"/>
          </w:tcPr>
          <w:p w14:paraId="02CE4EB7" w14:textId="77777777"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c>
          <w:tcPr>
            <w:tcW w:w="2094" w:type="dxa"/>
            <w:vAlign w:val="center"/>
          </w:tcPr>
          <w:p w14:paraId="4F5A19AB" w14:textId="234E802D" w:rsidR="00CD2FF7" w:rsidRPr="00BC1957" w:rsidRDefault="00CD2FF7" w:rsidP="00CD2FF7">
            <w:pPr>
              <w:spacing w:after="0" w:line="240" w:lineRule="auto"/>
              <w:jc w:val="center"/>
              <w:rPr>
                <w:rFonts w:ascii="Times New Roman" w:eastAsia="Times New Roman" w:hAnsi="Times New Roman" w:cs="Times New Roman"/>
                <w:sz w:val="24"/>
                <w:szCs w:val="24"/>
                <w:lang w:eastAsia="lv-LV"/>
              </w:rPr>
            </w:pPr>
          </w:p>
        </w:tc>
      </w:tr>
    </w:tbl>
    <w:p w14:paraId="103E20E7" w14:textId="6B56633F" w:rsidR="00BC1957" w:rsidRPr="00972A4A" w:rsidRDefault="00BC1957" w:rsidP="0051359F">
      <w:pPr>
        <w:pStyle w:val="Komentrateksts"/>
        <w:spacing w:before="120" w:after="240"/>
        <w:jc w:val="both"/>
        <w:rPr>
          <w:rFonts w:ascii="Times New Roman" w:hAnsi="Times New Roman" w:cs="Times New Roman"/>
          <w:bCs/>
          <w:color w:val="000000" w:themeColor="text1"/>
        </w:rPr>
      </w:pPr>
      <w:r w:rsidRPr="00972A4A">
        <w:rPr>
          <w:rFonts w:ascii="Times New Roman" w:hAnsi="Times New Roman" w:cs="Times New Roman"/>
          <w:bCs/>
          <w:color w:val="000000" w:themeColor="text1"/>
        </w:rPr>
        <w:t xml:space="preserve">Avots: </w:t>
      </w:r>
      <w:r w:rsidR="001D20E0" w:rsidRPr="00972A4A">
        <w:rPr>
          <w:rFonts w:ascii="Times New Roman" w:hAnsi="Times New Roman" w:cs="Times New Roman"/>
          <w:bCs/>
          <w:color w:val="000000" w:themeColor="text1"/>
        </w:rPr>
        <w:t>LM dati</w:t>
      </w:r>
    </w:p>
    <w:p w14:paraId="6A66EC5A" w14:textId="385326D6" w:rsidR="0048041B" w:rsidRPr="00634603" w:rsidRDefault="0001490E" w:rsidP="00377C6F">
      <w:pPr>
        <w:pStyle w:val="Komentrateksts"/>
        <w:spacing w:before="120" w:after="120"/>
        <w:jc w:val="both"/>
        <w:rPr>
          <w:rFonts w:ascii="Times New Roman" w:hAnsi="Times New Roman" w:cs="Times New Roman"/>
          <w:bCs/>
          <w:color w:val="000000" w:themeColor="text1"/>
          <w:sz w:val="24"/>
          <w:szCs w:val="24"/>
        </w:rPr>
      </w:pPr>
      <w:r w:rsidRPr="00634603">
        <w:rPr>
          <w:rFonts w:ascii="Times New Roman" w:hAnsi="Times New Roman" w:cs="Times New Roman"/>
          <w:bCs/>
          <w:color w:val="000000" w:themeColor="text1"/>
          <w:sz w:val="24"/>
          <w:szCs w:val="24"/>
        </w:rPr>
        <w:t xml:space="preserve">Lai mazinātu teritoriālās atšķirības sociālo pakalpojumu pieejamībā, </w:t>
      </w:r>
      <w:r w:rsidR="00627F9A">
        <w:rPr>
          <w:rFonts w:ascii="Times New Roman" w:hAnsi="Times New Roman" w:cs="Times New Roman"/>
          <w:bCs/>
          <w:color w:val="000000" w:themeColor="text1"/>
          <w:sz w:val="24"/>
          <w:szCs w:val="24"/>
        </w:rPr>
        <w:t xml:space="preserve">paredzēts, ka katrā </w:t>
      </w:r>
      <w:r w:rsidRPr="00634603">
        <w:rPr>
          <w:rFonts w:ascii="Times New Roman" w:hAnsi="Times New Roman" w:cs="Times New Roman"/>
          <w:bCs/>
          <w:color w:val="000000" w:themeColor="text1"/>
          <w:sz w:val="24"/>
          <w:szCs w:val="24"/>
        </w:rPr>
        <w:t>p</w:t>
      </w:r>
      <w:r w:rsidR="0048041B" w:rsidRPr="00634603">
        <w:rPr>
          <w:rFonts w:ascii="Times New Roman" w:hAnsi="Times New Roman" w:cs="Times New Roman"/>
          <w:bCs/>
          <w:color w:val="000000" w:themeColor="text1"/>
          <w:sz w:val="24"/>
          <w:szCs w:val="24"/>
        </w:rPr>
        <w:t>aš</w:t>
      </w:r>
      <w:r w:rsidRPr="00634603">
        <w:rPr>
          <w:rFonts w:ascii="Times New Roman" w:hAnsi="Times New Roman" w:cs="Times New Roman"/>
          <w:bCs/>
          <w:color w:val="000000" w:themeColor="text1"/>
          <w:sz w:val="24"/>
          <w:szCs w:val="24"/>
        </w:rPr>
        <w:t>valdībā</w:t>
      </w:r>
      <w:r w:rsidR="00627F9A">
        <w:rPr>
          <w:rFonts w:ascii="Times New Roman" w:hAnsi="Times New Roman" w:cs="Times New Roman"/>
          <w:bCs/>
          <w:color w:val="000000" w:themeColor="text1"/>
          <w:sz w:val="24"/>
          <w:szCs w:val="24"/>
        </w:rPr>
        <w:t xml:space="preserve"> būs</w:t>
      </w:r>
      <w:r w:rsidRPr="00634603">
        <w:rPr>
          <w:rFonts w:ascii="Times New Roman" w:hAnsi="Times New Roman" w:cs="Times New Roman"/>
          <w:bCs/>
          <w:color w:val="000000" w:themeColor="text1"/>
          <w:sz w:val="24"/>
          <w:szCs w:val="24"/>
        </w:rPr>
        <w:t xml:space="preserve"> obligāti nodrošinām</w:t>
      </w:r>
      <w:r w:rsidR="00957CD5">
        <w:rPr>
          <w:rFonts w:ascii="Times New Roman" w:hAnsi="Times New Roman" w:cs="Times New Roman"/>
          <w:bCs/>
          <w:color w:val="000000" w:themeColor="text1"/>
          <w:sz w:val="24"/>
          <w:szCs w:val="24"/>
        </w:rPr>
        <w:t>ie</w:t>
      </w:r>
      <w:r w:rsidRPr="00634603">
        <w:rPr>
          <w:rFonts w:ascii="Times New Roman" w:hAnsi="Times New Roman" w:cs="Times New Roman"/>
          <w:bCs/>
          <w:color w:val="000000" w:themeColor="text1"/>
          <w:sz w:val="24"/>
          <w:szCs w:val="24"/>
        </w:rPr>
        <w:t xml:space="preserve"> sociāl</w:t>
      </w:r>
      <w:r w:rsidR="00957CD5">
        <w:rPr>
          <w:rFonts w:ascii="Times New Roman" w:hAnsi="Times New Roman" w:cs="Times New Roman"/>
          <w:bCs/>
          <w:color w:val="000000" w:themeColor="text1"/>
          <w:sz w:val="24"/>
          <w:szCs w:val="24"/>
        </w:rPr>
        <w:t>ie</w:t>
      </w:r>
      <w:r w:rsidRPr="00634603">
        <w:rPr>
          <w:rFonts w:ascii="Times New Roman" w:hAnsi="Times New Roman" w:cs="Times New Roman"/>
          <w:bCs/>
          <w:color w:val="000000" w:themeColor="text1"/>
          <w:sz w:val="24"/>
          <w:szCs w:val="24"/>
        </w:rPr>
        <w:t xml:space="preserve"> pakalpojum</w:t>
      </w:r>
      <w:r w:rsidR="00957CD5">
        <w:rPr>
          <w:rFonts w:ascii="Times New Roman" w:hAnsi="Times New Roman" w:cs="Times New Roman"/>
          <w:bCs/>
          <w:color w:val="000000" w:themeColor="text1"/>
          <w:sz w:val="24"/>
          <w:szCs w:val="24"/>
        </w:rPr>
        <w:t>i</w:t>
      </w:r>
      <w:r w:rsidRPr="00634603">
        <w:rPr>
          <w:rFonts w:ascii="Times New Roman" w:hAnsi="Times New Roman" w:cs="Times New Roman"/>
          <w:bCs/>
          <w:color w:val="000000" w:themeColor="text1"/>
          <w:sz w:val="24"/>
          <w:szCs w:val="24"/>
        </w:rPr>
        <w:t xml:space="preserve"> jeb minimāl</w:t>
      </w:r>
      <w:r w:rsidR="00957CD5">
        <w:rPr>
          <w:rFonts w:ascii="Times New Roman" w:hAnsi="Times New Roman" w:cs="Times New Roman"/>
          <w:bCs/>
          <w:color w:val="000000" w:themeColor="text1"/>
          <w:sz w:val="24"/>
          <w:szCs w:val="24"/>
        </w:rPr>
        <w:t>ais</w:t>
      </w:r>
      <w:r w:rsidRPr="00634603">
        <w:rPr>
          <w:rFonts w:ascii="Times New Roman" w:hAnsi="Times New Roman" w:cs="Times New Roman"/>
          <w:bCs/>
          <w:color w:val="000000" w:themeColor="text1"/>
          <w:sz w:val="24"/>
          <w:szCs w:val="24"/>
        </w:rPr>
        <w:t xml:space="preserve"> sociālo pakalpojumu groz</w:t>
      </w:r>
      <w:r w:rsidR="00957CD5">
        <w:rPr>
          <w:rFonts w:ascii="Times New Roman" w:hAnsi="Times New Roman" w:cs="Times New Roman"/>
          <w:bCs/>
          <w:color w:val="000000" w:themeColor="text1"/>
          <w:sz w:val="24"/>
          <w:szCs w:val="24"/>
        </w:rPr>
        <w:t>s</w:t>
      </w:r>
      <w:r w:rsidR="0048041B" w:rsidRPr="00634603">
        <w:rPr>
          <w:rFonts w:ascii="Times New Roman" w:hAnsi="Times New Roman" w:cs="Times New Roman"/>
          <w:bCs/>
          <w:color w:val="000000" w:themeColor="text1"/>
          <w:sz w:val="24"/>
          <w:szCs w:val="24"/>
        </w:rPr>
        <w:t xml:space="preserve">, </w:t>
      </w:r>
      <w:r w:rsidR="00627F9A">
        <w:rPr>
          <w:rFonts w:ascii="Times New Roman" w:hAnsi="Times New Roman" w:cs="Times New Roman"/>
          <w:bCs/>
          <w:color w:val="000000" w:themeColor="text1"/>
          <w:sz w:val="24"/>
          <w:szCs w:val="24"/>
        </w:rPr>
        <w:t xml:space="preserve">un </w:t>
      </w:r>
      <w:r w:rsidR="0048041B" w:rsidRPr="00634603">
        <w:rPr>
          <w:rFonts w:ascii="Times New Roman" w:hAnsi="Times New Roman" w:cs="Times New Roman"/>
          <w:bCs/>
          <w:color w:val="000000" w:themeColor="text1"/>
          <w:sz w:val="24"/>
          <w:szCs w:val="24"/>
        </w:rPr>
        <w:t>citus sociālos pakalpojumus pašvaldība var</w:t>
      </w:r>
      <w:r w:rsidR="00627F9A">
        <w:rPr>
          <w:rFonts w:ascii="Times New Roman" w:hAnsi="Times New Roman" w:cs="Times New Roman"/>
          <w:bCs/>
          <w:color w:val="000000" w:themeColor="text1"/>
          <w:sz w:val="24"/>
          <w:szCs w:val="24"/>
        </w:rPr>
        <w:t>ēs</w:t>
      </w:r>
      <w:r w:rsidR="0048041B" w:rsidRPr="00634603">
        <w:rPr>
          <w:rFonts w:ascii="Times New Roman" w:hAnsi="Times New Roman" w:cs="Times New Roman"/>
          <w:bCs/>
          <w:color w:val="000000" w:themeColor="text1"/>
          <w:sz w:val="24"/>
          <w:szCs w:val="24"/>
        </w:rPr>
        <w:t xml:space="preserve"> attīstīt tikai tad, ja ir nodrošināti obligāti nodrošināmie sociālie pakalpojumi.</w:t>
      </w:r>
    </w:p>
    <w:p w14:paraId="3559A02A" w14:textId="7D6D5027" w:rsidR="00827D7D" w:rsidRDefault="0048041B" w:rsidP="00377C6F">
      <w:pPr>
        <w:spacing w:after="120" w:line="240" w:lineRule="auto"/>
        <w:jc w:val="both"/>
        <w:rPr>
          <w:rFonts w:ascii="Times New Roman" w:hAnsi="Times New Roman" w:cs="Times New Roman"/>
          <w:bCs/>
          <w:color w:val="000000" w:themeColor="text1"/>
          <w:sz w:val="24"/>
          <w:szCs w:val="24"/>
        </w:rPr>
      </w:pPr>
      <w:r w:rsidRPr="002E4AE2">
        <w:rPr>
          <w:rFonts w:ascii="Times New Roman" w:hAnsi="Times New Roman" w:cs="Times New Roman"/>
          <w:b/>
          <w:iCs/>
          <w:color w:val="000000" w:themeColor="text1"/>
          <w:sz w:val="24"/>
          <w:szCs w:val="24"/>
        </w:rPr>
        <w:t>Vienota minimālā sociālo pakalpojumu groza no</w:t>
      </w:r>
      <w:r w:rsidR="00EA35EE">
        <w:rPr>
          <w:rFonts w:ascii="Times New Roman" w:hAnsi="Times New Roman" w:cs="Times New Roman"/>
          <w:b/>
          <w:iCs/>
          <w:color w:val="000000" w:themeColor="text1"/>
          <w:sz w:val="24"/>
          <w:szCs w:val="24"/>
        </w:rPr>
        <w:t>drošināšana</w:t>
      </w:r>
      <w:r w:rsidRPr="002E4AE2">
        <w:rPr>
          <w:rFonts w:ascii="Times New Roman" w:hAnsi="Times New Roman" w:cs="Times New Roman"/>
          <w:b/>
          <w:iCs/>
          <w:color w:val="000000" w:themeColor="text1"/>
          <w:sz w:val="24"/>
          <w:szCs w:val="24"/>
        </w:rPr>
        <w:t xml:space="preserve"> ir plānota neatkarīgi no pašvaldības lieluma un cilvēku skaita</w:t>
      </w:r>
      <w:r w:rsidR="00827D7D" w:rsidRPr="002E4AE2">
        <w:rPr>
          <w:rFonts w:ascii="Times New Roman" w:hAnsi="Times New Roman" w:cs="Times New Roman"/>
          <w:b/>
          <w:iCs/>
          <w:color w:val="000000" w:themeColor="text1"/>
          <w:sz w:val="24"/>
          <w:szCs w:val="24"/>
        </w:rPr>
        <w:t>, t.i.</w:t>
      </w:r>
      <w:r w:rsidR="004F7A3E">
        <w:rPr>
          <w:rFonts w:ascii="Times New Roman" w:hAnsi="Times New Roman" w:cs="Times New Roman"/>
          <w:b/>
          <w:iCs/>
          <w:color w:val="000000" w:themeColor="text1"/>
          <w:sz w:val="24"/>
          <w:szCs w:val="24"/>
        </w:rPr>
        <w:t>,</w:t>
      </w:r>
      <w:r w:rsidR="00827D7D" w:rsidRPr="002E4AE2">
        <w:rPr>
          <w:rFonts w:ascii="Times New Roman" w:hAnsi="Times New Roman" w:cs="Times New Roman"/>
          <w:b/>
          <w:iCs/>
          <w:color w:val="000000" w:themeColor="text1"/>
          <w:sz w:val="24"/>
          <w:szCs w:val="24"/>
        </w:rPr>
        <w:t xml:space="preserve"> v</w:t>
      </w:r>
      <w:r w:rsidRPr="002E4AE2">
        <w:rPr>
          <w:rFonts w:ascii="Times New Roman" w:hAnsi="Times New Roman" w:cs="Times New Roman"/>
          <w:b/>
          <w:iCs/>
          <w:color w:val="000000" w:themeColor="text1"/>
          <w:sz w:val="24"/>
          <w:szCs w:val="24"/>
        </w:rPr>
        <w:t>isām pašvaldībām tiek izvirzītas vienādas prasības obligāti nodrošināmo sociālo pakalpojumu klāsta nodrošināšanai</w:t>
      </w:r>
      <w:r w:rsidR="00827D7D" w:rsidRPr="002E4AE2">
        <w:rPr>
          <w:rFonts w:ascii="Times New Roman" w:hAnsi="Times New Roman" w:cs="Times New Roman"/>
          <w:b/>
          <w:iCs/>
          <w:color w:val="000000" w:themeColor="text1"/>
          <w:sz w:val="24"/>
          <w:szCs w:val="24"/>
        </w:rPr>
        <w:t>.</w:t>
      </w:r>
      <w:r w:rsidR="00827D7D" w:rsidRPr="00634603">
        <w:rPr>
          <w:rFonts w:ascii="Times New Roman" w:hAnsi="Times New Roman" w:cs="Times New Roman"/>
          <w:bCs/>
          <w:iCs/>
          <w:color w:val="000000" w:themeColor="text1"/>
          <w:sz w:val="24"/>
          <w:szCs w:val="24"/>
        </w:rPr>
        <w:t xml:space="preserve"> </w:t>
      </w:r>
      <w:r w:rsidR="00827D7D" w:rsidRPr="002E4AE2">
        <w:rPr>
          <w:rFonts w:ascii="Times New Roman" w:hAnsi="Times New Roman" w:cs="Times New Roman"/>
          <w:bCs/>
          <w:iCs/>
          <w:color w:val="000000" w:themeColor="text1"/>
          <w:sz w:val="24"/>
          <w:szCs w:val="24"/>
        </w:rPr>
        <w:t>Šāda principa ieviešanai L</w:t>
      </w:r>
      <w:r w:rsidR="00D675FD">
        <w:rPr>
          <w:rFonts w:ascii="Times New Roman" w:hAnsi="Times New Roman" w:cs="Times New Roman"/>
          <w:bCs/>
          <w:iCs/>
          <w:color w:val="000000" w:themeColor="text1"/>
          <w:sz w:val="24"/>
          <w:szCs w:val="24"/>
        </w:rPr>
        <w:t>abklājības ministrija</w:t>
      </w:r>
      <w:r w:rsidR="00827D7D" w:rsidRPr="002E4AE2">
        <w:rPr>
          <w:rFonts w:ascii="Times New Roman" w:hAnsi="Times New Roman" w:cs="Times New Roman"/>
          <w:bCs/>
          <w:iCs/>
          <w:color w:val="000000" w:themeColor="text1"/>
          <w:sz w:val="24"/>
          <w:szCs w:val="24"/>
        </w:rPr>
        <w:t xml:space="preserve"> </w:t>
      </w:r>
      <w:r w:rsidR="00663FFB">
        <w:rPr>
          <w:rFonts w:ascii="Times New Roman" w:hAnsi="Times New Roman" w:cs="Times New Roman"/>
          <w:bCs/>
          <w:iCs/>
          <w:color w:val="000000" w:themeColor="text1"/>
          <w:sz w:val="24"/>
          <w:szCs w:val="24"/>
        </w:rPr>
        <w:t xml:space="preserve">(turpmāk – LM) </w:t>
      </w:r>
      <w:r w:rsidR="007E0E60" w:rsidRPr="002E4AE2">
        <w:rPr>
          <w:rFonts w:ascii="Times New Roman" w:hAnsi="Times New Roman" w:cs="Times New Roman"/>
          <w:bCs/>
          <w:iCs/>
          <w:color w:val="000000" w:themeColor="text1"/>
          <w:sz w:val="24"/>
          <w:szCs w:val="24"/>
        </w:rPr>
        <w:t xml:space="preserve">izstrādāja un Ministru kabinets 2021. gada 19. oktobrī pieņēma </w:t>
      </w:r>
      <w:r w:rsidR="00EA35EE">
        <w:rPr>
          <w:rFonts w:ascii="Times New Roman" w:hAnsi="Times New Roman" w:cs="Times New Roman"/>
          <w:bCs/>
          <w:color w:val="000000" w:themeColor="text1"/>
          <w:sz w:val="24"/>
          <w:szCs w:val="24"/>
        </w:rPr>
        <w:t>i</w:t>
      </w:r>
      <w:r w:rsidR="00827D7D" w:rsidRPr="002E4AE2">
        <w:rPr>
          <w:rFonts w:ascii="Times New Roman" w:hAnsi="Times New Roman" w:cs="Times New Roman"/>
          <w:bCs/>
          <w:color w:val="000000" w:themeColor="text1"/>
          <w:sz w:val="24"/>
          <w:szCs w:val="24"/>
        </w:rPr>
        <w:t xml:space="preserve">nformatīvo ziņojumu </w:t>
      </w:r>
      <w:r w:rsidR="007E0E60" w:rsidRPr="002E4AE2">
        <w:rPr>
          <w:rFonts w:ascii="Times New Roman" w:hAnsi="Times New Roman" w:cs="Times New Roman"/>
          <w:bCs/>
          <w:color w:val="000000" w:themeColor="text1"/>
          <w:sz w:val="24"/>
          <w:szCs w:val="24"/>
        </w:rPr>
        <w:t>“P</w:t>
      </w:r>
      <w:r w:rsidR="00827D7D" w:rsidRPr="002E4AE2">
        <w:rPr>
          <w:rFonts w:ascii="Times New Roman" w:hAnsi="Times New Roman" w:cs="Times New Roman"/>
          <w:bCs/>
          <w:color w:val="000000" w:themeColor="text1"/>
          <w:sz w:val="24"/>
          <w:szCs w:val="24"/>
        </w:rPr>
        <w:t>ar vienmērīgu sociālo pakalpojumu tīkla attīstību pašvaldībās un vienotas pieejas veidošanu sociālo pakalpojumu nodrošināšanā iedzīvotājiem</w:t>
      </w:r>
      <w:r w:rsidR="00EA35EE">
        <w:rPr>
          <w:rFonts w:ascii="Times New Roman" w:hAnsi="Times New Roman" w:cs="Times New Roman"/>
          <w:bCs/>
          <w:color w:val="000000" w:themeColor="text1"/>
          <w:sz w:val="24"/>
          <w:szCs w:val="24"/>
        </w:rPr>
        <w:t>”</w:t>
      </w:r>
      <w:r w:rsidR="00EA35EE">
        <w:rPr>
          <w:rStyle w:val="Vresatsauce"/>
          <w:rFonts w:ascii="Times New Roman" w:hAnsi="Times New Roman" w:cs="Times New Roman"/>
          <w:bCs/>
          <w:color w:val="000000" w:themeColor="text1"/>
          <w:sz w:val="24"/>
          <w:szCs w:val="24"/>
        </w:rPr>
        <w:footnoteReference w:id="27"/>
      </w:r>
      <w:r w:rsidR="00827D7D" w:rsidRPr="002E4AE2">
        <w:rPr>
          <w:rFonts w:ascii="Times New Roman" w:hAnsi="Times New Roman" w:cs="Times New Roman"/>
          <w:bCs/>
          <w:color w:val="000000" w:themeColor="text1"/>
          <w:sz w:val="24"/>
          <w:szCs w:val="24"/>
        </w:rPr>
        <w:t xml:space="preserve">. </w:t>
      </w:r>
      <w:r w:rsidR="007F02AA">
        <w:rPr>
          <w:rFonts w:ascii="Times New Roman" w:hAnsi="Times New Roman" w:cs="Times New Roman"/>
          <w:bCs/>
          <w:color w:val="000000" w:themeColor="text1"/>
          <w:sz w:val="24"/>
          <w:szCs w:val="24"/>
        </w:rPr>
        <w:t xml:space="preserve">2022. gada septembrī </w:t>
      </w:r>
      <w:r w:rsidR="00C71BF9">
        <w:rPr>
          <w:rFonts w:ascii="Times New Roman" w:hAnsi="Times New Roman" w:cs="Times New Roman"/>
          <w:bCs/>
          <w:color w:val="000000" w:themeColor="text1"/>
          <w:sz w:val="24"/>
          <w:szCs w:val="24"/>
        </w:rPr>
        <w:t>i</w:t>
      </w:r>
      <w:r w:rsidR="007F02AA">
        <w:rPr>
          <w:rFonts w:ascii="Times New Roman" w:hAnsi="Times New Roman" w:cs="Times New Roman"/>
          <w:bCs/>
          <w:color w:val="000000" w:themeColor="text1"/>
          <w:sz w:val="24"/>
          <w:szCs w:val="24"/>
        </w:rPr>
        <w:t xml:space="preserve">r sagatavoti un iesniegti valdībā grozījumi Sociālo pakalpojumu un sociālās palīdzības likumā, vienlaikus ir </w:t>
      </w:r>
      <w:r w:rsidR="002E4AE2" w:rsidRPr="002E4AE2">
        <w:rPr>
          <w:rFonts w:ascii="Times New Roman" w:hAnsi="Times New Roman" w:cs="Times New Roman"/>
          <w:bCs/>
          <w:color w:val="000000" w:themeColor="text1"/>
          <w:sz w:val="24"/>
          <w:szCs w:val="24"/>
        </w:rPr>
        <w:t xml:space="preserve">plānots </w:t>
      </w:r>
      <w:r w:rsidR="00EA35EE">
        <w:rPr>
          <w:rFonts w:ascii="Times New Roman" w:hAnsi="Times New Roman" w:cs="Times New Roman"/>
          <w:bCs/>
          <w:color w:val="000000" w:themeColor="text1"/>
          <w:sz w:val="24"/>
          <w:szCs w:val="24"/>
        </w:rPr>
        <w:t xml:space="preserve">turpināt diskusijas </w:t>
      </w:r>
      <w:r w:rsidR="00EA35EE" w:rsidRPr="00EA35EE">
        <w:rPr>
          <w:rFonts w:ascii="Times New Roman" w:hAnsi="Times New Roman" w:cs="Times New Roman"/>
          <w:bCs/>
          <w:color w:val="000000" w:themeColor="text1"/>
          <w:sz w:val="24"/>
          <w:szCs w:val="24"/>
        </w:rPr>
        <w:t xml:space="preserve">un meklēt risinājumus efektīvākai sociālo pakalpojumu finansēšanai, tai skaitā valsts atbalsta piešķiršanai pašvaldībām par sociālo pakalpojumu nodrošināšanu cilvēka dzīvesvietā, piešķirot papildu finansējumu mērķdotācijām pašvaldībām, individuālā budžeta pieejas ieviešanai sociālo pakalpojumu sniegšanā </w:t>
      </w:r>
      <w:r w:rsidR="007F3B76">
        <w:rPr>
          <w:rFonts w:ascii="Times New Roman" w:hAnsi="Times New Roman" w:cs="Times New Roman"/>
          <w:bCs/>
          <w:color w:val="000000" w:themeColor="text1"/>
          <w:sz w:val="24"/>
          <w:szCs w:val="24"/>
        </w:rPr>
        <w:t>cilvēkiem</w:t>
      </w:r>
      <w:r w:rsidR="00EA35EE" w:rsidRPr="00EA35EE">
        <w:rPr>
          <w:rFonts w:ascii="Times New Roman" w:hAnsi="Times New Roman" w:cs="Times New Roman"/>
          <w:bCs/>
          <w:color w:val="000000" w:themeColor="text1"/>
          <w:sz w:val="24"/>
          <w:szCs w:val="24"/>
        </w:rPr>
        <w:t xml:space="preserve"> ar funkcionāliem traucējumiem, prioritāri bērniem ar ļoti smagiem funkcionā</w:t>
      </w:r>
      <w:r w:rsidR="00EA35EE">
        <w:rPr>
          <w:rFonts w:ascii="Times New Roman" w:hAnsi="Times New Roman" w:cs="Times New Roman"/>
          <w:bCs/>
          <w:color w:val="000000" w:themeColor="text1"/>
          <w:sz w:val="24"/>
          <w:szCs w:val="24"/>
        </w:rPr>
        <w:t>l</w:t>
      </w:r>
      <w:r w:rsidR="00EA35EE" w:rsidRPr="00EA35EE">
        <w:rPr>
          <w:rFonts w:ascii="Times New Roman" w:hAnsi="Times New Roman" w:cs="Times New Roman"/>
          <w:bCs/>
          <w:color w:val="000000" w:themeColor="text1"/>
          <w:sz w:val="24"/>
          <w:szCs w:val="24"/>
        </w:rPr>
        <w:t>iem traucējumiem un inovāciju sociālo pakalpojumu sniegšanā veicināšanai.</w:t>
      </w:r>
    </w:p>
    <w:p w14:paraId="66DF6690" w14:textId="4C2DCE24" w:rsidR="0048041B" w:rsidRPr="00634603" w:rsidRDefault="00827D7D" w:rsidP="00377C6F">
      <w:pPr>
        <w:spacing w:after="120" w:line="240" w:lineRule="auto"/>
        <w:jc w:val="both"/>
        <w:rPr>
          <w:rFonts w:ascii="Times New Roman" w:hAnsi="Times New Roman" w:cs="Times New Roman"/>
          <w:bCs/>
          <w:color w:val="000000" w:themeColor="text1"/>
          <w:sz w:val="24"/>
          <w:szCs w:val="24"/>
        </w:rPr>
      </w:pPr>
      <w:r w:rsidRPr="00634603">
        <w:rPr>
          <w:rFonts w:ascii="Times New Roman" w:hAnsi="Times New Roman" w:cs="Times New Roman"/>
          <w:bCs/>
          <w:color w:val="000000" w:themeColor="text1"/>
          <w:sz w:val="24"/>
          <w:szCs w:val="24"/>
        </w:rPr>
        <w:t xml:space="preserve">Ņemot vērā minēto, ir paredzams, ka </w:t>
      </w:r>
      <w:r w:rsidR="00D675FD">
        <w:rPr>
          <w:rFonts w:ascii="Times New Roman" w:hAnsi="Times New Roman" w:cs="Times New Roman"/>
          <w:bCs/>
          <w:color w:val="000000" w:themeColor="text1"/>
          <w:sz w:val="24"/>
          <w:szCs w:val="24"/>
        </w:rPr>
        <w:t xml:space="preserve">Sociālo pakalpojumu un sociālās palīdzības likumā </w:t>
      </w:r>
      <w:r w:rsidRPr="00634603">
        <w:rPr>
          <w:rFonts w:ascii="Times New Roman" w:hAnsi="Times New Roman" w:cs="Times New Roman"/>
          <w:bCs/>
          <w:color w:val="000000" w:themeColor="text1"/>
          <w:sz w:val="24"/>
          <w:szCs w:val="24"/>
        </w:rPr>
        <w:t>tiks noteikts</w:t>
      </w:r>
      <w:r w:rsidR="0048041B" w:rsidRPr="00634603">
        <w:rPr>
          <w:rFonts w:ascii="Times New Roman" w:hAnsi="Times New Roman" w:cs="Times New Roman"/>
          <w:bCs/>
          <w:color w:val="000000" w:themeColor="text1"/>
          <w:sz w:val="24"/>
          <w:szCs w:val="24"/>
        </w:rPr>
        <w:t xml:space="preserve">, ka </w:t>
      </w:r>
      <w:r w:rsidR="0048041B" w:rsidRPr="00D675FD">
        <w:rPr>
          <w:rFonts w:ascii="Times New Roman" w:hAnsi="Times New Roman" w:cs="Times New Roman"/>
          <w:b/>
          <w:color w:val="000000" w:themeColor="text1"/>
          <w:sz w:val="24"/>
          <w:szCs w:val="24"/>
        </w:rPr>
        <w:t>obligāti ikvienā pašvaldībā samērīgā termiņā</w:t>
      </w:r>
      <w:r w:rsidR="003B1846">
        <w:rPr>
          <w:rStyle w:val="Vresatsauce"/>
          <w:rFonts w:ascii="Times New Roman" w:hAnsi="Times New Roman" w:cs="Times New Roman"/>
          <w:b/>
          <w:color w:val="000000" w:themeColor="text1"/>
          <w:sz w:val="24"/>
          <w:szCs w:val="24"/>
        </w:rPr>
        <w:footnoteReference w:id="28"/>
      </w:r>
      <w:r w:rsidR="0048041B" w:rsidRPr="00D675FD">
        <w:rPr>
          <w:rFonts w:ascii="Times New Roman" w:hAnsi="Times New Roman" w:cs="Times New Roman"/>
          <w:b/>
          <w:color w:val="000000" w:themeColor="text1"/>
          <w:sz w:val="24"/>
          <w:szCs w:val="24"/>
        </w:rPr>
        <w:t xml:space="preserve"> un veidā ir jānodrošina sociālais darbs dažādām mērķa grupām, kā arī š</w:t>
      </w:r>
      <w:r w:rsidRPr="00D675FD">
        <w:rPr>
          <w:rFonts w:ascii="Times New Roman" w:hAnsi="Times New Roman" w:cs="Times New Roman"/>
          <w:b/>
          <w:color w:val="000000" w:themeColor="text1"/>
          <w:sz w:val="24"/>
          <w:szCs w:val="24"/>
        </w:rPr>
        <w:t>ā</w:t>
      </w:r>
      <w:r w:rsidR="0048041B" w:rsidRPr="00D675FD">
        <w:rPr>
          <w:rFonts w:ascii="Times New Roman" w:hAnsi="Times New Roman" w:cs="Times New Roman"/>
          <w:b/>
          <w:color w:val="000000" w:themeColor="text1"/>
          <w:sz w:val="24"/>
          <w:szCs w:val="24"/>
        </w:rPr>
        <w:t xml:space="preserve">di </w:t>
      </w:r>
      <w:r w:rsidRPr="00D675FD">
        <w:rPr>
          <w:rFonts w:ascii="Times New Roman" w:hAnsi="Times New Roman" w:cs="Times New Roman"/>
          <w:b/>
          <w:color w:val="000000" w:themeColor="text1"/>
          <w:sz w:val="24"/>
          <w:szCs w:val="24"/>
        </w:rPr>
        <w:t xml:space="preserve">SBSP </w:t>
      </w:r>
      <w:r w:rsidR="0048041B" w:rsidRPr="00D675FD">
        <w:rPr>
          <w:rFonts w:ascii="Times New Roman" w:hAnsi="Times New Roman" w:cs="Times New Roman"/>
          <w:b/>
          <w:color w:val="000000" w:themeColor="text1"/>
          <w:sz w:val="24"/>
          <w:szCs w:val="24"/>
        </w:rPr>
        <w:t>sadalījumā pa mērķa grupām</w:t>
      </w:r>
      <w:r w:rsidR="00CE1C37">
        <w:rPr>
          <w:rFonts w:ascii="Times New Roman" w:hAnsi="Times New Roman" w:cs="Times New Roman"/>
          <w:bCs/>
          <w:color w:val="000000" w:themeColor="text1"/>
          <w:sz w:val="24"/>
          <w:szCs w:val="24"/>
        </w:rPr>
        <w:t>:</w:t>
      </w:r>
    </w:p>
    <w:p w14:paraId="2CE4578C" w14:textId="33366C20" w:rsidR="00EA35EE" w:rsidRPr="00634603" w:rsidRDefault="00EA35EE" w:rsidP="00EA35EE">
      <w:pPr>
        <w:spacing w:after="120" w:line="240" w:lineRule="auto"/>
        <w:jc w:val="both"/>
        <w:rPr>
          <w:rFonts w:ascii="Times New Roman" w:hAnsi="Times New Roman" w:cs="Times New Roman"/>
          <w:bCs/>
          <w:color w:val="000000" w:themeColor="text1"/>
          <w:sz w:val="24"/>
          <w:szCs w:val="24"/>
        </w:rPr>
      </w:pPr>
      <w:r w:rsidRPr="00634603">
        <w:rPr>
          <w:rFonts w:ascii="Times New Roman" w:hAnsi="Times New Roman" w:cs="Times New Roman"/>
          <w:bCs/>
          <w:color w:val="000000" w:themeColor="text1"/>
          <w:sz w:val="24"/>
          <w:szCs w:val="24"/>
        </w:rPr>
        <w:t>Pilngadīg</w:t>
      </w:r>
      <w:r>
        <w:rPr>
          <w:rFonts w:ascii="Times New Roman" w:hAnsi="Times New Roman" w:cs="Times New Roman"/>
          <w:bCs/>
          <w:color w:val="000000" w:themeColor="text1"/>
          <w:sz w:val="24"/>
          <w:szCs w:val="24"/>
        </w:rPr>
        <w:t>ām</w:t>
      </w:r>
      <w:r w:rsidRPr="00634603">
        <w:rPr>
          <w:rFonts w:ascii="Times New Roman" w:hAnsi="Times New Roman" w:cs="Times New Roman"/>
          <w:bCs/>
          <w:color w:val="000000" w:themeColor="text1"/>
          <w:sz w:val="24"/>
          <w:szCs w:val="24"/>
        </w:rPr>
        <w:t xml:space="preserve"> person</w:t>
      </w:r>
      <w:r>
        <w:rPr>
          <w:rFonts w:ascii="Times New Roman" w:hAnsi="Times New Roman" w:cs="Times New Roman"/>
          <w:bCs/>
          <w:color w:val="000000" w:themeColor="text1"/>
          <w:sz w:val="24"/>
          <w:szCs w:val="24"/>
        </w:rPr>
        <w:t>ām</w:t>
      </w:r>
      <w:r w:rsidRPr="00634603">
        <w:rPr>
          <w:rFonts w:ascii="Times New Roman" w:hAnsi="Times New Roman" w:cs="Times New Roman"/>
          <w:bCs/>
          <w:color w:val="000000" w:themeColor="text1"/>
          <w:sz w:val="24"/>
          <w:szCs w:val="24"/>
        </w:rPr>
        <w:t xml:space="preserve"> ar smagiem funkcionāliem traucējumiem (t.sk. ar invaliditāti)</w:t>
      </w:r>
      <w:r w:rsidR="00CE1C37">
        <w:rPr>
          <w:rFonts w:ascii="Times New Roman" w:hAnsi="Times New Roman" w:cs="Times New Roman"/>
          <w:bCs/>
          <w:color w:val="000000" w:themeColor="text1"/>
          <w:sz w:val="24"/>
          <w:szCs w:val="24"/>
        </w:rPr>
        <w:t xml:space="preserve"> -</w:t>
      </w:r>
    </w:p>
    <w:p w14:paraId="4EFF5F97" w14:textId="49DECCC9" w:rsidR="00EA35EE" w:rsidRPr="00634603" w:rsidRDefault="00EA35EE" w:rsidP="00EA35EE">
      <w:pPr>
        <w:pStyle w:val="Sarakstarindkopa"/>
        <w:numPr>
          <w:ilvl w:val="0"/>
          <w:numId w:val="19"/>
        </w:numPr>
        <w:spacing w:before="0" w:after="120" w:line="240" w:lineRule="auto"/>
        <w:rPr>
          <w:rFonts w:cs="Times New Roman"/>
          <w:bCs/>
          <w:color w:val="000000" w:themeColor="text1"/>
          <w:sz w:val="24"/>
          <w:szCs w:val="24"/>
        </w:rPr>
      </w:pPr>
      <w:r w:rsidRPr="00634603">
        <w:rPr>
          <w:rFonts w:cs="Times New Roman"/>
          <w:bCs/>
          <w:color w:val="000000" w:themeColor="text1"/>
          <w:sz w:val="24"/>
          <w:szCs w:val="24"/>
        </w:rPr>
        <w:t>aprūpes mājās pakalpojums</w:t>
      </w:r>
      <w:r w:rsidR="00CE1C37">
        <w:rPr>
          <w:rFonts w:cs="Times New Roman"/>
          <w:bCs/>
          <w:color w:val="000000" w:themeColor="text1"/>
          <w:sz w:val="24"/>
          <w:szCs w:val="24"/>
        </w:rPr>
        <w:t>,</w:t>
      </w:r>
    </w:p>
    <w:p w14:paraId="3602F381" w14:textId="7B4FFC16" w:rsidR="00EA35EE" w:rsidRPr="00634603" w:rsidRDefault="00EA35EE" w:rsidP="00EA35EE">
      <w:pPr>
        <w:pStyle w:val="Sarakstarindkopa"/>
        <w:numPr>
          <w:ilvl w:val="0"/>
          <w:numId w:val="19"/>
        </w:numPr>
        <w:spacing w:before="0" w:after="120" w:line="240" w:lineRule="auto"/>
        <w:rPr>
          <w:rFonts w:cs="Times New Roman"/>
          <w:bCs/>
          <w:color w:val="000000" w:themeColor="text1"/>
          <w:sz w:val="24"/>
          <w:szCs w:val="24"/>
        </w:rPr>
      </w:pPr>
      <w:r w:rsidRPr="00634603">
        <w:rPr>
          <w:rFonts w:cs="Times New Roman"/>
          <w:bCs/>
          <w:color w:val="000000" w:themeColor="text1"/>
          <w:sz w:val="24"/>
          <w:szCs w:val="24"/>
        </w:rPr>
        <w:t xml:space="preserve">dienas aprūpes centra pakalpojums </w:t>
      </w:r>
      <w:r w:rsidR="00CE1C37">
        <w:rPr>
          <w:rFonts w:cs="Times New Roman"/>
          <w:bCs/>
          <w:color w:val="000000" w:themeColor="text1"/>
          <w:sz w:val="24"/>
          <w:szCs w:val="24"/>
        </w:rPr>
        <w:t>cilvēkiem ar GRT,</w:t>
      </w:r>
    </w:p>
    <w:p w14:paraId="2A4478ED" w14:textId="09924F54" w:rsidR="00EA35EE" w:rsidRPr="00634603" w:rsidRDefault="00EA35EE" w:rsidP="00EA35EE">
      <w:pPr>
        <w:pStyle w:val="Sarakstarindkopa"/>
        <w:numPr>
          <w:ilvl w:val="0"/>
          <w:numId w:val="19"/>
        </w:numPr>
        <w:spacing w:before="0" w:after="120" w:line="240" w:lineRule="auto"/>
        <w:rPr>
          <w:rFonts w:cs="Times New Roman"/>
          <w:bCs/>
          <w:color w:val="000000" w:themeColor="text1"/>
          <w:sz w:val="24"/>
          <w:szCs w:val="24"/>
        </w:rPr>
      </w:pPr>
      <w:r w:rsidRPr="00634603">
        <w:rPr>
          <w:rFonts w:cs="Times New Roman"/>
          <w:bCs/>
          <w:color w:val="000000" w:themeColor="text1"/>
          <w:sz w:val="24"/>
          <w:szCs w:val="24"/>
        </w:rPr>
        <w:t xml:space="preserve">grupu mājas (dzīvokļa) pakalpojums </w:t>
      </w:r>
      <w:r w:rsidR="00CE1C37">
        <w:rPr>
          <w:rFonts w:cs="Times New Roman"/>
          <w:bCs/>
          <w:color w:val="000000" w:themeColor="text1"/>
          <w:sz w:val="24"/>
          <w:szCs w:val="24"/>
        </w:rPr>
        <w:t>cilvēkiem ar GRT,</w:t>
      </w:r>
    </w:p>
    <w:p w14:paraId="1FDFE681" w14:textId="1C2C504E" w:rsidR="00EA35EE" w:rsidRPr="00634603" w:rsidRDefault="00EA35EE" w:rsidP="00EA35EE">
      <w:pPr>
        <w:pStyle w:val="Sarakstarindkopa"/>
        <w:numPr>
          <w:ilvl w:val="0"/>
          <w:numId w:val="19"/>
        </w:numPr>
        <w:spacing w:before="0" w:after="120" w:line="240" w:lineRule="auto"/>
        <w:rPr>
          <w:rFonts w:cs="Times New Roman"/>
          <w:bCs/>
          <w:color w:val="000000" w:themeColor="text1"/>
          <w:sz w:val="24"/>
          <w:szCs w:val="24"/>
        </w:rPr>
      </w:pPr>
      <w:r w:rsidRPr="00634603">
        <w:rPr>
          <w:rFonts w:cs="Times New Roman"/>
          <w:bCs/>
          <w:color w:val="000000" w:themeColor="text1"/>
          <w:sz w:val="24"/>
          <w:szCs w:val="24"/>
        </w:rPr>
        <w:t>specializētās darbnīcas pakalpojums personām ar smagiem funkcionāliem traucējumiem</w:t>
      </w:r>
      <w:r w:rsidR="00CE1C37">
        <w:rPr>
          <w:rFonts w:cs="Times New Roman"/>
          <w:bCs/>
          <w:color w:val="000000" w:themeColor="text1"/>
          <w:sz w:val="24"/>
          <w:szCs w:val="24"/>
        </w:rPr>
        <w:t>,</w:t>
      </w:r>
      <w:r w:rsidRPr="00634603">
        <w:rPr>
          <w:rFonts w:cs="Times New Roman"/>
          <w:bCs/>
          <w:color w:val="000000" w:themeColor="text1"/>
          <w:sz w:val="24"/>
          <w:szCs w:val="24"/>
        </w:rPr>
        <w:t xml:space="preserve"> </w:t>
      </w:r>
    </w:p>
    <w:p w14:paraId="6B9AA480" w14:textId="4A0A22B7" w:rsidR="00EA35EE" w:rsidRPr="00634603" w:rsidRDefault="00EA35EE" w:rsidP="00EA35EE">
      <w:pPr>
        <w:pStyle w:val="Sarakstarindkopa"/>
        <w:numPr>
          <w:ilvl w:val="0"/>
          <w:numId w:val="19"/>
        </w:numPr>
        <w:spacing w:before="0" w:after="120" w:line="240" w:lineRule="auto"/>
        <w:rPr>
          <w:rFonts w:cs="Times New Roman"/>
          <w:bCs/>
          <w:color w:val="000000" w:themeColor="text1"/>
          <w:sz w:val="24"/>
          <w:szCs w:val="24"/>
        </w:rPr>
      </w:pPr>
      <w:r w:rsidRPr="00634603">
        <w:rPr>
          <w:rFonts w:cs="Times New Roman"/>
          <w:bCs/>
          <w:color w:val="000000" w:themeColor="text1"/>
          <w:sz w:val="24"/>
          <w:szCs w:val="24"/>
        </w:rPr>
        <w:t>atelpas brīža pakalpojums</w:t>
      </w:r>
      <w:r w:rsidR="00CE1C37">
        <w:rPr>
          <w:rFonts w:cs="Times New Roman"/>
          <w:bCs/>
          <w:color w:val="000000" w:themeColor="text1"/>
          <w:sz w:val="24"/>
          <w:szCs w:val="24"/>
        </w:rPr>
        <w:t>.</w:t>
      </w:r>
    </w:p>
    <w:p w14:paraId="236E83DF" w14:textId="72212769" w:rsidR="0048041B" w:rsidRPr="00634603" w:rsidRDefault="0048041B" w:rsidP="00377C6F">
      <w:pPr>
        <w:spacing w:after="120" w:line="240" w:lineRule="auto"/>
        <w:jc w:val="both"/>
        <w:rPr>
          <w:rFonts w:ascii="Times New Roman" w:hAnsi="Times New Roman" w:cs="Times New Roman"/>
          <w:bCs/>
          <w:color w:val="000000" w:themeColor="text1"/>
          <w:sz w:val="24"/>
          <w:szCs w:val="24"/>
        </w:rPr>
      </w:pPr>
      <w:r w:rsidRPr="00634603">
        <w:rPr>
          <w:rFonts w:ascii="Times New Roman" w:hAnsi="Times New Roman" w:cs="Times New Roman"/>
          <w:bCs/>
          <w:color w:val="000000" w:themeColor="text1"/>
          <w:sz w:val="24"/>
          <w:szCs w:val="24"/>
        </w:rPr>
        <w:t>Bērn</w:t>
      </w:r>
      <w:r w:rsidR="00823199">
        <w:rPr>
          <w:rFonts w:ascii="Times New Roman" w:hAnsi="Times New Roman" w:cs="Times New Roman"/>
          <w:bCs/>
          <w:color w:val="000000" w:themeColor="text1"/>
          <w:sz w:val="24"/>
          <w:szCs w:val="24"/>
        </w:rPr>
        <w:t>iem</w:t>
      </w:r>
      <w:r w:rsidRPr="00634603">
        <w:rPr>
          <w:rFonts w:ascii="Times New Roman" w:hAnsi="Times New Roman" w:cs="Times New Roman"/>
          <w:bCs/>
          <w:color w:val="000000" w:themeColor="text1"/>
          <w:sz w:val="24"/>
          <w:szCs w:val="24"/>
        </w:rPr>
        <w:t xml:space="preserve"> ar invaliditāti</w:t>
      </w:r>
      <w:r w:rsidR="00CE1C37">
        <w:rPr>
          <w:rFonts w:ascii="Times New Roman" w:hAnsi="Times New Roman" w:cs="Times New Roman"/>
          <w:bCs/>
          <w:color w:val="000000" w:themeColor="text1"/>
          <w:sz w:val="24"/>
          <w:szCs w:val="24"/>
        </w:rPr>
        <w:t xml:space="preserve"> - </w:t>
      </w:r>
    </w:p>
    <w:p w14:paraId="61C5C884" w14:textId="07A2B7D4" w:rsidR="0048041B" w:rsidRPr="00634603" w:rsidRDefault="0048041B" w:rsidP="00377C6F">
      <w:pPr>
        <w:pStyle w:val="Sarakstarindkopa"/>
        <w:numPr>
          <w:ilvl w:val="0"/>
          <w:numId w:val="19"/>
        </w:numPr>
        <w:spacing w:before="0" w:after="120" w:line="240" w:lineRule="auto"/>
        <w:rPr>
          <w:rFonts w:cs="Times New Roman"/>
          <w:bCs/>
          <w:color w:val="000000" w:themeColor="text1"/>
          <w:sz w:val="24"/>
          <w:szCs w:val="24"/>
        </w:rPr>
      </w:pPr>
      <w:r w:rsidRPr="00634603">
        <w:rPr>
          <w:rFonts w:cs="Times New Roman"/>
          <w:bCs/>
          <w:color w:val="000000" w:themeColor="text1"/>
          <w:sz w:val="24"/>
          <w:szCs w:val="24"/>
        </w:rPr>
        <w:t>aprūpes mājās pakalpojums (tai skaitā, Invaliditātes likumā noteiktais aprūpes pakalpojums bērniem)</w:t>
      </w:r>
      <w:r w:rsidR="00CE1C37">
        <w:rPr>
          <w:rFonts w:cs="Times New Roman"/>
          <w:bCs/>
          <w:color w:val="000000" w:themeColor="text1"/>
          <w:sz w:val="24"/>
          <w:szCs w:val="24"/>
        </w:rPr>
        <w:t>,</w:t>
      </w:r>
    </w:p>
    <w:p w14:paraId="7BAA6D3B" w14:textId="1CB191B0" w:rsidR="0048041B" w:rsidRPr="00634603" w:rsidRDefault="0048041B" w:rsidP="00377C6F">
      <w:pPr>
        <w:pStyle w:val="Sarakstarindkopa"/>
        <w:numPr>
          <w:ilvl w:val="0"/>
          <w:numId w:val="19"/>
        </w:numPr>
        <w:spacing w:before="0" w:after="120" w:line="240" w:lineRule="auto"/>
        <w:rPr>
          <w:rFonts w:cs="Times New Roman"/>
          <w:bCs/>
          <w:color w:val="000000" w:themeColor="text1"/>
          <w:sz w:val="24"/>
          <w:szCs w:val="24"/>
        </w:rPr>
      </w:pPr>
      <w:r w:rsidRPr="00634603">
        <w:rPr>
          <w:rFonts w:cs="Times New Roman"/>
          <w:bCs/>
          <w:color w:val="000000" w:themeColor="text1"/>
          <w:sz w:val="24"/>
          <w:szCs w:val="24"/>
        </w:rPr>
        <w:t>dienas aprūpes centra (prioritāri 16-18 gadus veciem bērniem, kuri nav iekļauti izglītības procesā) pakalpojums</w:t>
      </w:r>
      <w:r w:rsidR="00EA35EE" w:rsidRPr="00EA35EE">
        <w:rPr>
          <w:rFonts w:cs="Times New Roman"/>
          <w:bCs/>
          <w:color w:val="000000" w:themeColor="text1"/>
          <w:sz w:val="24"/>
          <w:szCs w:val="24"/>
        </w:rPr>
        <w:t xml:space="preserve"> </w:t>
      </w:r>
      <w:r w:rsidR="00EA35EE">
        <w:rPr>
          <w:rFonts w:cs="Times New Roman"/>
          <w:bCs/>
          <w:color w:val="000000" w:themeColor="text1"/>
          <w:sz w:val="24"/>
          <w:szCs w:val="24"/>
        </w:rPr>
        <w:t>(</w:t>
      </w:r>
      <w:r w:rsidR="00EA35EE" w:rsidRPr="00634603">
        <w:rPr>
          <w:rFonts w:cs="Times New Roman"/>
          <w:bCs/>
          <w:color w:val="000000" w:themeColor="text1"/>
          <w:sz w:val="24"/>
          <w:szCs w:val="24"/>
        </w:rPr>
        <w:t>ar pārejas periodu</w:t>
      </w:r>
      <w:r w:rsidR="00EA35EE">
        <w:rPr>
          <w:rFonts w:cs="Times New Roman"/>
          <w:bCs/>
          <w:color w:val="000000" w:themeColor="text1"/>
          <w:sz w:val="24"/>
          <w:szCs w:val="24"/>
        </w:rPr>
        <w:t>)</w:t>
      </w:r>
      <w:r w:rsidR="00CE1C37">
        <w:rPr>
          <w:rFonts w:cs="Times New Roman"/>
          <w:bCs/>
          <w:color w:val="000000" w:themeColor="text1"/>
          <w:sz w:val="24"/>
          <w:szCs w:val="24"/>
        </w:rPr>
        <w:t>,</w:t>
      </w:r>
    </w:p>
    <w:p w14:paraId="542D653F" w14:textId="71E1FA05" w:rsidR="0048041B" w:rsidRPr="00873821" w:rsidRDefault="0048041B" w:rsidP="00873821">
      <w:pPr>
        <w:pStyle w:val="Sarakstarindkopa"/>
        <w:numPr>
          <w:ilvl w:val="0"/>
          <w:numId w:val="19"/>
        </w:numPr>
        <w:spacing w:before="0" w:after="120" w:line="240" w:lineRule="auto"/>
        <w:rPr>
          <w:rFonts w:cs="Times New Roman"/>
          <w:bCs/>
          <w:color w:val="000000" w:themeColor="text1"/>
          <w:sz w:val="24"/>
          <w:szCs w:val="24"/>
        </w:rPr>
      </w:pPr>
      <w:r w:rsidRPr="00634603">
        <w:rPr>
          <w:rFonts w:cs="Times New Roman"/>
          <w:bCs/>
          <w:color w:val="000000" w:themeColor="text1"/>
          <w:sz w:val="24"/>
          <w:szCs w:val="24"/>
        </w:rPr>
        <w:t>atelpas brīža pakalpojums</w:t>
      </w:r>
      <w:r w:rsidRPr="00634603">
        <w:rPr>
          <w:rFonts w:cs="Times New Roman"/>
          <w:bCs/>
          <w:iCs/>
          <w:color w:val="000000" w:themeColor="text1"/>
          <w:sz w:val="24"/>
          <w:szCs w:val="24"/>
        </w:rPr>
        <w:t xml:space="preserve"> (institūcijā vai dzīvesvietā)</w:t>
      </w:r>
      <w:r w:rsidR="00873821">
        <w:rPr>
          <w:rFonts w:cs="Times New Roman"/>
          <w:bCs/>
          <w:iCs/>
          <w:color w:val="000000" w:themeColor="text1"/>
          <w:sz w:val="24"/>
          <w:szCs w:val="24"/>
        </w:rPr>
        <w:t>.</w:t>
      </w:r>
    </w:p>
    <w:p w14:paraId="07814E25" w14:textId="17F78326" w:rsidR="0048041B" w:rsidRPr="00634603" w:rsidRDefault="0048041B" w:rsidP="00377C6F">
      <w:pPr>
        <w:spacing w:after="120" w:line="240" w:lineRule="auto"/>
        <w:jc w:val="both"/>
        <w:rPr>
          <w:rFonts w:ascii="Times New Roman" w:hAnsi="Times New Roman" w:cs="Times New Roman"/>
          <w:bCs/>
          <w:color w:val="000000" w:themeColor="text1"/>
          <w:sz w:val="24"/>
          <w:szCs w:val="24"/>
        </w:rPr>
      </w:pPr>
      <w:r w:rsidRPr="00634603">
        <w:rPr>
          <w:rFonts w:ascii="Times New Roman" w:hAnsi="Times New Roman" w:cs="Times New Roman"/>
          <w:bCs/>
          <w:color w:val="000000" w:themeColor="text1"/>
          <w:sz w:val="24"/>
          <w:szCs w:val="24"/>
        </w:rPr>
        <w:t>Pensijas vecuma cilvēki</w:t>
      </w:r>
      <w:r w:rsidR="0066743B">
        <w:rPr>
          <w:rFonts w:ascii="Times New Roman" w:hAnsi="Times New Roman" w:cs="Times New Roman"/>
          <w:bCs/>
          <w:color w:val="000000" w:themeColor="text1"/>
          <w:sz w:val="24"/>
          <w:szCs w:val="24"/>
        </w:rPr>
        <w:t>em</w:t>
      </w:r>
      <w:r w:rsidRPr="00634603">
        <w:rPr>
          <w:rFonts w:ascii="Times New Roman" w:hAnsi="Times New Roman" w:cs="Times New Roman"/>
          <w:bCs/>
          <w:color w:val="000000" w:themeColor="text1"/>
          <w:sz w:val="24"/>
          <w:szCs w:val="24"/>
        </w:rPr>
        <w:t xml:space="preserve"> ar aprūpes vajadzībām, t.sk. person</w:t>
      </w:r>
      <w:r w:rsidR="0066743B">
        <w:rPr>
          <w:rFonts w:ascii="Times New Roman" w:hAnsi="Times New Roman" w:cs="Times New Roman"/>
          <w:bCs/>
          <w:color w:val="000000" w:themeColor="text1"/>
          <w:sz w:val="24"/>
          <w:szCs w:val="24"/>
        </w:rPr>
        <w:t>ām</w:t>
      </w:r>
      <w:r w:rsidRPr="00634603">
        <w:rPr>
          <w:rFonts w:ascii="Times New Roman" w:hAnsi="Times New Roman" w:cs="Times New Roman"/>
          <w:bCs/>
          <w:color w:val="000000" w:themeColor="text1"/>
          <w:sz w:val="24"/>
          <w:szCs w:val="24"/>
        </w:rPr>
        <w:t xml:space="preserve"> ar demenci</w:t>
      </w:r>
      <w:r w:rsidR="00CE1C37">
        <w:rPr>
          <w:rFonts w:ascii="Times New Roman" w:hAnsi="Times New Roman" w:cs="Times New Roman"/>
          <w:bCs/>
          <w:color w:val="000000" w:themeColor="text1"/>
          <w:sz w:val="24"/>
          <w:szCs w:val="24"/>
        </w:rPr>
        <w:t xml:space="preserve"> - </w:t>
      </w:r>
    </w:p>
    <w:p w14:paraId="069F9BD0" w14:textId="77777777" w:rsidR="0048041B" w:rsidRPr="00634603" w:rsidRDefault="0048041B" w:rsidP="00377C6F">
      <w:pPr>
        <w:pStyle w:val="Sarakstarindkopa"/>
        <w:numPr>
          <w:ilvl w:val="0"/>
          <w:numId w:val="19"/>
        </w:numPr>
        <w:spacing w:before="0" w:after="120" w:line="240" w:lineRule="auto"/>
        <w:rPr>
          <w:rFonts w:cs="Times New Roman"/>
          <w:bCs/>
          <w:color w:val="000000" w:themeColor="text1"/>
          <w:sz w:val="24"/>
          <w:szCs w:val="24"/>
        </w:rPr>
      </w:pPr>
      <w:r w:rsidRPr="00634603">
        <w:rPr>
          <w:rFonts w:cs="Times New Roman"/>
          <w:bCs/>
          <w:color w:val="000000" w:themeColor="text1"/>
          <w:sz w:val="24"/>
          <w:szCs w:val="24"/>
        </w:rPr>
        <w:t>aprūpes mājās pakalpojums.</w:t>
      </w:r>
    </w:p>
    <w:p w14:paraId="084AED42" w14:textId="32E5B20F" w:rsidR="003C33D7" w:rsidRPr="003C33D7" w:rsidRDefault="003C33D7" w:rsidP="003C33D7">
      <w:pPr>
        <w:spacing w:after="120" w:line="240" w:lineRule="auto"/>
        <w:jc w:val="both"/>
        <w:rPr>
          <w:rFonts w:ascii="Times New Roman" w:hAnsi="Times New Roman" w:cs="Times New Roman"/>
          <w:b/>
          <w:sz w:val="24"/>
          <w:szCs w:val="24"/>
        </w:rPr>
      </w:pPr>
      <w:r w:rsidRPr="003C33D7">
        <w:rPr>
          <w:rFonts w:ascii="Times New Roman" w:hAnsi="Times New Roman" w:cs="Times New Roman"/>
          <w:b/>
          <w:sz w:val="24"/>
          <w:szCs w:val="24"/>
        </w:rPr>
        <w:t>Augstākminētais pašvaldībās obligāti nodrošināmo SBSP klāsts tiek ņemts par pamatu, plānojot turpmākos ieguldījumus SBSP cilvēkiem ar GRT pašvaldībās, pamatā orientējoties uz aprūpes mājās, dienas aprūpes centru, specializēto darbnīcu un grupu māju (dzīvokļu) pieejamību visās Latvijas pašvaldībās.</w:t>
      </w:r>
    </w:p>
    <w:p w14:paraId="53A63C93" w14:textId="34C59E1A" w:rsidR="00FB231A" w:rsidRPr="00C71BF9" w:rsidRDefault="003C33D7" w:rsidP="003C33D7">
      <w:pPr>
        <w:spacing w:after="40"/>
        <w:jc w:val="both"/>
        <w:rPr>
          <w:rFonts w:ascii="Times New Roman" w:hAnsi="Times New Roman" w:cs="Times New Roman"/>
          <w:sz w:val="24"/>
          <w:szCs w:val="24"/>
        </w:rPr>
      </w:pPr>
      <w:r w:rsidRPr="003C33D7">
        <w:rPr>
          <w:rFonts w:ascii="Times New Roman" w:hAnsi="Times New Roman" w:cs="Times New Roman"/>
          <w:b/>
          <w:bCs/>
          <w:sz w:val="24"/>
          <w:szCs w:val="24"/>
        </w:rPr>
        <w:t>Pašvaldību nodrošināmo sociālo pakalpojumu klāstā pensijas vecuma cilvēkiem ar aprūpes vajadzībām, t.sk. personām ar demenci</w:t>
      </w:r>
      <w:r w:rsidRPr="003C33D7">
        <w:rPr>
          <w:rFonts w:ascii="Times New Roman" w:hAnsi="Times New Roman" w:cs="Times New Roman"/>
          <w:sz w:val="24"/>
          <w:szCs w:val="24"/>
        </w:rPr>
        <w:t xml:space="preserve"> ietilpst </w:t>
      </w:r>
      <w:r w:rsidR="00CF2D19" w:rsidRPr="00C71BF9">
        <w:rPr>
          <w:rFonts w:ascii="Times New Roman" w:hAnsi="Times New Roman" w:cs="Times New Roman"/>
          <w:sz w:val="24"/>
          <w:szCs w:val="24"/>
        </w:rPr>
        <w:t xml:space="preserve">ne tikai aprūpes mājās pakalpojums, bet arī </w:t>
      </w:r>
      <w:r w:rsidRPr="00C71BF9">
        <w:rPr>
          <w:rFonts w:ascii="Times New Roman" w:hAnsi="Times New Roman" w:cs="Times New Roman"/>
          <w:sz w:val="24"/>
          <w:szCs w:val="24"/>
        </w:rPr>
        <w:t>ilgstošas aprūpes institūciju pakalpojums (tai skaitā ģimeniskai videi pietuvināts pakalpojums). Uz SBSP ir attiecināma tikai tā pakalpojumu daļa, kas paredz ģimeniskai videi pietuvināta pakalpojuma sniegšanu</w:t>
      </w:r>
      <w:r w:rsidR="00400CBB" w:rsidRPr="00C71BF9">
        <w:rPr>
          <w:rStyle w:val="Vresatsauce"/>
          <w:rFonts w:ascii="Times New Roman" w:hAnsi="Times New Roman" w:cs="Times New Roman"/>
          <w:sz w:val="24"/>
          <w:szCs w:val="24"/>
        </w:rPr>
        <w:footnoteReference w:id="29"/>
      </w:r>
      <w:r w:rsidRPr="00C71BF9">
        <w:rPr>
          <w:rFonts w:ascii="Times New Roman" w:hAnsi="Times New Roman" w:cs="Times New Roman"/>
          <w:sz w:val="24"/>
          <w:szCs w:val="24"/>
        </w:rPr>
        <w:t>.</w:t>
      </w:r>
      <w:r w:rsidR="00400CBB" w:rsidRPr="00C71BF9">
        <w:rPr>
          <w:rFonts w:ascii="Times New Roman" w:hAnsi="Times New Roman" w:cs="Times New Roman"/>
          <w:sz w:val="24"/>
          <w:szCs w:val="24"/>
        </w:rPr>
        <w:t xml:space="preserve"> </w:t>
      </w:r>
      <w:r w:rsidR="00462069" w:rsidRPr="00C71BF9">
        <w:rPr>
          <w:rFonts w:ascii="Times New Roman" w:hAnsi="Times New Roman" w:cs="Times New Roman"/>
          <w:sz w:val="24"/>
          <w:szCs w:val="24"/>
        </w:rPr>
        <w:t xml:space="preserve">Atbilstoši statistikas datiem pēc </w:t>
      </w:r>
      <w:r w:rsidR="00400CBB" w:rsidRPr="00C71BF9">
        <w:rPr>
          <w:rFonts w:ascii="Times New Roman" w:hAnsi="Times New Roman" w:cs="Times New Roman"/>
          <w:sz w:val="24"/>
          <w:szCs w:val="24"/>
        </w:rPr>
        <w:t>ATR</w:t>
      </w:r>
      <w:r w:rsidR="00462069" w:rsidRPr="00C71BF9">
        <w:rPr>
          <w:rFonts w:ascii="Times New Roman" w:hAnsi="Times New Roman" w:cs="Times New Roman"/>
          <w:sz w:val="24"/>
          <w:szCs w:val="24"/>
        </w:rPr>
        <w:t xml:space="preserve"> aprūpes mājās pakalpojumi tiek nodrošināti visās pašvaldībās, tomēr to apjoms </w:t>
      </w:r>
      <w:r w:rsidR="007F02AA" w:rsidRPr="00C71BF9">
        <w:rPr>
          <w:rFonts w:ascii="Times New Roman" w:hAnsi="Times New Roman" w:cs="Times New Roman"/>
          <w:sz w:val="24"/>
          <w:szCs w:val="24"/>
        </w:rPr>
        <w:t xml:space="preserve">un sniegtais atbalsts </w:t>
      </w:r>
      <w:r w:rsidR="00462069" w:rsidRPr="00C71BF9">
        <w:rPr>
          <w:rFonts w:ascii="Times New Roman" w:hAnsi="Times New Roman" w:cs="Times New Roman"/>
          <w:sz w:val="24"/>
          <w:szCs w:val="24"/>
        </w:rPr>
        <w:t>ne vienmēr ir pietiekams, tāpēc ar ESF+ finansējumu ir plānots atbalstīt aprūpes mājās pakalpojumu attīstību</w:t>
      </w:r>
      <w:r w:rsidR="00FB231A" w:rsidRPr="00C71BF9">
        <w:rPr>
          <w:rFonts w:ascii="Times New Roman" w:hAnsi="Times New Roman" w:cs="Times New Roman"/>
          <w:sz w:val="24"/>
          <w:szCs w:val="24"/>
        </w:rPr>
        <w:t>, tai skaitā mobilās aprūpes komandas ar speciāli aprīkotiem transportlīdzekļiem un drošības pogas pakalpojumu.</w:t>
      </w:r>
    </w:p>
    <w:p w14:paraId="731A08DA" w14:textId="77777777" w:rsidR="003C33D7" w:rsidRPr="003C33D7" w:rsidRDefault="003C33D7" w:rsidP="003C33D7">
      <w:pPr>
        <w:spacing w:after="120" w:line="240" w:lineRule="auto"/>
        <w:jc w:val="both"/>
        <w:rPr>
          <w:rFonts w:ascii="Times New Roman" w:hAnsi="Times New Roman" w:cs="Times New Roman"/>
          <w:b/>
          <w:sz w:val="24"/>
          <w:szCs w:val="24"/>
        </w:rPr>
      </w:pPr>
      <w:r w:rsidRPr="003C33D7">
        <w:rPr>
          <w:rFonts w:ascii="Times New Roman" w:hAnsi="Times New Roman" w:cs="Times New Roman"/>
          <w:b/>
          <w:bCs/>
          <w:iCs/>
          <w:sz w:val="24"/>
          <w:szCs w:val="24"/>
        </w:rPr>
        <w:t>Papildus pašvaldību nodrošināmiem pakalpojumiem</w:t>
      </w:r>
      <w:r w:rsidRPr="003C33D7">
        <w:rPr>
          <w:rFonts w:ascii="Times New Roman" w:hAnsi="Times New Roman" w:cs="Times New Roman"/>
          <w:iCs/>
          <w:sz w:val="24"/>
          <w:szCs w:val="24"/>
        </w:rPr>
        <w:t xml:space="preserve"> </w:t>
      </w:r>
      <w:r w:rsidRPr="003C33D7">
        <w:rPr>
          <w:rFonts w:ascii="Times New Roman" w:hAnsi="Times New Roman" w:cs="Times New Roman"/>
          <w:b/>
          <w:bCs/>
          <w:iCs/>
          <w:sz w:val="24"/>
          <w:szCs w:val="24"/>
        </w:rPr>
        <w:t>bērniem ar smagiem un ļoti smagiem funkcionāliem traucējumiem</w:t>
      </w:r>
      <w:r w:rsidRPr="003C33D7">
        <w:rPr>
          <w:rFonts w:ascii="Times New Roman" w:hAnsi="Times New Roman" w:cs="Times New Roman"/>
          <w:iCs/>
          <w:sz w:val="24"/>
          <w:szCs w:val="24"/>
        </w:rPr>
        <w:t>, kuriem funkcionālo traucējumu smaguma pakāpes dēļ nav iespējams nodrošināt aprūpi ģimenē, pie aizbildņa vai audžuģimeni, ir paredzēts turpināt sniegt valsts finansētus pakalpojumus ilgstošas aprūpes institūcijās, nodrošinot to pilnīgu pāreju uz ģimeniskai videi pietuvinātu pakalpojumu sniegšanu.</w:t>
      </w:r>
    </w:p>
    <w:p w14:paraId="506B7B87" w14:textId="7FC3138D" w:rsidR="00E66A32" w:rsidRPr="003C33D7" w:rsidRDefault="00D331B4" w:rsidP="000E7230">
      <w:pPr>
        <w:spacing w:after="120" w:line="240" w:lineRule="auto"/>
        <w:jc w:val="both"/>
        <w:rPr>
          <w:rFonts w:ascii="Times New Roman" w:hAnsi="Times New Roman" w:cs="Times New Roman"/>
          <w:sz w:val="24"/>
          <w:szCs w:val="24"/>
        </w:rPr>
      </w:pPr>
      <w:r w:rsidRPr="003C33D7">
        <w:rPr>
          <w:rFonts w:ascii="Times New Roman" w:hAnsi="Times New Roman" w:cs="Times New Roman"/>
          <w:bCs/>
          <w:sz w:val="24"/>
          <w:szCs w:val="24"/>
        </w:rPr>
        <w:t>Ieguldījumi šobrīd netiek plānoti</w:t>
      </w:r>
      <w:r w:rsidR="009E6751" w:rsidRPr="003C33D7">
        <w:rPr>
          <w:rFonts w:ascii="Times New Roman" w:hAnsi="Times New Roman" w:cs="Times New Roman"/>
          <w:bCs/>
          <w:sz w:val="24"/>
          <w:szCs w:val="24"/>
        </w:rPr>
        <w:t xml:space="preserve"> </w:t>
      </w:r>
      <w:r w:rsidR="0075628E" w:rsidRPr="003C33D7">
        <w:rPr>
          <w:rFonts w:ascii="Times New Roman" w:hAnsi="Times New Roman" w:cs="Times New Roman"/>
          <w:sz w:val="24"/>
          <w:szCs w:val="24"/>
        </w:rPr>
        <w:t>a</w:t>
      </w:r>
      <w:r w:rsidRPr="003C33D7">
        <w:rPr>
          <w:rFonts w:ascii="Times New Roman" w:hAnsi="Times New Roman" w:cs="Times New Roman"/>
          <w:sz w:val="24"/>
          <w:szCs w:val="24"/>
        </w:rPr>
        <w:t>telpas brīža pakalpojuma</w:t>
      </w:r>
      <w:r w:rsidR="0075628E" w:rsidRPr="003C33D7">
        <w:rPr>
          <w:rFonts w:ascii="Times New Roman" w:hAnsi="Times New Roman" w:cs="Times New Roman"/>
          <w:sz w:val="24"/>
          <w:szCs w:val="24"/>
        </w:rPr>
        <w:t xml:space="preserve">m, </w:t>
      </w:r>
      <w:r w:rsidRPr="003C33D7">
        <w:rPr>
          <w:rFonts w:ascii="Times New Roman" w:hAnsi="Times New Roman" w:cs="Times New Roman"/>
          <w:sz w:val="24"/>
          <w:szCs w:val="24"/>
        </w:rPr>
        <w:t>jo esoš</w:t>
      </w:r>
      <w:r w:rsidR="0075628E" w:rsidRPr="003C33D7">
        <w:rPr>
          <w:rFonts w:ascii="Times New Roman" w:hAnsi="Times New Roman" w:cs="Times New Roman"/>
          <w:sz w:val="24"/>
          <w:szCs w:val="24"/>
        </w:rPr>
        <w:t>ajos</w:t>
      </w:r>
      <w:r w:rsidRPr="003C33D7">
        <w:rPr>
          <w:rFonts w:ascii="Times New Roman" w:hAnsi="Times New Roman" w:cs="Times New Roman"/>
          <w:sz w:val="24"/>
          <w:szCs w:val="24"/>
        </w:rPr>
        <w:t xml:space="preserve"> DI ERAF pr</w:t>
      </w:r>
      <w:r w:rsidR="0075628E" w:rsidRPr="003C33D7">
        <w:rPr>
          <w:rFonts w:ascii="Times New Roman" w:hAnsi="Times New Roman" w:cs="Times New Roman"/>
          <w:sz w:val="24"/>
          <w:szCs w:val="24"/>
        </w:rPr>
        <w:t>o</w:t>
      </w:r>
      <w:r w:rsidRPr="003C33D7">
        <w:rPr>
          <w:rFonts w:ascii="Times New Roman" w:hAnsi="Times New Roman" w:cs="Times New Roman"/>
          <w:sz w:val="24"/>
          <w:szCs w:val="24"/>
        </w:rPr>
        <w:t>j</w:t>
      </w:r>
      <w:r w:rsidR="0075628E" w:rsidRPr="003C33D7">
        <w:rPr>
          <w:rFonts w:ascii="Times New Roman" w:hAnsi="Times New Roman" w:cs="Times New Roman"/>
          <w:sz w:val="24"/>
          <w:szCs w:val="24"/>
        </w:rPr>
        <w:t>e</w:t>
      </w:r>
      <w:r w:rsidRPr="003C33D7">
        <w:rPr>
          <w:rFonts w:ascii="Times New Roman" w:hAnsi="Times New Roman" w:cs="Times New Roman"/>
          <w:sz w:val="24"/>
          <w:szCs w:val="24"/>
        </w:rPr>
        <w:t>ktos pl</w:t>
      </w:r>
      <w:r w:rsidR="0075628E" w:rsidRPr="003C33D7">
        <w:rPr>
          <w:rFonts w:ascii="Times New Roman" w:hAnsi="Times New Roman" w:cs="Times New Roman"/>
          <w:sz w:val="24"/>
          <w:szCs w:val="24"/>
        </w:rPr>
        <w:t>ānotie</w:t>
      </w:r>
      <w:r w:rsidR="002E4AE2" w:rsidRPr="003C33D7">
        <w:rPr>
          <w:rFonts w:ascii="Times New Roman" w:hAnsi="Times New Roman" w:cs="Times New Roman"/>
          <w:sz w:val="24"/>
          <w:szCs w:val="24"/>
        </w:rPr>
        <w:t xml:space="preserve"> </w:t>
      </w:r>
      <w:r w:rsidRPr="003C33D7">
        <w:rPr>
          <w:rFonts w:ascii="Times New Roman" w:hAnsi="Times New Roman" w:cs="Times New Roman"/>
          <w:sz w:val="24"/>
          <w:szCs w:val="24"/>
        </w:rPr>
        <w:t>at</w:t>
      </w:r>
      <w:r w:rsidR="0075628E" w:rsidRPr="003C33D7">
        <w:rPr>
          <w:rFonts w:ascii="Times New Roman" w:hAnsi="Times New Roman" w:cs="Times New Roman"/>
          <w:sz w:val="24"/>
          <w:szCs w:val="24"/>
        </w:rPr>
        <w:t>e</w:t>
      </w:r>
      <w:r w:rsidRPr="003C33D7">
        <w:rPr>
          <w:rFonts w:ascii="Times New Roman" w:hAnsi="Times New Roman" w:cs="Times New Roman"/>
          <w:sz w:val="24"/>
          <w:szCs w:val="24"/>
        </w:rPr>
        <w:t>lpas brīža pak</w:t>
      </w:r>
      <w:r w:rsidR="0075628E" w:rsidRPr="003C33D7">
        <w:rPr>
          <w:rFonts w:ascii="Times New Roman" w:hAnsi="Times New Roman" w:cs="Times New Roman"/>
          <w:sz w:val="24"/>
          <w:szCs w:val="24"/>
        </w:rPr>
        <w:t>a</w:t>
      </w:r>
      <w:r w:rsidRPr="003C33D7">
        <w:rPr>
          <w:rFonts w:ascii="Times New Roman" w:hAnsi="Times New Roman" w:cs="Times New Roman"/>
          <w:sz w:val="24"/>
          <w:szCs w:val="24"/>
        </w:rPr>
        <w:t>lpojumu sniedzēj</w:t>
      </w:r>
      <w:r w:rsidR="0075628E" w:rsidRPr="003C33D7">
        <w:rPr>
          <w:rFonts w:ascii="Times New Roman" w:hAnsi="Times New Roman" w:cs="Times New Roman"/>
          <w:sz w:val="24"/>
          <w:szCs w:val="24"/>
        </w:rPr>
        <w:t>i</w:t>
      </w:r>
      <w:r w:rsidRPr="003C33D7">
        <w:rPr>
          <w:rFonts w:ascii="Times New Roman" w:hAnsi="Times New Roman" w:cs="Times New Roman"/>
          <w:sz w:val="24"/>
          <w:szCs w:val="24"/>
        </w:rPr>
        <w:t xml:space="preserve"> vēl </w:t>
      </w:r>
      <w:r w:rsidR="00E66A32" w:rsidRPr="003C33D7">
        <w:rPr>
          <w:rFonts w:ascii="Times New Roman" w:hAnsi="Times New Roman" w:cs="Times New Roman"/>
          <w:sz w:val="24"/>
          <w:szCs w:val="24"/>
        </w:rPr>
        <w:t>tikai veidojas</w:t>
      </w:r>
      <w:r w:rsidRPr="003C33D7">
        <w:rPr>
          <w:rFonts w:ascii="Times New Roman" w:hAnsi="Times New Roman" w:cs="Times New Roman"/>
          <w:sz w:val="24"/>
          <w:szCs w:val="24"/>
        </w:rPr>
        <w:t>, un paralēli notiek izmēģināju</w:t>
      </w:r>
      <w:r w:rsidR="0075628E" w:rsidRPr="003C33D7">
        <w:rPr>
          <w:rFonts w:ascii="Times New Roman" w:hAnsi="Times New Roman" w:cs="Times New Roman"/>
          <w:sz w:val="24"/>
          <w:szCs w:val="24"/>
        </w:rPr>
        <w:t>m</w:t>
      </w:r>
      <w:r w:rsidRPr="003C33D7">
        <w:rPr>
          <w:rFonts w:ascii="Times New Roman" w:hAnsi="Times New Roman" w:cs="Times New Roman"/>
          <w:sz w:val="24"/>
          <w:szCs w:val="24"/>
        </w:rPr>
        <w:t>projekts</w:t>
      </w:r>
      <w:r w:rsidR="002E4AE2" w:rsidRPr="003C33D7">
        <w:rPr>
          <w:rStyle w:val="Vresatsauce"/>
          <w:rFonts w:ascii="Times New Roman" w:hAnsi="Times New Roman" w:cs="Times New Roman"/>
          <w:sz w:val="24"/>
          <w:szCs w:val="24"/>
        </w:rPr>
        <w:footnoteReference w:id="30"/>
      </w:r>
      <w:r w:rsidRPr="003C33D7">
        <w:rPr>
          <w:rFonts w:ascii="Times New Roman" w:hAnsi="Times New Roman" w:cs="Times New Roman"/>
          <w:sz w:val="24"/>
          <w:szCs w:val="24"/>
        </w:rPr>
        <w:t>, lai novērtētu š</w:t>
      </w:r>
      <w:r w:rsidR="0075628E" w:rsidRPr="003C33D7">
        <w:rPr>
          <w:rFonts w:ascii="Times New Roman" w:hAnsi="Times New Roman" w:cs="Times New Roman"/>
          <w:sz w:val="24"/>
          <w:szCs w:val="24"/>
        </w:rPr>
        <w:t>ī</w:t>
      </w:r>
      <w:r w:rsidRPr="003C33D7">
        <w:rPr>
          <w:rFonts w:ascii="Times New Roman" w:hAnsi="Times New Roman" w:cs="Times New Roman"/>
          <w:sz w:val="24"/>
          <w:szCs w:val="24"/>
        </w:rPr>
        <w:t xml:space="preserve"> pakalpojuma sniegšanas iespējas </w:t>
      </w:r>
      <w:r w:rsidR="00CE1C37" w:rsidRPr="003C33D7">
        <w:rPr>
          <w:rFonts w:ascii="Times New Roman" w:hAnsi="Times New Roman" w:cs="Times New Roman"/>
          <w:sz w:val="24"/>
          <w:szCs w:val="24"/>
        </w:rPr>
        <w:t>cilvēka</w:t>
      </w:r>
      <w:r w:rsidRPr="003C33D7">
        <w:rPr>
          <w:rFonts w:ascii="Times New Roman" w:hAnsi="Times New Roman" w:cs="Times New Roman"/>
          <w:sz w:val="24"/>
          <w:szCs w:val="24"/>
        </w:rPr>
        <w:t xml:space="preserve"> dzīvesvietā</w:t>
      </w:r>
      <w:r w:rsidR="00CE1C37" w:rsidRPr="003C33D7">
        <w:rPr>
          <w:rFonts w:ascii="Times New Roman" w:hAnsi="Times New Roman" w:cs="Times New Roman"/>
          <w:sz w:val="24"/>
          <w:szCs w:val="24"/>
        </w:rPr>
        <w:t xml:space="preserve"> (mājoklī)</w:t>
      </w:r>
      <w:r w:rsidRPr="003C33D7">
        <w:rPr>
          <w:rFonts w:ascii="Times New Roman" w:hAnsi="Times New Roman" w:cs="Times New Roman"/>
          <w:sz w:val="24"/>
          <w:szCs w:val="24"/>
        </w:rPr>
        <w:t>. Šī pakalpojuma veida turpmāka attīstība tiks plān</w:t>
      </w:r>
      <w:r w:rsidR="0075628E" w:rsidRPr="003C33D7">
        <w:rPr>
          <w:rFonts w:ascii="Times New Roman" w:hAnsi="Times New Roman" w:cs="Times New Roman"/>
          <w:sz w:val="24"/>
          <w:szCs w:val="24"/>
        </w:rPr>
        <w:t>o</w:t>
      </w:r>
      <w:r w:rsidRPr="003C33D7">
        <w:rPr>
          <w:rFonts w:ascii="Times New Roman" w:hAnsi="Times New Roman" w:cs="Times New Roman"/>
          <w:sz w:val="24"/>
          <w:szCs w:val="24"/>
        </w:rPr>
        <w:t>ta p</w:t>
      </w:r>
      <w:r w:rsidR="0075628E" w:rsidRPr="003C33D7">
        <w:rPr>
          <w:rFonts w:ascii="Times New Roman" w:hAnsi="Times New Roman" w:cs="Times New Roman"/>
          <w:sz w:val="24"/>
          <w:szCs w:val="24"/>
        </w:rPr>
        <w:t>ēc</w:t>
      </w:r>
      <w:r w:rsidRPr="003C33D7">
        <w:rPr>
          <w:rFonts w:ascii="Times New Roman" w:hAnsi="Times New Roman" w:cs="Times New Roman"/>
          <w:sz w:val="24"/>
          <w:szCs w:val="24"/>
        </w:rPr>
        <w:t xml:space="preserve"> </w:t>
      </w:r>
      <w:r w:rsidR="00C75F25" w:rsidRPr="003C33D7">
        <w:rPr>
          <w:rFonts w:ascii="Times New Roman" w:hAnsi="Times New Roman" w:cs="Times New Roman"/>
          <w:sz w:val="24"/>
          <w:szCs w:val="24"/>
        </w:rPr>
        <w:t>iepriekšminēto</w:t>
      </w:r>
      <w:r w:rsidRPr="003C33D7">
        <w:rPr>
          <w:rFonts w:ascii="Times New Roman" w:hAnsi="Times New Roman" w:cs="Times New Roman"/>
          <w:sz w:val="24"/>
          <w:szCs w:val="24"/>
        </w:rPr>
        <w:t xml:space="preserve"> aktivitāšu rezu</w:t>
      </w:r>
      <w:r w:rsidR="0075628E" w:rsidRPr="003C33D7">
        <w:rPr>
          <w:rFonts w:ascii="Times New Roman" w:hAnsi="Times New Roman" w:cs="Times New Roman"/>
          <w:sz w:val="24"/>
          <w:szCs w:val="24"/>
        </w:rPr>
        <w:t>l</w:t>
      </w:r>
      <w:r w:rsidRPr="003C33D7">
        <w:rPr>
          <w:rFonts w:ascii="Times New Roman" w:hAnsi="Times New Roman" w:cs="Times New Roman"/>
          <w:sz w:val="24"/>
          <w:szCs w:val="24"/>
        </w:rPr>
        <w:t>tātu izvērtēšanas</w:t>
      </w:r>
      <w:r w:rsidR="00D35CB7">
        <w:rPr>
          <w:rFonts w:ascii="Times New Roman" w:hAnsi="Times New Roman" w:cs="Times New Roman"/>
          <w:sz w:val="24"/>
          <w:szCs w:val="24"/>
        </w:rPr>
        <w:t xml:space="preserve"> 2022. gadā</w:t>
      </w:r>
      <w:r w:rsidRPr="003C33D7">
        <w:rPr>
          <w:rFonts w:ascii="Times New Roman" w:hAnsi="Times New Roman" w:cs="Times New Roman"/>
          <w:sz w:val="24"/>
          <w:szCs w:val="24"/>
        </w:rPr>
        <w:t>.</w:t>
      </w:r>
    </w:p>
    <w:p w14:paraId="39412195" w14:textId="77777777" w:rsidR="00400CBB" w:rsidRPr="004775B9" w:rsidRDefault="00400CBB" w:rsidP="000E7230">
      <w:pPr>
        <w:spacing w:after="120" w:line="240" w:lineRule="auto"/>
        <w:jc w:val="both"/>
        <w:rPr>
          <w:rFonts w:ascii="Times New Roman" w:hAnsi="Times New Roman" w:cs="Times New Roman"/>
          <w:b/>
          <w:bCs/>
          <w:sz w:val="24"/>
          <w:szCs w:val="24"/>
        </w:rPr>
      </w:pPr>
    </w:p>
    <w:p w14:paraId="3282859B" w14:textId="1E86D42C" w:rsidR="0075628E" w:rsidRPr="002D4E9D" w:rsidRDefault="0075628E" w:rsidP="00377C6F">
      <w:pPr>
        <w:spacing w:after="120" w:line="240" w:lineRule="auto"/>
        <w:jc w:val="both"/>
        <w:rPr>
          <w:rFonts w:ascii="Times New Roman" w:hAnsi="Times New Roman" w:cs="Times New Roman"/>
          <w:sz w:val="24"/>
          <w:szCs w:val="24"/>
        </w:rPr>
      </w:pPr>
      <w:r w:rsidRPr="002D4E9D">
        <w:rPr>
          <w:rFonts w:ascii="Times New Roman" w:hAnsi="Times New Roman" w:cs="Times New Roman"/>
          <w:sz w:val="24"/>
          <w:szCs w:val="24"/>
        </w:rPr>
        <w:t xml:space="preserve">Ņemot vērā </w:t>
      </w:r>
      <w:r w:rsidR="009E6751" w:rsidRPr="002D4E9D">
        <w:rPr>
          <w:rFonts w:ascii="Times New Roman" w:hAnsi="Times New Roman" w:cs="Times New Roman"/>
          <w:sz w:val="24"/>
          <w:szCs w:val="24"/>
        </w:rPr>
        <w:t xml:space="preserve">informāciju </w:t>
      </w:r>
      <w:r w:rsidR="00166DFD">
        <w:rPr>
          <w:rFonts w:ascii="Times New Roman" w:hAnsi="Times New Roman" w:cs="Times New Roman"/>
          <w:sz w:val="24"/>
          <w:szCs w:val="24"/>
        </w:rPr>
        <w:t>4</w:t>
      </w:r>
      <w:r w:rsidRPr="002D4E9D">
        <w:rPr>
          <w:rFonts w:ascii="Times New Roman" w:hAnsi="Times New Roman" w:cs="Times New Roman"/>
          <w:sz w:val="24"/>
          <w:szCs w:val="24"/>
        </w:rPr>
        <w:t>.tabulā</w:t>
      </w:r>
      <w:r w:rsidR="00634603" w:rsidRPr="002D4E9D">
        <w:rPr>
          <w:rFonts w:ascii="Times New Roman" w:hAnsi="Times New Roman" w:cs="Times New Roman"/>
          <w:sz w:val="24"/>
          <w:szCs w:val="24"/>
        </w:rPr>
        <w:t>,</w:t>
      </w:r>
      <w:r w:rsidRPr="002D4E9D">
        <w:rPr>
          <w:rFonts w:ascii="Times New Roman" w:hAnsi="Times New Roman" w:cs="Times New Roman"/>
          <w:sz w:val="24"/>
          <w:szCs w:val="24"/>
        </w:rPr>
        <w:t xml:space="preserve"> var secināt, ka pēc DI ERAF projektu pabeigšanas </w:t>
      </w:r>
      <w:r w:rsidR="00634603" w:rsidRPr="002D4E9D">
        <w:rPr>
          <w:rFonts w:ascii="Times New Roman" w:hAnsi="Times New Roman" w:cs="Times New Roman"/>
          <w:sz w:val="24"/>
          <w:szCs w:val="24"/>
        </w:rPr>
        <w:t xml:space="preserve">pašvaldībās </w:t>
      </w:r>
      <w:r w:rsidRPr="002D4E9D">
        <w:rPr>
          <w:rFonts w:ascii="Times New Roman" w:hAnsi="Times New Roman" w:cs="Times New Roman"/>
          <w:sz w:val="24"/>
          <w:szCs w:val="24"/>
        </w:rPr>
        <w:t>nebūs izveidota šāda SBSP infrast</w:t>
      </w:r>
      <w:r w:rsidR="00CE1C37">
        <w:rPr>
          <w:rFonts w:ascii="Times New Roman" w:hAnsi="Times New Roman" w:cs="Times New Roman"/>
          <w:sz w:val="24"/>
          <w:szCs w:val="24"/>
        </w:rPr>
        <w:t>r</w:t>
      </w:r>
      <w:r w:rsidRPr="002D4E9D">
        <w:rPr>
          <w:rFonts w:ascii="Times New Roman" w:hAnsi="Times New Roman" w:cs="Times New Roman"/>
          <w:sz w:val="24"/>
          <w:szCs w:val="24"/>
        </w:rPr>
        <w:t>uktūra:</w:t>
      </w:r>
    </w:p>
    <w:p w14:paraId="2055A2E0" w14:textId="36A6443B" w:rsidR="0075628E" w:rsidRPr="002D4E9D" w:rsidRDefault="0075628E" w:rsidP="00377C6F">
      <w:pPr>
        <w:pStyle w:val="Sarakstarindkopa"/>
        <w:numPr>
          <w:ilvl w:val="0"/>
          <w:numId w:val="25"/>
        </w:numPr>
        <w:spacing w:before="0" w:after="120" w:line="240" w:lineRule="auto"/>
        <w:rPr>
          <w:rFonts w:cs="Times New Roman"/>
          <w:sz w:val="24"/>
          <w:szCs w:val="24"/>
        </w:rPr>
      </w:pPr>
      <w:r w:rsidRPr="002D4E9D">
        <w:rPr>
          <w:rFonts w:cs="Times New Roman"/>
          <w:sz w:val="24"/>
          <w:szCs w:val="24"/>
        </w:rPr>
        <w:t>dienas aprūpes centriem</w:t>
      </w:r>
      <w:r w:rsidR="00CE1C37">
        <w:rPr>
          <w:rFonts w:cs="Times New Roman"/>
          <w:sz w:val="24"/>
          <w:szCs w:val="24"/>
        </w:rPr>
        <w:t xml:space="preserve"> - </w:t>
      </w:r>
      <w:r w:rsidR="00B9791E">
        <w:rPr>
          <w:rFonts w:cs="Times New Roman"/>
          <w:sz w:val="24"/>
          <w:szCs w:val="24"/>
        </w:rPr>
        <w:t>6</w:t>
      </w:r>
      <w:r w:rsidR="00CE1C37" w:rsidRPr="002D4E9D">
        <w:rPr>
          <w:rFonts w:cs="Times New Roman"/>
          <w:sz w:val="24"/>
          <w:szCs w:val="24"/>
        </w:rPr>
        <w:t xml:space="preserve"> pašvaldībās</w:t>
      </w:r>
      <w:r w:rsidRPr="002D4E9D">
        <w:rPr>
          <w:rFonts w:cs="Times New Roman"/>
          <w:sz w:val="24"/>
          <w:szCs w:val="24"/>
        </w:rPr>
        <w:t>;</w:t>
      </w:r>
    </w:p>
    <w:p w14:paraId="54491317" w14:textId="0E945525" w:rsidR="0075628E" w:rsidRPr="002D4E9D" w:rsidRDefault="002138DC" w:rsidP="00377C6F">
      <w:pPr>
        <w:pStyle w:val="Sarakstarindkopa"/>
        <w:numPr>
          <w:ilvl w:val="0"/>
          <w:numId w:val="25"/>
        </w:numPr>
        <w:spacing w:before="0" w:after="120" w:line="240" w:lineRule="auto"/>
        <w:rPr>
          <w:rFonts w:cs="Times New Roman"/>
          <w:sz w:val="24"/>
          <w:szCs w:val="24"/>
        </w:rPr>
      </w:pPr>
      <w:r w:rsidRPr="002D4E9D">
        <w:rPr>
          <w:rFonts w:cs="Times New Roman"/>
          <w:sz w:val="24"/>
          <w:szCs w:val="24"/>
        </w:rPr>
        <w:t>specializēt</w:t>
      </w:r>
      <w:r w:rsidR="0075628E" w:rsidRPr="002D4E9D">
        <w:rPr>
          <w:rFonts w:cs="Times New Roman"/>
          <w:sz w:val="24"/>
          <w:szCs w:val="24"/>
        </w:rPr>
        <w:t xml:space="preserve">ajām </w:t>
      </w:r>
      <w:r w:rsidRPr="002D4E9D">
        <w:rPr>
          <w:rFonts w:cs="Times New Roman"/>
          <w:sz w:val="24"/>
          <w:szCs w:val="24"/>
        </w:rPr>
        <w:t>darbnīc</w:t>
      </w:r>
      <w:r w:rsidR="0075628E" w:rsidRPr="002D4E9D">
        <w:rPr>
          <w:rFonts w:cs="Times New Roman"/>
          <w:sz w:val="24"/>
          <w:szCs w:val="24"/>
        </w:rPr>
        <w:t>ām</w:t>
      </w:r>
      <w:r w:rsidR="00CE1C37">
        <w:rPr>
          <w:rFonts w:cs="Times New Roman"/>
          <w:sz w:val="24"/>
          <w:szCs w:val="24"/>
        </w:rPr>
        <w:t xml:space="preserve"> - </w:t>
      </w:r>
      <w:r w:rsidR="00CE1C37" w:rsidRPr="002D4E9D">
        <w:rPr>
          <w:rFonts w:cs="Times New Roman"/>
          <w:sz w:val="24"/>
          <w:szCs w:val="24"/>
        </w:rPr>
        <w:t>1</w:t>
      </w:r>
      <w:r w:rsidR="00CE1C37">
        <w:rPr>
          <w:rFonts w:cs="Times New Roman"/>
          <w:sz w:val="24"/>
          <w:szCs w:val="24"/>
        </w:rPr>
        <w:t>8</w:t>
      </w:r>
      <w:r w:rsidR="00CE1C37" w:rsidRPr="002D4E9D">
        <w:rPr>
          <w:rFonts w:cs="Times New Roman"/>
          <w:sz w:val="24"/>
          <w:szCs w:val="24"/>
        </w:rPr>
        <w:t xml:space="preserve"> pašvaldībās</w:t>
      </w:r>
      <w:r w:rsidR="0075628E" w:rsidRPr="002D4E9D">
        <w:rPr>
          <w:rFonts w:cs="Times New Roman"/>
          <w:sz w:val="24"/>
          <w:szCs w:val="24"/>
        </w:rPr>
        <w:t>;</w:t>
      </w:r>
    </w:p>
    <w:p w14:paraId="70CB8AAD" w14:textId="777A14E5" w:rsidR="002138DC" w:rsidRDefault="002138DC" w:rsidP="00377C6F">
      <w:pPr>
        <w:pStyle w:val="Sarakstarindkopa"/>
        <w:numPr>
          <w:ilvl w:val="0"/>
          <w:numId w:val="25"/>
        </w:numPr>
        <w:spacing w:before="0" w:after="120" w:line="240" w:lineRule="auto"/>
        <w:rPr>
          <w:rFonts w:cs="Times New Roman"/>
          <w:sz w:val="24"/>
          <w:szCs w:val="24"/>
        </w:rPr>
      </w:pPr>
      <w:r w:rsidRPr="002D4E9D">
        <w:rPr>
          <w:rFonts w:cs="Times New Roman"/>
          <w:sz w:val="24"/>
          <w:szCs w:val="24"/>
        </w:rPr>
        <w:t xml:space="preserve">grupu </w:t>
      </w:r>
      <w:r w:rsidR="00CE1C37">
        <w:rPr>
          <w:rFonts w:cs="Times New Roman"/>
          <w:sz w:val="24"/>
          <w:szCs w:val="24"/>
        </w:rPr>
        <w:t>mājām (</w:t>
      </w:r>
      <w:r w:rsidRPr="002D4E9D">
        <w:rPr>
          <w:rFonts w:cs="Times New Roman"/>
          <w:sz w:val="24"/>
          <w:szCs w:val="24"/>
        </w:rPr>
        <w:t>dzīvokļ</w:t>
      </w:r>
      <w:r w:rsidR="0075628E" w:rsidRPr="002D4E9D">
        <w:rPr>
          <w:rFonts w:cs="Times New Roman"/>
          <w:sz w:val="24"/>
          <w:szCs w:val="24"/>
        </w:rPr>
        <w:t>iem</w:t>
      </w:r>
      <w:r w:rsidR="00CE1C37">
        <w:rPr>
          <w:rFonts w:cs="Times New Roman"/>
          <w:sz w:val="24"/>
          <w:szCs w:val="24"/>
        </w:rPr>
        <w:t xml:space="preserve">) - </w:t>
      </w:r>
      <w:r w:rsidR="00B9791E">
        <w:rPr>
          <w:rFonts w:cs="Times New Roman"/>
          <w:sz w:val="24"/>
          <w:szCs w:val="24"/>
        </w:rPr>
        <w:t>13</w:t>
      </w:r>
      <w:r w:rsidR="00CE1C37" w:rsidRPr="002D4E9D">
        <w:rPr>
          <w:rFonts w:cs="Times New Roman"/>
          <w:sz w:val="24"/>
          <w:szCs w:val="24"/>
        </w:rPr>
        <w:t xml:space="preserve"> pašvaldībās</w:t>
      </w:r>
      <w:r w:rsidRPr="002D4E9D">
        <w:rPr>
          <w:rFonts w:cs="Times New Roman"/>
          <w:sz w:val="24"/>
          <w:szCs w:val="24"/>
        </w:rPr>
        <w:t>.</w:t>
      </w:r>
    </w:p>
    <w:p w14:paraId="21808D87" w14:textId="2A753683" w:rsidR="00EF56BB" w:rsidRPr="00EF56BB" w:rsidRDefault="00572F86" w:rsidP="00572F86">
      <w:pPr>
        <w:spacing w:after="120" w:line="240" w:lineRule="auto"/>
        <w:jc w:val="both"/>
        <w:rPr>
          <w:rFonts w:ascii="Times New Roman" w:hAnsi="Times New Roman" w:cs="Times New Roman"/>
          <w:sz w:val="24"/>
          <w:szCs w:val="24"/>
        </w:rPr>
      </w:pPr>
      <w:r w:rsidRPr="00EA356D">
        <w:rPr>
          <w:rFonts w:ascii="Times New Roman" w:hAnsi="Times New Roman" w:cs="Times New Roman"/>
          <w:sz w:val="24"/>
          <w:szCs w:val="24"/>
        </w:rPr>
        <w:t>DI ERAF projektu pieredz</w:t>
      </w:r>
      <w:r w:rsidR="00EF4F91">
        <w:rPr>
          <w:rFonts w:ascii="Times New Roman" w:hAnsi="Times New Roman" w:cs="Times New Roman"/>
          <w:sz w:val="24"/>
          <w:szCs w:val="24"/>
        </w:rPr>
        <w:t>e liecina</w:t>
      </w:r>
      <w:r w:rsidRPr="00EA356D">
        <w:rPr>
          <w:rFonts w:ascii="Times New Roman" w:hAnsi="Times New Roman" w:cs="Times New Roman"/>
          <w:sz w:val="24"/>
          <w:szCs w:val="24"/>
        </w:rPr>
        <w:t xml:space="preserve">, </w:t>
      </w:r>
      <w:r w:rsidR="00EF4F91">
        <w:rPr>
          <w:rFonts w:ascii="Times New Roman" w:hAnsi="Times New Roman" w:cs="Times New Roman"/>
          <w:sz w:val="24"/>
          <w:szCs w:val="24"/>
        </w:rPr>
        <w:t xml:space="preserve">ka </w:t>
      </w:r>
      <w:r w:rsidRPr="00EA356D">
        <w:rPr>
          <w:rFonts w:ascii="Times New Roman" w:hAnsi="Times New Roman" w:cs="Times New Roman"/>
          <w:sz w:val="24"/>
          <w:szCs w:val="24"/>
        </w:rPr>
        <w:t>vidējais klientu vietu skaits dienas aprūpes centros ir 17 klientu vietas, grupu mājās (dzīvokļos) -12 klientu vietas, specializētajās darbnīcās – 15 kli</w:t>
      </w:r>
      <w:r w:rsidR="00BE37F7" w:rsidRPr="00EA356D">
        <w:rPr>
          <w:rFonts w:ascii="Times New Roman" w:hAnsi="Times New Roman" w:cs="Times New Roman"/>
          <w:sz w:val="24"/>
          <w:szCs w:val="24"/>
        </w:rPr>
        <w:t>e</w:t>
      </w:r>
      <w:r w:rsidRPr="00EA356D">
        <w:rPr>
          <w:rFonts w:ascii="Times New Roman" w:hAnsi="Times New Roman" w:cs="Times New Roman"/>
          <w:sz w:val="24"/>
          <w:szCs w:val="24"/>
        </w:rPr>
        <w:t xml:space="preserve">ntu </w:t>
      </w:r>
      <w:r w:rsidRPr="00C71BF9">
        <w:rPr>
          <w:rFonts w:ascii="Times New Roman" w:hAnsi="Times New Roman" w:cs="Times New Roman"/>
          <w:sz w:val="24"/>
          <w:szCs w:val="24"/>
        </w:rPr>
        <w:t>vietas.</w:t>
      </w:r>
      <w:r w:rsidR="00EA356D" w:rsidRPr="00C71BF9">
        <w:rPr>
          <w:rFonts w:ascii="Times New Roman" w:hAnsi="Times New Roman" w:cs="Times New Roman"/>
          <w:sz w:val="24"/>
          <w:szCs w:val="24"/>
        </w:rPr>
        <w:t xml:space="preserve"> Vidēji tās ir 14 klientu vietas vienā sociālo pakalpojumu sniedzējā. </w:t>
      </w:r>
    </w:p>
    <w:p w14:paraId="302078A6" w14:textId="0F8F15CE" w:rsidR="00EF56BB" w:rsidRPr="00C71BF9" w:rsidRDefault="00634603" w:rsidP="00377C6F">
      <w:pPr>
        <w:spacing w:after="120" w:line="240" w:lineRule="auto"/>
        <w:jc w:val="both"/>
        <w:rPr>
          <w:rFonts w:ascii="Times New Roman" w:hAnsi="Times New Roman" w:cs="Times New Roman"/>
          <w:b/>
          <w:bCs/>
          <w:sz w:val="24"/>
          <w:szCs w:val="24"/>
        </w:rPr>
      </w:pPr>
      <w:r w:rsidRPr="002D4E9D">
        <w:rPr>
          <w:rFonts w:ascii="Times New Roman" w:hAnsi="Times New Roman" w:cs="Times New Roman"/>
          <w:b/>
          <w:bCs/>
          <w:sz w:val="24"/>
          <w:szCs w:val="24"/>
        </w:rPr>
        <w:t>Līdz ar to, lai katrā pašvaldībā būtu vismaz viens dienas aprūpes centra, specializētās darbnīcas un grupu dzīvokļu pakalpojumu snied</w:t>
      </w:r>
      <w:r w:rsidR="005F0849">
        <w:rPr>
          <w:rFonts w:ascii="Times New Roman" w:hAnsi="Times New Roman" w:cs="Times New Roman"/>
          <w:b/>
          <w:bCs/>
          <w:sz w:val="24"/>
          <w:szCs w:val="24"/>
        </w:rPr>
        <w:t>zē</w:t>
      </w:r>
      <w:r w:rsidRPr="002D4E9D">
        <w:rPr>
          <w:rFonts w:ascii="Times New Roman" w:hAnsi="Times New Roman" w:cs="Times New Roman"/>
          <w:b/>
          <w:bCs/>
          <w:sz w:val="24"/>
          <w:szCs w:val="24"/>
        </w:rPr>
        <w:t xml:space="preserve">js, ir jāizveido </w:t>
      </w:r>
      <w:r w:rsidR="00EA356D" w:rsidRPr="00C71BF9">
        <w:rPr>
          <w:rFonts w:ascii="Times New Roman" w:hAnsi="Times New Roman" w:cs="Times New Roman"/>
          <w:b/>
          <w:bCs/>
          <w:sz w:val="24"/>
          <w:szCs w:val="24"/>
        </w:rPr>
        <w:t xml:space="preserve">vismaz </w:t>
      </w:r>
      <w:r w:rsidRPr="00C71BF9">
        <w:rPr>
          <w:rFonts w:ascii="Times New Roman" w:hAnsi="Times New Roman" w:cs="Times New Roman"/>
          <w:b/>
          <w:bCs/>
          <w:sz w:val="24"/>
          <w:szCs w:val="24"/>
        </w:rPr>
        <w:t>3</w:t>
      </w:r>
      <w:r w:rsidR="00B9791E" w:rsidRPr="00C71BF9">
        <w:rPr>
          <w:rFonts w:ascii="Times New Roman" w:hAnsi="Times New Roman" w:cs="Times New Roman"/>
          <w:b/>
          <w:bCs/>
          <w:sz w:val="24"/>
          <w:szCs w:val="24"/>
        </w:rPr>
        <w:t>7</w:t>
      </w:r>
      <w:r w:rsidRPr="00C71BF9">
        <w:rPr>
          <w:rFonts w:ascii="Times New Roman" w:hAnsi="Times New Roman" w:cs="Times New Roman"/>
          <w:b/>
          <w:bCs/>
          <w:sz w:val="24"/>
          <w:szCs w:val="24"/>
        </w:rPr>
        <w:t xml:space="preserve"> sociālo pakalpojumu snie</w:t>
      </w:r>
      <w:r w:rsidR="00E66C36" w:rsidRPr="00C71BF9">
        <w:rPr>
          <w:rFonts w:ascii="Times New Roman" w:hAnsi="Times New Roman" w:cs="Times New Roman"/>
          <w:b/>
          <w:bCs/>
          <w:sz w:val="24"/>
          <w:szCs w:val="24"/>
        </w:rPr>
        <w:t>dzēji</w:t>
      </w:r>
      <w:r w:rsidRPr="00C71BF9">
        <w:rPr>
          <w:rFonts w:ascii="Times New Roman" w:hAnsi="Times New Roman" w:cs="Times New Roman"/>
          <w:b/>
          <w:bCs/>
          <w:sz w:val="24"/>
          <w:szCs w:val="24"/>
        </w:rPr>
        <w:t xml:space="preserve"> </w:t>
      </w:r>
      <w:r w:rsidR="00BE37F7" w:rsidRPr="00C71BF9">
        <w:rPr>
          <w:rFonts w:ascii="Times New Roman" w:hAnsi="Times New Roman" w:cs="Times New Roman"/>
          <w:b/>
          <w:bCs/>
          <w:sz w:val="24"/>
          <w:szCs w:val="24"/>
        </w:rPr>
        <w:t xml:space="preserve">ar 528 klientu </w:t>
      </w:r>
      <w:r w:rsidRPr="00C71BF9">
        <w:rPr>
          <w:rFonts w:ascii="Times New Roman" w:hAnsi="Times New Roman" w:cs="Times New Roman"/>
          <w:b/>
          <w:bCs/>
          <w:sz w:val="24"/>
          <w:szCs w:val="24"/>
        </w:rPr>
        <w:t>viet</w:t>
      </w:r>
      <w:r w:rsidR="00BE37F7" w:rsidRPr="00C71BF9">
        <w:rPr>
          <w:rFonts w:ascii="Times New Roman" w:hAnsi="Times New Roman" w:cs="Times New Roman"/>
          <w:b/>
          <w:bCs/>
          <w:sz w:val="24"/>
          <w:szCs w:val="24"/>
        </w:rPr>
        <w:t>ām</w:t>
      </w:r>
      <w:r w:rsidRPr="00C71BF9">
        <w:rPr>
          <w:rFonts w:ascii="Times New Roman" w:hAnsi="Times New Roman" w:cs="Times New Roman"/>
          <w:b/>
          <w:bCs/>
          <w:sz w:val="24"/>
          <w:szCs w:val="24"/>
        </w:rPr>
        <w:t xml:space="preserve">. </w:t>
      </w:r>
    </w:p>
    <w:p w14:paraId="31E50E4C" w14:textId="210FB41C" w:rsidR="0018792B" w:rsidRPr="00C71BF9" w:rsidRDefault="00634603" w:rsidP="00377C6F">
      <w:pPr>
        <w:spacing w:after="120" w:line="240" w:lineRule="auto"/>
        <w:jc w:val="both"/>
        <w:rPr>
          <w:rFonts w:ascii="Times New Roman" w:hAnsi="Times New Roman" w:cs="Times New Roman"/>
          <w:sz w:val="24"/>
          <w:szCs w:val="24"/>
        </w:rPr>
      </w:pPr>
      <w:r w:rsidRPr="00C71BF9">
        <w:rPr>
          <w:rFonts w:ascii="Times New Roman" w:hAnsi="Times New Roman" w:cs="Times New Roman"/>
          <w:sz w:val="24"/>
          <w:szCs w:val="24"/>
        </w:rPr>
        <w:t>Papildus ir jāņem vērā, ka daļā pašvaldību būs nepieciešami vairāk par vienu konkrētā veida pakalpojumu sniedzēju</w:t>
      </w:r>
      <w:r w:rsidR="00BE37F7" w:rsidRPr="00C71BF9">
        <w:rPr>
          <w:rFonts w:ascii="Times New Roman" w:hAnsi="Times New Roman" w:cs="Times New Roman"/>
          <w:sz w:val="24"/>
          <w:szCs w:val="24"/>
        </w:rPr>
        <w:t xml:space="preserve">, </w:t>
      </w:r>
      <w:r w:rsidR="00835BE7" w:rsidRPr="00C71BF9">
        <w:rPr>
          <w:rFonts w:ascii="Times New Roman" w:hAnsi="Times New Roman" w:cs="Times New Roman"/>
          <w:sz w:val="24"/>
          <w:szCs w:val="24"/>
        </w:rPr>
        <w:t>tāpēc iespēja veidot jaunus sociālo pakalpojumu sniedzējus ir jāparedz arī t</w:t>
      </w:r>
      <w:r w:rsidR="00F34465" w:rsidRPr="00C71BF9">
        <w:rPr>
          <w:rFonts w:ascii="Times New Roman" w:hAnsi="Times New Roman" w:cs="Times New Roman"/>
          <w:sz w:val="24"/>
          <w:szCs w:val="24"/>
        </w:rPr>
        <w:t>ajās</w:t>
      </w:r>
      <w:r w:rsidR="00835BE7" w:rsidRPr="00C71BF9">
        <w:rPr>
          <w:rFonts w:ascii="Times New Roman" w:hAnsi="Times New Roman" w:cs="Times New Roman"/>
          <w:sz w:val="24"/>
          <w:szCs w:val="24"/>
        </w:rPr>
        <w:t xml:space="preserve"> pašvaldībā</w:t>
      </w:r>
      <w:r w:rsidR="00F34465" w:rsidRPr="00C71BF9">
        <w:rPr>
          <w:rFonts w:ascii="Times New Roman" w:hAnsi="Times New Roman" w:cs="Times New Roman"/>
          <w:sz w:val="24"/>
          <w:szCs w:val="24"/>
        </w:rPr>
        <w:t>s</w:t>
      </w:r>
      <w:r w:rsidR="00835BE7" w:rsidRPr="00C71BF9">
        <w:rPr>
          <w:rFonts w:ascii="Times New Roman" w:hAnsi="Times New Roman" w:cs="Times New Roman"/>
          <w:sz w:val="24"/>
          <w:szCs w:val="24"/>
        </w:rPr>
        <w:t xml:space="preserve">, kurās jau tiek sniegts konkrētais pakalpojumus, </w:t>
      </w:r>
      <w:r w:rsidR="00916C95" w:rsidRPr="00C71BF9">
        <w:rPr>
          <w:rFonts w:ascii="Times New Roman" w:hAnsi="Times New Roman" w:cs="Times New Roman"/>
          <w:sz w:val="24"/>
          <w:szCs w:val="24"/>
        </w:rPr>
        <w:t>bet mērķa grupas vajadzības ar to netiek pilnībā apmierinātas</w:t>
      </w:r>
      <w:r w:rsidRPr="00C71BF9">
        <w:rPr>
          <w:rFonts w:ascii="Times New Roman" w:hAnsi="Times New Roman" w:cs="Times New Roman"/>
          <w:sz w:val="24"/>
          <w:szCs w:val="24"/>
        </w:rPr>
        <w:t>.</w:t>
      </w:r>
      <w:r w:rsidR="00BE37F7" w:rsidRPr="00C71BF9">
        <w:rPr>
          <w:rFonts w:ascii="Times New Roman" w:hAnsi="Times New Roman" w:cs="Times New Roman"/>
          <w:sz w:val="24"/>
          <w:szCs w:val="24"/>
        </w:rPr>
        <w:t xml:space="preserve"> </w:t>
      </w:r>
      <w:r w:rsidR="00760D5E" w:rsidRPr="00C71BF9">
        <w:rPr>
          <w:rFonts w:ascii="Times New Roman" w:hAnsi="Times New Roman" w:cs="Times New Roman"/>
          <w:sz w:val="24"/>
          <w:szCs w:val="24"/>
        </w:rPr>
        <w:t>P</w:t>
      </w:r>
      <w:r w:rsidR="00F67BD8" w:rsidRPr="00C71BF9">
        <w:rPr>
          <w:rFonts w:ascii="Times New Roman" w:hAnsi="Times New Roman" w:cs="Times New Roman"/>
          <w:sz w:val="24"/>
          <w:szCs w:val="24"/>
        </w:rPr>
        <w:t xml:space="preserve">iemēram, Rīgas pašvaldībā </w:t>
      </w:r>
      <w:r w:rsidR="00F67601" w:rsidRPr="00C71BF9">
        <w:rPr>
          <w:rFonts w:ascii="Times New Roman" w:hAnsi="Times New Roman" w:cs="Times New Roman"/>
          <w:sz w:val="24"/>
          <w:szCs w:val="24"/>
        </w:rPr>
        <w:t>regulāri ir pieprasījums pēc grupu mājas (dzīvokļa) pakalpojuma – 2021. gada 31. decembrī rindā bija 70 persona</w:t>
      </w:r>
      <w:r w:rsidR="00F34465" w:rsidRPr="00C71BF9">
        <w:rPr>
          <w:rFonts w:ascii="Times New Roman" w:hAnsi="Times New Roman" w:cs="Times New Roman"/>
          <w:sz w:val="24"/>
          <w:szCs w:val="24"/>
        </w:rPr>
        <w:t>s</w:t>
      </w:r>
      <w:r w:rsidR="00760D5E" w:rsidRPr="00C71BF9">
        <w:rPr>
          <w:rFonts w:ascii="Times New Roman" w:hAnsi="Times New Roman" w:cs="Times New Roman"/>
          <w:sz w:val="24"/>
          <w:szCs w:val="24"/>
        </w:rPr>
        <w:t>, tai skaitā 49 personas ar smagiem GRT (daļēji kā kompleksiem traucējumiem, jo daļai klientu ir arī smagi kustību un citi FT)</w:t>
      </w:r>
      <w:r w:rsidR="00F67601" w:rsidRPr="00C71BF9">
        <w:rPr>
          <w:rStyle w:val="Vresatsauce"/>
          <w:rFonts w:ascii="Times New Roman" w:hAnsi="Times New Roman" w:cs="Times New Roman"/>
          <w:sz w:val="24"/>
          <w:szCs w:val="24"/>
        </w:rPr>
        <w:footnoteReference w:id="31"/>
      </w:r>
      <w:r w:rsidR="00F67601" w:rsidRPr="00C71BF9">
        <w:rPr>
          <w:rFonts w:ascii="Times New Roman" w:hAnsi="Times New Roman" w:cs="Times New Roman"/>
          <w:sz w:val="24"/>
          <w:szCs w:val="24"/>
        </w:rPr>
        <w:t>.</w:t>
      </w:r>
      <w:r w:rsidR="00EA356D" w:rsidRPr="00C71BF9">
        <w:rPr>
          <w:rFonts w:ascii="Times New Roman" w:hAnsi="Times New Roman" w:cs="Times New Roman"/>
          <w:sz w:val="24"/>
          <w:szCs w:val="24"/>
        </w:rPr>
        <w:t xml:space="preserve"> Tāpēc tiek plānots atbalstīt vismaz 3 jaunu sociālo pakalpojumu sniedzēju izveidi pašvaldībās, kuras jau nodrošina minimālo sociālo pakalpojumu grozu. </w:t>
      </w:r>
    </w:p>
    <w:p w14:paraId="49E46052" w14:textId="2B6A32D0" w:rsidR="00377925" w:rsidRDefault="00AB45A8" w:rsidP="007477F9">
      <w:pPr>
        <w:pStyle w:val="Paraststmeklis"/>
        <w:spacing w:before="0" w:beforeAutospacing="0" w:after="120" w:afterAutospacing="0"/>
        <w:jc w:val="both"/>
      </w:pPr>
      <w:r w:rsidRPr="002D4E9D">
        <w:rPr>
          <w:color w:val="000000"/>
        </w:rPr>
        <w:t xml:space="preserve">DI ESF projektu ieviešana ir pierādījusi, ka bez ieguldījumiem infrastruktūrā sociālo pakalpojumu sniegšanu </w:t>
      </w:r>
      <w:r w:rsidR="007477F9">
        <w:rPr>
          <w:color w:val="000000"/>
        </w:rPr>
        <w:t>cilvēkiem ar GRT</w:t>
      </w:r>
      <w:r w:rsidRPr="002D4E9D">
        <w:rPr>
          <w:color w:val="000000"/>
        </w:rPr>
        <w:t xml:space="preserve"> ir iespējams nodrošināt tikai salīdzinoši nelielā apjomā, </w:t>
      </w:r>
      <w:r w:rsidR="00377925">
        <w:rPr>
          <w:color w:val="000000"/>
        </w:rPr>
        <w:t>gandrīz pusi</w:t>
      </w:r>
      <w:r w:rsidRPr="002D4E9D">
        <w:rPr>
          <w:color w:val="000000"/>
        </w:rPr>
        <w:t xml:space="preserve"> no sniegtajiem pakalpojumi</w:t>
      </w:r>
      <w:r w:rsidR="006C14FB">
        <w:rPr>
          <w:color w:val="000000"/>
        </w:rPr>
        <w:t>e</w:t>
      </w:r>
      <w:r w:rsidRPr="002D4E9D">
        <w:rPr>
          <w:color w:val="000000"/>
        </w:rPr>
        <w:t>m veido speciālistu konsultācijas un individuāls atbalsts</w:t>
      </w:r>
      <w:r w:rsidR="00377925">
        <w:rPr>
          <w:color w:val="000000"/>
        </w:rPr>
        <w:t xml:space="preserve"> un grupu nodarbības</w:t>
      </w:r>
      <w:r w:rsidRPr="002D4E9D">
        <w:rPr>
          <w:color w:val="000000"/>
        </w:rPr>
        <w:t>, kas ir svarīg</w:t>
      </w:r>
      <w:r w:rsidR="00377925">
        <w:rPr>
          <w:color w:val="000000"/>
        </w:rPr>
        <w:t>a</w:t>
      </w:r>
      <w:r w:rsidRPr="002D4E9D">
        <w:rPr>
          <w:color w:val="000000"/>
        </w:rPr>
        <w:t>s, bet nevar aizvietot citus SBSP.</w:t>
      </w:r>
      <w:r w:rsidR="007477F9">
        <w:rPr>
          <w:color w:val="000000"/>
        </w:rPr>
        <w:t xml:space="preserve"> </w:t>
      </w:r>
      <w:r w:rsidRPr="002D4E9D">
        <w:t xml:space="preserve">To apstiprina </w:t>
      </w:r>
      <w:r w:rsidR="002D4E9D" w:rsidRPr="002D4E9D">
        <w:t>4.a</w:t>
      </w:r>
      <w:r w:rsidRPr="002D4E9D">
        <w:t>ttēlā redzamā informācija</w:t>
      </w:r>
      <w:r w:rsidR="00BF1A71">
        <w:rPr>
          <w:rStyle w:val="Vresatsauce"/>
          <w:color w:val="000000"/>
        </w:rPr>
        <w:footnoteReference w:id="32"/>
      </w:r>
      <w:r w:rsidR="002D4E9D" w:rsidRPr="002D4E9D">
        <w:t>.</w:t>
      </w:r>
    </w:p>
    <w:p w14:paraId="4C7F45ED" w14:textId="77777777" w:rsidR="00EA356D" w:rsidRDefault="00EA356D">
      <w:pPr>
        <w:rPr>
          <w:rFonts w:ascii="Times New Roman" w:hAnsi="Times New Roman" w:cs="Times New Roman"/>
          <w:sz w:val="24"/>
          <w:szCs w:val="24"/>
        </w:rPr>
      </w:pPr>
      <w:r>
        <w:rPr>
          <w:rFonts w:ascii="Times New Roman" w:hAnsi="Times New Roman" w:cs="Times New Roman"/>
          <w:sz w:val="24"/>
          <w:szCs w:val="24"/>
        </w:rPr>
        <w:br w:type="page"/>
      </w:r>
    </w:p>
    <w:p w14:paraId="26945210" w14:textId="22EBD60C" w:rsidR="007477F9" w:rsidRDefault="002D4E9D" w:rsidP="00E83890">
      <w:pPr>
        <w:jc w:val="right"/>
        <w:rPr>
          <w:rFonts w:ascii="Times New Roman" w:hAnsi="Times New Roman" w:cs="Times New Roman"/>
          <w:sz w:val="24"/>
          <w:szCs w:val="24"/>
        </w:rPr>
      </w:pPr>
      <w:r w:rsidRPr="002D4E9D">
        <w:rPr>
          <w:rFonts w:ascii="Times New Roman" w:hAnsi="Times New Roman" w:cs="Times New Roman"/>
          <w:sz w:val="24"/>
          <w:szCs w:val="24"/>
        </w:rPr>
        <w:t>4.</w:t>
      </w:r>
      <w:r w:rsidR="00AB45A8" w:rsidRPr="002D4E9D">
        <w:rPr>
          <w:rFonts w:ascii="Times New Roman" w:hAnsi="Times New Roman" w:cs="Times New Roman"/>
          <w:sz w:val="24"/>
          <w:szCs w:val="24"/>
        </w:rPr>
        <w:t>attēls</w:t>
      </w:r>
    </w:p>
    <w:p w14:paraId="5232A424" w14:textId="5423CBC1" w:rsidR="00AB45A8" w:rsidRPr="002D4E9D" w:rsidRDefault="00AB45A8" w:rsidP="007477F9">
      <w:pPr>
        <w:spacing w:after="120" w:line="240" w:lineRule="auto"/>
        <w:jc w:val="center"/>
        <w:rPr>
          <w:rFonts w:ascii="Times New Roman" w:hAnsi="Times New Roman" w:cs="Times New Roman"/>
          <w:color w:val="000000"/>
          <w:sz w:val="24"/>
          <w:szCs w:val="24"/>
        </w:rPr>
      </w:pPr>
      <w:r w:rsidRPr="002D4E9D">
        <w:rPr>
          <w:rFonts w:ascii="Times New Roman" w:hAnsi="Times New Roman" w:cs="Times New Roman"/>
          <w:b/>
          <w:bCs/>
          <w:sz w:val="24"/>
          <w:szCs w:val="24"/>
        </w:rPr>
        <w:t>DI ESF projektos s</w:t>
      </w:r>
      <w:r w:rsidRPr="002D4E9D">
        <w:rPr>
          <w:rFonts w:ascii="Times New Roman" w:hAnsi="Times New Roman" w:cs="Times New Roman"/>
          <w:b/>
          <w:bCs/>
          <w:color w:val="000000"/>
          <w:sz w:val="24"/>
          <w:szCs w:val="24"/>
        </w:rPr>
        <w:t>niegtie SBSP cilvēkiem ar GRT uz 3</w:t>
      </w:r>
      <w:r w:rsidR="0067277C">
        <w:rPr>
          <w:rFonts w:ascii="Times New Roman" w:hAnsi="Times New Roman" w:cs="Times New Roman"/>
          <w:b/>
          <w:bCs/>
          <w:color w:val="000000"/>
          <w:sz w:val="24"/>
          <w:szCs w:val="24"/>
        </w:rPr>
        <w:t>1</w:t>
      </w:r>
      <w:r w:rsidRPr="002D4E9D">
        <w:rPr>
          <w:rFonts w:ascii="Times New Roman" w:hAnsi="Times New Roman" w:cs="Times New Roman"/>
          <w:b/>
          <w:bCs/>
          <w:color w:val="000000"/>
          <w:sz w:val="24"/>
          <w:szCs w:val="24"/>
        </w:rPr>
        <w:t>.</w:t>
      </w:r>
      <w:r w:rsidR="0067277C">
        <w:rPr>
          <w:rFonts w:ascii="Times New Roman" w:hAnsi="Times New Roman" w:cs="Times New Roman"/>
          <w:b/>
          <w:bCs/>
          <w:color w:val="000000"/>
          <w:sz w:val="24"/>
          <w:szCs w:val="24"/>
        </w:rPr>
        <w:t>03</w:t>
      </w:r>
      <w:r w:rsidRPr="002D4E9D">
        <w:rPr>
          <w:rFonts w:ascii="Times New Roman" w:hAnsi="Times New Roman" w:cs="Times New Roman"/>
          <w:b/>
          <w:bCs/>
          <w:color w:val="000000"/>
          <w:sz w:val="24"/>
          <w:szCs w:val="24"/>
        </w:rPr>
        <w:t>.202</w:t>
      </w:r>
      <w:r w:rsidR="0067277C">
        <w:rPr>
          <w:rFonts w:ascii="Times New Roman" w:hAnsi="Times New Roman" w:cs="Times New Roman"/>
          <w:b/>
          <w:bCs/>
          <w:color w:val="000000"/>
          <w:sz w:val="24"/>
          <w:szCs w:val="24"/>
        </w:rPr>
        <w:t>2</w:t>
      </w:r>
      <w:r w:rsidRPr="002D4E9D">
        <w:rPr>
          <w:rFonts w:ascii="Times New Roman" w:hAnsi="Times New Roman" w:cs="Times New Roman"/>
          <w:b/>
          <w:bCs/>
          <w:color w:val="000000"/>
          <w:sz w:val="24"/>
          <w:szCs w:val="24"/>
        </w:rPr>
        <w:t>.</w:t>
      </w:r>
    </w:p>
    <w:p w14:paraId="081200C4" w14:textId="026ACB61" w:rsidR="0067277C" w:rsidRPr="002D4E9D" w:rsidRDefault="0067277C" w:rsidP="00182CDA">
      <w:pPr>
        <w:pStyle w:val="Paraststmeklis"/>
        <w:spacing w:before="0" w:beforeAutospacing="0" w:after="120" w:afterAutospacing="0"/>
        <w:ind w:hanging="142"/>
        <w:rPr>
          <w:color w:val="000000"/>
        </w:rPr>
      </w:pPr>
      <w:r>
        <w:rPr>
          <w:noProof/>
        </w:rPr>
        <w:drawing>
          <wp:inline distT="0" distB="0" distL="0" distR="0" wp14:anchorId="5608E785" wp14:editId="303AA3A1">
            <wp:extent cx="6438900" cy="3975100"/>
            <wp:effectExtent l="0" t="0" r="0" b="6350"/>
            <wp:docPr id="15" name="Chart 15">
              <a:extLst xmlns:a="http://schemas.openxmlformats.org/drawingml/2006/main">
                <a:ext uri="{FF2B5EF4-FFF2-40B4-BE49-F238E27FC236}">
                  <a16:creationId xmlns:a16="http://schemas.microsoft.com/office/drawing/2014/main" id="{1135481E-769D-4E95-9C7D-82B3B4C299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B31174" w14:textId="665BD5B8" w:rsidR="007477F9" w:rsidRPr="00972A4A" w:rsidRDefault="007477F9" w:rsidP="0051359F">
      <w:pPr>
        <w:spacing w:before="120" w:after="240" w:line="240" w:lineRule="auto"/>
        <w:jc w:val="both"/>
        <w:rPr>
          <w:rFonts w:ascii="Times New Roman" w:hAnsi="Times New Roman" w:cs="Times New Roman"/>
          <w:sz w:val="20"/>
          <w:szCs w:val="20"/>
        </w:rPr>
      </w:pPr>
      <w:r w:rsidRPr="00972A4A">
        <w:rPr>
          <w:rFonts w:ascii="Times New Roman" w:hAnsi="Times New Roman" w:cs="Times New Roman"/>
          <w:sz w:val="20"/>
          <w:szCs w:val="20"/>
        </w:rPr>
        <w:t>Avots: Plānošanas reģionu dati</w:t>
      </w:r>
    </w:p>
    <w:p w14:paraId="17A35B02" w14:textId="09EB0C0D" w:rsidR="00721E82" w:rsidRPr="001165C3" w:rsidRDefault="002D4E9D" w:rsidP="00377C6F">
      <w:pPr>
        <w:spacing w:after="120" w:line="240" w:lineRule="auto"/>
        <w:jc w:val="both"/>
        <w:rPr>
          <w:rFonts w:ascii="Times New Roman" w:eastAsia="Times New Roman" w:hAnsi="Times New Roman" w:cs="Times New Roman"/>
          <w:sz w:val="24"/>
          <w:szCs w:val="24"/>
          <w:lang w:eastAsia="lv-LV"/>
        </w:rPr>
      </w:pPr>
      <w:r w:rsidRPr="001165C3">
        <w:rPr>
          <w:rFonts w:ascii="Times New Roman" w:hAnsi="Times New Roman" w:cs="Times New Roman"/>
          <w:sz w:val="24"/>
          <w:szCs w:val="24"/>
        </w:rPr>
        <w:t>Papildus iepriekšminētajam turpmāko ieguldījumu SBSP</w:t>
      </w:r>
      <w:r w:rsidR="00DE4520" w:rsidRPr="001165C3">
        <w:rPr>
          <w:rFonts w:ascii="Times New Roman" w:hAnsi="Times New Roman" w:cs="Times New Roman"/>
          <w:sz w:val="24"/>
          <w:szCs w:val="24"/>
        </w:rPr>
        <w:t xml:space="preserve"> </w:t>
      </w:r>
      <w:r w:rsidRPr="001165C3">
        <w:rPr>
          <w:rFonts w:ascii="Times New Roman" w:hAnsi="Times New Roman" w:cs="Times New Roman"/>
          <w:sz w:val="24"/>
          <w:szCs w:val="24"/>
        </w:rPr>
        <w:t>plānošanā</w:t>
      </w:r>
      <w:r w:rsidR="00DE4520" w:rsidRPr="001165C3">
        <w:rPr>
          <w:rFonts w:ascii="Times New Roman" w:hAnsi="Times New Roman" w:cs="Times New Roman"/>
          <w:sz w:val="24"/>
          <w:szCs w:val="24"/>
        </w:rPr>
        <w:t xml:space="preserve"> </w:t>
      </w:r>
      <w:r w:rsidRPr="001165C3">
        <w:rPr>
          <w:rFonts w:ascii="Times New Roman" w:hAnsi="Times New Roman" w:cs="Times New Roman"/>
          <w:sz w:val="24"/>
          <w:szCs w:val="24"/>
        </w:rPr>
        <w:t>tiek ņemti vērā arī secinājumi un pr</w:t>
      </w:r>
      <w:r w:rsidR="00DE4520" w:rsidRPr="001165C3">
        <w:rPr>
          <w:rFonts w:ascii="Times New Roman" w:hAnsi="Times New Roman" w:cs="Times New Roman"/>
          <w:sz w:val="24"/>
          <w:szCs w:val="24"/>
        </w:rPr>
        <w:t>ie</w:t>
      </w:r>
      <w:r w:rsidRPr="001165C3">
        <w:rPr>
          <w:rFonts w:ascii="Times New Roman" w:hAnsi="Times New Roman" w:cs="Times New Roman"/>
          <w:sz w:val="24"/>
          <w:szCs w:val="24"/>
        </w:rPr>
        <w:t>k</w:t>
      </w:r>
      <w:r w:rsidR="00DE4520" w:rsidRPr="001165C3">
        <w:rPr>
          <w:rFonts w:ascii="Times New Roman" w:hAnsi="Times New Roman" w:cs="Times New Roman"/>
          <w:sz w:val="24"/>
          <w:szCs w:val="24"/>
        </w:rPr>
        <w:t>šl</w:t>
      </w:r>
      <w:r w:rsidRPr="001165C3">
        <w:rPr>
          <w:rFonts w:ascii="Times New Roman" w:hAnsi="Times New Roman" w:cs="Times New Roman"/>
          <w:sz w:val="24"/>
          <w:szCs w:val="24"/>
        </w:rPr>
        <w:t>ikumi</w:t>
      </w:r>
      <w:r w:rsidR="00DE4520" w:rsidRPr="001165C3">
        <w:rPr>
          <w:rFonts w:ascii="Times New Roman" w:hAnsi="Times New Roman" w:cs="Times New Roman"/>
          <w:sz w:val="24"/>
          <w:szCs w:val="24"/>
        </w:rPr>
        <w:t xml:space="preserve"> </w:t>
      </w:r>
      <w:r w:rsidRPr="001165C3">
        <w:rPr>
          <w:rFonts w:ascii="Times New Roman" w:hAnsi="Times New Roman" w:cs="Times New Roman"/>
          <w:sz w:val="24"/>
          <w:szCs w:val="24"/>
        </w:rPr>
        <w:t xml:space="preserve">no </w:t>
      </w:r>
      <w:bookmarkStart w:id="4" w:name="_Hlk91689478"/>
      <w:r w:rsidR="007477F9">
        <w:rPr>
          <w:rFonts w:ascii="Times New Roman" w:hAnsi="Times New Roman" w:cs="Times New Roman"/>
          <w:sz w:val="24"/>
          <w:szCs w:val="24"/>
        </w:rPr>
        <w:t>i</w:t>
      </w:r>
      <w:r w:rsidR="00156248" w:rsidRPr="001165C3">
        <w:rPr>
          <w:rFonts w:ascii="Times New Roman" w:hAnsi="Times New Roman" w:cs="Times New Roman"/>
          <w:sz w:val="24"/>
          <w:szCs w:val="24"/>
        </w:rPr>
        <w:t>zvērtējuma “</w:t>
      </w:r>
      <w:r w:rsidR="00156248" w:rsidRPr="001165C3">
        <w:rPr>
          <w:rFonts w:ascii="Times New Roman" w:eastAsia="Times New Roman" w:hAnsi="Times New Roman" w:cs="Times New Roman"/>
          <w:sz w:val="24"/>
          <w:szCs w:val="24"/>
          <w:lang w:eastAsia="lv-LV"/>
        </w:rPr>
        <w:t>Sabiedrībā balstītu sociālo pakalpojumu satura, pieejamības un ietekmes uz sociālo atstumtību izvērtējums pirmspensijas un pensijas vecuma personām un personām ar garīga rakstura traucējumiem”</w:t>
      </w:r>
      <w:r w:rsidR="007477F9">
        <w:rPr>
          <w:rStyle w:val="Vresatsauce"/>
          <w:rFonts w:ascii="Times New Roman" w:eastAsia="Times New Roman" w:hAnsi="Times New Roman" w:cs="Times New Roman"/>
          <w:sz w:val="24"/>
          <w:szCs w:val="24"/>
          <w:lang w:eastAsia="lv-LV"/>
        </w:rPr>
        <w:footnoteReference w:id="33"/>
      </w:r>
      <w:r w:rsidR="00DE4520" w:rsidRPr="001165C3">
        <w:rPr>
          <w:rFonts w:ascii="Times New Roman" w:eastAsia="Times New Roman" w:hAnsi="Times New Roman" w:cs="Times New Roman"/>
          <w:sz w:val="24"/>
          <w:szCs w:val="24"/>
          <w:lang w:eastAsia="lv-LV"/>
        </w:rPr>
        <w:t xml:space="preserve">, </w:t>
      </w:r>
      <w:bookmarkEnd w:id="4"/>
      <w:r w:rsidR="00DE4520" w:rsidRPr="001165C3">
        <w:rPr>
          <w:rFonts w:ascii="Times New Roman" w:eastAsia="Times New Roman" w:hAnsi="Times New Roman" w:cs="Times New Roman"/>
          <w:sz w:val="24"/>
          <w:szCs w:val="24"/>
          <w:lang w:eastAsia="lv-LV"/>
        </w:rPr>
        <w:t>kas tika pabeigts 2021. gada</w:t>
      </w:r>
      <w:r w:rsidR="00156248" w:rsidRPr="001165C3">
        <w:rPr>
          <w:rFonts w:ascii="Times New Roman" w:eastAsia="Times New Roman" w:hAnsi="Times New Roman" w:cs="Times New Roman"/>
          <w:sz w:val="24"/>
          <w:szCs w:val="24"/>
          <w:lang w:eastAsia="lv-LV"/>
        </w:rPr>
        <w:t xml:space="preserve"> </w:t>
      </w:r>
      <w:r w:rsidR="00DE4520" w:rsidRPr="001165C3">
        <w:rPr>
          <w:rFonts w:ascii="Times New Roman" w:eastAsia="Times New Roman" w:hAnsi="Times New Roman" w:cs="Times New Roman"/>
          <w:sz w:val="24"/>
          <w:szCs w:val="24"/>
          <w:lang w:eastAsia="lv-LV"/>
        </w:rPr>
        <w:t>sākumā (turpmāk – Izvērtējums).</w:t>
      </w:r>
    </w:p>
    <w:p w14:paraId="05A4309E" w14:textId="3A79DBF0" w:rsidR="001563FF" w:rsidRPr="00DB6D0A" w:rsidRDefault="001563FF" w:rsidP="00377C6F">
      <w:pPr>
        <w:spacing w:after="120" w:line="240" w:lineRule="auto"/>
        <w:jc w:val="both"/>
        <w:rPr>
          <w:rFonts w:ascii="Times New Roman" w:eastAsia="Times New Roman" w:hAnsi="Times New Roman" w:cs="Times New Roman"/>
          <w:sz w:val="24"/>
          <w:szCs w:val="24"/>
          <w:lang w:eastAsia="lv-LV"/>
        </w:rPr>
      </w:pPr>
      <w:r w:rsidRPr="00DB6D0A">
        <w:rPr>
          <w:rFonts w:ascii="Times New Roman" w:eastAsia="Times New Roman" w:hAnsi="Times New Roman" w:cs="Times New Roman"/>
          <w:sz w:val="24"/>
          <w:szCs w:val="24"/>
          <w:lang w:eastAsia="lv-LV"/>
        </w:rPr>
        <w:t xml:space="preserve">Galvenie </w:t>
      </w:r>
      <w:r w:rsidR="00DB6D0A" w:rsidRPr="00DB6D0A">
        <w:rPr>
          <w:rFonts w:ascii="Times New Roman" w:eastAsia="Times New Roman" w:hAnsi="Times New Roman" w:cs="Times New Roman"/>
          <w:sz w:val="24"/>
          <w:szCs w:val="24"/>
          <w:lang w:eastAsia="lv-LV"/>
        </w:rPr>
        <w:t xml:space="preserve">Izvērtējuma </w:t>
      </w:r>
      <w:r w:rsidRPr="00DB6D0A">
        <w:rPr>
          <w:rFonts w:ascii="Times New Roman" w:eastAsia="Times New Roman" w:hAnsi="Times New Roman" w:cs="Times New Roman"/>
          <w:sz w:val="24"/>
          <w:szCs w:val="24"/>
          <w:lang w:eastAsia="lv-LV"/>
        </w:rPr>
        <w:t>secinājumi un priekšlikumi</w:t>
      </w:r>
      <w:r w:rsidR="00DB6D0A" w:rsidRPr="00DB6D0A">
        <w:rPr>
          <w:rFonts w:ascii="Times New Roman" w:eastAsia="Times New Roman" w:hAnsi="Times New Roman" w:cs="Times New Roman"/>
          <w:sz w:val="24"/>
          <w:szCs w:val="24"/>
          <w:lang w:eastAsia="lv-LV"/>
        </w:rPr>
        <w:t>:</w:t>
      </w:r>
    </w:p>
    <w:p w14:paraId="5FB27B5E" w14:textId="0AD01C20" w:rsidR="009663D5" w:rsidRPr="001165C3" w:rsidRDefault="00EE1435" w:rsidP="00377C6F">
      <w:pPr>
        <w:pStyle w:val="Sarakstarindkopa"/>
        <w:numPr>
          <w:ilvl w:val="0"/>
          <w:numId w:val="26"/>
        </w:numPr>
        <w:spacing w:before="0" w:after="120" w:line="240" w:lineRule="auto"/>
        <w:ind w:left="714" w:hanging="357"/>
        <w:contextualSpacing w:val="0"/>
        <w:rPr>
          <w:rFonts w:cs="Times New Roman"/>
          <w:sz w:val="24"/>
          <w:szCs w:val="24"/>
        </w:rPr>
      </w:pPr>
      <w:r w:rsidRPr="001165C3">
        <w:rPr>
          <w:rFonts w:cs="Times New Roman"/>
          <w:sz w:val="24"/>
          <w:szCs w:val="24"/>
        </w:rPr>
        <w:t>A</w:t>
      </w:r>
      <w:r w:rsidR="00DE4520" w:rsidRPr="001165C3">
        <w:rPr>
          <w:rFonts w:cs="Times New Roman"/>
          <w:sz w:val="24"/>
          <w:szCs w:val="24"/>
        </w:rPr>
        <w:t>nalizējot SBSP sniegto</w:t>
      </w:r>
      <w:r w:rsidR="001E5635">
        <w:rPr>
          <w:rFonts w:cs="Times New Roman"/>
          <w:sz w:val="24"/>
          <w:szCs w:val="24"/>
        </w:rPr>
        <w:t xml:space="preserve"> </w:t>
      </w:r>
      <w:r w:rsidR="00DE4520" w:rsidRPr="001165C3">
        <w:rPr>
          <w:rFonts w:cs="Times New Roman"/>
          <w:sz w:val="24"/>
          <w:szCs w:val="24"/>
        </w:rPr>
        <w:t xml:space="preserve">pakalpojumu </w:t>
      </w:r>
      <w:r w:rsidR="00DB6D0A">
        <w:rPr>
          <w:rFonts w:cs="Times New Roman"/>
          <w:sz w:val="24"/>
          <w:szCs w:val="24"/>
        </w:rPr>
        <w:t xml:space="preserve">cilvēkiem ar GRT </w:t>
      </w:r>
      <w:r w:rsidR="00DE4520" w:rsidRPr="001165C3">
        <w:rPr>
          <w:rFonts w:cs="Times New Roman"/>
          <w:sz w:val="24"/>
          <w:szCs w:val="24"/>
        </w:rPr>
        <w:t>dinamiku</w:t>
      </w:r>
      <w:r w:rsidR="009663D5" w:rsidRPr="001165C3">
        <w:rPr>
          <w:rFonts w:cs="Times New Roman"/>
          <w:sz w:val="24"/>
          <w:szCs w:val="24"/>
        </w:rPr>
        <w:t xml:space="preserve"> pa gadiem, </w:t>
      </w:r>
      <w:r w:rsidR="00DE4520" w:rsidRPr="001165C3">
        <w:rPr>
          <w:rFonts w:cs="Times New Roman"/>
          <w:sz w:val="24"/>
          <w:szCs w:val="24"/>
        </w:rPr>
        <w:t xml:space="preserve">secināts, ka </w:t>
      </w:r>
      <w:r w:rsidR="009663D5" w:rsidRPr="001165C3">
        <w:rPr>
          <w:rFonts w:cs="Times New Roman"/>
          <w:sz w:val="24"/>
          <w:szCs w:val="24"/>
        </w:rPr>
        <w:t>kopumā novērojams pieaugums dienas aprūpes centru, grupu māju (dzīvokļi), specializēto darbnīcu pakalpojumos, bet samazinājums aprūpes mājās pakalpojum</w:t>
      </w:r>
      <w:r w:rsidR="00DB6D0A">
        <w:rPr>
          <w:rFonts w:cs="Times New Roman"/>
          <w:sz w:val="24"/>
          <w:szCs w:val="24"/>
        </w:rPr>
        <w:t>ā</w:t>
      </w:r>
      <w:r w:rsidR="00DE4520" w:rsidRPr="001165C3">
        <w:rPr>
          <w:rFonts w:cs="Times New Roman"/>
          <w:sz w:val="24"/>
          <w:szCs w:val="24"/>
        </w:rPr>
        <w:t xml:space="preserve">. </w:t>
      </w:r>
      <w:r w:rsidR="009663D5" w:rsidRPr="001165C3">
        <w:rPr>
          <w:rFonts w:cs="Times New Roman"/>
          <w:sz w:val="24"/>
          <w:szCs w:val="24"/>
        </w:rPr>
        <w:t>Dienas aprūpes centros 2019. gadā bija pakalpojumu saņēmēju pieaugums par 15%, salīdzinot ar 2017. un 2018. g</w:t>
      </w:r>
      <w:r w:rsidR="00DB6D0A">
        <w:rPr>
          <w:rFonts w:cs="Times New Roman"/>
          <w:sz w:val="24"/>
          <w:szCs w:val="24"/>
        </w:rPr>
        <w:t>adu.</w:t>
      </w:r>
      <w:r w:rsidR="009663D5" w:rsidRPr="001165C3">
        <w:rPr>
          <w:rFonts w:cs="Times New Roman"/>
          <w:sz w:val="24"/>
          <w:szCs w:val="24"/>
        </w:rPr>
        <w:t xml:space="preserve"> Grupu </w:t>
      </w:r>
      <w:r w:rsidR="00DB6D0A">
        <w:rPr>
          <w:rFonts w:cs="Times New Roman"/>
          <w:sz w:val="24"/>
          <w:szCs w:val="24"/>
        </w:rPr>
        <w:t>māju (</w:t>
      </w:r>
      <w:r w:rsidR="009663D5" w:rsidRPr="001165C3">
        <w:rPr>
          <w:rFonts w:cs="Times New Roman"/>
          <w:sz w:val="24"/>
          <w:szCs w:val="24"/>
        </w:rPr>
        <w:t>dzīvokļu</w:t>
      </w:r>
      <w:r w:rsidR="00DB6D0A">
        <w:rPr>
          <w:rFonts w:cs="Times New Roman"/>
          <w:sz w:val="24"/>
          <w:szCs w:val="24"/>
        </w:rPr>
        <w:t>)</w:t>
      </w:r>
      <w:r w:rsidR="009663D5" w:rsidRPr="001165C3">
        <w:rPr>
          <w:rFonts w:cs="Times New Roman"/>
          <w:sz w:val="24"/>
          <w:szCs w:val="24"/>
        </w:rPr>
        <w:t xml:space="preserve"> pakalpojumu saņēmēju skaits 2017</w:t>
      </w:r>
      <w:r w:rsidR="00A16DEA">
        <w:rPr>
          <w:rFonts w:cs="Times New Roman"/>
          <w:sz w:val="24"/>
          <w:szCs w:val="24"/>
        </w:rPr>
        <w:t>.</w:t>
      </w:r>
      <w:r w:rsidR="009663D5" w:rsidRPr="001165C3">
        <w:rPr>
          <w:rFonts w:cs="Times New Roman"/>
          <w:sz w:val="24"/>
          <w:szCs w:val="24"/>
        </w:rPr>
        <w:t>-2019. g</w:t>
      </w:r>
      <w:r w:rsidR="00DB6D0A">
        <w:rPr>
          <w:rFonts w:cs="Times New Roman"/>
          <w:sz w:val="24"/>
          <w:szCs w:val="24"/>
        </w:rPr>
        <w:t>adā</w:t>
      </w:r>
      <w:r w:rsidR="009663D5" w:rsidRPr="001165C3">
        <w:rPr>
          <w:rFonts w:cs="Times New Roman"/>
          <w:sz w:val="24"/>
          <w:szCs w:val="24"/>
        </w:rPr>
        <w:t xml:space="preserve"> pieauga par 5%. </w:t>
      </w:r>
      <w:r w:rsidR="00DE4520" w:rsidRPr="001165C3">
        <w:rPr>
          <w:rFonts w:cs="Times New Roman"/>
          <w:sz w:val="24"/>
          <w:szCs w:val="24"/>
        </w:rPr>
        <w:t>2018.</w:t>
      </w:r>
      <w:r w:rsidR="00DB6D0A">
        <w:rPr>
          <w:rFonts w:cs="Times New Roman"/>
          <w:sz w:val="24"/>
          <w:szCs w:val="24"/>
        </w:rPr>
        <w:t xml:space="preserve"> </w:t>
      </w:r>
      <w:r w:rsidR="00DE4520" w:rsidRPr="001165C3">
        <w:rPr>
          <w:rFonts w:cs="Times New Roman"/>
          <w:sz w:val="24"/>
          <w:szCs w:val="24"/>
        </w:rPr>
        <w:t>g</w:t>
      </w:r>
      <w:r w:rsidR="00DB6D0A">
        <w:rPr>
          <w:rFonts w:cs="Times New Roman"/>
          <w:sz w:val="24"/>
          <w:szCs w:val="24"/>
        </w:rPr>
        <w:t xml:space="preserve">adā </w:t>
      </w:r>
      <w:r w:rsidR="00DE4520" w:rsidRPr="001165C3">
        <w:rPr>
          <w:rFonts w:cs="Times New Roman"/>
          <w:sz w:val="24"/>
          <w:szCs w:val="24"/>
        </w:rPr>
        <w:t>s</w:t>
      </w:r>
      <w:r w:rsidR="009663D5" w:rsidRPr="001165C3">
        <w:rPr>
          <w:rFonts w:cs="Times New Roman"/>
          <w:sz w:val="24"/>
          <w:szCs w:val="24"/>
        </w:rPr>
        <w:t>pecializēto darbnīcu pakalpojumu saņēmēju skaits strauji pieauga par 38%</w:t>
      </w:r>
      <w:r w:rsidR="00DE4520" w:rsidRPr="001165C3">
        <w:rPr>
          <w:rFonts w:cs="Times New Roman"/>
          <w:sz w:val="24"/>
          <w:szCs w:val="24"/>
        </w:rPr>
        <w:t xml:space="preserve">, </w:t>
      </w:r>
      <w:r w:rsidR="009663D5" w:rsidRPr="001165C3">
        <w:rPr>
          <w:rFonts w:cs="Times New Roman"/>
          <w:sz w:val="24"/>
          <w:szCs w:val="24"/>
        </w:rPr>
        <w:t>tad 2019.</w:t>
      </w:r>
      <w:r w:rsidR="00DB6D0A">
        <w:rPr>
          <w:rFonts w:cs="Times New Roman"/>
          <w:sz w:val="24"/>
          <w:szCs w:val="24"/>
        </w:rPr>
        <w:t xml:space="preserve"> gadā </w:t>
      </w:r>
      <w:r w:rsidR="009663D5" w:rsidRPr="001165C3">
        <w:rPr>
          <w:rFonts w:cs="Times New Roman"/>
          <w:sz w:val="24"/>
          <w:szCs w:val="24"/>
        </w:rPr>
        <w:t>samazinājās, taču joprojām bija par 21% lielāks nekā 2017.</w:t>
      </w:r>
      <w:r w:rsidR="00F415C1">
        <w:rPr>
          <w:rFonts w:cs="Times New Roman"/>
          <w:sz w:val="24"/>
          <w:szCs w:val="24"/>
        </w:rPr>
        <w:t xml:space="preserve"> </w:t>
      </w:r>
      <w:r w:rsidR="009663D5" w:rsidRPr="001165C3">
        <w:rPr>
          <w:rFonts w:cs="Times New Roman"/>
          <w:sz w:val="24"/>
          <w:szCs w:val="24"/>
        </w:rPr>
        <w:t>g</w:t>
      </w:r>
      <w:r w:rsidR="00DB6D0A">
        <w:rPr>
          <w:rFonts w:cs="Times New Roman"/>
          <w:sz w:val="24"/>
          <w:szCs w:val="24"/>
        </w:rPr>
        <w:t>adā.</w:t>
      </w:r>
      <w:r w:rsidR="009663D5" w:rsidRPr="001165C3">
        <w:rPr>
          <w:rFonts w:cs="Times New Roman"/>
          <w:sz w:val="24"/>
          <w:szCs w:val="24"/>
        </w:rPr>
        <w:t xml:space="preserve"> Aprūpes mājās pakalpojum</w:t>
      </w:r>
      <w:r w:rsidR="00DB6D0A">
        <w:rPr>
          <w:rFonts w:cs="Times New Roman"/>
          <w:sz w:val="24"/>
          <w:szCs w:val="24"/>
        </w:rPr>
        <w:t>a</w:t>
      </w:r>
      <w:r w:rsidR="009663D5" w:rsidRPr="001165C3">
        <w:rPr>
          <w:rFonts w:cs="Times New Roman"/>
          <w:sz w:val="24"/>
          <w:szCs w:val="24"/>
        </w:rPr>
        <w:t xml:space="preserve"> saņēmēju skaitam bija novērojama samazinājuma tendence no 2017.</w:t>
      </w:r>
      <w:r w:rsidR="00DB6D0A">
        <w:rPr>
          <w:rFonts w:cs="Times New Roman"/>
          <w:sz w:val="24"/>
          <w:szCs w:val="24"/>
        </w:rPr>
        <w:t xml:space="preserve"> </w:t>
      </w:r>
      <w:r w:rsidR="009663D5" w:rsidRPr="001165C3">
        <w:rPr>
          <w:rFonts w:cs="Times New Roman"/>
          <w:sz w:val="24"/>
          <w:szCs w:val="24"/>
        </w:rPr>
        <w:t>-</w:t>
      </w:r>
      <w:r w:rsidR="00DB6D0A">
        <w:rPr>
          <w:rFonts w:cs="Times New Roman"/>
          <w:sz w:val="24"/>
          <w:szCs w:val="24"/>
        </w:rPr>
        <w:t xml:space="preserve"> </w:t>
      </w:r>
      <w:r w:rsidR="009663D5" w:rsidRPr="001165C3">
        <w:rPr>
          <w:rFonts w:cs="Times New Roman"/>
          <w:sz w:val="24"/>
          <w:szCs w:val="24"/>
        </w:rPr>
        <w:t>2019.</w:t>
      </w:r>
      <w:r w:rsidR="00DB6D0A">
        <w:rPr>
          <w:rFonts w:cs="Times New Roman"/>
          <w:sz w:val="24"/>
          <w:szCs w:val="24"/>
        </w:rPr>
        <w:t xml:space="preserve"> </w:t>
      </w:r>
      <w:r w:rsidR="009663D5" w:rsidRPr="001165C3">
        <w:rPr>
          <w:rFonts w:cs="Times New Roman"/>
          <w:sz w:val="24"/>
          <w:szCs w:val="24"/>
        </w:rPr>
        <w:t>g</w:t>
      </w:r>
      <w:r w:rsidR="00DB6D0A">
        <w:rPr>
          <w:rFonts w:cs="Times New Roman"/>
          <w:sz w:val="24"/>
          <w:szCs w:val="24"/>
        </w:rPr>
        <w:t>adam,</w:t>
      </w:r>
      <w:r w:rsidR="009663D5" w:rsidRPr="001165C3">
        <w:rPr>
          <w:rFonts w:cs="Times New Roman"/>
          <w:sz w:val="24"/>
          <w:szCs w:val="24"/>
        </w:rPr>
        <w:t xml:space="preserve"> samazinoties par 12%.</w:t>
      </w:r>
    </w:p>
    <w:p w14:paraId="2E408DAB" w14:textId="7217344C" w:rsidR="009663D5" w:rsidRPr="001165C3" w:rsidRDefault="009663D5" w:rsidP="00377C6F">
      <w:pPr>
        <w:pStyle w:val="Sarakstarindkopa"/>
        <w:numPr>
          <w:ilvl w:val="0"/>
          <w:numId w:val="26"/>
        </w:numPr>
        <w:spacing w:before="0" w:after="120" w:line="240" w:lineRule="auto"/>
        <w:ind w:left="714" w:hanging="357"/>
        <w:contextualSpacing w:val="0"/>
        <w:rPr>
          <w:rFonts w:cs="Times New Roman"/>
          <w:sz w:val="24"/>
          <w:szCs w:val="24"/>
        </w:rPr>
      </w:pPr>
      <w:r w:rsidRPr="001165C3">
        <w:rPr>
          <w:rFonts w:cs="Times New Roman"/>
          <w:sz w:val="24"/>
          <w:szCs w:val="24"/>
        </w:rPr>
        <w:t xml:space="preserve">Gandrīz pusi no </w:t>
      </w:r>
      <w:r w:rsidR="00DB6D0A">
        <w:rPr>
          <w:rFonts w:cs="Times New Roman"/>
          <w:sz w:val="24"/>
          <w:szCs w:val="24"/>
        </w:rPr>
        <w:t xml:space="preserve">cilvēkiem ar GRT </w:t>
      </w:r>
      <w:r w:rsidRPr="001165C3">
        <w:rPr>
          <w:rFonts w:cs="Times New Roman"/>
          <w:sz w:val="24"/>
          <w:szCs w:val="24"/>
        </w:rPr>
        <w:t>sniegtajiem SBSP veido speciālistu konsultācijas un individuālais atbalsts, piekto daļu – atbalsta grupas un grupu nodarbības</w:t>
      </w:r>
      <w:r w:rsidR="0090331B" w:rsidRPr="001165C3">
        <w:rPr>
          <w:rFonts w:cs="Times New Roman"/>
          <w:sz w:val="24"/>
          <w:szCs w:val="24"/>
        </w:rPr>
        <w:t xml:space="preserve">. </w:t>
      </w:r>
      <w:r w:rsidRPr="001165C3">
        <w:rPr>
          <w:rFonts w:cs="Times New Roman"/>
          <w:sz w:val="24"/>
          <w:szCs w:val="24"/>
        </w:rPr>
        <w:t>Dienas aprūpes centru, grupu mājas (dzīvokļa) un specializēto darbnīcu pakalpojumi veido attiecīgi 10%, 7% un 6%. Aprūpe mājās un īslaicīgās sociālās aprūpes pakalpojumi kopā veido 7%.</w:t>
      </w:r>
    </w:p>
    <w:p w14:paraId="33780534" w14:textId="79D37D64" w:rsidR="009663D5" w:rsidRDefault="009663D5" w:rsidP="00377C6F">
      <w:pPr>
        <w:pStyle w:val="Sarakstarindkopa"/>
        <w:numPr>
          <w:ilvl w:val="0"/>
          <w:numId w:val="26"/>
        </w:numPr>
        <w:spacing w:before="0" w:after="120" w:line="240" w:lineRule="auto"/>
        <w:ind w:left="714" w:hanging="357"/>
        <w:contextualSpacing w:val="0"/>
        <w:rPr>
          <w:rFonts w:eastAsia="Times New Roman" w:cs="Times New Roman"/>
          <w:sz w:val="24"/>
          <w:szCs w:val="24"/>
        </w:rPr>
      </w:pPr>
      <w:r w:rsidRPr="001165C3">
        <w:rPr>
          <w:rFonts w:eastAsia="Times New Roman" w:cs="Times New Roman"/>
          <w:sz w:val="24"/>
          <w:szCs w:val="24"/>
        </w:rPr>
        <w:t>Vērtējot DI pasākuma ietvaros veidotās SBSP infrastruktūras teritoriālo sadalījumu un pārklājumu, novērojama pastiprināta SBSP sniedzēju skaita koncentrācija Latvijas vidusdaļā uz ziemeļu</w:t>
      </w:r>
      <w:r w:rsidR="00DB6D0A">
        <w:rPr>
          <w:rFonts w:eastAsia="Times New Roman" w:cs="Times New Roman"/>
          <w:sz w:val="24"/>
          <w:szCs w:val="24"/>
        </w:rPr>
        <w:t xml:space="preserve"> </w:t>
      </w:r>
      <w:r w:rsidRPr="001165C3">
        <w:rPr>
          <w:rFonts w:eastAsia="Times New Roman" w:cs="Times New Roman"/>
          <w:sz w:val="24"/>
          <w:szCs w:val="24"/>
        </w:rPr>
        <w:t>-</w:t>
      </w:r>
      <w:r w:rsidR="00DB6D0A">
        <w:rPr>
          <w:rFonts w:eastAsia="Times New Roman" w:cs="Times New Roman"/>
          <w:sz w:val="24"/>
          <w:szCs w:val="24"/>
        </w:rPr>
        <w:t xml:space="preserve"> </w:t>
      </w:r>
      <w:r w:rsidRPr="001165C3">
        <w:rPr>
          <w:rFonts w:eastAsia="Times New Roman" w:cs="Times New Roman"/>
          <w:sz w:val="24"/>
          <w:szCs w:val="24"/>
        </w:rPr>
        <w:t xml:space="preserve">dienvidu ass, kas pārklāj </w:t>
      </w:r>
      <w:r w:rsidR="00DB6D0A">
        <w:rPr>
          <w:rFonts w:eastAsia="Times New Roman" w:cs="Times New Roman"/>
          <w:sz w:val="24"/>
          <w:szCs w:val="24"/>
        </w:rPr>
        <w:t>Rīgas plānošanas reģionu</w:t>
      </w:r>
      <w:r w:rsidR="001C2E30">
        <w:rPr>
          <w:rFonts w:eastAsia="Times New Roman" w:cs="Times New Roman"/>
          <w:sz w:val="24"/>
          <w:szCs w:val="24"/>
        </w:rPr>
        <w:t xml:space="preserve"> (turpmāk – RPR)</w:t>
      </w:r>
      <w:r w:rsidRPr="001165C3">
        <w:rPr>
          <w:rFonts w:eastAsia="Times New Roman" w:cs="Times New Roman"/>
          <w:sz w:val="24"/>
          <w:szCs w:val="24"/>
        </w:rPr>
        <w:t>, V</w:t>
      </w:r>
      <w:r w:rsidR="00DB6D0A">
        <w:rPr>
          <w:rFonts w:eastAsia="Times New Roman" w:cs="Times New Roman"/>
          <w:sz w:val="24"/>
          <w:szCs w:val="24"/>
        </w:rPr>
        <w:t>idzemes plānošanas reģionu</w:t>
      </w:r>
      <w:r w:rsidR="001C2E30">
        <w:rPr>
          <w:rFonts w:eastAsia="Times New Roman" w:cs="Times New Roman"/>
          <w:sz w:val="24"/>
          <w:szCs w:val="24"/>
        </w:rPr>
        <w:t xml:space="preserve"> un</w:t>
      </w:r>
      <w:r w:rsidRPr="001165C3">
        <w:rPr>
          <w:rFonts w:eastAsia="Times New Roman" w:cs="Times New Roman"/>
          <w:sz w:val="24"/>
          <w:szCs w:val="24"/>
        </w:rPr>
        <w:t xml:space="preserve"> Z</w:t>
      </w:r>
      <w:r w:rsidR="00DB6D0A">
        <w:rPr>
          <w:rFonts w:eastAsia="Times New Roman" w:cs="Times New Roman"/>
          <w:sz w:val="24"/>
          <w:szCs w:val="24"/>
        </w:rPr>
        <w:t>emgales plānošanas reģionu</w:t>
      </w:r>
      <w:r w:rsidR="001C2E30">
        <w:rPr>
          <w:rFonts w:eastAsia="Times New Roman" w:cs="Times New Roman"/>
          <w:sz w:val="24"/>
          <w:szCs w:val="24"/>
        </w:rPr>
        <w:t xml:space="preserve"> (turpmāk – ZPR)</w:t>
      </w:r>
      <w:r w:rsidRPr="001165C3">
        <w:rPr>
          <w:rFonts w:eastAsia="Times New Roman" w:cs="Times New Roman"/>
          <w:sz w:val="24"/>
          <w:szCs w:val="24"/>
        </w:rPr>
        <w:t>.</w:t>
      </w:r>
      <w:r w:rsidRPr="001165C3" w:rsidDel="000B7F41">
        <w:rPr>
          <w:rFonts w:eastAsia="Times New Roman" w:cs="Times New Roman"/>
          <w:sz w:val="24"/>
          <w:szCs w:val="24"/>
        </w:rPr>
        <w:t xml:space="preserve"> </w:t>
      </w:r>
      <w:r w:rsidRPr="001165C3">
        <w:rPr>
          <w:rFonts w:eastAsia="Times New Roman" w:cs="Times New Roman"/>
          <w:sz w:val="24"/>
          <w:szCs w:val="24"/>
        </w:rPr>
        <w:t>Makrolīmenī šis sadalījums korelē ar iedzīvotāju skaita un blīvuma sadalījumu</w:t>
      </w:r>
      <w:r w:rsidR="00DB6D0A">
        <w:rPr>
          <w:rFonts w:eastAsia="Times New Roman" w:cs="Times New Roman"/>
          <w:sz w:val="24"/>
          <w:szCs w:val="24"/>
        </w:rPr>
        <w:t xml:space="preserve">, </w:t>
      </w:r>
      <w:r w:rsidRPr="001165C3">
        <w:rPr>
          <w:rFonts w:eastAsia="Times New Roman" w:cs="Times New Roman"/>
          <w:sz w:val="24"/>
          <w:szCs w:val="24"/>
        </w:rPr>
        <w:t xml:space="preserve">skat. </w:t>
      </w:r>
      <w:r w:rsidR="00DB6D0A">
        <w:rPr>
          <w:rFonts w:eastAsia="Times New Roman" w:cs="Times New Roman"/>
          <w:sz w:val="24"/>
          <w:szCs w:val="24"/>
        </w:rPr>
        <w:t xml:space="preserve">5. </w:t>
      </w:r>
      <w:r w:rsidRPr="001165C3">
        <w:rPr>
          <w:rFonts w:eastAsia="Times New Roman" w:cs="Times New Roman"/>
          <w:sz w:val="24"/>
          <w:szCs w:val="24"/>
        </w:rPr>
        <w:t>attēlu.</w:t>
      </w:r>
    </w:p>
    <w:p w14:paraId="4774E93F" w14:textId="571058D7" w:rsidR="00DB6D0A" w:rsidRDefault="00DB6D0A" w:rsidP="00DB6D0A">
      <w:pPr>
        <w:pStyle w:val="Sarakstarindkopa"/>
        <w:spacing w:before="0" w:after="120" w:line="240" w:lineRule="auto"/>
        <w:ind w:left="714" w:firstLine="0"/>
        <w:contextualSpacing w:val="0"/>
        <w:jc w:val="right"/>
        <w:rPr>
          <w:rFonts w:eastAsia="Times New Roman" w:cs="Times New Roman"/>
          <w:sz w:val="24"/>
          <w:szCs w:val="24"/>
        </w:rPr>
      </w:pPr>
      <w:r>
        <w:rPr>
          <w:rFonts w:eastAsia="Times New Roman" w:cs="Times New Roman"/>
          <w:sz w:val="24"/>
          <w:szCs w:val="24"/>
        </w:rPr>
        <w:t>5.attēls</w:t>
      </w:r>
    </w:p>
    <w:p w14:paraId="3775B1B4" w14:textId="747D44A2" w:rsidR="00DB6D0A" w:rsidRPr="001165C3" w:rsidRDefault="009663D5" w:rsidP="00DB6D0A">
      <w:pPr>
        <w:pStyle w:val="Tabula"/>
        <w:numPr>
          <w:ilvl w:val="0"/>
          <w:numId w:val="0"/>
        </w:numPr>
        <w:ind w:left="360"/>
        <w:rPr>
          <w:sz w:val="24"/>
          <w:szCs w:val="24"/>
        </w:rPr>
      </w:pPr>
      <w:r w:rsidRPr="001165C3">
        <w:rPr>
          <w:noProof/>
          <w:sz w:val="24"/>
          <w:szCs w:val="24"/>
        </w:rPr>
        <w:drawing>
          <wp:anchor distT="0" distB="0" distL="114300" distR="114300" simplePos="0" relativeHeight="251659264" behindDoc="0" locked="0" layoutInCell="1" allowOverlap="1" wp14:anchorId="059B2A6A" wp14:editId="33F01056">
            <wp:simplePos x="0" y="0"/>
            <wp:positionH relativeFrom="column">
              <wp:posOffset>847090</wp:posOffset>
            </wp:positionH>
            <wp:positionV relativeFrom="paragraph">
              <wp:posOffset>223520</wp:posOffset>
            </wp:positionV>
            <wp:extent cx="4625340" cy="2470150"/>
            <wp:effectExtent l="0" t="0" r="3810" b="635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2">
                      <a:extLst>
                        <a:ext uri="{28A0092B-C50C-407E-A947-70E740481C1C}">
                          <a14:useLocalDpi xmlns:a14="http://schemas.microsoft.com/office/drawing/2010/main" val="0"/>
                        </a:ext>
                      </a:extLst>
                    </a:blip>
                    <a:stretch>
                      <a:fillRect/>
                    </a:stretch>
                  </pic:blipFill>
                  <pic:spPr>
                    <a:xfrm>
                      <a:off x="0" y="0"/>
                      <a:ext cx="4625340" cy="2470150"/>
                    </a:xfrm>
                    <a:prstGeom prst="rect">
                      <a:avLst/>
                    </a:prstGeom>
                  </pic:spPr>
                </pic:pic>
              </a:graphicData>
            </a:graphic>
            <wp14:sizeRelH relativeFrom="margin">
              <wp14:pctWidth>0</wp14:pctWidth>
            </wp14:sizeRelH>
            <wp14:sizeRelV relativeFrom="margin">
              <wp14:pctHeight>0</wp14:pctHeight>
            </wp14:sizeRelV>
          </wp:anchor>
        </w:drawing>
      </w:r>
      <w:r w:rsidR="00DB6D0A" w:rsidRPr="00DB6D0A">
        <w:rPr>
          <w:sz w:val="24"/>
          <w:szCs w:val="24"/>
        </w:rPr>
        <w:t xml:space="preserve"> </w:t>
      </w:r>
      <w:r w:rsidR="00DB6D0A" w:rsidRPr="001165C3">
        <w:rPr>
          <w:sz w:val="24"/>
          <w:szCs w:val="24"/>
        </w:rPr>
        <w:t>Iedzīvotāju skaits un blīvums plānošanas reģionos, 2018. g</w:t>
      </w:r>
      <w:r w:rsidR="00DB6D0A">
        <w:rPr>
          <w:sz w:val="24"/>
          <w:szCs w:val="24"/>
        </w:rPr>
        <w:t>adā</w:t>
      </w:r>
    </w:p>
    <w:p w14:paraId="40552AF8" w14:textId="14A457C8" w:rsidR="009663D5" w:rsidRPr="00972A4A" w:rsidRDefault="009663D5" w:rsidP="0051359F">
      <w:pPr>
        <w:pStyle w:val="Sarakstarindkopa"/>
        <w:spacing w:before="120" w:after="240" w:line="240" w:lineRule="auto"/>
        <w:ind w:left="714" w:firstLine="0"/>
        <w:contextualSpacing w:val="0"/>
        <w:rPr>
          <w:rFonts w:cs="Times New Roman"/>
          <w:sz w:val="20"/>
        </w:rPr>
      </w:pPr>
      <w:r w:rsidRPr="00972A4A">
        <w:rPr>
          <w:rFonts w:cs="Times New Roman"/>
          <w:sz w:val="20"/>
        </w:rPr>
        <w:t>Avots: firmas.lv, balstoties uz C</w:t>
      </w:r>
      <w:r w:rsidR="001C2E30" w:rsidRPr="00972A4A">
        <w:rPr>
          <w:rFonts w:cs="Times New Roman"/>
          <w:sz w:val="20"/>
        </w:rPr>
        <w:t>entrālās statistikas pārvaldes</w:t>
      </w:r>
      <w:r w:rsidRPr="00972A4A">
        <w:rPr>
          <w:rFonts w:cs="Times New Roman"/>
          <w:sz w:val="20"/>
        </w:rPr>
        <w:t xml:space="preserve"> datiem</w:t>
      </w:r>
    </w:p>
    <w:p w14:paraId="1E5E4F3A" w14:textId="4C4B6D00" w:rsidR="009663D5" w:rsidRPr="00377C6F" w:rsidRDefault="009663D5" w:rsidP="00377C6F">
      <w:pPr>
        <w:pStyle w:val="Sarakstarindkopa"/>
        <w:numPr>
          <w:ilvl w:val="0"/>
          <w:numId w:val="28"/>
        </w:numPr>
        <w:spacing w:before="0" w:after="120" w:line="240" w:lineRule="auto"/>
        <w:ind w:left="714" w:hanging="357"/>
        <w:contextualSpacing w:val="0"/>
        <w:rPr>
          <w:rFonts w:cs="Times New Roman"/>
          <w:sz w:val="24"/>
          <w:szCs w:val="24"/>
        </w:rPr>
      </w:pPr>
      <w:r w:rsidRPr="00377C6F">
        <w:rPr>
          <w:rFonts w:cs="Times New Roman"/>
          <w:sz w:val="24"/>
          <w:szCs w:val="24"/>
        </w:rPr>
        <w:t xml:space="preserve">Lai vērtētu pakalpojumu teorētisko pieejamību attāluma ziņā, tika salīdzinātas esošo pakalpojumu vietas ar DI pasākuma ietvaros plānotajām un identificētas šādas teritorijas ar zemu SBSP </w:t>
      </w:r>
      <w:r w:rsidR="001C2E30">
        <w:rPr>
          <w:rFonts w:cs="Times New Roman"/>
          <w:sz w:val="24"/>
          <w:szCs w:val="24"/>
        </w:rPr>
        <w:t xml:space="preserve">cilvēkiem ar GRT </w:t>
      </w:r>
      <w:r w:rsidRPr="00377C6F">
        <w:rPr>
          <w:rFonts w:cs="Times New Roman"/>
          <w:sz w:val="24"/>
          <w:szCs w:val="24"/>
        </w:rPr>
        <w:t>pārklājumu:</w:t>
      </w:r>
    </w:p>
    <w:p w14:paraId="23122376" w14:textId="4A50BD13" w:rsidR="009663D5" w:rsidRPr="00377C6F" w:rsidRDefault="009663D5" w:rsidP="00377C6F">
      <w:pPr>
        <w:pStyle w:val="Sarakstarindkopa"/>
        <w:numPr>
          <w:ilvl w:val="1"/>
          <w:numId w:val="1"/>
        </w:numPr>
        <w:spacing w:before="0" w:after="120" w:line="240" w:lineRule="auto"/>
        <w:ind w:left="1434" w:hanging="357"/>
        <w:contextualSpacing w:val="0"/>
        <w:rPr>
          <w:rFonts w:cs="Times New Roman"/>
          <w:b/>
          <w:bCs/>
          <w:sz w:val="24"/>
          <w:szCs w:val="24"/>
        </w:rPr>
      </w:pPr>
      <w:r w:rsidRPr="00377C6F">
        <w:rPr>
          <w:rFonts w:cs="Times New Roman"/>
          <w:b/>
          <w:bCs/>
          <w:sz w:val="24"/>
          <w:szCs w:val="24"/>
        </w:rPr>
        <w:t>specializēto darbnīcu pieejamība ziemeļrietumu Kurzemē var būt nepietiekama, jo tuvākā pakalpojuma sniegšanas vieta var atrasties pat 80 km attālumā. Optimāls risinājums</w:t>
      </w:r>
      <w:r w:rsidRPr="00377C6F" w:rsidDel="0099206A">
        <w:rPr>
          <w:rFonts w:cs="Times New Roman"/>
          <w:b/>
          <w:bCs/>
          <w:sz w:val="24"/>
          <w:szCs w:val="24"/>
        </w:rPr>
        <w:t xml:space="preserve"> </w:t>
      </w:r>
      <w:r w:rsidRPr="00377C6F">
        <w:rPr>
          <w:rFonts w:cs="Times New Roman"/>
          <w:b/>
          <w:bCs/>
          <w:sz w:val="24"/>
          <w:szCs w:val="24"/>
        </w:rPr>
        <w:t>būtu pakalpojumu attīstīšana Ventspilī</w:t>
      </w:r>
      <w:r w:rsidR="00663FFB" w:rsidRPr="00377C6F">
        <w:rPr>
          <w:rStyle w:val="Vresatsauce"/>
          <w:rFonts w:cs="Times New Roman"/>
          <w:b/>
          <w:bCs/>
          <w:sz w:val="24"/>
          <w:szCs w:val="24"/>
        </w:rPr>
        <w:footnoteReference w:id="34"/>
      </w:r>
      <w:r w:rsidR="001C2E30">
        <w:rPr>
          <w:rFonts w:cs="Times New Roman"/>
          <w:b/>
          <w:bCs/>
          <w:sz w:val="24"/>
          <w:szCs w:val="24"/>
        </w:rPr>
        <w:t>,</w:t>
      </w:r>
    </w:p>
    <w:p w14:paraId="09E732F9" w14:textId="353DA534" w:rsidR="009663D5" w:rsidRPr="00377C6F" w:rsidRDefault="009663D5" w:rsidP="00377C6F">
      <w:pPr>
        <w:pStyle w:val="Sarakstarindkopa"/>
        <w:numPr>
          <w:ilvl w:val="1"/>
          <w:numId w:val="1"/>
        </w:numPr>
        <w:spacing w:before="0" w:after="120" w:line="240" w:lineRule="auto"/>
        <w:ind w:left="1434" w:hanging="357"/>
        <w:contextualSpacing w:val="0"/>
        <w:rPr>
          <w:rFonts w:cs="Times New Roman"/>
          <w:b/>
          <w:bCs/>
          <w:sz w:val="24"/>
          <w:szCs w:val="24"/>
        </w:rPr>
      </w:pPr>
      <w:r w:rsidRPr="00377C6F">
        <w:rPr>
          <w:rFonts w:cs="Times New Roman"/>
          <w:sz w:val="24"/>
          <w:szCs w:val="24"/>
        </w:rPr>
        <w:t xml:space="preserve">jaunie </w:t>
      </w:r>
      <w:r w:rsidR="00663FFB">
        <w:rPr>
          <w:rFonts w:cs="Times New Roman"/>
          <w:sz w:val="24"/>
          <w:szCs w:val="24"/>
        </w:rPr>
        <w:t>a</w:t>
      </w:r>
      <w:r w:rsidRPr="00377C6F">
        <w:rPr>
          <w:rFonts w:cs="Times New Roman"/>
          <w:sz w:val="24"/>
          <w:szCs w:val="24"/>
        </w:rPr>
        <w:t>telpas brīža pakalpojumi tiek koncentrēti Latvijas vidusdaļā ziemeļu-dienvidu ass koridorā, RPR un ZPR teritorijās</w:t>
      </w:r>
      <w:r w:rsidRPr="00377C6F">
        <w:rPr>
          <w:rFonts w:cs="Times New Roman"/>
          <w:b/>
          <w:bCs/>
          <w:sz w:val="24"/>
          <w:szCs w:val="24"/>
        </w:rPr>
        <w:t xml:space="preserve">. Latvijas Austrumos un Rietumos attālums </w:t>
      </w:r>
      <w:r w:rsidR="004517B3">
        <w:rPr>
          <w:rFonts w:cs="Times New Roman"/>
          <w:b/>
          <w:bCs/>
          <w:sz w:val="24"/>
          <w:szCs w:val="24"/>
        </w:rPr>
        <w:t xml:space="preserve">līdz </w:t>
      </w:r>
      <w:r w:rsidRPr="00377C6F">
        <w:rPr>
          <w:rFonts w:cs="Times New Roman"/>
          <w:b/>
          <w:bCs/>
          <w:sz w:val="24"/>
          <w:szCs w:val="24"/>
        </w:rPr>
        <w:t>tuvākajai pakalpojuma saņemšanas vietai var būt tik liels, ka pakalpojums vērtējams kā nepieejams.</w:t>
      </w:r>
      <w:r w:rsidRPr="00377C6F">
        <w:rPr>
          <w:rFonts w:cs="Times New Roman"/>
          <w:sz w:val="24"/>
          <w:szCs w:val="24"/>
        </w:rPr>
        <w:t xml:space="preserve"> Visi </w:t>
      </w:r>
      <w:r w:rsidR="00E91CEC">
        <w:rPr>
          <w:rFonts w:cs="Times New Roman"/>
          <w:sz w:val="24"/>
          <w:szCs w:val="24"/>
        </w:rPr>
        <w:t xml:space="preserve">atelpas brīža </w:t>
      </w:r>
      <w:r w:rsidRPr="00377C6F">
        <w:rPr>
          <w:rFonts w:cs="Times New Roman"/>
          <w:sz w:val="24"/>
          <w:szCs w:val="24"/>
        </w:rPr>
        <w:t>pakalpojuma sniedzēji norāda 1-3 pakalpojumu saņēmēju vietas (kapacitāti), un arī faktiskais pakalpojumu saņēmēju skaits 2019. g</w:t>
      </w:r>
      <w:r w:rsidR="001C2E30">
        <w:rPr>
          <w:rFonts w:cs="Times New Roman"/>
          <w:sz w:val="24"/>
          <w:szCs w:val="24"/>
        </w:rPr>
        <w:t>adā</w:t>
      </w:r>
      <w:r w:rsidRPr="00377C6F">
        <w:rPr>
          <w:rFonts w:cs="Times New Roman"/>
          <w:sz w:val="24"/>
          <w:szCs w:val="24"/>
        </w:rPr>
        <w:t xml:space="preserve"> nepārsniedz 20</w:t>
      </w:r>
      <w:r w:rsidR="001C2E30">
        <w:rPr>
          <w:rFonts w:cs="Times New Roman"/>
          <w:sz w:val="24"/>
          <w:szCs w:val="24"/>
        </w:rPr>
        <w:t xml:space="preserve"> cilvēkus </w:t>
      </w:r>
      <w:r w:rsidRPr="00377C6F">
        <w:rPr>
          <w:rFonts w:cs="Times New Roman"/>
          <w:sz w:val="24"/>
          <w:szCs w:val="24"/>
        </w:rPr>
        <w:t xml:space="preserve">ar GRT (balstoties uz sociālo dienestu aptaujas rezultātiem). </w:t>
      </w:r>
      <w:r w:rsidRPr="00377C6F">
        <w:rPr>
          <w:rFonts w:cs="Times New Roman"/>
          <w:b/>
          <w:bCs/>
          <w:sz w:val="24"/>
          <w:szCs w:val="24"/>
        </w:rPr>
        <w:t>Tādēļ turpmāk pieejamība vērtējama kontekstā ar faktisko pieprasījumu</w:t>
      </w:r>
      <w:r w:rsidR="001C2E30">
        <w:rPr>
          <w:rFonts w:cs="Times New Roman"/>
          <w:b/>
          <w:bCs/>
          <w:sz w:val="24"/>
          <w:szCs w:val="24"/>
        </w:rPr>
        <w:t>,</w:t>
      </w:r>
    </w:p>
    <w:p w14:paraId="206F9689" w14:textId="5D77A59A" w:rsidR="009663D5" w:rsidRPr="00377C6F" w:rsidRDefault="009663D5" w:rsidP="00377C6F">
      <w:pPr>
        <w:pStyle w:val="Sarakstarindkopa"/>
        <w:numPr>
          <w:ilvl w:val="1"/>
          <w:numId w:val="1"/>
        </w:numPr>
        <w:spacing w:before="0" w:after="120" w:line="240" w:lineRule="auto"/>
        <w:ind w:left="1434" w:hanging="357"/>
        <w:contextualSpacing w:val="0"/>
        <w:rPr>
          <w:rFonts w:eastAsia="Times New Roman" w:cs="Times New Roman"/>
          <w:b/>
          <w:bCs/>
          <w:color w:val="000000"/>
          <w:sz w:val="24"/>
          <w:szCs w:val="24"/>
          <w:lang w:eastAsia="en-GB"/>
        </w:rPr>
      </w:pPr>
      <w:r w:rsidRPr="00377C6F">
        <w:rPr>
          <w:rFonts w:eastAsia="Times New Roman" w:cs="Times New Roman"/>
          <w:b/>
          <w:bCs/>
          <w:color w:val="000000" w:themeColor="text1"/>
          <w:sz w:val="24"/>
          <w:szCs w:val="24"/>
          <w:lang w:eastAsia="en-GB"/>
        </w:rPr>
        <w:t xml:space="preserve">Vidēji 11 % no </w:t>
      </w:r>
      <w:r w:rsidR="007F3B76">
        <w:rPr>
          <w:rFonts w:eastAsia="Times New Roman" w:cs="Times New Roman"/>
          <w:b/>
          <w:bCs/>
          <w:color w:val="000000" w:themeColor="text1"/>
          <w:sz w:val="24"/>
          <w:szCs w:val="24"/>
          <w:lang w:eastAsia="en-GB"/>
        </w:rPr>
        <w:t>cilvēkiem</w:t>
      </w:r>
      <w:r w:rsidRPr="00377C6F">
        <w:rPr>
          <w:rFonts w:eastAsia="Times New Roman" w:cs="Times New Roman"/>
          <w:b/>
          <w:bCs/>
          <w:color w:val="000000" w:themeColor="text1"/>
          <w:sz w:val="24"/>
          <w:szCs w:val="24"/>
          <w:lang w:eastAsia="en-GB"/>
        </w:rPr>
        <w:t xml:space="preserve"> ar GRT, k</w:t>
      </w:r>
      <w:r w:rsidR="00E91CEC">
        <w:rPr>
          <w:rFonts w:eastAsia="Times New Roman" w:cs="Times New Roman"/>
          <w:b/>
          <w:bCs/>
          <w:color w:val="000000" w:themeColor="text1"/>
          <w:sz w:val="24"/>
          <w:szCs w:val="24"/>
          <w:lang w:eastAsia="en-GB"/>
        </w:rPr>
        <w:t>uri</w:t>
      </w:r>
      <w:r w:rsidRPr="00377C6F">
        <w:rPr>
          <w:rFonts w:eastAsia="Times New Roman" w:cs="Times New Roman"/>
          <w:b/>
          <w:bCs/>
          <w:color w:val="000000" w:themeColor="text1"/>
          <w:sz w:val="24"/>
          <w:szCs w:val="24"/>
          <w:lang w:eastAsia="en-GB"/>
        </w:rPr>
        <w:t xml:space="preserve"> dzīvo pašvaldībā, pēc 2023. gada saņems dienas aprūpes centra pakalpojumu.</w:t>
      </w:r>
      <w:r w:rsidRPr="00377C6F">
        <w:rPr>
          <w:rFonts w:eastAsia="Times New Roman" w:cs="Times New Roman"/>
          <w:color w:val="000000" w:themeColor="text1"/>
          <w:sz w:val="24"/>
          <w:szCs w:val="24"/>
          <w:lang w:eastAsia="en-GB"/>
        </w:rPr>
        <w:t xml:space="preserve"> </w:t>
      </w:r>
      <w:r w:rsidR="0090331B" w:rsidRPr="00377C6F">
        <w:rPr>
          <w:rFonts w:eastAsia="Times New Roman" w:cs="Times New Roman"/>
          <w:color w:val="000000" w:themeColor="text1"/>
          <w:sz w:val="24"/>
          <w:szCs w:val="24"/>
          <w:lang w:eastAsia="en-GB"/>
        </w:rPr>
        <w:t>Viszemākā pa</w:t>
      </w:r>
      <w:r w:rsidRPr="00377C6F">
        <w:rPr>
          <w:rFonts w:eastAsia="Times New Roman" w:cs="Times New Roman"/>
          <w:color w:val="000000" w:themeColor="text1"/>
          <w:sz w:val="24"/>
          <w:szCs w:val="24"/>
          <w:lang w:eastAsia="en-GB"/>
        </w:rPr>
        <w:t xml:space="preserve">kalpojumu apjoma pieejamība </w:t>
      </w:r>
      <w:r w:rsidR="0090331B" w:rsidRPr="00377C6F">
        <w:rPr>
          <w:rFonts w:eastAsia="Times New Roman" w:cs="Times New Roman"/>
          <w:color w:val="000000" w:themeColor="text1"/>
          <w:sz w:val="24"/>
          <w:szCs w:val="24"/>
          <w:lang w:eastAsia="en-GB"/>
        </w:rPr>
        <w:t xml:space="preserve">ir </w:t>
      </w:r>
      <w:r w:rsidRPr="00377C6F">
        <w:rPr>
          <w:rFonts w:eastAsia="Times New Roman" w:cs="Times New Roman"/>
          <w:color w:val="000000" w:themeColor="text1"/>
          <w:sz w:val="24"/>
          <w:szCs w:val="24"/>
          <w:lang w:eastAsia="en-GB"/>
        </w:rPr>
        <w:t xml:space="preserve">prognozējama </w:t>
      </w:r>
      <w:r w:rsidRPr="00377C6F">
        <w:rPr>
          <w:rFonts w:eastAsia="Times New Roman" w:cs="Times New Roman"/>
          <w:b/>
          <w:bCs/>
          <w:color w:val="000000" w:themeColor="text1"/>
          <w:sz w:val="24"/>
          <w:szCs w:val="24"/>
          <w:lang w:eastAsia="en-GB"/>
        </w:rPr>
        <w:t>Dienvidkurzemes, Krāslavas, Līvānu, Mārupes, Rēzeknes, Ropažu, Saulkrastu, Ventspils novad</w:t>
      </w:r>
      <w:r w:rsidR="0090331B" w:rsidRPr="00377C6F">
        <w:rPr>
          <w:rFonts w:eastAsia="Times New Roman" w:cs="Times New Roman"/>
          <w:b/>
          <w:bCs/>
          <w:color w:val="000000" w:themeColor="text1"/>
          <w:sz w:val="24"/>
          <w:szCs w:val="24"/>
          <w:lang w:eastAsia="en-GB"/>
        </w:rPr>
        <w:t>os</w:t>
      </w:r>
      <w:r w:rsidR="001C2E30">
        <w:rPr>
          <w:rFonts w:eastAsia="Times New Roman" w:cs="Times New Roman"/>
          <w:b/>
          <w:bCs/>
          <w:color w:val="000000" w:themeColor="text1"/>
          <w:sz w:val="24"/>
          <w:szCs w:val="24"/>
          <w:lang w:eastAsia="en-GB"/>
        </w:rPr>
        <w:t>,</w:t>
      </w:r>
    </w:p>
    <w:p w14:paraId="70EF77FF" w14:textId="3CC4FF9F" w:rsidR="0090331B" w:rsidRPr="00377C6F" w:rsidRDefault="009663D5" w:rsidP="00377C6F">
      <w:pPr>
        <w:pStyle w:val="Sarakstarindkopa"/>
        <w:numPr>
          <w:ilvl w:val="1"/>
          <w:numId w:val="1"/>
        </w:numPr>
        <w:spacing w:before="0" w:after="120" w:line="240" w:lineRule="auto"/>
        <w:ind w:left="1434" w:hanging="357"/>
        <w:contextualSpacing w:val="0"/>
        <w:rPr>
          <w:rFonts w:eastAsia="Times New Roman" w:cs="Times New Roman"/>
          <w:color w:val="000000"/>
          <w:sz w:val="24"/>
          <w:szCs w:val="24"/>
          <w:lang w:eastAsia="en-GB"/>
        </w:rPr>
      </w:pPr>
      <w:r w:rsidRPr="00377C6F">
        <w:rPr>
          <w:rFonts w:eastAsia="Times New Roman" w:cs="Times New Roman"/>
          <w:color w:val="000000" w:themeColor="text1"/>
          <w:sz w:val="24"/>
          <w:szCs w:val="24"/>
          <w:lang w:eastAsia="en-GB"/>
        </w:rPr>
        <w:t xml:space="preserve">Vidēji 5 % no </w:t>
      </w:r>
      <w:r w:rsidR="007F3B76">
        <w:rPr>
          <w:rFonts w:eastAsia="Times New Roman" w:cs="Times New Roman"/>
          <w:color w:val="000000" w:themeColor="text1"/>
          <w:sz w:val="24"/>
          <w:szCs w:val="24"/>
          <w:lang w:eastAsia="en-GB"/>
        </w:rPr>
        <w:t>cilvēkiem</w:t>
      </w:r>
      <w:r w:rsidRPr="00377C6F">
        <w:rPr>
          <w:rFonts w:eastAsia="Times New Roman" w:cs="Times New Roman"/>
          <w:color w:val="000000" w:themeColor="text1"/>
          <w:sz w:val="24"/>
          <w:szCs w:val="24"/>
          <w:lang w:eastAsia="en-GB"/>
        </w:rPr>
        <w:t xml:space="preserve"> ar GRT, k</w:t>
      </w:r>
      <w:r w:rsidR="00E91CEC">
        <w:rPr>
          <w:rFonts w:eastAsia="Times New Roman" w:cs="Times New Roman"/>
          <w:color w:val="000000" w:themeColor="text1"/>
          <w:sz w:val="24"/>
          <w:szCs w:val="24"/>
          <w:lang w:eastAsia="en-GB"/>
        </w:rPr>
        <w:t>uri</w:t>
      </w:r>
      <w:r w:rsidRPr="00377C6F">
        <w:rPr>
          <w:rFonts w:eastAsia="Times New Roman" w:cs="Times New Roman"/>
          <w:color w:val="000000" w:themeColor="text1"/>
          <w:sz w:val="24"/>
          <w:szCs w:val="24"/>
          <w:lang w:eastAsia="en-GB"/>
        </w:rPr>
        <w:t xml:space="preserve"> dzīvo pašvaldībā, pēc 2023. gada saņems grupu dzīvokļa (mājas) pakalpojumu. </w:t>
      </w:r>
      <w:r w:rsidRPr="00377C6F">
        <w:rPr>
          <w:rFonts w:eastAsia="Times New Roman" w:cs="Times New Roman"/>
          <w:b/>
          <w:bCs/>
          <w:color w:val="000000" w:themeColor="text1"/>
          <w:sz w:val="24"/>
          <w:szCs w:val="24"/>
          <w:lang w:eastAsia="en-GB"/>
        </w:rPr>
        <w:t>Kritiskākās pašvaldības, kurās šāds pakalpojums pašām nav prognozējams, ir Ķekavas, Līvānu, Ludzas, Mārupes, Olaines, Talsu novadi un Ventspils pilsēta</w:t>
      </w:r>
      <w:r w:rsidR="001C2E30">
        <w:rPr>
          <w:rFonts w:eastAsia="Times New Roman" w:cs="Times New Roman"/>
          <w:b/>
          <w:bCs/>
          <w:color w:val="000000" w:themeColor="text1"/>
          <w:sz w:val="24"/>
          <w:szCs w:val="24"/>
          <w:lang w:eastAsia="en-GB"/>
        </w:rPr>
        <w:t>,</w:t>
      </w:r>
    </w:p>
    <w:p w14:paraId="5EFB16BF" w14:textId="7D96B3BB" w:rsidR="0090331B" w:rsidRPr="001165C3" w:rsidRDefault="009663D5" w:rsidP="00377C6F">
      <w:pPr>
        <w:pStyle w:val="Sarakstarindkopa"/>
        <w:numPr>
          <w:ilvl w:val="1"/>
          <w:numId w:val="1"/>
        </w:numPr>
        <w:spacing w:before="0" w:after="120" w:line="240" w:lineRule="auto"/>
        <w:ind w:left="1434" w:hanging="357"/>
        <w:contextualSpacing w:val="0"/>
        <w:rPr>
          <w:rFonts w:eastAsia="Times New Roman" w:cs="Times New Roman"/>
          <w:color w:val="000000"/>
          <w:sz w:val="24"/>
          <w:szCs w:val="24"/>
          <w:lang w:eastAsia="en-GB"/>
        </w:rPr>
      </w:pPr>
      <w:r w:rsidRPr="00377C6F">
        <w:rPr>
          <w:rFonts w:eastAsia="Times New Roman" w:cs="Times New Roman"/>
          <w:color w:val="000000" w:themeColor="text1"/>
          <w:sz w:val="24"/>
          <w:szCs w:val="24"/>
          <w:lang w:eastAsia="en-GB"/>
        </w:rPr>
        <w:t xml:space="preserve">Vidēji 4 % no </w:t>
      </w:r>
      <w:r w:rsidR="001C2E30">
        <w:rPr>
          <w:rFonts w:eastAsia="Times New Roman" w:cs="Times New Roman"/>
          <w:color w:val="000000" w:themeColor="text1"/>
          <w:sz w:val="24"/>
          <w:szCs w:val="24"/>
          <w:lang w:eastAsia="en-GB"/>
        </w:rPr>
        <w:t>cilvēkiem</w:t>
      </w:r>
      <w:r w:rsidRPr="00377C6F">
        <w:rPr>
          <w:rFonts w:eastAsia="Times New Roman" w:cs="Times New Roman"/>
          <w:color w:val="000000" w:themeColor="text1"/>
          <w:sz w:val="24"/>
          <w:szCs w:val="24"/>
          <w:lang w:eastAsia="en-GB"/>
        </w:rPr>
        <w:t xml:space="preserve"> ar GRT, k</w:t>
      </w:r>
      <w:r w:rsidR="00E91CEC">
        <w:rPr>
          <w:rFonts w:eastAsia="Times New Roman" w:cs="Times New Roman"/>
          <w:color w:val="000000" w:themeColor="text1"/>
          <w:sz w:val="24"/>
          <w:szCs w:val="24"/>
          <w:lang w:eastAsia="en-GB"/>
        </w:rPr>
        <w:t>uri</w:t>
      </w:r>
      <w:r w:rsidRPr="00377C6F">
        <w:rPr>
          <w:rFonts w:eastAsia="Times New Roman" w:cs="Times New Roman"/>
          <w:color w:val="000000" w:themeColor="text1"/>
          <w:sz w:val="24"/>
          <w:szCs w:val="24"/>
          <w:lang w:eastAsia="en-GB"/>
        </w:rPr>
        <w:t xml:space="preserve"> dzīvo pašvaldībā, pēc 2023. gada saņems specializēto darbnīcu pakalpojumu. </w:t>
      </w:r>
      <w:r w:rsidRPr="00377C6F">
        <w:rPr>
          <w:rFonts w:eastAsia="Times New Roman" w:cs="Times New Roman"/>
          <w:b/>
          <w:bCs/>
          <w:color w:val="000000" w:themeColor="text1"/>
          <w:sz w:val="24"/>
          <w:szCs w:val="24"/>
          <w:lang w:eastAsia="en-GB"/>
        </w:rPr>
        <w:t>Kritiskākās pašvaldības, kurās šāds pakalpojums pašām nav prognozējams, ir Ādažu, Ķekavas, Krāslavas, Limbažu, Līvānu, Ludzas, Madonas, Mārupes,</w:t>
      </w:r>
      <w:r w:rsidRPr="001165C3">
        <w:rPr>
          <w:rFonts w:eastAsia="Times New Roman" w:cs="Times New Roman"/>
          <w:b/>
          <w:bCs/>
          <w:color w:val="000000" w:themeColor="text1"/>
          <w:sz w:val="24"/>
          <w:szCs w:val="24"/>
          <w:lang w:eastAsia="en-GB"/>
        </w:rPr>
        <w:t xml:space="preserve"> Olaines, Preiļu, Ropažu, Salaspils, Saulkrastu, Talsu, Valkas, Ventspils novadi un Ventspils pilsēta.</w:t>
      </w:r>
    </w:p>
    <w:p w14:paraId="73EED737" w14:textId="00F91328" w:rsidR="009663D5" w:rsidRPr="001165C3" w:rsidRDefault="009663D5" w:rsidP="00377C6F">
      <w:pPr>
        <w:pStyle w:val="Sarakstarindkopa"/>
        <w:numPr>
          <w:ilvl w:val="1"/>
          <w:numId w:val="1"/>
        </w:numPr>
        <w:spacing w:before="0" w:after="120" w:line="240" w:lineRule="auto"/>
        <w:ind w:left="1434" w:hanging="357"/>
        <w:contextualSpacing w:val="0"/>
        <w:rPr>
          <w:rFonts w:eastAsia="Times New Roman" w:cs="Times New Roman"/>
          <w:color w:val="000000"/>
          <w:sz w:val="24"/>
          <w:szCs w:val="24"/>
          <w:lang w:eastAsia="en-GB"/>
        </w:rPr>
      </w:pPr>
      <w:r w:rsidRPr="001165C3">
        <w:rPr>
          <w:rFonts w:eastAsia="Times New Roman" w:cs="Times New Roman"/>
          <w:color w:val="000000" w:themeColor="text1"/>
          <w:sz w:val="24"/>
          <w:szCs w:val="24"/>
          <w:lang w:eastAsia="en-GB"/>
        </w:rPr>
        <w:t>Plānojot infrastruktūras pasākumu izveidi 2021.</w:t>
      </w:r>
      <w:r w:rsidRPr="001165C3">
        <w:rPr>
          <w:rFonts w:cs="Times New Roman"/>
          <w:sz w:val="24"/>
          <w:szCs w:val="24"/>
        </w:rPr>
        <w:t>–</w:t>
      </w:r>
      <w:r w:rsidRPr="001165C3">
        <w:rPr>
          <w:rFonts w:eastAsia="Times New Roman" w:cs="Times New Roman"/>
          <w:color w:val="000000" w:themeColor="text1"/>
          <w:sz w:val="24"/>
          <w:szCs w:val="24"/>
          <w:lang w:eastAsia="en-GB"/>
        </w:rPr>
        <w:t>2027. gad</w:t>
      </w:r>
      <w:r w:rsidR="000807E6">
        <w:rPr>
          <w:rFonts w:eastAsia="Times New Roman" w:cs="Times New Roman"/>
          <w:color w:val="000000" w:themeColor="text1"/>
          <w:sz w:val="24"/>
          <w:szCs w:val="24"/>
          <w:lang w:eastAsia="en-GB"/>
        </w:rPr>
        <w:t>ā</w:t>
      </w:r>
      <w:r w:rsidR="00E91CEC">
        <w:rPr>
          <w:rFonts w:eastAsia="Times New Roman" w:cs="Times New Roman"/>
          <w:color w:val="000000" w:themeColor="text1"/>
          <w:sz w:val="24"/>
          <w:szCs w:val="24"/>
          <w:lang w:eastAsia="en-GB"/>
        </w:rPr>
        <w:t>,</w:t>
      </w:r>
      <w:r w:rsidRPr="001165C3">
        <w:rPr>
          <w:rFonts w:eastAsia="Times New Roman" w:cs="Times New Roman"/>
          <w:color w:val="000000" w:themeColor="text1"/>
          <w:sz w:val="24"/>
          <w:szCs w:val="24"/>
          <w:lang w:eastAsia="en-GB"/>
        </w:rPr>
        <w:t xml:space="preserve"> </w:t>
      </w:r>
      <w:r w:rsidR="0090331B" w:rsidRPr="001165C3">
        <w:rPr>
          <w:rFonts w:eastAsia="Times New Roman" w:cs="Times New Roman"/>
          <w:color w:val="000000" w:themeColor="text1"/>
          <w:sz w:val="24"/>
          <w:szCs w:val="24"/>
          <w:lang w:eastAsia="en-GB"/>
        </w:rPr>
        <w:t xml:space="preserve">ir jāņem vērā </w:t>
      </w:r>
      <w:r w:rsidRPr="001165C3">
        <w:rPr>
          <w:rFonts w:eastAsia="Times New Roman" w:cs="Times New Roman"/>
          <w:color w:val="000000" w:themeColor="text1"/>
          <w:sz w:val="24"/>
          <w:szCs w:val="24"/>
          <w:lang w:eastAsia="en-GB"/>
        </w:rPr>
        <w:t>reāl</w:t>
      </w:r>
      <w:r w:rsidR="0090331B" w:rsidRPr="001165C3">
        <w:rPr>
          <w:rFonts w:eastAsia="Times New Roman" w:cs="Times New Roman"/>
          <w:color w:val="000000" w:themeColor="text1"/>
          <w:sz w:val="24"/>
          <w:szCs w:val="24"/>
          <w:lang w:eastAsia="en-GB"/>
        </w:rPr>
        <w:t>ais</w:t>
      </w:r>
      <w:r w:rsidRPr="001165C3">
        <w:rPr>
          <w:rFonts w:eastAsia="Times New Roman" w:cs="Times New Roman"/>
          <w:color w:val="000000" w:themeColor="text1"/>
          <w:sz w:val="24"/>
          <w:szCs w:val="24"/>
          <w:lang w:eastAsia="en-GB"/>
        </w:rPr>
        <w:t xml:space="preserve"> pieprasījum</w:t>
      </w:r>
      <w:r w:rsidR="00E91CEC">
        <w:rPr>
          <w:rFonts w:eastAsia="Times New Roman" w:cs="Times New Roman"/>
          <w:color w:val="000000" w:themeColor="text1"/>
          <w:sz w:val="24"/>
          <w:szCs w:val="24"/>
          <w:lang w:eastAsia="en-GB"/>
        </w:rPr>
        <w:t>s</w:t>
      </w:r>
      <w:r w:rsidRPr="001165C3">
        <w:rPr>
          <w:rFonts w:eastAsia="Times New Roman" w:cs="Times New Roman"/>
          <w:color w:val="000000" w:themeColor="text1"/>
          <w:sz w:val="24"/>
          <w:szCs w:val="24"/>
          <w:lang w:eastAsia="en-GB"/>
        </w:rPr>
        <w:t xml:space="preserve"> pēc pakalpojumiem un </w:t>
      </w:r>
      <w:r w:rsidR="0090331B" w:rsidRPr="001165C3">
        <w:rPr>
          <w:rFonts w:eastAsia="Times New Roman" w:cs="Times New Roman"/>
          <w:color w:val="000000" w:themeColor="text1"/>
          <w:sz w:val="24"/>
          <w:szCs w:val="24"/>
          <w:lang w:eastAsia="en-GB"/>
        </w:rPr>
        <w:t xml:space="preserve">to </w:t>
      </w:r>
      <w:r w:rsidRPr="001165C3">
        <w:rPr>
          <w:rFonts w:eastAsia="Times New Roman" w:cs="Times New Roman"/>
          <w:color w:val="000000" w:themeColor="text1"/>
          <w:sz w:val="24"/>
          <w:szCs w:val="24"/>
          <w:lang w:eastAsia="en-GB"/>
        </w:rPr>
        <w:t>pieejamīb</w:t>
      </w:r>
      <w:r w:rsidR="000807E6">
        <w:rPr>
          <w:rFonts w:eastAsia="Times New Roman" w:cs="Times New Roman"/>
          <w:color w:val="000000" w:themeColor="text1"/>
          <w:sz w:val="24"/>
          <w:szCs w:val="24"/>
          <w:lang w:eastAsia="en-GB"/>
        </w:rPr>
        <w:t>a</w:t>
      </w:r>
      <w:r w:rsidRPr="001165C3">
        <w:rPr>
          <w:rFonts w:eastAsia="Times New Roman" w:cs="Times New Roman"/>
          <w:color w:val="000000" w:themeColor="text1"/>
          <w:sz w:val="24"/>
          <w:szCs w:val="24"/>
          <w:lang w:eastAsia="en-GB"/>
        </w:rPr>
        <w:t xml:space="preserve"> kaimiņu pašvaldībās.</w:t>
      </w:r>
    </w:p>
    <w:p w14:paraId="4E84086B" w14:textId="48C1A7AD" w:rsidR="0090331B" w:rsidRPr="001165C3" w:rsidRDefault="0090331B" w:rsidP="00377C6F">
      <w:pPr>
        <w:pStyle w:val="Sarakstarindkopa"/>
        <w:numPr>
          <w:ilvl w:val="0"/>
          <w:numId w:val="29"/>
        </w:numPr>
        <w:spacing w:before="0" w:after="120" w:line="240" w:lineRule="auto"/>
        <w:ind w:left="714" w:hanging="357"/>
        <w:contextualSpacing w:val="0"/>
        <w:rPr>
          <w:rFonts w:cs="Times New Roman"/>
          <w:sz w:val="24"/>
          <w:szCs w:val="24"/>
        </w:rPr>
      </w:pPr>
      <w:r w:rsidRPr="001165C3">
        <w:rPr>
          <w:rFonts w:eastAsia="Times New Roman" w:cs="Times New Roman"/>
          <w:sz w:val="24"/>
          <w:szCs w:val="24"/>
        </w:rPr>
        <w:t>Sociālo dienestu aptaujā</w:t>
      </w:r>
      <w:r w:rsidR="001563FF" w:rsidRPr="001165C3">
        <w:rPr>
          <w:rFonts w:eastAsia="Times New Roman" w:cs="Times New Roman"/>
          <w:sz w:val="24"/>
          <w:szCs w:val="24"/>
        </w:rPr>
        <w:t xml:space="preserve"> </w:t>
      </w:r>
      <w:r w:rsidRPr="001165C3">
        <w:rPr>
          <w:rFonts w:eastAsia="Times New Roman" w:cs="Times New Roman"/>
          <w:sz w:val="24"/>
          <w:szCs w:val="24"/>
        </w:rPr>
        <w:t>k</w:t>
      </w:r>
      <w:r w:rsidR="001563FF" w:rsidRPr="001165C3">
        <w:rPr>
          <w:rFonts w:eastAsia="Times New Roman" w:cs="Times New Roman"/>
          <w:sz w:val="24"/>
          <w:szCs w:val="24"/>
        </w:rPr>
        <w:t>ā</w:t>
      </w:r>
      <w:r w:rsidRPr="001165C3">
        <w:rPr>
          <w:rFonts w:eastAsia="Times New Roman" w:cs="Times New Roman"/>
          <w:sz w:val="24"/>
          <w:szCs w:val="24"/>
        </w:rPr>
        <w:t xml:space="preserve"> </w:t>
      </w:r>
      <w:r w:rsidR="009663D5" w:rsidRPr="001165C3">
        <w:rPr>
          <w:rFonts w:eastAsia="Times New Roman" w:cs="Times New Roman"/>
          <w:sz w:val="24"/>
          <w:szCs w:val="24"/>
        </w:rPr>
        <w:t>pieejamāk</w:t>
      </w:r>
      <w:r w:rsidRPr="001165C3">
        <w:rPr>
          <w:rFonts w:eastAsia="Times New Roman" w:cs="Times New Roman"/>
          <w:sz w:val="24"/>
          <w:szCs w:val="24"/>
        </w:rPr>
        <w:t>ie</w:t>
      </w:r>
      <w:r w:rsidR="009663D5" w:rsidRPr="001165C3">
        <w:rPr>
          <w:rFonts w:eastAsia="Times New Roman" w:cs="Times New Roman"/>
          <w:sz w:val="24"/>
          <w:szCs w:val="24"/>
        </w:rPr>
        <w:t xml:space="preserve"> SBSP </w:t>
      </w:r>
      <w:r w:rsidR="000807E6">
        <w:rPr>
          <w:rFonts w:eastAsia="Times New Roman" w:cs="Times New Roman"/>
          <w:sz w:val="24"/>
          <w:szCs w:val="24"/>
        </w:rPr>
        <w:t xml:space="preserve">cilvēkiem ar GRT </w:t>
      </w:r>
      <w:r w:rsidRPr="001165C3">
        <w:rPr>
          <w:rFonts w:eastAsia="Times New Roman" w:cs="Times New Roman"/>
          <w:sz w:val="24"/>
          <w:szCs w:val="24"/>
        </w:rPr>
        <w:t xml:space="preserve">ir norādīti </w:t>
      </w:r>
      <w:r w:rsidR="009663D5" w:rsidRPr="001165C3">
        <w:rPr>
          <w:rFonts w:eastAsia="Times New Roman" w:cs="Times New Roman"/>
          <w:sz w:val="24"/>
          <w:szCs w:val="24"/>
        </w:rPr>
        <w:t>asistent</w:t>
      </w:r>
      <w:r w:rsidR="00E91CEC">
        <w:rPr>
          <w:rFonts w:eastAsia="Times New Roman" w:cs="Times New Roman"/>
          <w:sz w:val="24"/>
          <w:szCs w:val="24"/>
        </w:rPr>
        <w:t>a</w:t>
      </w:r>
      <w:r w:rsidR="009663D5" w:rsidRPr="001165C3">
        <w:rPr>
          <w:rFonts w:eastAsia="Times New Roman" w:cs="Times New Roman"/>
          <w:sz w:val="24"/>
          <w:szCs w:val="24"/>
        </w:rPr>
        <w:t>, aprūp</w:t>
      </w:r>
      <w:r w:rsidR="009663D5" w:rsidRPr="001165C3">
        <w:rPr>
          <w:rFonts w:cs="Times New Roman"/>
          <w:sz w:val="24"/>
          <w:szCs w:val="24"/>
        </w:rPr>
        <w:t>e</w:t>
      </w:r>
      <w:r w:rsidR="000807E6">
        <w:rPr>
          <w:rFonts w:cs="Times New Roman"/>
          <w:sz w:val="24"/>
          <w:szCs w:val="24"/>
        </w:rPr>
        <w:t>s</w:t>
      </w:r>
      <w:r w:rsidR="009663D5" w:rsidRPr="001165C3">
        <w:rPr>
          <w:rFonts w:cs="Times New Roman"/>
          <w:sz w:val="24"/>
          <w:szCs w:val="24"/>
        </w:rPr>
        <w:t xml:space="preserve"> mājās, speciālistu konsultāciju un individuāl</w:t>
      </w:r>
      <w:r w:rsidR="00E91CEC">
        <w:rPr>
          <w:rFonts w:cs="Times New Roman"/>
          <w:sz w:val="24"/>
          <w:szCs w:val="24"/>
        </w:rPr>
        <w:t>ā</w:t>
      </w:r>
      <w:r w:rsidRPr="001165C3">
        <w:rPr>
          <w:rFonts w:cs="Times New Roman"/>
          <w:sz w:val="24"/>
          <w:szCs w:val="24"/>
        </w:rPr>
        <w:t xml:space="preserve"> </w:t>
      </w:r>
      <w:r w:rsidR="009663D5" w:rsidRPr="001165C3">
        <w:rPr>
          <w:rFonts w:cs="Times New Roman"/>
          <w:sz w:val="24"/>
          <w:szCs w:val="24"/>
        </w:rPr>
        <w:t>atbalsta, kā arī dienas aprūpes centru pakalpojum</w:t>
      </w:r>
      <w:r w:rsidRPr="001165C3">
        <w:rPr>
          <w:rFonts w:cs="Times New Roman"/>
          <w:sz w:val="24"/>
          <w:szCs w:val="24"/>
        </w:rPr>
        <w:t xml:space="preserve">i. </w:t>
      </w:r>
      <w:r w:rsidR="000807E6">
        <w:rPr>
          <w:rFonts w:cs="Times New Roman"/>
          <w:sz w:val="24"/>
          <w:szCs w:val="24"/>
        </w:rPr>
        <w:t>A</w:t>
      </w:r>
      <w:r w:rsidR="000807E6" w:rsidRPr="001165C3">
        <w:rPr>
          <w:rFonts w:cs="Times New Roman"/>
          <w:sz w:val="24"/>
          <w:szCs w:val="24"/>
        </w:rPr>
        <w:t xml:space="preserve">ptaujas rezultāti liecina, ka </w:t>
      </w:r>
      <w:r w:rsidR="000807E6" w:rsidRPr="00663FFB">
        <w:rPr>
          <w:rFonts w:cs="Times New Roman"/>
          <w:b/>
          <w:bCs/>
          <w:sz w:val="24"/>
          <w:szCs w:val="24"/>
        </w:rPr>
        <w:t>daudzveidīgu SBSP pieejamība cilvēkiem ar smagiem un ļoti smagiem GRT vai multipliem traucējumiem ir ierobežota</w:t>
      </w:r>
      <w:r w:rsidR="000807E6" w:rsidRPr="001165C3">
        <w:rPr>
          <w:rFonts w:cs="Times New Roman"/>
          <w:sz w:val="24"/>
          <w:szCs w:val="24"/>
        </w:rPr>
        <w:t>.</w:t>
      </w:r>
    </w:p>
    <w:p w14:paraId="06F9897B" w14:textId="355A6115" w:rsidR="00A01600" w:rsidRPr="001165C3" w:rsidRDefault="0090331B" w:rsidP="00377C6F">
      <w:pPr>
        <w:pStyle w:val="Sarakstarindkopa"/>
        <w:numPr>
          <w:ilvl w:val="0"/>
          <w:numId w:val="29"/>
        </w:numPr>
        <w:spacing w:before="0" w:after="120" w:line="240" w:lineRule="auto"/>
        <w:ind w:left="714" w:hanging="357"/>
        <w:contextualSpacing w:val="0"/>
        <w:rPr>
          <w:rFonts w:cs="Times New Roman"/>
          <w:sz w:val="24"/>
          <w:szCs w:val="24"/>
          <w:lang w:eastAsia="lv-LV"/>
        </w:rPr>
      </w:pPr>
      <w:r w:rsidRPr="001165C3">
        <w:rPr>
          <w:rFonts w:cs="Times New Roman"/>
          <w:sz w:val="24"/>
          <w:szCs w:val="24"/>
        </w:rPr>
        <w:t>Vienlaikus Izvērtējum</w:t>
      </w:r>
      <w:r w:rsidR="00866BEF" w:rsidRPr="001165C3">
        <w:rPr>
          <w:rFonts w:cs="Times New Roman"/>
          <w:sz w:val="24"/>
          <w:szCs w:val="24"/>
        </w:rPr>
        <w:t>a</w:t>
      </w:r>
      <w:r w:rsidRPr="001165C3">
        <w:rPr>
          <w:rFonts w:cs="Times New Roman"/>
          <w:sz w:val="24"/>
          <w:szCs w:val="24"/>
        </w:rPr>
        <w:t xml:space="preserve"> informācija ļa</w:t>
      </w:r>
      <w:r w:rsidR="00866BEF" w:rsidRPr="001165C3">
        <w:rPr>
          <w:rFonts w:cs="Times New Roman"/>
          <w:sz w:val="24"/>
          <w:szCs w:val="24"/>
        </w:rPr>
        <w:t>u</w:t>
      </w:r>
      <w:r w:rsidRPr="001165C3">
        <w:rPr>
          <w:rFonts w:cs="Times New Roman"/>
          <w:sz w:val="24"/>
          <w:szCs w:val="24"/>
        </w:rPr>
        <w:t xml:space="preserve">j secināt, ka </w:t>
      </w:r>
      <w:r w:rsidRPr="000807E6">
        <w:rPr>
          <w:rFonts w:cs="Times New Roman"/>
          <w:b/>
          <w:bCs/>
          <w:sz w:val="24"/>
          <w:szCs w:val="24"/>
        </w:rPr>
        <w:t>pieprasījum</w:t>
      </w:r>
      <w:r w:rsidR="00705CDA" w:rsidRPr="000807E6">
        <w:rPr>
          <w:rFonts w:cs="Times New Roman"/>
          <w:b/>
          <w:bCs/>
          <w:sz w:val="24"/>
          <w:szCs w:val="24"/>
        </w:rPr>
        <w:t>s</w:t>
      </w:r>
      <w:r w:rsidRPr="000807E6">
        <w:rPr>
          <w:rFonts w:cs="Times New Roman"/>
          <w:b/>
          <w:bCs/>
          <w:sz w:val="24"/>
          <w:szCs w:val="24"/>
        </w:rPr>
        <w:t xml:space="preserve"> p</w:t>
      </w:r>
      <w:r w:rsidR="003C2B01" w:rsidRPr="000807E6">
        <w:rPr>
          <w:rFonts w:cs="Times New Roman"/>
          <w:b/>
          <w:bCs/>
          <w:sz w:val="24"/>
          <w:szCs w:val="24"/>
        </w:rPr>
        <w:t xml:space="preserve">ēc SBSP, t.sk. </w:t>
      </w:r>
      <w:r w:rsidR="003C2B01" w:rsidRPr="000807E6">
        <w:rPr>
          <w:rFonts w:cs="Times New Roman"/>
          <w:b/>
          <w:bCs/>
          <w:sz w:val="24"/>
          <w:szCs w:val="24"/>
          <w:lang w:eastAsia="lv-LV"/>
        </w:rPr>
        <w:t xml:space="preserve">no </w:t>
      </w:r>
      <w:r w:rsidR="000807E6" w:rsidRPr="000807E6">
        <w:rPr>
          <w:rFonts w:cs="Times New Roman"/>
          <w:b/>
          <w:bCs/>
          <w:sz w:val="24"/>
          <w:szCs w:val="24"/>
          <w:lang w:eastAsia="lv-LV"/>
        </w:rPr>
        <w:t>cilvēkiem</w:t>
      </w:r>
      <w:r w:rsidR="003C2B01" w:rsidRPr="000807E6">
        <w:rPr>
          <w:rFonts w:cs="Times New Roman"/>
          <w:b/>
          <w:bCs/>
          <w:sz w:val="24"/>
          <w:szCs w:val="24"/>
          <w:lang w:eastAsia="lv-LV"/>
        </w:rPr>
        <w:t xml:space="preserve"> ar smagiem un ļoti smagiem GRT vai multipliem traucējumiem</w:t>
      </w:r>
      <w:r w:rsidR="00E91CEC">
        <w:rPr>
          <w:rFonts w:cs="Times New Roman"/>
          <w:b/>
          <w:bCs/>
          <w:sz w:val="24"/>
          <w:szCs w:val="24"/>
          <w:lang w:eastAsia="lv-LV"/>
        </w:rPr>
        <w:t>,</w:t>
      </w:r>
      <w:r w:rsidR="003C2B01" w:rsidRPr="000807E6">
        <w:rPr>
          <w:rFonts w:cs="Times New Roman"/>
          <w:b/>
          <w:bCs/>
          <w:sz w:val="24"/>
          <w:szCs w:val="24"/>
          <w:lang w:eastAsia="lv-LV"/>
        </w:rPr>
        <w:t xml:space="preserve"> ir tad, ja pašvaldībā ir pakalpojumu piedāvājums</w:t>
      </w:r>
      <w:r w:rsidR="003C2B01" w:rsidRPr="001165C3">
        <w:rPr>
          <w:rFonts w:cs="Times New Roman"/>
          <w:sz w:val="24"/>
          <w:szCs w:val="24"/>
          <w:lang w:eastAsia="lv-LV"/>
        </w:rPr>
        <w:t>.</w:t>
      </w:r>
      <w:r w:rsidR="003C2B01" w:rsidRPr="001165C3">
        <w:rPr>
          <w:rFonts w:cs="Times New Roman"/>
          <w:sz w:val="24"/>
          <w:szCs w:val="24"/>
        </w:rPr>
        <w:t xml:space="preserve"> Kopumā SBSP pieejamība </w:t>
      </w:r>
      <w:r w:rsidR="000807E6">
        <w:rPr>
          <w:rFonts w:cs="Times New Roman"/>
          <w:sz w:val="24"/>
          <w:szCs w:val="24"/>
          <w:lang w:eastAsia="lv-LV"/>
        </w:rPr>
        <w:t xml:space="preserve">cilvēkiem </w:t>
      </w:r>
      <w:r w:rsidR="00A01600" w:rsidRPr="001165C3">
        <w:rPr>
          <w:rFonts w:cs="Times New Roman"/>
          <w:sz w:val="24"/>
          <w:szCs w:val="24"/>
          <w:lang w:eastAsia="lv-LV"/>
        </w:rPr>
        <w:t xml:space="preserve">ar smagiem un ļoti smagiem </w:t>
      </w:r>
      <w:r w:rsidR="00866BEF" w:rsidRPr="001165C3">
        <w:rPr>
          <w:rFonts w:cs="Times New Roman"/>
          <w:sz w:val="24"/>
          <w:szCs w:val="24"/>
          <w:lang w:eastAsia="lv-LV"/>
        </w:rPr>
        <w:t>traucējumiem</w:t>
      </w:r>
      <w:r w:rsidR="001563FF" w:rsidRPr="001165C3">
        <w:rPr>
          <w:rFonts w:cs="Times New Roman"/>
          <w:sz w:val="24"/>
          <w:szCs w:val="24"/>
          <w:lang w:eastAsia="lv-LV"/>
        </w:rPr>
        <w:t xml:space="preserve"> </w:t>
      </w:r>
      <w:r w:rsidR="00866BEF" w:rsidRPr="001165C3">
        <w:rPr>
          <w:rFonts w:cs="Times New Roman"/>
          <w:sz w:val="24"/>
          <w:szCs w:val="24"/>
          <w:lang w:eastAsia="lv-LV"/>
        </w:rPr>
        <w:t>ir zema.</w:t>
      </w:r>
    </w:p>
    <w:p w14:paraId="36A43D60" w14:textId="19A12A9D" w:rsidR="00A01600" w:rsidRPr="001165C3" w:rsidRDefault="00A01600" w:rsidP="00377C6F">
      <w:pPr>
        <w:pStyle w:val="Sarakstarindkopa"/>
        <w:numPr>
          <w:ilvl w:val="0"/>
          <w:numId w:val="29"/>
        </w:numPr>
        <w:spacing w:before="0" w:after="120" w:line="240" w:lineRule="auto"/>
        <w:ind w:left="714" w:hanging="357"/>
        <w:contextualSpacing w:val="0"/>
        <w:rPr>
          <w:rFonts w:cs="Times New Roman"/>
          <w:sz w:val="24"/>
          <w:szCs w:val="24"/>
        </w:rPr>
      </w:pPr>
      <w:r w:rsidRPr="001165C3">
        <w:rPr>
          <w:rFonts w:cs="Times New Roman"/>
          <w:sz w:val="24"/>
          <w:szCs w:val="24"/>
        </w:rPr>
        <w:t xml:space="preserve">Prognozējams, ka pēc DI </w:t>
      </w:r>
      <w:r w:rsidR="00292CA4" w:rsidRPr="001165C3">
        <w:rPr>
          <w:rFonts w:cs="Times New Roman"/>
          <w:sz w:val="24"/>
          <w:szCs w:val="24"/>
        </w:rPr>
        <w:t xml:space="preserve">projektu </w:t>
      </w:r>
      <w:r w:rsidRPr="001165C3">
        <w:rPr>
          <w:rFonts w:cs="Times New Roman"/>
          <w:sz w:val="24"/>
          <w:szCs w:val="24"/>
        </w:rPr>
        <w:t>pabeigšanas pēc 2023.</w:t>
      </w:r>
      <w:r w:rsidR="00074347">
        <w:rPr>
          <w:rFonts w:cs="Times New Roman"/>
          <w:sz w:val="24"/>
          <w:szCs w:val="24"/>
        </w:rPr>
        <w:t xml:space="preserve"> </w:t>
      </w:r>
      <w:r w:rsidRPr="001165C3">
        <w:rPr>
          <w:rFonts w:cs="Times New Roman"/>
          <w:sz w:val="24"/>
          <w:szCs w:val="24"/>
        </w:rPr>
        <w:t>g</w:t>
      </w:r>
      <w:r w:rsidR="000807E6">
        <w:rPr>
          <w:rFonts w:cs="Times New Roman"/>
          <w:sz w:val="24"/>
          <w:szCs w:val="24"/>
        </w:rPr>
        <w:t>ada</w:t>
      </w:r>
      <w:r w:rsidRPr="001165C3">
        <w:rPr>
          <w:rFonts w:cs="Times New Roman"/>
          <w:sz w:val="24"/>
          <w:szCs w:val="24"/>
        </w:rPr>
        <w:t xml:space="preserve"> dienas aprūpes centru </w:t>
      </w:r>
      <w:r w:rsidR="000807E6">
        <w:rPr>
          <w:rFonts w:cs="Times New Roman"/>
          <w:sz w:val="24"/>
          <w:szCs w:val="24"/>
        </w:rPr>
        <w:t xml:space="preserve">klientu </w:t>
      </w:r>
      <w:r w:rsidRPr="001165C3">
        <w:rPr>
          <w:rFonts w:cs="Times New Roman"/>
          <w:sz w:val="24"/>
          <w:szCs w:val="24"/>
        </w:rPr>
        <w:t>vietu skaits pret 2019.</w:t>
      </w:r>
      <w:r w:rsidR="001A74A8">
        <w:rPr>
          <w:rFonts w:cs="Times New Roman"/>
          <w:sz w:val="24"/>
          <w:szCs w:val="24"/>
        </w:rPr>
        <w:t xml:space="preserve"> </w:t>
      </w:r>
      <w:r w:rsidRPr="001165C3">
        <w:rPr>
          <w:rFonts w:cs="Times New Roman"/>
          <w:sz w:val="24"/>
          <w:szCs w:val="24"/>
        </w:rPr>
        <w:t>g</w:t>
      </w:r>
      <w:r w:rsidR="000807E6">
        <w:rPr>
          <w:rFonts w:cs="Times New Roman"/>
          <w:sz w:val="24"/>
          <w:szCs w:val="24"/>
        </w:rPr>
        <w:t>adu</w:t>
      </w:r>
      <w:r w:rsidRPr="001165C3">
        <w:rPr>
          <w:rFonts w:cs="Times New Roman"/>
          <w:sz w:val="24"/>
          <w:szCs w:val="24"/>
        </w:rPr>
        <w:t xml:space="preserve"> būs pieaudzis divas reizes – no 1024 līdz 2217. Grupu </w:t>
      </w:r>
      <w:r w:rsidR="000807E6">
        <w:rPr>
          <w:rFonts w:cs="Times New Roman"/>
          <w:sz w:val="24"/>
          <w:szCs w:val="24"/>
        </w:rPr>
        <w:t>māju (</w:t>
      </w:r>
      <w:r w:rsidRPr="001165C3">
        <w:rPr>
          <w:rFonts w:cs="Times New Roman"/>
          <w:sz w:val="24"/>
          <w:szCs w:val="24"/>
        </w:rPr>
        <w:t>dzīvokļu</w:t>
      </w:r>
      <w:r w:rsidR="000807E6">
        <w:rPr>
          <w:rFonts w:cs="Times New Roman"/>
          <w:sz w:val="24"/>
          <w:szCs w:val="24"/>
        </w:rPr>
        <w:t>) klientu</w:t>
      </w:r>
      <w:r w:rsidRPr="001165C3">
        <w:rPr>
          <w:rFonts w:cs="Times New Roman"/>
          <w:sz w:val="24"/>
          <w:szCs w:val="24"/>
        </w:rPr>
        <w:t xml:space="preserve"> vietu skaits būs pieaudzis trīsarpus reizes - no 254 līdz 880. Specializēto darbnīcu </w:t>
      </w:r>
      <w:r w:rsidR="000807E6">
        <w:rPr>
          <w:rFonts w:cs="Times New Roman"/>
          <w:sz w:val="24"/>
          <w:szCs w:val="24"/>
        </w:rPr>
        <w:t xml:space="preserve">klientu </w:t>
      </w:r>
      <w:r w:rsidRPr="001165C3">
        <w:rPr>
          <w:rFonts w:cs="Times New Roman"/>
          <w:sz w:val="24"/>
          <w:szCs w:val="24"/>
        </w:rPr>
        <w:t xml:space="preserve">vietu skaits būs pieaudzis vairāk par astoņām reizēm – no 82 līdz 709. Atelpas brīža pakalpojumiem būs pieejamas 19 </w:t>
      </w:r>
      <w:r w:rsidR="000807E6">
        <w:rPr>
          <w:rFonts w:cs="Times New Roman"/>
          <w:sz w:val="24"/>
          <w:szCs w:val="24"/>
        </w:rPr>
        <w:t xml:space="preserve">klientu </w:t>
      </w:r>
      <w:r w:rsidRPr="001165C3">
        <w:rPr>
          <w:rFonts w:cs="Times New Roman"/>
          <w:sz w:val="24"/>
          <w:szCs w:val="24"/>
        </w:rPr>
        <w:t>vietas</w:t>
      </w:r>
      <w:r w:rsidR="000807E6">
        <w:rPr>
          <w:rFonts w:cs="Times New Roman"/>
          <w:sz w:val="24"/>
          <w:szCs w:val="24"/>
        </w:rPr>
        <w:t>, š</w:t>
      </w:r>
      <w:r w:rsidRPr="001165C3">
        <w:rPr>
          <w:rFonts w:cs="Times New Roman"/>
          <w:sz w:val="24"/>
          <w:szCs w:val="24"/>
        </w:rPr>
        <w:t xml:space="preserve">obrīd šis pakalpojums </w:t>
      </w:r>
      <w:r w:rsidR="000807E6">
        <w:rPr>
          <w:rFonts w:cs="Times New Roman"/>
          <w:sz w:val="24"/>
          <w:szCs w:val="24"/>
        </w:rPr>
        <w:t>cilvēkiem</w:t>
      </w:r>
      <w:r w:rsidRPr="001165C3">
        <w:rPr>
          <w:rFonts w:cs="Times New Roman"/>
          <w:sz w:val="24"/>
          <w:szCs w:val="24"/>
        </w:rPr>
        <w:t xml:space="preserve"> ar GRT praktiski nav pieejams.</w:t>
      </w:r>
    </w:p>
    <w:p w14:paraId="0CD15AC2" w14:textId="42835D2A" w:rsidR="00A01600" w:rsidRPr="001165C3" w:rsidRDefault="00A01600" w:rsidP="00377C6F">
      <w:pPr>
        <w:pStyle w:val="Sarakstarindkopa"/>
        <w:numPr>
          <w:ilvl w:val="0"/>
          <w:numId w:val="29"/>
        </w:numPr>
        <w:spacing w:before="0" w:after="120" w:line="240" w:lineRule="auto"/>
        <w:ind w:left="714" w:hanging="357"/>
        <w:contextualSpacing w:val="0"/>
        <w:rPr>
          <w:rFonts w:cs="Times New Roman"/>
          <w:sz w:val="24"/>
          <w:szCs w:val="24"/>
        </w:rPr>
      </w:pPr>
      <w:r w:rsidRPr="001165C3">
        <w:rPr>
          <w:rFonts w:cs="Times New Roman"/>
          <w:sz w:val="24"/>
          <w:szCs w:val="24"/>
          <w:lang w:eastAsia="lv-LV"/>
        </w:rPr>
        <w:t xml:space="preserve">SBSP sniedzēji norāda, ka pakalpojumu pieejamību negatīvi ietekmē nepieciešamība sniegt vienu pakalpojumu dažādām mērķa grupām ar dažādām atbalsta vajadzībām vienlaicīgi, piemēram, </w:t>
      </w:r>
      <w:r w:rsidR="002011FB">
        <w:rPr>
          <w:rFonts w:cs="Times New Roman"/>
          <w:sz w:val="24"/>
          <w:szCs w:val="24"/>
          <w:lang w:eastAsia="lv-LV"/>
        </w:rPr>
        <w:t xml:space="preserve">cilvēkiem </w:t>
      </w:r>
      <w:r w:rsidRPr="001165C3">
        <w:rPr>
          <w:rFonts w:cs="Times New Roman"/>
          <w:sz w:val="24"/>
          <w:szCs w:val="24"/>
          <w:lang w:eastAsia="lv-LV"/>
        </w:rPr>
        <w:t xml:space="preserve">ar psihiskām saslimšanām un </w:t>
      </w:r>
      <w:r w:rsidR="002011FB">
        <w:rPr>
          <w:rFonts w:cs="Times New Roman"/>
          <w:sz w:val="24"/>
          <w:szCs w:val="24"/>
          <w:lang w:eastAsia="lv-LV"/>
        </w:rPr>
        <w:t>cilvēkiem</w:t>
      </w:r>
      <w:r w:rsidRPr="001165C3">
        <w:rPr>
          <w:rFonts w:cs="Times New Roman"/>
          <w:sz w:val="24"/>
          <w:szCs w:val="24"/>
          <w:lang w:eastAsia="lv-LV"/>
        </w:rPr>
        <w:t xml:space="preserve"> ar garīgiem (intelektuālas) attīstības traucējumiem. </w:t>
      </w:r>
    </w:p>
    <w:p w14:paraId="313D8835" w14:textId="633C5289" w:rsidR="00ED330F" w:rsidRPr="001165C3" w:rsidRDefault="00866BEF" w:rsidP="00377C6F">
      <w:pPr>
        <w:pStyle w:val="Sarakstarindkopa"/>
        <w:numPr>
          <w:ilvl w:val="0"/>
          <w:numId w:val="29"/>
        </w:numPr>
        <w:spacing w:before="0" w:after="120" w:line="240" w:lineRule="auto"/>
        <w:ind w:left="714" w:hanging="357"/>
        <w:contextualSpacing w:val="0"/>
        <w:rPr>
          <w:rFonts w:eastAsia="Times New Roman" w:cs="Times New Roman"/>
          <w:sz w:val="24"/>
          <w:szCs w:val="24"/>
          <w:lang w:eastAsia="lv-LV"/>
        </w:rPr>
      </w:pPr>
      <w:r w:rsidRPr="001165C3">
        <w:rPr>
          <w:rFonts w:eastAsia="Times New Roman" w:cs="Times New Roman"/>
          <w:sz w:val="24"/>
          <w:szCs w:val="24"/>
          <w:lang w:eastAsia="lv-LV"/>
        </w:rPr>
        <w:t>P</w:t>
      </w:r>
      <w:r w:rsidR="00ED330F" w:rsidRPr="001165C3">
        <w:rPr>
          <w:rFonts w:eastAsia="Times New Roman" w:cs="Times New Roman"/>
          <w:sz w:val="24"/>
          <w:szCs w:val="24"/>
          <w:lang w:eastAsia="lv-LV"/>
        </w:rPr>
        <w:t>ieprasījum</w:t>
      </w:r>
      <w:r w:rsidR="00E91CEC">
        <w:rPr>
          <w:rFonts w:eastAsia="Times New Roman" w:cs="Times New Roman"/>
          <w:sz w:val="24"/>
          <w:szCs w:val="24"/>
          <w:lang w:eastAsia="lv-LV"/>
        </w:rPr>
        <w:t>s</w:t>
      </w:r>
      <w:r w:rsidR="00ED330F" w:rsidRPr="001165C3">
        <w:rPr>
          <w:rFonts w:eastAsia="Times New Roman" w:cs="Times New Roman"/>
          <w:sz w:val="24"/>
          <w:szCs w:val="24"/>
          <w:lang w:eastAsia="lv-LV"/>
        </w:rPr>
        <w:t xml:space="preserve"> pēc SBSP no </w:t>
      </w:r>
      <w:r w:rsidR="002011FB">
        <w:rPr>
          <w:rFonts w:eastAsia="Times New Roman" w:cs="Times New Roman"/>
          <w:sz w:val="24"/>
          <w:szCs w:val="24"/>
          <w:lang w:eastAsia="lv-LV"/>
        </w:rPr>
        <w:t xml:space="preserve">cilvēkiem </w:t>
      </w:r>
      <w:r w:rsidR="00ED330F" w:rsidRPr="001165C3">
        <w:rPr>
          <w:rFonts w:eastAsia="Times New Roman" w:cs="Times New Roman"/>
          <w:sz w:val="24"/>
          <w:szCs w:val="24"/>
          <w:lang w:eastAsia="lv-LV"/>
        </w:rPr>
        <w:t xml:space="preserve">ar smagiem un ļoti smagiem GRT vai ar multipliem traucējumiem salīdzinājumā ar pašvaldībā deklarēto personu skaita mediānu liecina, ka </w:t>
      </w:r>
      <w:r w:rsidR="00ED330F" w:rsidRPr="00F415C1">
        <w:rPr>
          <w:rFonts w:eastAsia="Times New Roman" w:cs="Times New Roman"/>
          <w:b/>
          <w:bCs/>
          <w:sz w:val="24"/>
          <w:szCs w:val="24"/>
          <w:lang w:eastAsia="lv-LV"/>
        </w:rPr>
        <w:t>pieprasījumu kā lielu vērtē blīvāk apdzīvotu pašvaldību sociālo dienestu pārstāvji</w:t>
      </w:r>
      <w:r w:rsidRPr="001165C3">
        <w:rPr>
          <w:rFonts w:eastAsia="Times New Roman" w:cs="Times New Roman"/>
          <w:sz w:val="24"/>
          <w:szCs w:val="24"/>
          <w:lang w:eastAsia="lv-LV"/>
        </w:rPr>
        <w:t>.</w:t>
      </w:r>
    </w:p>
    <w:p w14:paraId="4EBD959C" w14:textId="223FD310" w:rsidR="00305615" w:rsidRPr="001165C3" w:rsidRDefault="00305615" w:rsidP="00377C6F">
      <w:pPr>
        <w:pStyle w:val="Sarakstarindkopa"/>
        <w:numPr>
          <w:ilvl w:val="0"/>
          <w:numId w:val="29"/>
        </w:numPr>
        <w:spacing w:before="0" w:after="120" w:line="240" w:lineRule="auto"/>
        <w:ind w:left="714" w:hanging="357"/>
        <w:contextualSpacing w:val="0"/>
        <w:rPr>
          <w:rFonts w:cs="Times New Roman"/>
          <w:sz w:val="24"/>
          <w:szCs w:val="24"/>
        </w:rPr>
      </w:pPr>
      <w:r w:rsidRPr="001165C3">
        <w:rPr>
          <w:rFonts w:cs="Times New Roman"/>
          <w:sz w:val="24"/>
          <w:szCs w:val="24"/>
        </w:rPr>
        <w:t xml:space="preserve">Fokusa grupas diskusijās kā prioritārais pakalpojums tika novērtēts </w:t>
      </w:r>
      <w:r w:rsidRPr="001165C3">
        <w:rPr>
          <w:rFonts w:cs="Times New Roman"/>
          <w:b/>
          <w:bCs/>
          <w:sz w:val="24"/>
          <w:szCs w:val="24"/>
        </w:rPr>
        <w:t>demenču dienas centri</w:t>
      </w:r>
      <w:r w:rsidRPr="001165C3">
        <w:rPr>
          <w:rFonts w:cs="Times New Roman"/>
          <w:sz w:val="24"/>
          <w:szCs w:val="24"/>
        </w:rPr>
        <w:t>, kur</w:t>
      </w:r>
      <w:r w:rsidR="00CA332A">
        <w:rPr>
          <w:rFonts w:cs="Times New Roman"/>
          <w:sz w:val="24"/>
          <w:szCs w:val="24"/>
        </w:rPr>
        <w:t>os</w:t>
      </w:r>
      <w:r w:rsidRPr="001165C3">
        <w:rPr>
          <w:rFonts w:cs="Times New Roman"/>
          <w:sz w:val="24"/>
          <w:szCs w:val="24"/>
        </w:rPr>
        <w:t xml:space="preserve"> </w:t>
      </w:r>
      <w:r w:rsidR="00CA332A">
        <w:rPr>
          <w:rFonts w:cs="Times New Roman"/>
          <w:sz w:val="24"/>
          <w:szCs w:val="24"/>
        </w:rPr>
        <w:t>cilvēki</w:t>
      </w:r>
      <w:r w:rsidRPr="001165C3">
        <w:rPr>
          <w:rFonts w:cs="Times New Roman"/>
          <w:sz w:val="24"/>
          <w:szCs w:val="24"/>
        </w:rPr>
        <w:t xml:space="preserve"> </w:t>
      </w:r>
      <w:r w:rsidR="00663FFB">
        <w:rPr>
          <w:rFonts w:cs="Times New Roman"/>
          <w:sz w:val="24"/>
          <w:szCs w:val="24"/>
        </w:rPr>
        <w:t xml:space="preserve">ar demenci </w:t>
      </w:r>
      <w:r w:rsidRPr="001165C3">
        <w:rPr>
          <w:rFonts w:cs="Times New Roman"/>
          <w:sz w:val="24"/>
          <w:szCs w:val="24"/>
        </w:rPr>
        <w:t>var pavadīt visu dienu, kamēr ģimenes locekļi ir darbā. Taču būtiski ir šos pakalpojumus nodalīt dažādiem demences saslimšanas līmeņiem, jo vieglā un smagā formā saslimuš</w:t>
      </w:r>
      <w:r w:rsidR="007F3B76">
        <w:rPr>
          <w:rFonts w:cs="Times New Roman"/>
          <w:sz w:val="24"/>
          <w:szCs w:val="24"/>
        </w:rPr>
        <w:t>iem cilvēkiem</w:t>
      </w:r>
      <w:r w:rsidRPr="001165C3">
        <w:rPr>
          <w:rFonts w:cs="Times New Roman"/>
          <w:sz w:val="24"/>
          <w:szCs w:val="24"/>
        </w:rPr>
        <w:t xml:space="preserve"> var būt būtiski atšķirīgs pakalpojumu saturs un formāts. LM kompetencē būtu sniegt atbalstu šādu demenču dienas centru pakalpojumu izveidei un nodrošināšanai visos plānošanas reģionos, lai pakalpojums būtu pieejams sasniedzamā attālumā visos novados.</w:t>
      </w:r>
    </w:p>
    <w:p w14:paraId="141F09F5" w14:textId="746B993C" w:rsidR="00305615" w:rsidRPr="001165C3" w:rsidRDefault="00305615" w:rsidP="00377C6F">
      <w:pPr>
        <w:pStyle w:val="Sarakstarindkopa"/>
        <w:numPr>
          <w:ilvl w:val="0"/>
          <w:numId w:val="29"/>
        </w:numPr>
        <w:spacing w:before="0" w:after="120" w:line="240" w:lineRule="auto"/>
        <w:ind w:left="714" w:hanging="357"/>
        <w:contextualSpacing w:val="0"/>
        <w:rPr>
          <w:rFonts w:cs="Times New Roman"/>
          <w:sz w:val="24"/>
          <w:szCs w:val="24"/>
        </w:rPr>
      </w:pPr>
      <w:r w:rsidRPr="001165C3">
        <w:rPr>
          <w:rFonts w:cs="Times New Roman"/>
          <w:sz w:val="24"/>
          <w:szCs w:val="24"/>
        </w:rPr>
        <w:t xml:space="preserve">49 % sociālo dienestu aptaujas dalībnieku pieprasījumu pēc SBSP no </w:t>
      </w:r>
      <w:r w:rsidR="00CA332A">
        <w:rPr>
          <w:rFonts w:cs="Times New Roman"/>
          <w:sz w:val="24"/>
          <w:szCs w:val="24"/>
        </w:rPr>
        <w:t>cilvēkiem</w:t>
      </w:r>
      <w:r w:rsidRPr="001165C3">
        <w:rPr>
          <w:rFonts w:cs="Times New Roman"/>
          <w:sz w:val="24"/>
          <w:szCs w:val="24"/>
        </w:rPr>
        <w:t xml:space="preserve"> ar smagiem un ļoti smagiem GRT vai multipliem traucējumiem novērtē kā retu un rindu praktiski nav, 29 % interesi vērtē kā regulāru, 14 % uzskata, ka interese ir, bet pakalpojumi netiek sniegti vai nav izveidoti. </w:t>
      </w:r>
    </w:p>
    <w:p w14:paraId="05CDA73E" w14:textId="1DC27431" w:rsidR="00305615" w:rsidRPr="001165C3" w:rsidRDefault="00305615" w:rsidP="00377C6F">
      <w:pPr>
        <w:pStyle w:val="Sarakstarindkopa"/>
        <w:numPr>
          <w:ilvl w:val="0"/>
          <w:numId w:val="29"/>
        </w:numPr>
        <w:spacing w:before="0" w:after="120" w:line="240" w:lineRule="auto"/>
        <w:ind w:left="714" w:hanging="357"/>
        <w:contextualSpacing w:val="0"/>
        <w:rPr>
          <w:rFonts w:cs="Times New Roman"/>
          <w:sz w:val="24"/>
          <w:szCs w:val="24"/>
        </w:rPr>
      </w:pPr>
      <w:r w:rsidRPr="001165C3">
        <w:rPr>
          <w:rFonts w:cs="Times New Roman"/>
          <w:sz w:val="24"/>
          <w:szCs w:val="24"/>
        </w:rPr>
        <w:t xml:space="preserve">Pieprasījums pēc SBSP ir lielāks pašvaldībās ar lielāku iedzīvotāju skaitu un lielāku </w:t>
      </w:r>
      <w:r w:rsidR="004D4520" w:rsidRPr="004D4520">
        <w:rPr>
          <w:rFonts w:cs="Times New Roman"/>
          <w:sz w:val="24"/>
          <w:szCs w:val="24"/>
        </w:rPr>
        <w:t xml:space="preserve">Veselības un darbspēju ekspertīzes ārstu valsts komisijas </w:t>
      </w:r>
      <w:r w:rsidR="004D4520">
        <w:rPr>
          <w:rFonts w:cs="Times New Roman"/>
          <w:sz w:val="24"/>
          <w:szCs w:val="24"/>
        </w:rPr>
        <w:t xml:space="preserve">(turpmāk – </w:t>
      </w:r>
      <w:r w:rsidRPr="001165C3">
        <w:rPr>
          <w:rFonts w:cs="Times New Roman"/>
          <w:sz w:val="24"/>
          <w:szCs w:val="24"/>
        </w:rPr>
        <w:t>VDEĀVK</w:t>
      </w:r>
      <w:r w:rsidR="004D4520">
        <w:rPr>
          <w:rFonts w:cs="Times New Roman"/>
          <w:sz w:val="24"/>
          <w:szCs w:val="24"/>
        </w:rPr>
        <w:t>)</w:t>
      </w:r>
      <w:r w:rsidRPr="001165C3">
        <w:rPr>
          <w:rFonts w:cs="Times New Roman"/>
          <w:sz w:val="24"/>
          <w:szCs w:val="24"/>
        </w:rPr>
        <w:t xml:space="preserve"> uzskaitē esošo pilngadīgo personu ar invaliditāti vidējo skaitu. </w:t>
      </w:r>
    </w:p>
    <w:p w14:paraId="4A127DCF" w14:textId="1770F7BD" w:rsidR="00305615" w:rsidRPr="00663FFB" w:rsidRDefault="00CA332A" w:rsidP="00377C6F">
      <w:pPr>
        <w:pStyle w:val="Sarakstarindkopa"/>
        <w:numPr>
          <w:ilvl w:val="0"/>
          <w:numId w:val="29"/>
        </w:numPr>
        <w:spacing w:before="0" w:after="120" w:line="240" w:lineRule="auto"/>
        <w:ind w:left="714" w:hanging="357"/>
        <w:contextualSpacing w:val="0"/>
        <w:rPr>
          <w:rFonts w:cs="Times New Roman"/>
          <w:sz w:val="24"/>
          <w:szCs w:val="24"/>
        </w:rPr>
      </w:pPr>
      <w:r w:rsidRPr="00663FFB">
        <w:rPr>
          <w:rFonts w:cs="Times New Roman"/>
          <w:sz w:val="24"/>
          <w:szCs w:val="24"/>
        </w:rPr>
        <w:t>Cilvēkiem</w:t>
      </w:r>
      <w:r w:rsidR="00305615" w:rsidRPr="00663FFB">
        <w:rPr>
          <w:rFonts w:cs="Times New Roman"/>
          <w:sz w:val="24"/>
          <w:szCs w:val="24"/>
        </w:rPr>
        <w:t xml:space="preserve"> ar autisk</w:t>
      </w:r>
      <w:r w:rsidR="00533D4E" w:rsidRPr="00663FFB">
        <w:rPr>
          <w:rFonts w:cs="Times New Roman"/>
          <w:sz w:val="24"/>
          <w:szCs w:val="24"/>
        </w:rPr>
        <w:t>ā</w:t>
      </w:r>
      <w:r w:rsidR="00305615" w:rsidRPr="00663FFB">
        <w:rPr>
          <w:rFonts w:cs="Times New Roman"/>
          <w:sz w:val="24"/>
          <w:szCs w:val="24"/>
        </w:rPr>
        <w:t xml:space="preserve"> spektra traucējumiem, multipliem traucējumiem, ļoti smagiem intelektuālas attīstības traucējumiem, ļoti smagām psihiskām saslimšanām vairāk nekā 50% no sociālo dienestu pārstāvj</w:t>
      </w:r>
      <w:r w:rsidR="00783664">
        <w:rPr>
          <w:rFonts w:cs="Times New Roman"/>
          <w:sz w:val="24"/>
          <w:szCs w:val="24"/>
        </w:rPr>
        <w:t>iem</w:t>
      </w:r>
      <w:r w:rsidR="00305615" w:rsidRPr="00663FFB">
        <w:rPr>
          <w:rFonts w:cs="Times New Roman"/>
          <w:sz w:val="24"/>
          <w:szCs w:val="24"/>
        </w:rPr>
        <w:t>, kuri sniedza informāciju</w:t>
      </w:r>
      <w:r w:rsidRPr="00663FFB">
        <w:rPr>
          <w:rFonts w:cs="Times New Roman"/>
          <w:sz w:val="24"/>
          <w:szCs w:val="24"/>
        </w:rPr>
        <w:t>,</w:t>
      </w:r>
      <w:r w:rsidR="00305615" w:rsidRPr="00663FFB">
        <w:rPr>
          <w:rFonts w:cs="Times New Roman"/>
          <w:sz w:val="24"/>
          <w:szCs w:val="24"/>
        </w:rPr>
        <w:t xml:space="preserve"> norāda, ka pakalpojumus specifiski šīm grupām nav plānots sniegt.</w:t>
      </w:r>
    </w:p>
    <w:p w14:paraId="4DB7BE17" w14:textId="23DF7AAA" w:rsidR="007D233A" w:rsidRPr="001165C3" w:rsidRDefault="00AA2F44" w:rsidP="00377C6F">
      <w:pPr>
        <w:pStyle w:val="Sarakstarindkopa"/>
        <w:numPr>
          <w:ilvl w:val="0"/>
          <w:numId w:val="29"/>
        </w:numPr>
        <w:spacing w:before="0" w:after="120" w:line="240" w:lineRule="auto"/>
        <w:ind w:left="714" w:hanging="357"/>
        <w:rPr>
          <w:rFonts w:cs="Times New Roman"/>
          <w:sz w:val="24"/>
          <w:szCs w:val="24"/>
        </w:rPr>
      </w:pPr>
      <w:r w:rsidRPr="001165C3">
        <w:rPr>
          <w:rFonts w:cs="Times New Roman"/>
          <w:sz w:val="24"/>
          <w:szCs w:val="24"/>
        </w:rPr>
        <w:t xml:space="preserve">Prognozes par </w:t>
      </w:r>
      <w:r w:rsidR="007D233A" w:rsidRPr="001165C3">
        <w:rPr>
          <w:rFonts w:cs="Times New Roman"/>
          <w:sz w:val="24"/>
          <w:szCs w:val="24"/>
        </w:rPr>
        <w:t>SBSP pieprasījum</w:t>
      </w:r>
      <w:r w:rsidRPr="001165C3">
        <w:rPr>
          <w:rFonts w:cs="Times New Roman"/>
          <w:sz w:val="24"/>
          <w:szCs w:val="24"/>
        </w:rPr>
        <w:t>u</w:t>
      </w:r>
      <w:r w:rsidR="007D233A" w:rsidRPr="001165C3">
        <w:rPr>
          <w:rFonts w:cs="Times New Roman"/>
          <w:sz w:val="24"/>
          <w:szCs w:val="24"/>
        </w:rPr>
        <w:t xml:space="preserve"> un segum</w:t>
      </w:r>
      <w:r w:rsidRPr="001165C3">
        <w:rPr>
          <w:rFonts w:cs="Times New Roman"/>
          <w:sz w:val="24"/>
          <w:szCs w:val="24"/>
        </w:rPr>
        <w:t>u</w:t>
      </w:r>
      <w:r w:rsidR="007D233A" w:rsidRPr="001165C3">
        <w:rPr>
          <w:rFonts w:cs="Times New Roman"/>
          <w:sz w:val="24"/>
          <w:szCs w:val="24"/>
        </w:rPr>
        <w:t xml:space="preserve">: </w:t>
      </w:r>
    </w:p>
    <w:p w14:paraId="1D0468AD" w14:textId="526B6D14" w:rsidR="007D233A" w:rsidRPr="00533D4E" w:rsidRDefault="007D233A" w:rsidP="00533D4E">
      <w:pPr>
        <w:pStyle w:val="Sarakstarindkopa"/>
        <w:numPr>
          <w:ilvl w:val="0"/>
          <w:numId w:val="31"/>
        </w:numPr>
        <w:spacing w:before="0" w:after="120" w:line="240" w:lineRule="auto"/>
        <w:rPr>
          <w:rFonts w:cs="Times New Roman"/>
          <w:sz w:val="24"/>
          <w:szCs w:val="24"/>
        </w:rPr>
      </w:pPr>
      <w:r w:rsidRPr="001165C3">
        <w:rPr>
          <w:rFonts w:cs="Times New Roman"/>
          <w:sz w:val="24"/>
          <w:szCs w:val="24"/>
        </w:rPr>
        <w:t>dienas aprūpes centra pakalpojumus pēc 2023.</w:t>
      </w:r>
      <w:r w:rsidR="001E5635">
        <w:rPr>
          <w:rFonts w:cs="Times New Roman"/>
          <w:sz w:val="24"/>
          <w:szCs w:val="24"/>
        </w:rPr>
        <w:t xml:space="preserve"> </w:t>
      </w:r>
      <w:r w:rsidRPr="001165C3">
        <w:rPr>
          <w:rFonts w:cs="Times New Roman"/>
          <w:sz w:val="24"/>
          <w:szCs w:val="24"/>
        </w:rPr>
        <w:t>g</w:t>
      </w:r>
      <w:r w:rsidR="00533D4E">
        <w:rPr>
          <w:rFonts w:cs="Times New Roman"/>
          <w:sz w:val="24"/>
          <w:szCs w:val="24"/>
        </w:rPr>
        <w:t>adam</w:t>
      </w:r>
      <w:r w:rsidRPr="001165C3">
        <w:rPr>
          <w:rFonts w:cs="Times New Roman"/>
          <w:sz w:val="24"/>
          <w:szCs w:val="24"/>
        </w:rPr>
        <w:t xml:space="preserve"> saņems ap 1730 </w:t>
      </w:r>
      <w:r w:rsidR="00533D4E">
        <w:rPr>
          <w:rFonts w:cs="Times New Roman"/>
          <w:sz w:val="24"/>
          <w:szCs w:val="24"/>
        </w:rPr>
        <w:t xml:space="preserve">cilvēku </w:t>
      </w:r>
      <w:r w:rsidRPr="001165C3">
        <w:rPr>
          <w:rFonts w:cs="Times New Roman"/>
          <w:sz w:val="24"/>
          <w:szCs w:val="24"/>
        </w:rPr>
        <w:t>ar GRT, kas atbilstu ap 12% no vis</w:t>
      </w:r>
      <w:r w:rsidR="00533D4E">
        <w:rPr>
          <w:rFonts w:cs="Times New Roman"/>
          <w:sz w:val="24"/>
          <w:szCs w:val="24"/>
        </w:rPr>
        <w:t>ie</w:t>
      </w:r>
      <w:r w:rsidRPr="001165C3">
        <w:rPr>
          <w:rFonts w:cs="Times New Roman"/>
          <w:sz w:val="24"/>
          <w:szCs w:val="24"/>
        </w:rPr>
        <w:t>m reģionos dzīvojošaj</w:t>
      </w:r>
      <w:r w:rsidR="00533D4E">
        <w:rPr>
          <w:rFonts w:cs="Times New Roman"/>
          <w:sz w:val="24"/>
          <w:szCs w:val="24"/>
        </w:rPr>
        <w:t>iem</w:t>
      </w:r>
      <w:r w:rsidRPr="001165C3">
        <w:rPr>
          <w:rFonts w:cs="Times New Roman"/>
          <w:sz w:val="24"/>
          <w:szCs w:val="24"/>
        </w:rPr>
        <w:t xml:space="preserve"> </w:t>
      </w:r>
      <w:r w:rsidR="00533D4E">
        <w:rPr>
          <w:rFonts w:cs="Times New Roman"/>
          <w:sz w:val="24"/>
          <w:szCs w:val="24"/>
        </w:rPr>
        <w:t xml:space="preserve">cilvēkiem </w:t>
      </w:r>
      <w:r w:rsidRPr="001165C3">
        <w:rPr>
          <w:rFonts w:cs="Times New Roman"/>
          <w:sz w:val="24"/>
          <w:szCs w:val="24"/>
        </w:rPr>
        <w:t>ar GRT vai ap 16% no t</w:t>
      </w:r>
      <w:r w:rsidR="00533D4E">
        <w:rPr>
          <w:rFonts w:cs="Times New Roman"/>
          <w:sz w:val="24"/>
          <w:szCs w:val="24"/>
        </w:rPr>
        <w:t>iem</w:t>
      </w:r>
      <w:r w:rsidRPr="001165C3">
        <w:rPr>
          <w:rFonts w:cs="Times New Roman"/>
          <w:sz w:val="24"/>
          <w:szCs w:val="24"/>
        </w:rPr>
        <w:t>, k</w:t>
      </w:r>
      <w:r w:rsidR="00783664">
        <w:rPr>
          <w:rFonts w:cs="Times New Roman"/>
          <w:sz w:val="24"/>
          <w:szCs w:val="24"/>
        </w:rPr>
        <w:t>urie</w:t>
      </w:r>
      <w:r w:rsidRPr="001165C3">
        <w:rPr>
          <w:rFonts w:cs="Times New Roman"/>
          <w:sz w:val="24"/>
          <w:szCs w:val="24"/>
        </w:rPr>
        <w:t xml:space="preserve">m prognozējams pieprasījums pēc šī pakalpojuma. Ja prioritāri vērtē tikai daļu no visas mērķa grupas (puse no </w:t>
      </w:r>
      <w:r w:rsidR="00533D4E">
        <w:rPr>
          <w:rFonts w:cs="Times New Roman"/>
          <w:sz w:val="24"/>
          <w:szCs w:val="24"/>
        </w:rPr>
        <w:t>cilvēkiem</w:t>
      </w:r>
      <w:r w:rsidRPr="001165C3">
        <w:rPr>
          <w:rFonts w:cs="Times New Roman"/>
          <w:sz w:val="24"/>
          <w:szCs w:val="24"/>
        </w:rPr>
        <w:t>, k</w:t>
      </w:r>
      <w:r w:rsidR="00783664">
        <w:rPr>
          <w:rFonts w:cs="Times New Roman"/>
          <w:sz w:val="24"/>
          <w:szCs w:val="24"/>
        </w:rPr>
        <w:t>uri</w:t>
      </w:r>
      <w:r w:rsidRPr="001165C3">
        <w:rPr>
          <w:rFonts w:cs="Times New Roman"/>
          <w:sz w:val="24"/>
          <w:szCs w:val="24"/>
        </w:rPr>
        <w:t xml:space="preserve"> dzīvo </w:t>
      </w:r>
      <w:r w:rsidR="00D00B3D">
        <w:rPr>
          <w:rFonts w:cs="Times New Roman"/>
          <w:sz w:val="24"/>
          <w:szCs w:val="24"/>
        </w:rPr>
        <w:t>VSAC</w:t>
      </w:r>
      <w:r w:rsidRPr="00533D4E">
        <w:rPr>
          <w:rFonts w:cs="Times New Roman"/>
          <w:sz w:val="24"/>
          <w:szCs w:val="24"/>
        </w:rPr>
        <w:t xml:space="preserve">, kopā ar </w:t>
      </w:r>
      <w:r w:rsidR="00783664">
        <w:rPr>
          <w:rFonts w:cs="Times New Roman"/>
          <w:sz w:val="24"/>
          <w:szCs w:val="24"/>
        </w:rPr>
        <w:t>tiem</w:t>
      </w:r>
      <w:r w:rsidRPr="00533D4E">
        <w:rPr>
          <w:rFonts w:cs="Times New Roman"/>
          <w:sz w:val="24"/>
          <w:szCs w:val="24"/>
        </w:rPr>
        <w:t>, k</w:t>
      </w:r>
      <w:r w:rsidR="00783664">
        <w:rPr>
          <w:rFonts w:cs="Times New Roman"/>
          <w:sz w:val="24"/>
          <w:szCs w:val="24"/>
        </w:rPr>
        <w:t>uriem</w:t>
      </w:r>
      <w:r w:rsidRPr="00533D4E">
        <w:rPr>
          <w:rFonts w:cs="Times New Roman"/>
          <w:sz w:val="24"/>
          <w:szCs w:val="24"/>
        </w:rPr>
        <w:t xml:space="preserve"> ientificēts risks</w:t>
      </w:r>
      <w:r w:rsidR="00533D4E">
        <w:rPr>
          <w:rFonts w:cs="Times New Roman"/>
          <w:sz w:val="24"/>
          <w:szCs w:val="24"/>
        </w:rPr>
        <w:t xml:space="preserve"> </w:t>
      </w:r>
      <w:r w:rsidRPr="00533D4E">
        <w:rPr>
          <w:rFonts w:cs="Times New Roman"/>
          <w:sz w:val="24"/>
          <w:szCs w:val="24"/>
        </w:rPr>
        <w:t>nonākt</w:t>
      </w:r>
      <w:r w:rsidR="005021E5">
        <w:rPr>
          <w:rFonts w:cs="Times New Roman"/>
          <w:sz w:val="24"/>
          <w:szCs w:val="24"/>
        </w:rPr>
        <w:t xml:space="preserve"> VSAC</w:t>
      </w:r>
      <w:r w:rsidRPr="00533D4E">
        <w:rPr>
          <w:rFonts w:cs="Times New Roman"/>
          <w:sz w:val="24"/>
          <w:szCs w:val="24"/>
        </w:rPr>
        <w:t>), tad pakalpojumu piedāvājums atbilstu ap 53% no šādas grupas</w:t>
      </w:r>
      <w:r w:rsidR="00533D4E">
        <w:rPr>
          <w:rFonts w:cs="Times New Roman"/>
          <w:sz w:val="24"/>
          <w:szCs w:val="24"/>
        </w:rPr>
        <w:t>,</w:t>
      </w:r>
    </w:p>
    <w:p w14:paraId="4D30730A" w14:textId="223C1334" w:rsidR="007D233A" w:rsidRPr="001165C3" w:rsidRDefault="00533D4E" w:rsidP="00377C6F">
      <w:pPr>
        <w:pStyle w:val="Sarakstarindkopa"/>
        <w:numPr>
          <w:ilvl w:val="0"/>
          <w:numId w:val="31"/>
        </w:numPr>
        <w:spacing w:before="0" w:after="120" w:line="240" w:lineRule="auto"/>
        <w:rPr>
          <w:rFonts w:cs="Times New Roman"/>
          <w:sz w:val="24"/>
          <w:szCs w:val="24"/>
        </w:rPr>
      </w:pPr>
      <w:r>
        <w:rPr>
          <w:rFonts w:cs="Times New Roman"/>
          <w:sz w:val="24"/>
          <w:szCs w:val="24"/>
        </w:rPr>
        <w:t>g</w:t>
      </w:r>
      <w:r w:rsidR="007D233A" w:rsidRPr="001165C3">
        <w:rPr>
          <w:rFonts w:cs="Times New Roman"/>
          <w:sz w:val="24"/>
          <w:szCs w:val="24"/>
        </w:rPr>
        <w:t>rupu mājas (dzīvokļa) pakalpojumu pēc 2023. g</w:t>
      </w:r>
      <w:r>
        <w:rPr>
          <w:rFonts w:cs="Times New Roman"/>
          <w:sz w:val="24"/>
          <w:szCs w:val="24"/>
        </w:rPr>
        <w:t>ada</w:t>
      </w:r>
      <w:r w:rsidR="007D233A" w:rsidRPr="001165C3">
        <w:rPr>
          <w:rFonts w:cs="Times New Roman"/>
          <w:sz w:val="24"/>
          <w:szCs w:val="24"/>
        </w:rPr>
        <w:t xml:space="preserve"> saņems ap 737 </w:t>
      </w:r>
      <w:r>
        <w:rPr>
          <w:rFonts w:cs="Times New Roman"/>
          <w:sz w:val="24"/>
          <w:szCs w:val="24"/>
        </w:rPr>
        <w:t xml:space="preserve">cilvēku </w:t>
      </w:r>
      <w:r w:rsidR="007D233A" w:rsidRPr="001165C3">
        <w:rPr>
          <w:rFonts w:cs="Times New Roman"/>
          <w:sz w:val="24"/>
          <w:szCs w:val="24"/>
        </w:rPr>
        <w:t>ar GRT, kas atbilstu ap 5% no visām reģionos dzīvojošajām personām ar GRT vai ap 8% no tām personām, k</w:t>
      </w:r>
      <w:r w:rsidR="00783664">
        <w:rPr>
          <w:rFonts w:cs="Times New Roman"/>
          <w:sz w:val="24"/>
          <w:szCs w:val="24"/>
        </w:rPr>
        <w:t>urā</w:t>
      </w:r>
      <w:r w:rsidR="005021E5">
        <w:rPr>
          <w:rFonts w:cs="Times New Roman"/>
          <w:sz w:val="24"/>
          <w:szCs w:val="24"/>
        </w:rPr>
        <w:t>m</w:t>
      </w:r>
      <w:r w:rsidR="007D233A" w:rsidRPr="001165C3">
        <w:rPr>
          <w:rFonts w:cs="Times New Roman"/>
          <w:sz w:val="24"/>
          <w:szCs w:val="24"/>
        </w:rPr>
        <w:t xml:space="preserve"> prognozējams pieprasījums pēc šī pakalpojuma. Ja prioritāri vērtē tikai daļu no visas mērķa grupas (puse no personām, k</w:t>
      </w:r>
      <w:r w:rsidR="00783664">
        <w:rPr>
          <w:rFonts w:cs="Times New Roman"/>
          <w:sz w:val="24"/>
          <w:szCs w:val="24"/>
        </w:rPr>
        <w:t>ur</w:t>
      </w:r>
      <w:r w:rsidR="007D233A" w:rsidRPr="001165C3">
        <w:rPr>
          <w:rFonts w:cs="Times New Roman"/>
          <w:sz w:val="24"/>
          <w:szCs w:val="24"/>
        </w:rPr>
        <w:t xml:space="preserve">as dzīvo </w:t>
      </w:r>
      <w:r w:rsidR="00D00B3D">
        <w:rPr>
          <w:rFonts w:cs="Times New Roman"/>
          <w:sz w:val="24"/>
          <w:szCs w:val="24"/>
        </w:rPr>
        <w:t>VSAC</w:t>
      </w:r>
      <w:r w:rsidRPr="00533D4E">
        <w:rPr>
          <w:rFonts w:cs="Times New Roman"/>
          <w:sz w:val="24"/>
          <w:szCs w:val="24"/>
        </w:rPr>
        <w:t>, kopā ar tām, k</w:t>
      </w:r>
      <w:r w:rsidR="00783664">
        <w:rPr>
          <w:rFonts w:cs="Times New Roman"/>
          <w:sz w:val="24"/>
          <w:szCs w:val="24"/>
        </w:rPr>
        <w:t>urām</w:t>
      </w:r>
      <w:r w:rsidRPr="00533D4E">
        <w:rPr>
          <w:rFonts w:cs="Times New Roman"/>
          <w:sz w:val="24"/>
          <w:szCs w:val="24"/>
        </w:rPr>
        <w:t xml:space="preserve"> identificēts risks nonākt</w:t>
      </w:r>
      <w:r w:rsidR="00500591">
        <w:rPr>
          <w:rFonts w:cs="Times New Roman"/>
          <w:sz w:val="24"/>
          <w:szCs w:val="24"/>
        </w:rPr>
        <w:t xml:space="preserve"> VSAC</w:t>
      </w:r>
      <w:r w:rsidRPr="00533D4E">
        <w:rPr>
          <w:rFonts w:cs="Times New Roman"/>
          <w:sz w:val="24"/>
          <w:szCs w:val="24"/>
        </w:rPr>
        <w:t>)</w:t>
      </w:r>
      <w:r w:rsidR="007D233A" w:rsidRPr="001165C3">
        <w:rPr>
          <w:rFonts w:cs="Times New Roman"/>
          <w:sz w:val="24"/>
          <w:szCs w:val="24"/>
        </w:rPr>
        <w:t>, tad pakalpojum</w:t>
      </w:r>
      <w:r w:rsidR="00783664">
        <w:rPr>
          <w:rFonts w:cs="Times New Roman"/>
          <w:sz w:val="24"/>
          <w:szCs w:val="24"/>
        </w:rPr>
        <w:t>a</w:t>
      </w:r>
      <w:r w:rsidR="007D233A" w:rsidRPr="001165C3">
        <w:rPr>
          <w:rFonts w:cs="Times New Roman"/>
          <w:sz w:val="24"/>
          <w:szCs w:val="24"/>
        </w:rPr>
        <w:t xml:space="preserve"> piedāvājums atbilstu ap 23% no šādas grupas</w:t>
      </w:r>
      <w:r>
        <w:rPr>
          <w:rFonts w:cs="Times New Roman"/>
          <w:sz w:val="24"/>
          <w:szCs w:val="24"/>
        </w:rPr>
        <w:t>,</w:t>
      </w:r>
    </w:p>
    <w:p w14:paraId="56BA1754" w14:textId="3F41CB0A" w:rsidR="007D233A" w:rsidRPr="001165C3" w:rsidRDefault="00533D4E" w:rsidP="00377C6F">
      <w:pPr>
        <w:pStyle w:val="Sarakstarindkopa"/>
        <w:numPr>
          <w:ilvl w:val="0"/>
          <w:numId w:val="31"/>
        </w:numPr>
        <w:spacing w:before="0" w:after="120" w:line="240" w:lineRule="auto"/>
        <w:rPr>
          <w:rFonts w:cs="Times New Roman"/>
          <w:sz w:val="24"/>
          <w:szCs w:val="24"/>
        </w:rPr>
      </w:pPr>
      <w:r>
        <w:rPr>
          <w:rFonts w:cs="Times New Roman"/>
          <w:sz w:val="24"/>
          <w:szCs w:val="24"/>
        </w:rPr>
        <w:t>s</w:t>
      </w:r>
      <w:r w:rsidR="007D233A" w:rsidRPr="001165C3">
        <w:rPr>
          <w:rFonts w:cs="Times New Roman"/>
          <w:sz w:val="24"/>
          <w:szCs w:val="24"/>
        </w:rPr>
        <w:t>pecializēto darbnīcu pakalpojumu pēc 2023. g</w:t>
      </w:r>
      <w:r w:rsidR="00733D50">
        <w:rPr>
          <w:rFonts w:cs="Times New Roman"/>
          <w:sz w:val="24"/>
          <w:szCs w:val="24"/>
        </w:rPr>
        <w:t>ada</w:t>
      </w:r>
      <w:r w:rsidR="007D233A" w:rsidRPr="001165C3">
        <w:rPr>
          <w:rFonts w:cs="Times New Roman"/>
          <w:sz w:val="24"/>
          <w:szCs w:val="24"/>
        </w:rPr>
        <w:t xml:space="preserve"> saņems ap 660 </w:t>
      </w:r>
      <w:r w:rsidR="00733D50">
        <w:rPr>
          <w:rFonts w:cs="Times New Roman"/>
          <w:sz w:val="24"/>
          <w:szCs w:val="24"/>
        </w:rPr>
        <w:t>cilvēku</w:t>
      </w:r>
      <w:r w:rsidR="007D233A" w:rsidRPr="001165C3">
        <w:rPr>
          <w:rFonts w:cs="Times New Roman"/>
          <w:sz w:val="24"/>
          <w:szCs w:val="24"/>
        </w:rPr>
        <w:t xml:space="preserve"> ar GRT, kas atbilstu ap 5% no visām reģionos dzīvojošajām personām ar GRT vai ap 8% no tām personām, k</w:t>
      </w:r>
      <w:r w:rsidR="00783664">
        <w:rPr>
          <w:rFonts w:cs="Times New Roman"/>
          <w:sz w:val="24"/>
          <w:szCs w:val="24"/>
        </w:rPr>
        <w:t>urām</w:t>
      </w:r>
      <w:r w:rsidR="007D233A" w:rsidRPr="001165C3">
        <w:rPr>
          <w:rFonts w:cs="Times New Roman"/>
          <w:sz w:val="24"/>
          <w:szCs w:val="24"/>
        </w:rPr>
        <w:t xml:space="preserve"> prognozējams pieprasījums pēc šī pakalpojuma. Ja prioritāri vērtē tikai daļu no visas mērķa grupas (puse no personām, k</w:t>
      </w:r>
      <w:r w:rsidR="00783664">
        <w:rPr>
          <w:rFonts w:cs="Times New Roman"/>
          <w:sz w:val="24"/>
          <w:szCs w:val="24"/>
        </w:rPr>
        <w:t>ur</w:t>
      </w:r>
      <w:r w:rsidR="007D233A" w:rsidRPr="001165C3">
        <w:rPr>
          <w:rFonts w:cs="Times New Roman"/>
          <w:sz w:val="24"/>
          <w:szCs w:val="24"/>
        </w:rPr>
        <w:t xml:space="preserve">as dzīvo </w:t>
      </w:r>
      <w:r w:rsidR="00D00B3D">
        <w:rPr>
          <w:rFonts w:cs="Times New Roman"/>
          <w:sz w:val="24"/>
          <w:szCs w:val="24"/>
        </w:rPr>
        <w:t>VSAC</w:t>
      </w:r>
      <w:r w:rsidR="00733D50" w:rsidRPr="00733D50">
        <w:rPr>
          <w:rFonts w:cs="Times New Roman"/>
          <w:sz w:val="24"/>
          <w:szCs w:val="24"/>
        </w:rPr>
        <w:t>, kopā ar tām, k</w:t>
      </w:r>
      <w:r w:rsidR="00783664">
        <w:rPr>
          <w:rFonts w:cs="Times New Roman"/>
          <w:sz w:val="24"/>
          <w:szCs w:val="24"/>
        </w:rPr>
        <w:t>urā</w:t>
      </w:r>
      <w:r w:rsidR="00500591">
        <w:rPr>
          <w:rFonts w:cs="Times New Roman"/>
          <w:sz w:val="24"/>
          <w:szCs w:val="24"/>
        </w:rPr>
        <w:t>m</w:t>
      </w:r>
      <w:r w:rsidR="00733D50" w:rsidRPr="00733D50">
        <w:rPr>
          <w:rFonts w:cs="Times New Roman"/>
          <w:sz w:val="24"/>
          <w:szCs w:val="24"/>
        </w:rPr>
        <w:t xml:space="preserve"> identificēts risks nonākt</w:t>
      </w:r>
      <w:r w:rsidR="00500591">
        <w:rPr>
          <w:rFonts w:cs="Times New Roman"/>
          <w:sz w:val="24"/>
          <w:szCs w:val="24"/>
        </w:rPr>
        <w:t xml:space="preserve"> VSAC</w:t>
      </w:r>
      <w:r w:rsidR="007D233A" w:rsidRPr="001165C3">
        <w:rPr>
          <w:rFonts w:cs="Times New Roman"/>
          <w:sz w:val="24"/>
          <w:szCs w:val="24"/>
        </w:rPr>
        <w:t>), tad pakalpojum</w:t>
      </w:r>
      <w:r w:rsidR="00783664">
        <w:rPr>
          <w:rFonts w:cs="Times New Roman"/>
          <w:sz w:val="24"/>
          <w:szCs w:val="24"/>
        </w:rPr>
        <w:t>a</w:t>
      </w:r>
      <w:r w:rsidR="007D233A" w:rsidRPr="001165C3">
        <w:rPr>
          <w:rFonts w:cs="Times New Roman"/>
          <w:sz w:val="24"/>
          <w:szCs w:val="24"/>
        </w:rPr>
        <w:t xml:space="preserve"> piedāvājums atbilstu ap 26% no šādas grupas. </w:t>
      </w:r>
    </w:p>
    <w:p w14:paraId="123638D2" w14:textId="13B7F4DA" w:rsidR="00074347" w:rsidRDefault="00EE1435" w:rsidP="001A74A8">
      <w:pPr>
        <w:pStyle w:val="Sarakstarindkopa"/>
        <w:numPr>
          <w:ilvl w:val="0"/>
          <w:numId w:val="32"/>
        </w:numPr>
        <w:spacing w:before="0" w:after="120" w:line="240" w:lineRule="auto"/>
        <w:rPr>
          <w:rFonts w:cs="Times New Roman"/>
          <w:sz w:val="24"/>
          <w:szCs w:val="24"/>
        </w:rPr>
      </w:pPr>
      <w:r w:rsidRPr="001165C3">
        <w:rPr>
          <w:rFonts w:cs="Times New Roman"/>
          <w:sz w:val="24"/>
          <w:szCs w:val="24"/>
        </w:rPr>
        <w:t>P</w:t>
      </w:r>
      <w:r w:rsidR="007D233A" w:rsidRPr="001165C3">
        <w:rPr>
          <w:rFonts w:cs="Times New Roman"/>
          <w:sz w:val="24"/>
          <w:szCs w:val="24"/>
        </w:rPr>
        <w:t xml:space="preserve">irms DI pasākuma SBSP bija pieejami mazāk nekā 4% no mērķa grupas ar ilgtermiņa pieprasījumu, kas dzīvo reģionos. Pēc DI pasākuma pieejamība palielināsies līdz 8–16% atkarībā no pakalpojuma, kas teorētiski ir mazāk par sesto daļu no prognozētā ilgtermiņa pieprasījuma. Tādēļ secināms, ka </w:t>
      </w:r>
      <w:r w:rsidR="007D233A" w:rsidRPr="00F35988">
        <w:rPr>
          <w:rFonts w:cs="Times New Roman"/>
          <w:b/>
          <w:bCs/>
          <w:sz w:val="24"/>
          <w:szCs w:val="24"/>
        </w:rPr>
        <w:t xml:space="preserve">nākotnē infrastruktūras izveide un attīstība ilgtermiņā jāturpina vismaz tikpat lielā mērā kā DI pasākuma ietvaros, taču kopējais papildus nodrošinātais SBSP apjoms varētu vairākas reizes pārsniegt patreizējo piedāvājumu, lai pilnvērtīgi nodrošinātu </w:t>
      </w:r>
      <w:r w:rsidR="00074347" w:rsidRPr="00F35988">
        <w:rPr>
          <w:rFonts w:cs="Times New Roman"/>
          <w:b/>
          <w:bCs/>
          <w:sz w:val="24"/>
          <w:szCs w:val="24"/>
        </w:rPr>
        <w:t>cilvēku</w:t>
      </w:r>
      <w:r w:rsidR="007D233A" w:rsidRPr="00F35988">
        <w:rPr>
          <w:rFonts w:cs="Times New Roman"/>
          <w:b/>
          <w:bCs/>
          <w:sz w:val="24"/>
          <w:szCs w:val="24"/>
        </w:rPr>
        <w:t xml:space="preserve"> ar GRT vajadzības</w:t>
      </w:r>
      <w:r w:rsidR="007D233A" w:rsidRPr="001165C3">
        <w:rPr>
          <w:rFonts w:cs="Times New Roman"/>
          <w:sz w:val="24"/>
          <w:szCs w:val="24"/>
        </w:rPr>
        <w:t>.</w:t>
      </w:r>
    </w:p>
    <w:p w14:paraId="27BF12D3" w14:textId="33D8FF57" w:rsidR="00512DED" w:rsidRPr="00C71BF9" w:rsidRDefault="00A50849" w:rsidP="00781406">
      <w:pPr>
        <w:spacing w:line="240" w:lineRule="auto"/>
        <w:jc w:val="both"/>
        <w:rPr>
          <w:rFonts w:ascii="Times New Roman" w:hAnsi="Times New Roman" w:cs="Times New Roman"/>
          <w:bCs/>
          <w:sz w:val="24"/>
          <w:szCs w:val="24"/>
        </w:rPr>
      </w:pPr>
      <w:r w:rsidRPr="00C71BF9">
        <w:rPr>
          <w:rFonts w:ascii="Times New Roman" w:hAnsi="Times New Roman" w:cs="Times New Roman"/>
          <w:bCs/>
          <w:sz w:val="24"/>
          <w:szCs w:val="24"/>
        </w:rPr>
        <w:t>Izvērtējuma veicēji pieprasījumu pēc SBSP cilvēkiem ar GRT noteica</w:t>
      </w:r>
      <w:r w:rsidR="00512DED" w:rsidRPr="00C71BF9">
        <w:rPr>
          <w:rFonts w:ascii="Times New Roman" w:hAnsi="Times New Roman" w:cs="Times New Roman"/>
          <w:bCs/>
          <w:sz w:val="24"/>
          <w:szCs w:val="24"/>
        </w:rPr>
        <w:t>,</w:t>
      </w:r>
      <w:r w:rsidRPr="00C71BF9">
        <w:rPr>
          <w:rFonts w:ascii="Times New Roman" w:hAnsi="Times New Roman" w:cs="Times New Roman"/>
          <w:bCs/>
          <w:sz w:val="24"/>
          <w:szCs w:val="24"/>
        </w:rPr>
        <w:t xml:space="preserve"> </w:t>
      </w:r>
      <w:r w:rsidR="00512DED" w:rsidRPr="00C71BF9">
        <w:rPr>
          <w:rFonts w:ascii="Times New Roman" w:hAnsi="Times New Roman" w:cs="Times New Roman"/>
          <w:bCs/>
          <w:sz w:val="24"/>
          <w:szCs w:val="24"/>
        </w:rPr>
        <w:t>analizējot DI projektos iesaistīto mērķa grupas personām plānotos atbalsta veidus un pieņemot, ka līdzīgas vajadzības būtu arī citiem cilvēkiem ar līdzīgiem funkcionāliem traucējumiem. Savukārt, prognozes par pakalpojumu segumu tika noteiktas</w:t>
      </w:r>
      <w:r w:rsidR="00D034E4" w:rsidRPr="00C71BF9">
        <w:rPr>
          <w:rFonts w:ascii="Times New Roman" w:hAnsi="Times New Roman" w:cs="Times New Roman"/>
          <w:bCs/>
          <w:sz w:val="24"/>
          <w:szCs w:val="24"/>
        </w:rPr>
        <w:t>,</w:t>
      </w:r>
      <w:r w:rsidR="00512DED" w:rsidRPr="00C71BF9">
        <w:rPr>
          <w:rFonts w:ascii="Times New Roman" w:hAnsi="Times New Roman" w:cs="Times New Roman"/>
          <w:bCs/>
          <w:sz w:val="24"/>
          <w:szCs w:val="24"/>
        </w:rPr>
        <w:t xml:space="preserve"> analizējot statistiku par pašvaldību sniegtajiem SBSP 2018. gadā un summējot tos ar DI projektos veido</w:t>
      </w:r>
      <w:r w:rsidR="00C1532B" w:rsidRPr="00C71BF9">
        <w:rPr>
          <w:rFonts w:ascii="Times New Roman" w:hAnsi="Times New Roman" w:cs="Times New Roman"/>
          <w:bCs/>
          <w:sz w:val="24"/>
          <w:szCs w:val="24"/>
        </w:rPr>
        <w:t xml:space="preserve">jamajā </w:t>
      </w:r>
      <w:r w:rsidR="00512DED" w:rsidRPr="00C71BF9">
        <w:rPr>
          <w:rFonts w:ascii="Times New Roman" w:hAnsi="Times New Roman" w:cs="Times New Roman"/>
          <w:bCs/>
          <w:sz w:val="24"/>
          <w:szCs w:val="24"/>
        </w:rPr>
        <w:t>infrastruktūrā prognozēto pakalpojuma saņēmēju skaitu.</w:t>
      </w:r>
      <w:r w:rsidR="00781406" w:rsidRPr="00C71BF9">
        <w:rPr>
          <w:rFonts w:ascii="Times New Roman" w:hAnsi="Times New Roman" w:cs="Times New Roman"/>
          <w:bCs/>
          <w:sz w:val="24"/>
          <w:szCs w:val="24"/>
        </w:rPr>
        <w:t xml:space="preserve"> Gan Izvērtējuma secinājumi, gan analīze par pašvaldībās trūkstošo obligāti nodrošināmo SBSP klāstu,</w:t>
      </w:r>
      <w:r w:rsidR="00C1532B" w:rsidRPr="00C71BF9">
        <w:rPr>
          <w:rFonts w:ascii="Times New Roman" w:hAnsi="Times New Roman" w:cs="Times New Roman"/>
          <w:bCs/>
          <w:sz w:val="24"/>
          <w:szCs w:val="24"/>
        </w:rPr>
        <w:t xml:space="preserve"> ļauj nonākt pie līdzīgiem secinājumiem par turpmāk nepieciešamo atbalstu SBSP pieejamības palielināšanai.</w:t>
      </w:r>
      <w:r w:rsidR="00781406" w:rsidRPr="00C71BF9">
        <w:rPr>
          <w:rFonts w:ascii="Times New Roman" w:hAnsi="Times New Roman" w:cs="Times New Roman"/>
          <w:bCs/>
          <w:sz w:val="24"/>
          <w:szCs w:val="24"/>
        </w:rPr>
        <w:t xml:space="preserve"> </w:t>
      </w:r>
    </w:p>
    <w:p w14:paraId="54266332" w14:textId="77777777" w:rsidR="00781406" w:rsidRPr="00A50849" w:rsidRDefault="00781406" w:rsidP="00781406">
      <w:pPr>
        <w:spacing w:line="240" w:lineRule="auto"/>
        <w:jc w:val="both"/>
        <w:rPr>
          <w:rFonts w:ascii="Times New Roman" w:hAnsi="Times New Roman" w:cs="Times New Roman"/>
          <w:bCs/>
          <w:sz w:val="24"/>
          <w:szCs w:val="24"/>
        </w:rPr>
      </w:pPr>
    </w:p>
    <w:p w14:paraId="37ED03D5" w14:textId="4011A8A1" w:rsidR="00EE1435" w:rsidRPr="001165C3" w:rsidRDefault="00EE1435" w:rsidP="00377C6F">
      <w:pPr>
        <w:spacing w:line="240" w:lineRule="auto"/>
        <w:jc w:val="center"/>
        <w:rPr>
          <w:rFonts w:ascii="Times New Roman" w:hAnsi="Times New Roman" w:cs="Times New Roman"/>
          <w:b/>
          <w:bCs/>
          <w:sz w:val="24"/>
          <w:szCs w:val="24"/>
        </w:rPr>
      </w:pPr>
      <w:r w:rsidRPr="001165C3">
        <w:rPr>
          <w:rFonts w:ascii="Times New Roman" w:hAnsi="Times New Roman" w:cs="Times New Roman"/>
          <w:b/>
          <w:bCs/>
          <w:sz w:val="24"/>
          <w:szCs w:val="24"/>
        </w:rPr>
        <w:t>Plānotais atbalsts SBSP attīstībai</w:t>
      </w:r>
      <w:r w:rsidR="00550474">
        <w:rPr>
          <w:rFonts w:ascii="Times New Roman" w:hAnsi="Times New Roman" w:cs="Times New Roman"/>
          <w:b/>
          <w:bCs/>
          <w:sz w:val="24"/>
          <w:szCs w:val="24"/>
        </w:rPr>
        <w:t xml:space="preserve"> cilvēkiem ar GRT, multipliem traucējumiem un demenci</w:t>
      </w:r>
    </w:p>
    <w:p w14:paraId="582ACB86" w14:textId="612998B6" w:rsidR="00EE1435" w:rsidRPr="001165C3" w:rsidRDefault="00EE1435" w:rsidP="004A338E">
      <w:pPr>
        <w:spacing w:after="120" w:line="240" w:lineRule="auto"/>
        <w:jc w:val="both"/>
        <w:rPr>
          <w:rFonts w:ascii="Times New Roman" w:hAnsi="Times New Roman" w:cs="Times New Roman"/>
          <w:color w:val="000000" w:themeColor="text1"/>
          <w:sz w:val="24"/>
          <w:szCs w:val="24"/>
        </w:rPr>
      </w:pPr>
      <w:r w:rsidRPr="001165C3">
        <w:rPr>
          <w:rFonts w:ascii="Times New Roman" w:hAnsi="Times New Roman" w:cs="Times New Roman"/>
          <w:color w:val="000000" w:themeColor="text1"/>
          <w:sz w:val="24"/>
          <w:szCs w:val="24"/>
        </w:rPr>
        <w:t xml:space="preserve">Balstoties uz iepriekšminēto, </w:t>
      </w:r>
      <w:r w:rsidR="000C0B6A" w:rsidRPr="001165C3">
        <w:rPr>
          <w:rFonts w:ascii="Times New Roman" w:hAnsi="Times New Roman" w:cs="Times New Roman"/>
          <w:color w:val="000000" w:themeColor="text1"/>
          <w:sz w:val="24"/>
          <w:szCs w:val="24"/>
        </w:rPr>
        <w:t>2021.-2027. gada</w:t>
      </w:r>
      <w:r w:rsidR="000C0B6A">
        <w:rPr>
          <w:rFonts w:ascii="Times New Roman" w:hAnsi="Times New Roman" w:cs="Times New Roman"/>
          <w:color w:val="000000" w:themeColor="text1"/>
          <w:sz w:val="24"/>
          <w:szCs w:val="24"/>
        </w:rPr>
        <w:t xml:space="preserve"> </w:t>
      </w:r>
      <w:r w:rsidR="000C0B6A" w:rsidRPr="001165C3">
        <w:rPr>
          <w:rFonts w:ascii="Times New Roman" w:hAnsi="Times New Roman" w:cs="Times New Roman"/>
          <w:color w:val="000000" w:themeColor="text1"/>
          <w:sz w:val="24"/>
          <w:szCs w:val="24"/>
        </w:rPr>
        <w:t>period</w:t>
      </w:r>
      <w:r w:rsidR="000C0B6A">
        <w:rPr>
          <w:rFonts w:ascii="Times New Roman" w:hAnsi="Times New Roman" w:cs="Times New Roman"/>
          <w:color w:val="000000" w:themeColor="text1"/>
          <w:sz w:val="24"/>
          <w:szCs w:val="24"/>
        </w:rPr>
        <w:t>ā</w:t>
      </w:r>
      <w:r w:rsidR="000C0B6A" w:rsidRPr="001165C3">
        <w:rPr>
          <w:rFonts w:ascii="Times New Roman" w:hAnsi="Times New Roman" w:cs="Times New Roman"/>
          <w:color w:val="000000" w:themeColor="text1"/>
          <w:sz w:val="24"/>
          <w:szCs w:val="24"/>
        </w:rPr>
        <w:t xml:space="preserve"> </w:t>
      </w:r>
      <w:r w:rsidR="000C0B6A">
        <w:rPr>
          <w:rFonts w:ascii="Times New Roman" w:hAnsi="Times New Roman" w:cs="Times New Roman"/>
          <w:color w:val="000000" w:themeColor="text1"/>
          <w:sz w:val="24"/>
          <w:szCs w:val="24"/>
        </w:rPr>
        <w:t xml:space="preserve">indikatīvi ir nepieciešams šāds </w:t>
      </w:r>
      <w:r w:rsidRPr="001165C3">
        <w:rPr>
          <w:rFonts w:ascii="Times New Roman" w:hAnsi="Times New Roman" w:cs="Times New Roman"/>
          <w:color w:val="000000" w:themeColor="text1"/>
          <w:sz w:val="24"/>
          <w:szCs w:val="24"/>
        </w:rPr>
        <w:t>atbalsts SBSP attīstībai</w:t>
      </w:r>
      <w:r w:rsidR="006E2EE8">
        <w:rPr>
          <w:rFonts w:ascii="Times New Roman" w:hAnsi="Times New Roman" w:cs="Times New Roman"/>
          <w:color w:val="000000" w:themeColor="text1"/>
          <w:sz w:val="24"/>
          <w:szCs w:val="24"/>
        </w:rPr>
        <w:t>:</w:t>
      </w:r>
    </w:p>
    <w:p w14:paraId="0660AFD6" w14:textId="6BD281A9" w:rsidR="001F10DC" w:rsidRPr="00484386" w:rsidRDefault="001F10DC" w:rsidP="00257BEC">
      <w:pPr>
        <w:spacing w:after="0" w:line="240" w:lineRule="auto"/>
        <w:rPr>
          <w:rFonts w:ascii="Times New Roman" w:hAnsi="Times New Roman" w:cs="Times New Roman"/>
          <w:b/>
          <w:bCs/>
          <w:color w:val="000000" w:themeColor="text1"/>
          <w:sz w:val="24"/>
          <w:szCs w:val="24"/>
          <w:u w:val="single"/>
        </w:rPr>
      </w:pPr>
      <w:r w:rsidRPr="00484386">
        <w:rPr>
          <w:rFonts w:ascii="Times New Roman" w:hAnsi="Times New Roman" w:cs="Times New Roman"/>
          <w:b/>
          <w:bCs/>
          <w:color w:val="000000" w:themeColor="text1"/>
          <w:sz w:val="24"/>
          <w:szCs w:val="24"/>
          <w:u w:val="single"/>
        </w:rPr>
        <w:t>Cilvēkiem</w:t>
      </w:r>
      <w:r w:rsidR="003146D4" w:rsidRPr="00484386">
        <w:rPr>
          <w:rFonts w:ascii="Times New Roman" w:hAnsi="Times New Roman" w:cs="Times New Roman"/>
          <w:b/>
          <w:bCs/>
          <w:color w:val="000000" w:themeColor="text1"/>
          <w:sz w:val="24"/>
          <w:szCs w:val="24"/>
          <w:u w:val="single"/>
        </w:rPr>
        <w:t xml:space="preserve"> </w:t>
      </w:r>
      <w:r w:rsidRPr="00484386">
        <w:rPr>
          <w:rFonts w:ascii="Times New Roman" w:hAnsi="Times New Roman" w:cs="Times New Roman"/>
          <w:b/>
          <w:bCs/>
          <w:color w:val="000000" w:themeColor="text1"/>
          <w:sz w:val="24"/>
          <w:szCs w:val="24"/>
          <w:u w:val="single"/>
        </w:rPr>
        <w:t>ar GRT:</w:t>
      </w:r>
    </w:p>
    <w:p w14:paraId="4D4F877A" w14:textId="6DBAAA0F" w:rsidR="00B014AD" w:rsidRDefault="00B014AD" w:rsidP="00B014AD">
      <w:pPr>
        <w:pStyle w:val="Sarakstarindkopa"/>
        <w:numPr>
          <w:ilvl w:val="0"/>
          <w:numId w:val="32"/>
        </w:numPr>
        <w:spacing w:before="0" w:after="0" w:line="240" w:lineRule="auto"/>
        <w:contextualSpacing w:val="0"/>
        <w:rPr>
          <w:rFonts w:cs="Times New Roman"/>
          <w:color w:val="000000" w:themeColor="text1"/>
          <w:sz w:val="24"/>
          <w:szCs w:val="24"/>
        </w:rPr>
      </w:pPr>
      <w:r>
        <w:rPr>
          <w:rFonts w:cs="Times New Roman"/>
          <w:color w:val="000000" w:themeColor="text1"/>
          <w:sz w:val="24"/>
          <w:szCs w:val="24"/>
        </w:rPr>
        <w:t>aprūpe mājās – visās pašvaldībās;</w:t>
      </w:r>
    </w:p>
    <w:p w14:paraId="08EF2B36" w14:textId="4F15D1D1" w:rsidR="001E360D" w:rsidRPr="001165C3" w:rsidRDefault="00B014AD" w:rsidP="00257BEC">
      <w:pPr>
        <w:pStyle w:val="Sarakstarindkopa"/>
        <w:numPr>
          <w:ilvl w:val="0"/>
          <w:numId w:val="32"/>
        </w:numPr>
        <w:spacing w:before="0" w:after="0" w:line="240" w:lineRule="auto"/>
        <w:ind w:left="714" w:hanging="357"/>
        <w:contextualSpacing w:val="0"/>
        <w:rPr>
          <w:rFonts w:eastAsia="Times New Roman" w:cs="Times New Roman"/>
          <w:color w:val="000000" w:themeColor="text1"/>
          <w:sz w:val="24"/>
          <w:szCs w:val="24"/>
          <w:lang w:eastAsia="en-GB"/>
        </w:rPr>
      </w:pPr>
      <w:r>
        <w:rPr>
          <w:rFonts w:cs="Times New Roman"/>
          <w:color w:val="000000" w:themeColor="text1"/>
          <w:sz w:val="24"/>
          <w:szCs w:val="24"/>
        </w:rPr>
        <w:t>d</w:t>
      </w:r>
      <w:r w:rsidR="001E360D" w:rsidRPr="001165C3">
        <w:rPr>
          <w:rFonts w:cs="Times New Roman"/>
          <w:color w:val="000000" w:themeColor="text1"/>
          <w:sz w:val="24"/>
          <w:szCs w:val="24"/>
        </w:rPr>
        <w:t xml:space="preserve">ienas aprūpes centri - </w:t>
      </w:r>
      <w:r w:rsidR="001E360D" w:rsidRPr="001165C3">
        <w:rPr>
          <w:rFonts w:eastAsia="Times New Roman" w:cs="Times New Roman"/>
          <w:color w:val="000000" w:themeColor="text1"/>
          <w:sz w:val="24"/>
          <w:szCs w:val="24"/>
          <w:lang w:eastAsia="lv-LV"/>
        </w:rPr>
        <w:t>Ventspils novads, Līvānu novads, Mārupes novads, Ropažu novads, Saulkrastu novads, Varakļānu novads</w:t>
      </w:r>
      <w:r w:rsidR="001E360D" w:rsidRPr="001165C3">
        <w:rPr>
          <w:rFonts w:eastAsia="Times New Roman" w:cs="Times New Roman"/>
          <w:color w:val="000000" w:themeColor="text1"/>
          <w:sz w:val="24"/>
          <w:szCs w:val="24"/>
          <w:lang w:eastAsia="en-GB"/>
        </w:rPr>
        <w:t xml:space="preserve"> (</w:t>
      </w:r>
      <w:r w:rsidR="00BB2E86">
        <w:rPr>
          <w:rFonts w:eastAsia="Times New Roman" w:cs="Times New Roman"/>
          <w:color w:val="000000" w:themeColor="text1"/>
          <w:sz w:val="24"/>
          <w:szCs w:val="24"/>
          <w:lang w:eastAsia="en-GB"/>
        </w:rPr>
        <w:t>6</w:t>
      </w:r>
      <w:r w:rsidR="001E360D" w:rsidRPr="001165C3">
        <w:rPr>
          <w:rFonts w:eastAsia="Times New Roman" w:cs="Times New Roman"/>
          <w:color w:val="000000" w:themeColor="text1"/>
          <w:sz w:val="24"/>
          <w:szCs w:val="24"/>
          <w:lang w:eastAsia="en-GB"/>
        </w:rPr>
        <w:t>)</w:t>
      </w:r>
      <w:r>
        <w:rPr>
          <w:rFonts w:eastAsia="Times New Roman" w:cs="Times New Roman"/>
          <w:color w:val="000000" w:themeColor="text1"/>
          <w:sz w:val="24"/>
          <w:szCs w:val="24"/>
          <w:lang w:eastAsia="en-GB"/>
        </w:rPr>
        <w:t>;</w:t>
      </w:r>
    </w:p>
    <w:p w14:paraId="6CE3D1AD" w14:textId="5A172356" w:rsidR="001E360D" w:rsidRDefault="00B014AD" w:rsidP="00257BEC">
      <w:pPr>
        <w:pStyle w:val="Sarakstarindkopa"/>
        <w:numPr>
          <w:ilvl w:val="0"/>
          <w:numId w:val="32"/>
        </w:numPr>
        <w:spacing w:before="0" w:after="0" w:line="240" w:lineRule="auto"/>
        <w:ind w:left="714" w:hanging="357"/>
        <w:contextualSpacing w:val="0"/>
        <w:rPr>
          <w:rFonts w:eastAsia="Times New Roman" w:cs="Times New Roman"/>
          <w:color w:val="000000" w:themeColor="text1"/>
          <w:sz w:val="24"/>
          <w:szCs w:val="24"/>
          <w:lang w:eastAsia="en-GB"/>
        </w:rPr>
      </w:pPr>
      <w:r>
        <w:rPr>
          <w:rFonts w:cs="Times New Roman"/>
          <w:color w:val="000000" w:themeColor="text1"/>
          <w:sz w:val="24"/>
          <w:szCs w:val="24"/>
        </w:rPr>
        <w:t>s</w:t>
      </w:r>
      <w:r w:rsidR="001E360D" w:rsidRPr="001165C3">
        <w:rPr>
          <w:rFonts w:cs="Times New Roman"/>
          <w:color w:val="000000" w:themeColor="text1"/>
          <w:sz w:val="24"/>
          <w:szCs w:val="24"/>
        </w:rPr>
        <w:t>pecializētā</w:t>
      </w:r>
      <w:r w:rsidR="00376228" w:rsidRPr="001165C3">
        <w:rPr>
          <w:rFonts w:cs="Times New Roman"/>
          <w:color w:val="000000" w:themeColor="text1"/>
          <w:sz w:val="24"/>
          <w:szCs w:val="24"/>
        </w:rPr>
        <w:t>s</w:t>
      </w:r>
      <w:r w:rsidR="001E360D" w:rsidRPr="001165C3">
        <w:rPr>
          <w:rFonts w:cs="Times New Roman"/>
          <w:color w:val="000000" w:themeColor="text1"/>
          <w:sz w:val="24"/>
          <w:szCs w:val="24"/>
        </w:rPr>
        <w:t xml:space="preserve"> darbnīcas </w:t>
      </w:r>
      <w:r w:rsidR="00376228" w:rsidRPr="001165C3">
        <w:rPr>
          <w:rFonts w:cs="Times New Roman"/>
          <w:color w:val="000000" w:themeColor="text1"/>
          <w:sz w:val="24"/>
          <w:szCs w:val="24"/>
        </w:rPr>
        <w:t>–</w:t>
      </w:r>
      <w:r w:rsidR="001E360D" w:rsidRPr="001165C3">
        <w:rPr>
          <w:rFonts w:cs="Times New Roman"/>
          <w:color w:val="000000" w:themeColor="text1"/>
          <w:sz w:val="24"/>
          <w:szCs w:val="24"/>
        </w:rPr>
        <w:t xml:space="preserve"> </w:t>
      </w:r>
      <w:r w:rsidR="00376228" w:rsidRPr="001165C3">
        <w:rPr>
          <w:rFonts w:cs="Times New Roman"/>
          <w:color w:val="000000" w:themeColor="text1"/>
          <w:sz w:val="24"/>
          <w:szCs w:val="24"/>
        </w:rPr>
        <w:t xml:space="preserve">Ventspils pilsēta, </w:t>
      </w:r>
      <w:r w:rsidR="001E360D" w:rsidRPr="001165C3">
        <w:rPr>
          <w:rFonts w:eastAsia="Times New Roman" w:cs="Times New Roman"/>
          <w:color w:val="000000" w:themeColor="text1"/>
          <w:sz w:val="24"/>
          <w:szCs w:val="24"/>
          <w:lang w:eastAsia="lv-LV"/>
        </w:rPr>
        <w:t>Talsu novads, Ventspils novads, Krāslavas novads, Līvānu novads, Preiļu novads, Ādažu novads, Ķekavas novads, Limbažu novads, Mārupes novads, Olaines novads, Ropažu novads, Salaspils novads, Saulkrastu novads, Madonas novads, Valkas novads, Varakļānu novads</w:t>
      </w:r>
      <w:r w:rsidR="00A37204">
        <w:rPr>
          <w:rFonts w:eastAsia="Times New Roman" w:cs="Times New Roman"/>
          <w:color w:val="000000" w:themeColor="text1"/>
          <w:sz w:val="24"/>
          <w:szCs w:val="24"/>
          <w:lang w:eastAsia="lv-LV"/>
        </w:rPr>
        <w:t>, Aizkraukles novads</w:t>
      </w:r>
      <w:r w:rsidR="00376228" w:rsidRPr="001165C3">
        <w:rPr>
          <w:rFonts w:eastAsia="Times New Roman" w:cs="Times New Roman"/>
          <w:color w:val="000000" w:themeColor="text1"/>
          <w:sz w:val="24"/>
          <w:szCs w:val="24"/>
          <w:lang w:eastAsia="lv-LV"/>
        </w:rPr>
        <w:t xml:space="preserve"> </w:t>
      </w:r>
      <w:r w:rsidR="00376228" w:rsidRPr="001165C3">
        <w:rPr>
          <w:rFonts w:eastAsia="Times New Roman" w:cs="Times New Roman"/>
          <w:color w:val="000000" w:themeColor="text1"/>
          <w:sz w:val="24"/>
          <w:szCs w:val="24"/>
          <w:lang w:eastAsia="en-GB"/>
        </w:rPr>
        <w:t>(1</w:t>
      </w:r>
      <w:r w:rsidR="00A37204">
        <w:rPr>
          <w:rFonts w:eastAsia="Times New Roman" w:cs="Times New Roman"/>
          <w:color w:val="000000" w:themeColor="text1"/>
          <w:sz w:val="24"/>
          <w:szCs w:val="24"/>
          <w:lang w:eastAsia="en-GB"/>
        </w:rPr>
        <w:t>8</w:t>
      </w:r>
      <w:r w:rsidR="00376228" w:rsidRPr="001165C3">
        <w:rPr>
          <w:rFonts w:eastAsia="Times New Roman" w:cs="Times New Roman"/>
          <w:color w:val="000000" w:themeColor="text1"/>
          <w:sz w:val="24"/>
          <w:szCs w:val="24"/>
          <w:lang w:eastAsia="en-GB"/>
        </w:rPr>
        <w:t>)</w:t>
      </w:r>
      <w:r>
        <w:rPr>
          <w:rFonts w:eastAsia="Times New Roman" w:cs="Times New Roman"/>
          <w:color w:val="000000" w:themeColor="text1"/>
          <w:sz w:val="24"/>
          <w:szCs w:val="24"/>
          <w:lang w:eastAsia="en-GB"/>
        </w:rPr>
        <w:t>;</w:t>
      </w:r>
    </w:p>
    <w:p w14:paraId="2FA0AD35" w14:textId="7E786EF4" w:rsidR="001E360D" w:rsidRPr="001165C3" w:rsidRDefault="00B014AD" w:rsidP="004A338E">
      <w:pPr>
        <w:pStyle w:val="Sarakstarindkopa"/>
        <w:numPr>
          <w:ilvl w:val="0"/>
          <w:numId w:val="32"/>
        </w:numPr>
        <w:spacing w:before="0" w:after="120" w:line="240" w:lineRule="auto"/>
        <w:ind w:left="714" w:hanging="357"/>
        <w:contextualSpacing w:val="0"/>
        <w:rPr>
          <w:rFonts w:cs="Times New Roman"/>
          <w:color w:val="000000" w:themeColor="text1"/>
          <w:sz w:val="24"/>
          <w:szCs w:val="24"/>
        </w:rPr>
      </w:pPr>
      <w:r>
        <w:rPr>
          <w:rFonts w:cs="Times New Roman"/>
          <w:color w:val="000000" w:themeColor="text1"/>
          <w:sz w:val="24"/>
          <w:szCs w:val="24"/>
        </w:rPr>
        <w:t>g</w:t>
      </w:r>
      <w:r w:rsidR="00376228" w:rsidRPr="001165C3">
        <w:rPr>
          <w:rFonts w:cs="Times New Roman"/>
          <w:color w:val="000000" w:themeColor="text1"/>
          <w:sz w:val="24"/>
          <w:szCs w:val="24"/>
        </w:rPr>
        <w:t xml:space="preserve">rupu </w:t>
      </w:r>
      <w:r w:rsidR="001A74A8">
        <w:rPr>
          <w:rFonts w:cs="Times New Roman"/>
          <w:color w:val="000000" w:themeColor="text1"/>
          <w:sz w:val="24"/>
          <w:szCs w:val="24"/>
        </w:rPr>
        <w:t>mājas (</w:t>
      </w:r>
      <w:r w:rsidR="00376228" w:rsidRPr="001165C3">
        <w:rPr>
          <w:rFonts w:cs="Times New Roman"/>
          <w:color w:val="000000" w:themeColor="text1"/>
          <w:sz w:val="24"/>
          <w:szCs w:val="24"/>
        </w:rPr>
        <w:t>dzīvokļi</w:t>
      </w:r>
      <w:r w:rsidR="001A74A8">
        <w:rPr>
          <w:rFonts w:cs="Times New Roman"/>
          <w:color w:val="000000" w:themeColor="text1"/>
          <w:sz w:val="24"/>
          <w:szCs w:val="24"/>
        </w:rPr>
        <w:t>)</w:t>
      </w:r>
      <w:r w:rsidR="00376228" w:rsidRPr="001165C3">
        <w:rPr>
          <w:rFonts w:cs="Times New Roman"/>
          <w:color w:val="000000" w:themeColor="text1"/>
          <w:sz w:val="24"/>
          <w:szCs w:val="24"/>
        </w:rPr>
        <w:t xml:space="preserve"> – </w:t>
      </w:r>
      <w:r w:rsidR="00376228" w:rsidRPr="001165C3">
        <w:rPr>
          <w:rFonts w:eastAsia="Times New Roman" w:cs="Times New Roman"/>
          <w:color w:val="000000" w:themeColor="text1"/>
          <w:sz w:val="24"/>
          <w:szCs w:val="24"/>
          <w:lang w:eastAsia="lv-LV"/>
        </w:rPr>
        <w:t>Ventspils, Talsu novads, Līvānu novads, Ludzas novads, Ķekavas novads, Mārupes novads, Olaines novads, Ropažu novads, Saulkrastu novads, Varakļānu novads</w:t>
      </w:r>
      <w:r w:rsidR="00A37204">
        <w:rPr>
          <w:rFonts w:eastAsia="Times New Roman" w:cs="Times New Roman"/>
          <w:color w:val="000000" w:themeColor="text1"/>
          <w:sz w:val="24"/>
          <w:szCs w:val="24"/>
          <w:lang w:eastAsia="lv-LV"/>
        </w:rPr>
        <w:t>, Alūksnes novads</w:t>
      </w:r>
      <w:r w:rsidR="00B9791E">
        <w:rPr>
          <w:rFonts w:eastAsia="Times New Roman" w:cs="Times New Roman"/>
          <w:color w:val="000000" w:themeColor="text1"/>
          <w:sz w:val="24"/>
          <w:szCs w:val="24"/>
          <w:lang w:eastAsia="lv-LV"/>
        </w:rPr>
        <w:t xml:space="preserve">, Ādažu novads, </w:t>
      </w:r>
      <w:r w:rsidR="00E34CD4">
        <w:rPr>
          <w:rFonts w:eastAsia="Times New Roman" w:cs="Times New Roman"/>
          <w:color w:val="000000" w:themeColor="text1"/>
          <w:sz w:val="24"/>
          <w:szCs w:val="24"/>
          <w:lang w:eastAsia="lv-LV"/>
        </w:rPr>
        <w:t>Krāslavas novads</w:t>
      </w:r>
      <w:r w:rsidR="001F10DC" w:rsidRPr="001165C3">
        <w:rPr>
          <w:rFonts w:eastAsia="Times New Roman" w:cs="Times New Roman"/>
          <w:color w:val="000000" w:themeColor="text1"/>
          <w:sz w:val="24"/>
          <w:szCs w:val="24"/>
          <w:lang w:eastAsia="lv-LV"/>
        </w:rPr>
        <w:t xml:space="preserve"> (1</w:t>
      </w:r>
      <w:r w:rsidR="00E34CD4">
        <w:rPr>
          <w:rFonts w:eastAsia="Times New Roman" w:cs="Times New Roman"/>
          <w:color w:val="000000" w:themeColor="text1"/>
          <w:sz w:val="24"/>
          <w:szCs w:val="24"/>
          <w:lang w:eastAsia="lv-LV"/>
        </w:rPr>
        <w:t>3</w:t>
      </w:r>
      <w:r w:rsidR="001F10DC" w:rsidRPr="001165C3">
        <w:rPr>
          <w:rFonts w:eastAsia="Times New Roman" w:cs="Times New Roman"/>
          <w:color w:val="000000" w:themeColor="text1"/>
          <w:sz w:val="24"/>
          <w:szCs w:val="24"/>
          <w:lang w:eastAsia="lv-LV"/>
        </w:rPr>
        <w:t>).</w:t>
      </w:r>
    </w:p>
    <w:p w14:paraId="6131E789" w14:textId="77777777" w:rsidR="00B014AD" w:rsidRPr="00484386" w:rsidRDefault="00B014AD" w:rsidP="00B014AD">
      <w:pPr>
        <w:spacing w:after="0" w:line="240" w:lineRule="auto"/>
        <w:rPr>
          <w:rFonts w:ascii="Times New Roman" w:hAnsi="Times New Roman" w:cs="Times New Roman"/>
          <w:b/>
          <w:bCs/>
          <w:color w:val="000000" w:themeColor="text1"/>
          <w:sz w:val="24"/>
          <w:szCs w:val="24"/>
          <w:u w:val="single"/>
        </w:rPr>
      </w:pPr>
      <w:r w:rsidRPr="00484386">
        <w:rPr>
          <w:rFonts w:ascii="Times New Roman" w:hAnsi="Times New Roman" w:cs="Times New Roman"/>
          <w:b/>
          <w:bCs/>
          <w:color w:val="000000" w:themeColor="text1"/>
          <w:sz w:val="24"/>
          <w:szCs w:val="24"/>
          <w:u w:val="single"/>
        </w:rPr>
        <w:t>Cilvēkiem ar smagiem un ļoti smagiem GRT vai multipliem traucējumiem:</w:t>
      </w:r>
    </w:p>
    <w:p w14:paraId="528C4EEE" w14:textId="37C785A0" w:rsidR="00B014AD" w:rsidRDefault="00B014AD" w:rsidP="00B014AD">
      <w:pPr>
        <w:pStyle w:val="Sarakstarindkopa"/>
        <w:numPr>
          <w:ilvl w:val="0"/>
          <w:numId w:val="33"/>
        </w:numPr>
        <w:spacing w:before="0" w:after="0" w:line="240" w:lineRule="auto"/>
        <w:ind w:left="714" w:hanging="357"/>
        <w:contextualSpacing w:val="0"/>
        <w:rPr>
          <w:rFonts w:cs="Times New Roman"/>
          <w:color w:val="000000" w:themeColor="text1"/>
          <w:sz w:val="24"/>
          <w:szCs w:val="24"/>
        </w:rPr>
      </w:pPr>
      <w:r>
        <w:rPr>
          <w:rFonts w:cs="Times New Roman"/>
          <w:color w:val="000000" w:themeColor="text1"/>
          <w:sz w:val="24"/>
          <w:szCs w:val="24"/>
        </w:rPr>
        <w:t>aprūpe mājās – visās pašvaldībās;</w:t>
      </w:r>
    </w:p>
    <w:p w14:paraId="6BBCEA55" w14:textId="0CB50F86" w:rsidR="00B014AD" w:rsidRDefault="00B014AD" w:rsidP="00B014AD">
      <w:pPr>
        <w:pStyle w:val="Sarakstarindkopa"/>
        <w:numPr>
          <w:ilvl w:val="0"/>
          <w:numId w:val="33"/>
        </w:numPr>
        <w:spacing w:before="0" w:after="0" w:line="240" w:lineRule="auto"/>
        <w:ind w:left="714" w:hanging="357"/>
        <w:contextualSpacing w:val="0"/>
        <w:rPr>
          <w:rFonts w:cs="Times New Roman"/>
          <w:color w:val="000000" w:themeColor="text1"/>
          <w:sz w:val="24"/>
          <w:szCs w:val="24"/>
        </w:rPr>
      </w:pPr>
      <w:r>
        <w:rPr>
          <w:rFonts w:cs="Times New Roman"/>
          <w:color w:val="000000" w:themeColor="text1"/>
          <w:sz w:val="24"/>
          <w:szCs w:val="24"/>
        </w:rPr>
        <w:t>d</w:t>
      </w:r>
      <w:r w:rsidRPr="0023024B">
        <w:rPr>
          <w:rFonts w:cs="Times New Roman"/>
          <w:color w:val="000000" w:themeColor="text1"/>
          <w:sz w:val="24"/>
          <w:szCs w:val="24"/>
        </w:rPr>
        <w:t xml:space="preserve">ienas aprūpes centri </w:t>
      </w:r>
      <w:r>
        <w:rPr>
          <w:rFonts w:cs="Times New Roman"/>
          <w:color w:val="000000" w:themeColor="text1"/>
          <w:sz w:val="24"/>
          <w:szCs w:val="24"/>
        </w:rPr>
        <w:t xml:space="preserve">- </w:t>
      </w:r>
      <w:r w:rsidRPr="0023024B">
        <w:rPr>
          <w:rFonts w:cs="Times New Roman"/>
          <w:color w:val="000000" w:themeColor="text1"/>
          <w:sz w:val="24"/>
          <w:szCs w:val="24"/>
        </w:rPr>
        <w:t>lielākajās valstspilsētās un vēl 1-3 pašvaldībās (</w:t>
      </w:r>
      <w:r>
        <w:rPr>
          <w:rFonts w:cs="Times New Roman"/>
          <w:color w:val="000000" w:themeColor="text1"/>
          <w:sz w:val="24"/>
          <w:szCs w:val="24"/>
        </w:rPr>
        <w:t>6</w:t>
      </w:r>
      <w:r w:rsidRPr="0023024B">
        <w:rPr>
          <w:rFonts w:cs="Times New Roman"/>
          <w:color w:val="000000" w:themeColor="text1"/>
          <w:sz w:val="24"/>
          <w:szCs w:val="24"/>
        </w:rPr>
        <w:t>)</w:t>
      </w:r>
      <w:r>
        <w:rPr>
          <w:rFonts w:cs="Times New Roman"/>
          <w:color w:val="000000" w:themeColor="text1"/>
          <w:sz w:val="24"/>
          <w:szCs w:val="24"/>
        </w:rPr>
        <w:t>;</w:t>
      </w:r>
    </w:p>
    <w:p w14:paraId="4976B1F8" w14:textId="13E5E202" w:rsidR="00B014AD" w:rsidRPr="001165C3" w:rsidRDefault="00B014AD" w:rsidP="00B014AD">
      <w:pPr>
        <w:pStyle w:val="Sarakstarindkopa"/>
        <w:numPr>
          <w:ilvl w:val="0"/>
          <w:numId w:val="33"/>
        </w:numPr>
        <w:spacing w:before="0" w:after="0" w:line="240" w:lineRule="auto"/>
        <w:ind w:left="714" w:hanging="357"/>
        <w:contextualSpacing w:val="0"/>
        <w:rPr>
          <w:rFonts w:cs="Times New Roman"/>
          <w:color w:val="000000" w:themeColor="text1"/>
          <w:sz w:val="24"/>
          <w:szCs w:val="24"/>
        </w:rPr>
      </w:pPr>
      <w:r>
        <w:rPr>
          <w:rFonts w:cs="Times New Roman"/>
          <w:color w:val="000000" w:themeColor="text1"/>
          <w:sz w:val="24"/>
          <w:szCs w:val="24"/>
        </w:rPr>
        <w:t xml:space="preserve">specializētās darbnīcas </w:t>
      </w:r>
      <w:r w:rsidRPr="0023024B">
        <w:rPr>
          <w:rFonts w:cs="Times New Roman"/>
          <w:color w:val="000000" w:themeColor="text1"/>
          <w:sz w:val="24"/>
          <w:szCs w:val="24"/>
        </w:rPr>
        <w:t xml:space="preserve">lielākajās valstspilsētās </w:t>
      </w:r>
      <w:r>
        <w:rPr>
          <w:rFonts w:cs="Times New Roman"/>
          <w:color w:val="000000" w:themeColor="text1"/>
          <w:sz w:val="24"/>
          <w:szCs w:val="24"/>
        </w:rPr>
        <w:t>(3);</w:t>
      </w:r>
    </w:p>
    <w:p w14:paraId="699650EE" w14:textId="53879EA8" w:rsidR="00B014AD" w:rsidRPr="0023024B" w:rsidRDefault="00B014AD" w:rsidP="00B014AD">
      <w:pPr>
        <w:pStyle w:val="Sarakstarindkopa"/>
        <w:numPr>
          <w:ilvl w:val="0"/>
          <w:numId w:val="33"/>
        </w:numPr>
        <w:spacing w:before="0" w:after="120" w:line="240" w:lineRule="auto"/>
        <w:ind w:left="714" w:hanging="357"/>
        <w:contextualSpacing w:val="0"/>
        <w:rPr>
          <w:rFonts w:cs="Times New Roman"/>
          <w:color w:val="000000" w:themeColor="text1"/>
          <w:sz w:val="24"/>
          <w:szCs w:val="24"/>
        </w:rPr>
      </w:pPr>
      <w:r>
        <w:rPr>
          <w:rFonts w:cs="Times New Roman"/>
          <w:color w:val="000000" w:themeColor="text1"/>
          <w:sz w:val="24"/>
          <w:szCs w:val="24"/>
        </w:rPr>
        <w:t>g</w:t>
      </w:r>
      <w:r w:rsidRPr="0023024B">
        <w:rPr>
          <w:rFonts w:cs="Times New Roman"/>
          <w:color w:val="000000" w:themeColor="text1"/>
          <w:sz w:val="24"/>
          <w:szCs w:val="24"/>
        </w:rPr>
        <w:t xml:space="preserve">rupu mājas (dzīvokļi) </w:t>
      </w:r>
      <w:r>
        <w:rPr>
          <w:rFonts w:cs="Times New Roman"/>
          <w:color w:val="000000" w:themeColor="text1"/>
          <w:sz w:val="24"/>
          <w:szCs w:val="24"/>
        </w:rPr>
        <w:t xml:space="preserve">- lielākajās </w:t>
      </w:r>
      <w:r w:rsidRPr="0023024B">
        <w:rPr>
          <w:rFonts w:cs="Times New Roman"/>
          <w:color w:val="000000" w:themeColor="text1"/>
          <w:sz w:val="24"/>
          <w:szCs w:val="24"/>
        </w:rPr>
        <w:t>valstpilsētās un vēl 1-3 pašvaldībās (</w:t>
      </w:r>
      <w:r>
        <w:rPr>
          <w:rFonts w:cs="Times New Roman"/>
          <w:color w:val="000000" w:themeColor="text1"/>
          <w:sz w:val="24"/>
          <w:szCs w:val="24"/>
        </w:rPr>
        <w:t>6</w:t>
      </w:r>
      <w:r w:rsidRPr="0023024B">
        <w:rPr>
          <w:rFonts w:cs="Times New Roman"/>
          <w:color w:val="000000" w:themeColor="text1"/>
          <w:sz w:val="24"/>
          <w:szCs w:val="24"/>
        </w:rPr>
        <w:t>).</w:t>
      </w:r>
    </w:p>
    <w:p w14:paraId="16A13798" w14:textId="58C427AB" w:rsidR="00021D05" w:rsidRPr="00F17350" w:rsidRDefault="00021D05" w:rsidP="00021D05">
      <w:pPr>
        <w:spacing w:after="120" w:line="240" w:lineRule="auto"/>
        <w:jc w:val="both"/>
        <w:rPr>
          <w:rFonts w:ascii="Times New Roman" w:hAnsi="Times New Roman" w:cs="Times New Roman"/>
          <w:sz w:val="24"/>
          <w:szCs w:val="24"/>
        </w:rPr>
      </w:pPr>
      <w:r w:rsidRPr="00F17350">
        <w:rPr>
          <w:rFonts w:ascii="Times New Roman" w:hAnsi="Times New Roman" w:cs="Times New Roman"/>
          <w:sz w:val="24"/>
          <w:szCs w:val="24"/>
        </w:rPr>
        <w:t xml:space="preserve">Ņemot vērā Izvērtējumā secināto, ka </w:t>
      </w:r>
      <w:r w:rsidRPr="00F17350">
        <w:rPr>
          <w:rFonts w:ascii="Times New Roman" w:eastAsia="Times New Roman" w:hAnsi="Times New Roman" w:cs="Times New Roman"/>
          <w:sz w:val="24"/>
          <w:szCs w:val="24"/>
          <w:lang w:eastAsia="lv-LV"/>
        </w:rPr>
        <w:t xml:space="preserve">cilvēkiem ar smagiem un ļoti smagiem GRT vai multipliem traucējumiem </w:t>
      </w:r>
      <w:r w:rsidR="002B75D8" w:rsidRPr="00F17350">
        <w:rPr>
          <w:rFonts w:ascii="Times New Roman" w:eastAsia="Times New Roman" w:hAnsi="Times New Roman" w:cs="Times New Roman"/>
          <w:sz w:val="24"/>
          <w:szCs w:val="24"/>
          <w:lang w:eastAsia="lv-LV"/>
        </w:rPr>
        <w:t xml:space="preserve">lielāks </w:t>
      </w:r>
      <w:r w:rsidRPr="00F17350">
        <w:rPr>
          <w:rFonts w:ascii="Times New Roman" w:eastAsia="Times New Roman" w:hAnsi="Times New Roman" w:cs="Times New Roman"/>
          <w:sz w:val="24"/>
          <w:szCs w:val="24"/>
          <w:lang w:eastAsia="lv-LV"/>
        </w:rPr>
        <w:t>pieprasījum</w:t>
      </w:r>
      <w:r w:rsidR="002B75D8" w:rsidRPr="00F17350">
        <w:rPr>
          <w:rFonts w:ascii="Times New Roman" w:eastAsia="Times New Roman" w:hAnsi="Times New Roman" w:cs="Times New Roman"/>
          <w:sz w:val="24"/>
          <w:szCs w:val="24"/>
          <w:lang w:eastAsia="lv-LV"/>
        </w:rPr>
        <w:t xml:space="preserve">s pēc SBSP ir </w:t>
      </w:r>
      <w:r w:rsidRPr="00F17350">
        <w:rPr>
          <w:rFonts w:ascii="Times New Roman" w:eastAsia="Times New Roman" w:hAnsi="Times New Roman" w:cs="Times New Roman"/>
          <w:sz w:val="24"/>
          <w:szCs w:val="24"/>
          <w:lang w:eastAsia="lv-LV"/>
        </w:rPr>
        <w:t>blīvāk apdzīvot</w:t>
      </w:r>
      <w:r w:rsidR="002B75D8" w:rsidRPr="00F17350">
        <w:rPr>
          <w:rFonts w:ascii="Times New Roman" w:eastAsia="Times New Roman" w:hAnsi="Times New Roman" w:cs="Times New Roman"/>
          <w:sz w:val="24"/>
          <w:szCs w:val="24"/>
          <w:lang w:eastAsia="lv-LV"/>
        </w:rPr>
        <w:t>ās</w:t>
      </w:r>
      <w:r w:rsidRPr="00F17350">
        <w:rPr>
          <w:rFonts w:ascii="Times New Roman" w:eastAsia="Times New Roman" w:hAnsi="Times New Roman" w:cs="Times New Roman"/>
          <w:sz w:val="24"/>
          <w:szCs w:val="24"/>
          <w:lang w:eastAsia="lv-LV"/>
        </w:rPr>
        <w:t xml:space="preserve"> pašvaldīb</w:t>
      </w:r>
      <w:r w:rsidR="002B75D8" w:rsidRPr="00F17350">
        <w:rPr>
          <w:rFonts w:ascii="Times New Roman" w:eastAsia="Times New Roman" w:hAnsi="Times New Roman" w:cs="Times New Roman"/>
          <w:sz w:val="24"/>
          <w:szCs w:val="24"/>
          <w:lang w:eastAsia="lv-LV"/>
        </w:rPr>
        <w:t>ās</w:t>
      </w:r>
      <w:r w:rsidRPr="00F17350">
        <w:rPr>
          <w:rFonts w:ascii="Times New Roman" w:eastAsia="Times New Roman" w:hAnsi="Times New Roman" w:cs="Times New Roman"/>
          <w:sz w:val="24"/>
          <w:szCs w:val="24"/>
          <w:lang w:eastAsia="lv-LV"/>
        </w:rPr>
        <w:t>, pr</w:t>
      </w:r>
      <w:r w:rsidR="00FE743F" w:rsidRPr="00F17350">
        <w:rPr>
          <w:rFonts w:ascii="Times New Roman" w:eastAsia="Times New Roman" w:hAnsi="Times New Roman" w:cs="Times New Roman"/>
          <w:sz w:val="24"/>
          <w:szCs w:val="24"/>
          <w:lang w:eastAsia="lv-LV"/>
        </w:rPr>
        <w:t>i</w:t>
      </w:r>
      <w:r w:rsidRPr="00F17350">
        <w:rPr>
          <w:rFonts w:ascii="Times New Roman" w:eastAsia="Times New Roman" w:hAnsi="Times New Roman" w:cs="Times New Roman"/>
          <w:sz w:val="24"/>
          <w:szCs w:val="24"/>
          <w:lang w:eastAsia="lv-LV"/>
        </w:rPr>
        <w:t>orit</w:t>
      </w:r>
      <w:r w:rsidR="002B75D8" w:rsidRPr="00F17350">
        <w:rPr>
          <w:rFonts w:ascii="Times New Roman" w:eastAsia="Times New Roman" w:hAnsi="Times New Roman" w:cs="Times New Roman"/>
          <w:sz w:val="24"/>
          <w:szCs w:val="24"/>
          <w:lang w:eastAsia="lv-LV"/>
        </w:rPr>
        <w:t xml:space="preserve">āri SBSP šai mērķa grupai </w:t>
      </w:r>
      <w:r w:rsidRPr="00F17350">
        <w:rPr>
          <w:rFonts w:ascii="Times New Roman" w:eastAsia="Times New Roman" w:hAnsi="Times New Roman" w:cs="Times New Roman"/>
          <w:sz w:val="24"/>
          <w:szCs w:val="24"/>
          <w:lang w:eastAsia="lv-LV"/>
        </w:rPr>
        <w:t xml:space="preserve">būtu veidojami pilsētās, </w:t>
      </w:r>
      <w:r w:rsidR="00FE743F" w:rsidRPr="00F17350">
        <w:rPr>
          <w:rFonts w:ascii="Times New Roman" w:eastAsia="Times New Roman" w:hAnsi="Times New Roman" w:cs="Times New Roman"/>
          <w:sz w:val="24"/>
          <w:szCs w:val="24"/>
          <w:lang w:eastAsia="lv-LV"/>
        </w:rPr>
        <w:t xml:space="preserve">atbilstoši </w:t>
      </w:r>
      <w:r w:rsidR="002B75D8" w:rsidRPr="00F17350">
        <w:rPr>
          <w:rFonts w:ascii="Times New Roman" w:eastAsia="Times New Roman" w:hAnsi="Times New Roman" w:cs="Times New Roman"/>
          <w:sz w:val="24"/>
          <w:szCs w:val="24"/>
          <w:lang w:eastAsia="lv-LV"/>
        </w:rPr>
        <w:t>cilvēku ar GRT skait</w:t>
      </w:r>
      <w:r w:rsidR="00FE743F" w:rsidRPr="00F17350">
        <w:rPr>
          <w:rFonts w:ascii="Times New Roman" w:eastAsia="Times New Roman" w:hAnsi="Times New Roman" w:cs="Times New Roman"/>
          <w:sz w:val="24"/>
          <w:szCs w:val="24"/>
          <w:lang w:eastAsia="lv-LV"/>
        </w:rPr>
        <w:t>am</w:t>
      </w:r>
      <w:r w:rsidR="002B75D8" w:rsidRPr="00F17350">
        <w:rPr>
          <w:rFonts w:ascii="Times New Roman" w:eastAsia="Times New Roman" w:hAnsi="Times New Roman" w:cs="Times New Roman"/>
          <w:sz w:val="24"/>
          <w:szCs w:val="24"/>
          <w:lang w:eastAsia="lv-LV"/>
        </w:rPr>
        <w:t>, kuriem ir noteikta I grupas jeb ļoti smaga invaliditāte.</w:t>
      </w:r>
      <w:r w:rsidR="00E616B9" w:rsidRPr="00F17350">
        <w:rPr>
          <w:rFonts w:ascii="Times New Roman" w:eastAsia="Times New Roman" w:hAnsi="Times New Roman" w:cs="Times New Roman"/>
          <w:sz w:val="24"/>
          <w:szCs w:val="24"/>
          <w:lang w:eastAsia="lv-LV"/>
        </w:rPr>
        <w:t xml:space="preserve"> Analizējot </w:t>
      </w:r>
      <w:r w:rsidR="00683C98" w:rsidRPr="00F17350">
        <w:rPr>
          <w:rFonts w:ascii="Times New Roman" w:eastAsia="Times New Roman" w:hAnsi="Times New Roman" w:cs="Times New Roman"/>
          <w:sz w:val="24"/>
          <w:szCs w:val="24"/>
          <w:lang w:eastAsia="lv-LV"/>
        </w:rPr>
        <w:t>L</w:t>
      </w:r>
      <w:r w:rsidR="00683C98" w:rsidRPr="00F17350">
        <w:rPr>
          <w:rFonts w:ascii="Times New Roman" w:hAnsi="Times New Roman" w:cs="Times New Roman"/>
          <w:sz w:val="24"/>
          <w:szCs w:val="24"/>
          <w:shd w:val="clear" w:color="auto" w:fill="FFFFFF"/>
        </w:rPr>
        <w:t xml:space="preserve">abklājības </w:t>
      </w:r>
      <w:r w:rsidR="00683C98" w:rsidRPr="00F17350">
        <w:rPr>
          <w:rStyle w:val="Izclums"/>
          <w:rFonts w:ascii="Times New Roman" w:hAnsi="Times New Roman" w:cs="Times New Roman"/>
          <w:i w:val="0"/>
          <w:iCs w:val="0"/>
          <w:sz w:val="24"/>
          <w:szCs w:val="24"/>
          <w:shd w:val="clear" w:color="auto" w:fill="FFFFFF"/>
        </w:rPr>
        <w:t xml:space="preserve">informācijas sistēmas </w:t>
      </w:r>
      <w:r w:rsidR="00683C98" w:rsidRPr="00F17350">
        <w:rPr>
          <w:rFonts w:ascii="Times New Roman" w:hAnsi="Times New Roman" w:cs="Times New Roman"/>
          <w:sz w:val="24"/>
          <w:szCs w:val="24"/>
          <w:shd w:val="clear" w:color="auto" w:fill="FFFFFF"/>
        </w:rPr>
        <w:t>(</w:t>
      </w:r>
      <w:r w:rsidR="00683C98" w:rsidRPr="00F17350">
        <w:rPr>
          <w:rStyle w:val="Izclums"/>
          <w:rFonts w:ascii="Times New Roman" w:hAnsi="Times New Roman" w:cs="Times New Roman"/>
          <w:i w:val="0"/>
          <w:iCs w:val="0"/>
          <w:sz w:val="24"/>
          <w:szCs w:val="24"/>
          <w:shd w:val="clear" w:color="auto" w:fill="FFFFFF"/>
        </w:rPr>
        <w:t>LabIS</w:t>
      </w:r>
      <w:r w:rsidR="00683C98" w:rsidRPr="00F17350">
        <w:rPr>
          <w:rFonts w:ascii="Times New Roman" w:hAnsi="Times New Roman" w:cs="Times New Roman"/>
          <w:sz w:val="24"/>
          <w:szCs w:val="24"/>
          <w:shd w:val="clear" w:color="auto" w:fill="FFFFFF"/>
        </w:rPr>
        <w:t xml:space="preserve">) </w:t>
      </w:r>
      <w:r w:rsidR="00683C98" w:rsidRPr="00F17350">
        <w:rPr>
          <w:rFonts w:ascii="Times New Roman" w:eastAsia="Times New Roman" w:hAnsi="Times New Roman" w:cs="Times New Roman"/>
          <w:sz w:val="24"/>
          <w:szCs w:val="24"/>
          <w:lang w:eastAsia="lv-LV"/>
        </w:rPr>
        <w:t xml:space="preserve">2021. gada decembra </w:t>
      </w:r>
      <w:r w:rsidR="00683C98" w:rsidRPr="004775B9">
        <w:rPr>
          <w:rFonts w:ascii="Times New Roman" w:hAnsi="Times New Roman" w:cs="Times New Roman"/>
          <w:b/>
          <w:bCs/>
          <w:sz w:val="24"/>
          <w:szCs w:val="24"/>
          <w:shd w:val="clear" w:color="auto" w:fill="FFFFFF"/>
        </w:rPr>
        <w:t xml:space="preserve">datus </w:t>
      </w:r>
      <w:r w:rsidR="00E616B9" w:rsidRPr="004775B9">
        <w:rPr>
          <w:rFonts w:ascii="Times New Roman" w:eastAsia="Times New Roman" w:hAnsi="Times New Roman" w:cs="Times New Roman"/>
          <w:b/>
          <w:bCs/>
          <w:sz w:val="24"/>
          <w:szCs w:val="24"/>
          <w:lang w:eastAsia="lv-LV"/>
        </w:rPr>
        <w:t xml:space="preserve">par </w:t>
      </w:r>
      <w:r w:rsidR="00683C98" w:rsidRPr="004775B9">
        <w:rPr>
          <w:rFonts w:ascii="Times New Roman" w:eastAsia="Times New Roman" w:hAnsi="Times New Roman" w:cs="Times New Roman"/>
          <w:b/>
          <w:bCs/>
          <w:sz w:val="24"/>
          <w:szCs w:val="24"/>
          <w:lang w:eastAsia="lv-LV"/>
        </w:rPr>
        <w:t>cilvēku skaitu, kuriem noteikta invaliditāte p</w:t>
      </w:r>
      <w:r w:rsidR="00E616B9" w:rsidRPr="004775B9">
        <w:rPr>
          <w:rFonts w:ascii="Times New Roman" w:eastAsia="Times New Roman" w:hAnsi="Times New Roman" w:cs="Times New Roman"/>
          <w:b/>
          <w:bCs/>
          <w:sz w:val="24"/>
          <w:szCs w:val="24"/>
          <w:lang w:eastAsia="lv-LV"/>
        </w:rPr>
        <w:t>sihisk</w:t>
      </w:r>
      <w:r w:rsidR="00683C98" w:rsidRPr="004775B9">
        <w:rPr>
          <w:rFonts w:ascii="Times New Roman" w:eastAsia="Times New Roman" w:hAnsi="Times New Roman" w:cs="Times New Roman"/>
          <w:b/>
          <w:bCs/>
          <w:sz w:val="24"/>
          <w:szCs w:val="24"/>
          <w:lang w:eastAsia="lv-LV"/>
        </w:rPr>
        <w:t xml:space="preserve">u </w:t>
      </w:r>
      <w:r w:rsidR="00E616B9" w:rsidRPr="004775B9">
        <w:rPr>
          <w:rFonts w:ascii="Times New Roman" w:eastAsia="Times New Roman" w:hAnsi="Times New Roman" w:cs="Times New Roman"/>
          <w:b/>
          <w:bCs/>
          <w:sz w:val="24"/>
          <w:szCs w:val="24"/>
          <w:lang w:eastAsia="lv-LV"/>
        </w:rPr>
        <w:t>un uzvedības trauc</w:t>
      </w:r>
      <w:r w:rsidR="00683C98" w:rsidRPr="004775B9">
        <w:rPr>
          <w:rFonts w:ascii="Times New Roman" w:eastAsia="Times New Roman" w:hAnsi="Times New Roman" w:cs="Times New Roman"/>
          <w:b/>
          <w:bCs/>
          <w:sz w:val="24"/>
          <w:szCs w:val="24"/>
          <w:lang w:eastAsia="lv-LV"/>
        </w:rPr>
        <w:t>ējumu dēļ, kā arī cilvēku s</w:t>
      </w:r>
      <w:r w:rsidR="007C13D7" w:rsidRPr="004775B9">
        <w:rPr>
          <w:rFonts w:ascii="Times New Roman" w:eastAsia="Times New Roman" w:hAnsi="Times New Roman" w:cs="Times New Roman"/>
          <w:b/>
          <w:bCs/>
          <w:sz w:val="24"/>
          <w:szCs w:val="24"/>
          <w:lang w:eastAsia="lv-LV"/>
        </w:rPr>
        <w:t>k</w:t>
      </w:r>
      <w:r w:rsidR="00683C98" w:rsidRPr="004775B9">
        <w:rPr>
          <w:rFonts w:ascii="Times New Roman" w:eastAsia="Times New Roman" w:hAnsi="Times New Roman" w:cs="Times New Roman"/>
          <w:b/>
          <w:bCs/>
          <w:sz w:val="24"/>
          <w:szCs w:val="24"/>
          <w:lang w:eastAsia="lv-LV"/>
        </w:rPr>
        <w:t>aitu</w:t>
      </w:r>
      <w:r w:rsidR="007C13D7" w:rsidRPr="004775B9">
        <w:rPr>
          <w:rFonts w:ascii="Times New Roman" w:eastAsia="Times New Roman" w:hAnsi="Times New Roman" w:cs="Times New Roman"/>
          <w:b/>
          <w:bCs/>
          <w:sz w:val="24"/>
          <w:szCs w:val="24"/>
          <w:lang w:eastAsia="lv-LV"/>
        </w:rPr>
        <w:t>,</w:t>
      </w:r>
      <w:r w:rsidR="00683C98" w:rsidRPr="004775B9">
        <w:rPr>
          <w:rFonts w:ascii="Times New Roman" w:eastAsia="Times New Roman" w:hAnsi="Times New Roman" w:cs="Times New Roman"/>
          <w:b/>
          <w:bCs/>
          <w:sz w:val="24"/>
          <w:szCs w:val="24"/>
          <w:lang w:eastAsia="lv-LV"/>
        </w:rPr>
        <w:t xml:space="preserve"> kuriem noteikta I grupas jeb ļoti smaga invaliditāte psihisku un uzvedības traucējumu dēļ, </w:t>
      </w:r>
      <w:r w:rsidR="007C13D7" w:rsidRPr="004775B9">
        <w:rPr>
          <w:rFonts w:ascii="Times New Roman" w:eastAsia="Times New Roman" w:hAnsi="Times New Roman" w:cs="Times New Roman"/>
          <w:b/>
          <w:bCs/>
          <w:sz w:val="24"/>
          <w:szCs w:val="24"/>
          <w:lang w:eastAsia="lv-LV"/>
        </w:rPr>
        <w:t>visl</w:t>
      </w:r>
      <w:r w:rsidR="00C03139" w:rsidRPr="004775B9">
        <w:rPr>
          <w:rFonts w:ascii="Times New Roman" w:eastAsia="Times New Roman" w:hAnsi="Times New Roman" w:cs="Times New Roman"/>
          <w:b/>
          <w:bCs/>
          <w:sz w:val="24"/>
          <w:szCs w:val="24"/>
          <w:lang w:eastAsia="lv-LV"/>
        </w:rPr>
        <w:t>ie</w:t>
      </w:r>
      <w:r w:rsidR="007C13D7" w:rsidRPr="004775B9">
        <w:rPr>
          <w:rFonts w:ascii="Times New Roman" w:eastAsia="Times New Roman" w:hAnsi="Times New Roman" w:cs="Times New Roman"/>
          <w:b/>
          <w:bCs/>
          <w:sz w:val="24"/>
          <w:szCs w:val="24"/>
          <w:lang w:eastAsia="lv-LV"/>
        </w:rPr>
        <w:t>lākais šādu cilvēku skaits ir Rīgā, Daugavpilī, Valmierā un Liepājā.</w:t>
      </w:r>
      <w:r w:rsidR="007C13D7" w:rsidRPr="00F17350">
        <w:rPr>
          <w:rFonts w:ascii="Times New Roman" w:eastAsia="Times New Roman" w:hAnsi="Times New Roman" w:cs="Times New Roman"/>
          <w:sz w:val="24"/>
          <w:szCs w:val="24"/>
          <w:lang w:eastAsia="lv-LV"/>
        </w:rPr>
        <w:t xml:space="preserve"> </w:t>
      </w:r>
      <w:r w:rsidR="007C13D7" w:rsidRPr="004775B9">
        <w:rPr>
          <w:rFonts w:ascii="Times New Roman" w:eastAsia="Times New Roman" w:hAnsi="Times New Roman" w:cs="Times New Roman"/>
          <w:b/>
          <w:bCs/>
          <w:sz w:val="24"/>
          <w:szCs w:val="24"/>
          <w:lang w:eastAsia="lv-LV"/>
        </w:rPr>
        <w:t>Tām seko Jelgavas pilsēta, Talsu un Cēsu novadi.</w:t>
      </w:r>
      <w:r w:rsidR="00C03139" w:rsidRPr="00F17350">
        <w:rPr>
          <w:rFonts w:ascii="Times New Roman" w:eastAsia="Times New Roman" w:hAnsi="Times New Roman" w:cs="Times New Roman"/>
          <w:sz w:val="24"/>
          <w:szCs w:val="24"/>
          <w:lang w:eastAsia="lv-LV"/>
        </w:rPr>
        <w:t xml:space="preserve"> </w:t>
      </w:r>
      <w:r w:rsidR="00C03139" w:rsidRPr="004775B9">
        <w:rPr>
          <w:rFonts w:ascii="Times New Roman" w:eastAsia="Times New Roman" w:hAnsi="Times New Roman" w:cs="Times New Roman"/>
          <w:sz w:val="24"/>
          <w:szCs w:val="24"/>
          <w:u w:val="single"/>
          <w:lang w:eastAsia="lv-LV"/>
        </w:rPr>
        <w:t>Līdz ar to šīs pašvaldības ir prioritārās vietas SBSP attīstībai cilvēkiem ar smagiem un ļoti smagiem GRT vai multipliem traucējumiem</w:t>
      </w:r>
      <w:r w:rsidR="00957FF6" w:rsidRPr="004775B9">
        <w:rPr>
          <w:rFonts w:ascii="Times New Roman" w:eastAsia="Times New Roman" w:hAnsi="Times New Roman" w:cs="Times New Roman"/>
          <w:sz w:val="24"/>
          <w:szCs w:val="24"/>
          <w:u w:val="single"/>
          <w:lang w:eastAsia="lv-LV"/>
        </w:rPr>
        <w:t>.</w:t>
      </w:r>
      <w:r w:rsidR="00957FF6" w:rsidRPr="00F17350">
        <w:rPr>
          <w:rFonts w:ascii="Times New Roman" w:eastAsia="Times New Roman" w:hAnsi="Times New Roman" w:cs="Times New Roman"/>
          <w:sz w:val="24"/>
          <w:szCs w:val="24"/>
          <w:lang w:eastAsia="lv-LV"/>
        </w:rPr>
        <w:t xml:space="preserve"> Papildus jāņem vērā, ka </w:t>
      </w:r>
      <w:r w:rsidR="009A2822" w:rsidRPr="00F17350">
        <w:rPr>
          <w:rFonts w:ascii="Times New Roman" w:eastAsia="Times New Roman" w:hAnsi="Times New Roman" w:cs="Times New Roman"/>
          <w:sz w:val="24"/>
          <w:szCs w:val="24"/>
          <w:lang w:eastAsia="lv-LV"/>
        </w:rPr>
        <w:t xml:space="preserve">2022. gada </w:t>
      </w:r>
      <w:r w:rsidR="00057783" w:rsidRPr="00F17350">
        <w:rPr>
          <w:rFonts w:ascii="Times New Roman" w:eastAsia="Times New Roman" w:hAnsi="Times New Roman" w:cs="Times New Roman"/>
          <w:sz w:val="24"/>
          <w:szCs w:val="24"/>
          <w:lang w:eastAsia="lv-LV"/>
        </w:rPr>
        <w:t>martā - maijā</w:t>
      </w:r>
      <w:r w:rsidR="009A2822" w:rsidRPr="00F17350">
        <w:rPr>
          <w:rFonts w:ascii="Times New Roman" w:eastAsia="Times New Roman" w:hAnsi="Times New Roman" w:cs="Times New Roman"/>
          <w:sz w:val="24"/>
          <w:szCs w:val="24"/>
          <w:lang w:eastAsia="lv-LV"/>
        </w:rPr>
        <w:t xml:space="preserve">, </w:t>
      </w:r>
      <w:r w:rsidR="00957FF6" w:rsidRPr="00F17350">
        <w:rPr>
          <w:rFonts w:ascii="Times New Roman" w:eastAsia="Times New Roman" w:hAnsi="Times New Roman" w:cs="Times New Roman"/>
          <w:sz w:val="24"/>
          <w:szCs w:val="24"/>
          <w:lang w:eastAsia="lv-LV"/>
        </w:rPr>
        <w:t xml:space="preserve">veicot pašvaldību sociālo dienestu aptauju par </w:t>
      </w:r>
      <w:r w:rsidR="006A2145" w:rsidRPr="00F17350">
        <w:rPr>
          <w:rFonts w:ascii="Times New Roman" w:eastAsia="Times New Roman" w:hAnsi="Times New Roman" w:cs="Times New Roman"/>
          <w:sz w:val="24"/>
          <w:szCs w:val="24"/>
          <w:lang w:eastAsia="lv-LV"/>
        </w:rPr>
        <w:t xml:space="preserve">pieprasījumu pēc SBSP un </w:t>
      </w:r>
      <w:r w:rsidR="00957FF6" w:rsidRPr="00F17350">
        <w:rPr>
          <w:rFonts w:ascii="Times New Roman" w:eastAsia="Times New Roman" w:hAnsi="Times New Roman" w:cs="Times New Roman"/>
          <w:sz w:val="24"/>
          <w:szCs w:val="24"/>
          <w:lang w:eastAsia="lv-LV"/>
        </w:rPr>
        <w:t xml:space="preserve">plāniem </w:t>
      </w:r>
      <w:r w:rsidR="006A2145" w:rsidRPr="00F17350">
        <w:rPr>
          <w:rFonts w:ascii="Times New Roman" w:eastAsia="Times New Roman" w:hAnsi="Times New Roman" w:cs="Times New Roman"/>
          <w:sz w:val="24"/>
          <w:szCs w:val="24"/>
          <w:lang w:eastAsia="lv-LV"/>
        </w:rPr>
        <w:t>to a</w:t>
      </w:r>
      <w:r w:rsidR="00957FF6" w:rsidRPr="00F17350">
        <w:rPr>
          <w:rFonts w:ascii="Times New Roman" w:eastAsia="Times New Roman" w:hAnsi="Times New Roman" w:cs="Times New Roman"/>
          <w:sz w:val="24"/>
          <w:szCs w:val="24"/>
          <w:lang w:eastAsia="lv-LV"/>
        </w:rPr>
        <w:t>ttī</w:t>
      </w:r>
      <w:r w:rsidR="006A2145" w:rsidRPr="00F17350">
        <w:rPr>
          <w:rFonts w:ascii="Times New Roman" w:eastAsia="Times New Roman" w:hAnsi="Times New Roman" w:cs="Times New Roman"/>
          <w:sz w:val="24"/>
          <w:szCs w:val="24"/>
          <w:lang w:eastAsia="lv-LV"/>
        </w:rPr>
        <w:t>s</w:t>
      </w:r>
      <w:r w:rsidR="00957FF6" w:rsidRPr="00F17350">
        <w:rPr>
          <w:rFonts w:ascii="Times New Roman" w:eastAsia="Times New Roman" w:hAnsi="Times New Roman" w:cs="Times New Roman"/>
          <w:sz w:val="24"/>
          <w:szCs w:val="24"/>
          <w:lang w:eastAsia="lv-LV"/>
        </w:rPr>
        <w:t>tībai</w:t>
      </w:r>
      <w:r w:rsidR="006A2145" w:rsidRPr="00F17350">
        <w:rPr>
          <w:rFonts w:ascii="Times New Roman" w:eastAsia="Times New Roman" w:hAnsi="Times New Roman" w:cs="Times New Roman"/>
          <w:sz w:val="24"/>
          <w:szCs w:val="24"/>
          <w:lang w:eastAsia="lv-LV"/>
        </w:rPr>
        <w:t xml:space="preserve">, </w:t>
      </w:r>
      <w:r w:rsidR="00AB1D67" w:rsidRPr="00F17350">
        <w:rPr>
          <w:rFonts w:ascii="Times New Roman" w:eastAsia="Times New Roman" w:hAnsi="Times New Roman" w:cs="Times New Roman"/>
          <w:sz w:val="24"/>
          <w:szCs w:val="24"/>
          <w:lang w:eastAsia="lv-LV"/>
        </w:rPr>
        <w:t>š</w:t>
      </w:r>
      <w:r w:rsidR="005B1ABB" w:rsidRPr="00F17350">
        <w:rPr>
          <w:rFonts w:ascii="Times New Roman" w:eastAsia="Times New Roman" w:hAnsi="Times New Roman" w:cs="Times New Roman"/>
          <w:sz w:val="24"/>
          <w:szCs w:val="24"/>
          <w:lang w:eastAsia="lv-LV"/>
        </w:rPr>
        <w:t>ā</w:t>
      </w:r>
      <w:r w:rsidR="00AB1D67" w:rsidRPr="00F17350">
        <w:rPr>
          <w:rFonts w:ascii="Times New Roman" w:eastAsia="Times New Roman" w:hAnsi="Times New Roman" w:cs="Times New Roman"/>
          <w:sz w:val="24"/>
          <w:szCs w:val="24"/>
          <w:lang w:eastAsia="lv-LV"/>
        </w:rPr>
        <w:t xml:space="preserve">das pašvaldības ir norādījušas plānus attīstīt SBSP </w:t>
      </w:r>
      <w:r w:rsidR="006A2145" w:rsidRPr="00F17350">
        <w:rPr>
          <w:rFonts w:ascii="Times New Roman" w:eastAsia="Times New Roman" w:hAnsi="Times New Roman" w:cs="Times New Roman"/>
          <w:sz w:val="24"/>
          <w:szCs w:val="24"/>
          <w:lang w:eastAsia="lv-LV"/>
        </w:rPr>
        <w:t>mērķa grupai - cilvēki ar smagiem un ļoti smagiem GRT vai multipliem traucējumiem</w:t>
      </w:r>
      <w:r w:rsidR="00AB1D67" w:rsidRPr="00F17350">
        <w:rPr>
          <w:rFonts w:ascii="Times New Roman" w:eastAsia="Times New Roman" w:hAnsi="Times New Roman" w:cs="Times New Roman"/>
          <w:sz w:val="24"/>
          <w:szCs w:val="24"/>
          <w:lang w:eastAsia="lv-LV"/>
        </w:rPr>
        <w:t>:</w:t>
      </w:r>
      <w:r w:rsidR="006A2145" w:rsidRPr="00F17350">
        <w:rPr>
          <w:rFonts w:ascii="Times New Roman" w:eastAsia="Times New Roman" w:hAnsi="Times New Roman" w:cs="Times New Roman"/>
          <w:sz w:val="24"/>
          <w:szCs w:val="24"/>
          <w:lang w:eastAsia="lv-LV"/>
        </w:rPr>
        <w:t xml:space="preserve"> dienas aprūpes centru – Rīga, Liepāja</w:t>
      </w:r>
      <w:r w:rsidR="005B1ABB" w:rsidRPr="00F17350">
        <w:rPr>
          <w:rFonts w:ascii="Times New Roman" w:eastAsia="Times New Roman" w:hAnsi="Times New Roman" w:cs="Times New Roman"/>
          <w:sz w:val="24"/>
          <w:szCs w:val="24"/>
          <w:lang w:eastAsia="lv-LV"/>
        </w:rPr>
        <w:t xml:space="preserve">, </w:t>
      </w:r>
      <w:r w:rsidR="006A2145" w:rsidRPr="00F17350">
        <w:rPr>
          <w:rFonts w:ascii="Times New Roman" w:eastAsia="Times New Roman" w:hAnsi="Times New Roman" w:cs="Times New Roman"/>
          <w:sz w:val="24"/>
          <w:szCs w:val="24"/>
          <w:lang w:eastAsia="lv-LV"/>
        </w:rPr>
        <w:t>Siguldas</w:t>
      </w:r>
      <w:r w:rsidR="005B1ABB" w:rsidRPr="00F17350">
        <w:rPr>
          <w:rFonts w:ascii="Times New Roman" w:eastAsia="Times New Roman" w:hAnsi="Times New Roman" w:cs="Times New Roman"/>
          <w:sz w:val="24"/>
          <w:szCs w:val="24"/>
          <w:lang w:eastAsia="lv-LV"/>
        </w:rPr>
        <w:t xml:space="preserve"> un Ropažu</w:t>
      </w:r>
      <w:r w:rsidR="006A2145" w:rsidRPr="00F17350">
        <w:rPr>
          <w:rFonts w:ascii="Times New Roman" w:eastAsia="Times New Roman" w:hAnsi="Times New Roman" w:cs="Times New Roman"/>
          <w:sz w:val="24"/>
          <w:szCs w:val="24"/>
          <w:lang w:eastAsia="lv-LV"/>
        </w:rPr>
        <w:t xml:space="preserve"> novads, grupu mājas (dzīvokļi) – Rīga</w:t>
      </w:r>
      <w:r w:rsidR="001115FE" w:rsidRPr="00F17350">
        <w:rPr>
          <w:rFonts w:ascii="Times New Roman" w:eastAsia="Times New Roman" w:hAnsi="Times New Roman" w:cs="Times New Roman"/>
          <w:sz w:val="24"/>
          <w:szCs w:val="24"/>
          <w:lang w:eastAsia="lv-LV"/>
        </w:rPr>
        <w:t>,</w:t>
      </w:r>
      <w:r w:rsidR="006A2145" w:rsidRPr="00F17350">
        <w:rPr>
          <w:rFonts w:ascii="Times New Roman" w:eastAsia="Times New Roman" w:hAnsi="Times New Roman" w:cs="Times New Roman"/>
          <w:sz w:val="24"/>
          <w:szCs w:val="24"/>
          <w:lang w:eastAsia="lv-LV"/>
        </w:rPr>
        <w:t xml:space="preserve"> Siguldas </w:t>
      </w:r>
      <w:r w:rsidR="001115FE" w:rsidRPr="00F17350">
        <w:rPr>
          <w:rFonts w:ascii="Times New Roman" w:eastAsia="Times New Roman" w:hAnsi="Times New Roman" w:cs="Times New Roman"/>
          <w:sz w:val="24"/>
          <w:szCs w:val="24"/>
          <w:lang w:eastAsia="lv-LV"/>
        </w:rPr>
        <w:t xml:space="preserve">un Tukuma </w:t>
      </w:r>
      <w:r w:rsidR="006A2145" w:rsidRPr="00F17350">
        <w:rPr>
          <w:rFonts w:ascii="Times New Roman" w:eastAsia="Times New Roman" w:hAnsi="Times New Roman" w:cs="Times New Roman"/>
          <w:sz w:val="24"/>
          <w:szCs w:val="24"/>
          <w:lang w:eastAsia="lv-LV"/>
        </w:rPr>
        <w:t>novads, specializētās darbnīcas – Rīga</w:t>
      </w:r>
      <w:r w:rsidR="005B1ABB" w:rsidRPr="00F17350">
        <w:rPr>
          <w:rFonts w:ascii="Times New Roman" w:eastAsia="Times New Roman" w:hAnsi="Times New Roman" w:cs="Times New Roman"/>
          <w:sz w:val="24"/>
          <w:szCs w:val="24"/>
          <w:lang w:eastAsia="lv-LV"/>
        </w:rPr>
        <w:t xml:space="preserve">, </w:t>
      </w:r>
      <w:r w:rsidR="006A2145" w:rsidRPr="00F17350">
        <w:rPr>
          <w:rFonts w:ascii="Times New Roman" w:eastAsia="Times New Roman" w:hAnsi="Times New Roman" w:cs="Times New Roman"/>
          <w:sz w:val="24"/>
          <w:szCs w:val="24"/>
          <w:lang w:eastAsia="lv-LV"/>
        </w:rPr>
        <w:t>Vent</w:t>
      </w:r>
      <w:r w:rsidR="00D034E4">
        <w:rPr>
          <w:rFonts w:ascii="Times New Roman" w:eastAsia="Times New Roman" w:hAnsi="Times New Roman" w:cs="Times New Roman"/>
          <w:sz w:val="24"/>
          <w:szCs w:val="24"/>
          <w:lang w:eastAsia="lv-LV"/>
        </w:rPr>
        <w:t>s</w:t>
      </w:r>
      <w:r w:rsidR="006A2145" w:rsidRPr="00F17350">
        <w:rPr>
          <w:rFonts w:ascii="Times New Roman" w:eastAsia="Times New Roman" w:hAnsi="Times New Roman" w:cs="Times New Roman"/>
          <w:sz w:val="24"/>
          <w:szCs w:val="24"/>
          <w:lang w:eastAsia="lv-LV"/>
        </w:rPr>
        <w:t>pils</w:t>
      </w:r>
      <w:r w:rsidR="005B1ABB" w:rsidRPr="00F17350">
        <w:rPr>
          <w:rFonts w:ascii="Times New Roman" w:eastAsia="Times New Roman" w:hAnsi="Times New Roman" w:cs="Times New Roman"/>
          <w:sz w:val="24"/>
          <w:szCs w:val="24"/>
          <w:lang w:eastAsia="lv-LV"/>
        </w:rPr>
        <w:t xml:space="preserve"> un Jelgava</w:t>
      </w:r>
      <w:r w:rsidR="006A2145" w:rsidRPr="00F17350">
        <w:rPr>
          <w:rFonts w:ascii="Times New Roman" w:eastAsia="Times New Roman" w:hAnsi="Times New Roman" w:cs="Times New Roman"/>
          <w:sz w:val="24"/>
          <w:szCs w:val="24"/>
          <w:lang w:eastAsia="lv-LV"/>
        </w:rPr>
        <w:t>.</w:t>
      </w:r>
    </w:p>
    <w:p w14:paraId="677E8BD5" w14:textId="145164E1" w:rsidR="00376228" w:rsidRPr="00484386" w:rsidRDefault="001F10DC" w:rsidP="00257BEC">
      <w:pPr>
        <w:spacing w:after="0" w:line="240" w:lineRule="auto"/>
        <w:rPr>
          <w:rFonts w:ascii="Times New Roman" w:hAnsi="Times New Roman" w:cs="Times New Roman"/>
          <w:b/>
          <w:bCs/>
          <w:sz w:val="24"/>
          <w:szCs w:val="24"/>
          <w:u w:val="single"/>
        </w:rPr>
      </w:pPr>
      <w:r w:rsidRPr="00484386">
        <w:rPr>
          <w:rFonts w:ascii="Times New Roman" w:hAnsi="Times New Roman" w:cs="Times New Roman"/>
          <w:b/>
          <w:bCs/>
          <w:sz w:val="24"/>
          <w:szCs w:val="24"/>
          <w:u w:val="single"/>
        </w:rPr>
        <w:t>Cilvēkiem ar demenci</w:t>
      </w:r>
      <w:r w:rsidR="00512194" w:rsidRPr="00484386">
        <w:rPr>
          <w:rFonts w:ascii="Times New Roman" w:hAnsi="Times New Roman" w:cs="Times New Roman"/>
          <w:b/>
          <w:bCs/>
          <w:sz w:val="24"/>
          <w:szCs w:val="24"/>
          <w:u w:val="single"/>
        </w:rPr>
        <w:t>:</w:t>
      </w:r>
    </w:p>
    <w:p w14:paraId="2720C680" w14:textId="34311306" w:rsidR="009A2822" w:rsidRPr="00F17350" w:rsidRDefault="00500591" w:rsidP="00257BEC">
      <w:pPr>
        <w:pStyle w:val="Sarakstarindkopa"/>
        <w:numPr>
          <w:ilvl w:val="0"/>
          <w:numId w:val="33"/>
        </w:numPr>
        <w:spacing w:before="0" w:after="0" w:line="240" w:lineRule="auto"/>
        <w:contextualSpacing w:val="0"/>
        <w:rPr>
          <w:rFonts w:cs="Times New Roman"/>
          <w:sz w:val="24"/>
          <w:szCs w:val="24"/>
        </w:rPr>
      </w:pPr>
      <w:r>
        <w:rPr>
          <w:rFonts w:cs="Times New Roman"/>
          <w:sz w:val="24"/>
          <w:szCs w:val="24"/>
        </w:rPr>
        <w:t>a</w:t>
      </w:r>
      <w:r w:rsidR="009A2822" w:rsidRPr="00F17350">
        <w:rPr>
          <w:rFonts w:cs="Times New Roman"/>
          <w:sz w:val="24"/>
          <w:szCs w:val="24"/>
        </w:rPr>
        <w:t>prūpe mājās – visās pašvaldībās</w:t>
      </w:r>
      <w:r w:rsidR="00057783" w:rsidRPr="00F17350">
        <w:rPr>
          <w:rFonts w:cs="Times New Roman"/>
          <w:sz w:val="24"/>
          <w:szCs w:val="24"/>
        </w:rPr>
        <w:t>;</w:t>
      </w:r>
    </w:p>
    <w:p w14:paraId="0ACDB0A2" w14:textId="15949276" w:rsidR="001F10DC" w:rsidRPr="00F17350" w:rsidRDefault="00500591" w:rsidP="001230C8">
      <w:pPr>
        <w:pStyle w:val="Sarakstarindkopa"/>
        <w:numPr>
          <w:ilvl w:val="0"/>
          <w:numId w:val="33"/>
        </w:numPr>
        <w:spacing w:before="0" w:after="120" w:line="240" w:lineRule="auto"/>
        <w:ind w:left="714" w:hanging="357"/>
        <w:contextualSpacing w:val="0"/>
        <w:rPr>
          <w:rFonts w:cs="Times New Roman"/>
          <w:sz w:val="24"/>
          <w:szCs w:val="24"/>
        </w:rPr>
      </w:pPr>
      <w:r>
        <w:rPr>
          <w:rFonts w:cs="Times New Roman"/>
          <w:sz w:val="24"/>
          <w:szCs w:val="24"/>
        </w:rPr>
        <w:t>d</w:t>
      </w:r>
      <w:r w:rsidR="001F10DC" w:rsidRPr="00F17350">
        <w:rPr>
          <w:rFonts w:cs="Times New Roman"/>
          <w:sz w:val="24"/>
          <w:szCs w:val="24"/>
        </w:rPr>
        <w:t>ienas aprūpes centr</w:t>
      </w:r>
      <w:r w:rsidR="001A74A8" w:rsidRPr="00F17350">
        <w:rPr>
          <w:rFonts w:cs="Times New Roman"/>
          <w:sz w:val="24"/>
          <w:szCs w:val="24"/>
        </w:rPr>
        <w:t>i</w:t>
      </w:r>
      <w:r w:rsidR="001F10DC" w:rsidRPr="00F17350">
        <w:rPr>
          <w:rFonts w:cs="Times New Roman"/>
          <w:sz w:val="24"/>
          <w:szCs w:val="24"/>
        </w:rPr>
        <w:t xml:space="preserve"> </w:t>
      </w:r>
      <w:r>
        <w:rPr>
          <w:rFonts w:cs="Times New Roman"/>
          <w:sz w:val="24"/>
          <w:szCs w:val="24"/>
        </w:rPr>
        <w:t xml:space="preserve">- </w:t>
      </w:r>
      <w:r w:rsidR="001F10DC" w:rsidRPr="00F17350">
        <w:rPr>
          <w:rFonts w:cs="Times New Roman"/>
          <w:sz w:val="24"/>
          <w:szCs w:val="24"/>
        </w:rPr>
        <w:t>valstpilsētās un vēl 1-3 pašvaldībās katrā plānošanas reģionā (20).</w:t>
      </w:r>
    </w:p>
    <w:p w14:paraId="612F6063" w14:textId="636B65C8" w:rsidR="00074347" w:rsidRPr="00F17350" w:rsidRDefault="009A2822" w:rsidP="00377C6F">
      <w:pPr>
        <w:spacing w:after="120" w:line="240" w:lineRule="auto"/>
        <w:jc w:val="both"/>
        <w:rPr>
          <w:rFonts w:ascii="Times New Roman" w:eastAsia="Times New Roman" w:hAnsi="Times New Roman" w:cs="Times New Roman"/>
          <w:sz w:val="24"/>
          <w:szCs w:val="24"/>
          <w:lang w:eastAsia="lv-LV"/>
        </w:rPr>
      </w:pPr>
      <w:r w:rsidRPr="00F17350">
        <w:rPr>
          <w:rFonts w:ascii="Times New Roman" w:eastAsia="Times New Roman" w:hAnsi="Times New Roman" w:cs="Times New Roman"/>
          <w:sz w:val="24"/>
          <w:szCs w:val="24"/>
          <w:lang w:eastAsia="lv-LV"/>
        </w:rPr>
        <w:t xml:space="preserve">2022. gada </w:t>
      </w:r>
      <w:r w:rsidR="00057783" w:rsidRPr="00F17350">
        <w:rPr>
          <w:rFonts w:ascii="Times New Roman" w:eastAsia="Times New Roman" w:hAnsi="Times New Roman" w:cs="Times New Roman"/>
          <w:sz w:val="24"/>
          <w:szCs w:val="24"/>
          <w:lang w:eastAsia="lv-LV"/>
        </w:rPr>
        <w:t>martā - maijā</w:t>
      </w:r>
      <w:r w:rsidRPr="00F17350">
        <w:rPr>
          <w:rFonts w:ascii="Times New Roman" w:eastAsia="Times New Roman" w:hAnsi="Times New Roman" w:cs="Times New Roman"/>
          <w:sz w:val="24"/>
          <w:szCs w:val="24"/>
          <w:lang w:eastAsia="lv-LV"/>
        </w:rPr>
        <w:t xml:space="preserve">, veicot pašvaldību sociālo dienestu aptauju par pieprasījumu pēc SBSP un plāniem to attīstībai, cilvēkiem ar demenci visbiežāk ir norādīts pieprasījums pēc </w:t>
      </w:r>
      <w:r w:rsidR="00D034E4" w:rsidRPr="00F17350">
        <w:rPr>
          <w:rFonts w:ascii="Times New Roman" w:eastAsia="Times New Roman" w:hAnsi="Times New Roman" w:cs="Times New Roman"/>
          <w:sz w:val="24"/>
          <w:szCs w:val="24"/>
          <w:lang w:eastAsia="lv-LV"/>
        </w:rPr>
        <w:t>apr</w:t>
      </w:r>
      <w:r w:rsidR="00D034E4">
        <w:rPr>
          <w:rFonts w:ascii="Times New Roman" w:eastAsia="Times New Roman" w:hAnsi="Times New Roman" w:cs="Times New Roman"/>
          <w:sz w:val="24"/>
          <w:szCs w:val="24"/>
          <w:lang w:eastAsia="lv-LV"/>
        </w:rPr>
        <w:t>ū</w:t>
      </w:r>
      <w:r w:rsidR="00D034E4" w:rsidRPr="00F17350">
        <w:rPr>
          <w:rFonts w:ascii="Times New Roman" w:eastAsia="Times New Roman" w:hAnsi="Times New Roman" w:cs="Times New Roman"/>
          <w:sz w:val="24"/>
          <w:szCs w:val="24"/>
          <w:lang w:eastAsia="lv-LV"/>
        </w:rPr>
        <w:t xml:space="preserve">pes </w:t>
      </w:r>
      <w:r w:rsidRPr="00F17350">
        <w:rPr>
          <w:rFonts w:ascii="Times New Roman" w:eastAsia="Times New Roman" w:hAnsi="Times New Roman" w:cs="Times New Roman"/>
          <w:sz w:val="24"/>
          <w:szCs w:val="24"/>
          <w:lang w:eastAsia="lv-LV"/>
        </w:rPr>
        <w:t>mājās pakalpojuma, kam seko dienas aprūpes centri.</w:t>
      </w:r>
    </w:p>
    <w:p w14:paraId="4D307BFE" w14:textId="57CBBB21" w:rsidR="009E0ECB" w:rsidRPr="00A4303F" w:rsidRDefault="00E82370" w:rsidP="00706111">
      <w:pPr>
        <w:spacing w:after="120" w:line="240" w:lineRule="auto"/>
        <w:jc w:val="both"/>
        <w:rPr>
          <w:rFonts w:ascii="Times New Roman" w:hAnsi="Times New Roman" w:cs="Times New Roman"/>
          <w:b/>
          <w:bCs/>
          <w:iCs/>
          <w:color w:val="000000" w:themeColor="text1"/>
          <w:sz w:val="24"/>
          <w:szCs w:val="24"/>
        </w:rPr>
      </w:pPr>
      <w:r w:rsidRPr="00A4303F">
        <w:rPr>
          <w:rFonts w:ascii="Times New Roman" w:hAnsi="Times New Roman" w:cs="Times New Roman"/>
          <w:sz w:val="24"/>
          <w:szCs w:val="24"/>
        </w:rPr>
        <w:t>Lai nodrošinātu jūtamu ietekm</w:t>
      </w:r>
      <w:r w:rsidR="007C12A7" w:rsidRPr="00A4303F">
        <w:rPr>
          <w:rFonts w:ascii="Times New Roman" w:hAnsi="Times New Roman" w:cs="Times New Roman"/>
          <w:sz w:val="24"/>
          <w:szCs w:val="24"/>
        </w:rPr>
        <w:t>i</w:t>
      </w:r>
      <w:r w:rsidRPr="00A4303F">
        <w:rPr>
          <w:rFonts w:ascii="Times New Roman" w:hAnsi="Times New Roman" w:cs="Times New Roman"/>
          <w:sz w:val="24"/>
          <w:szCs w:val="24"/>
        </w:rPr>
        <w:t xml:space="preserve"> uz nea</w:t>
      </w:r>
      <w:r w:rsidR="007C12A7" w:rsidRPr="00A4303F">
        <w:rPr>
          <w:rFonts w:ascii="Times New Roman" w:hAnsi="Times New Roman" w:cs="Times New Roman"/>
          <w:sz w:val="24"/>
          <w:szCs w:val="24"/>
        </w:rPr>
        <w:t>t</w:t>
      </w:r>
      <w:r w:rsidRPr="00A4303F">
        <w:rPr>
          <w:rFonts w:ascii="Times New Roman" w:hAnsi="Times New Roman" w:cs="Times New Roman"/>
          <w:sz w:val="24"/>
          <w:szCs w:val="24"/>
        </w:rPr>
        <w:t>karīgu dzīvi atbalsto</w:t>
      </w:r>
      <w:r w:rsidR="007C12A7" w:rsidRPr="00A4303F">
        <w:rPr>
          <w:rFonts w:ascii="Times New Roman" w:hAnsi="Times New Roman" w:cs="Times New Roman"/>
          <w:sz w:val="24"/>
          <w:szCs w:val="24"/>
        </w:rPr>
        <w:t>šu</w:t>
      </w:r>
      <w:r w:rsidRPr="00A4303F">
        <w:rPr>
          <w:rFonts w:ascii="Times New Roman" w:hAnsi="Times New Roman" w:cs="Times New Roman"/>
          <w:sz w:val="24"/>
          <w:szCs w:val="24"/>
        </w:rPr>
        <w:t xml:space="preserve"> SBSP att</w:t>
      </w:r>
      <w:r w:rsidR="007C12A7" w:rsidRPr="00A4303F">
        <w:rPr>
          <w:rFonts w:ascii="Times New Roman" w:hAnsi="Times New Roman" w:cs="Times New Roman"/>
          <w:sz w:val="24"/>
          <w:szCs w:val="24"/>
        </w:rPr>
        <w:t>ī</w:t>
      </w:r>
      <w:r w:rsidRPr="00A4303F">
        <w:rPr>
          <w:rFonts w:ascii="Times New Roman" w:hAnsi="Times New Roman" w:cs="Times New Roman"/>
          <w:sz w:val="24"/>
          <w:szCs w:val="24"/>
        </w:rPr>
        <w:t>stību, vienlaikus apzinoties sare</w:t>
      </w:r>
      <w:r w:rsidR="007C12A7" w:rsidRPr="00A4303F">
        <w:rPr>
          <w:rFonts w:ascii="Times New Roman" w:hAnsi="Times New Roman" w:cs="Times New Roman"/>
          <w:sz w:val="24"/>
          <w:szCs w:val="24"/>
        </w:rPr>
        <w:t>žģītos apstākļus, kādos pašvaldībām būs jāpieņem lēmumi par jaunu sociālo pakalpojumu attīstību, un risku, ka p</w:t>
      </w:r>
      <w:r w:rsidR="00342B0C" w:rsidRPr="00A4303F">
        <w:rPr>
          <w:rFonts w:ascii="Times New Roman" w:hAnsi="Times New Roman" w:cs="Times New Roman"/>
          <w:sz w:val="24"/>
          <w:szCs w:val="24"/>
        </w:rPr>
        <w:t>a</w:t>
      </w:r>
      <w:r w:rsidR="007C12A7" w:rsidRPr="00A4303F">
        <w:rPr>
          <w:rFonts w:ascii="Times New Roman" w:hAnsi="Times New Roman" w:cs="Times New Roman"/>
          <w:sz w:val="24"/>
          <w:szCs w:val="24"/>
        </w:rPr>
        <w:t xml:space="preserve">švaldību ieinteresētība būs zema, tiek plānots, ka </w:t>
      </w:r>
      <w:r w:rsidR="00B61EA5" w:rsidRPr="00A4303F">
        <w:rPr>
          <w:rFonts w:ascii="Times New Roman" w:hAnsi="Times New Roman" w:cs="Times New Roman"/>
          <w:iCs/>
          <w:color w:val="000000" w:themeColor="text1"/>
          <w:sz w:val="24"/>
          <w:szCs w:val="24"/>
        </w:rPr>
        <w:t xml:space="preserve">obligāti nodrošināmo sociālo pakalpojumu klāsta nodrošināšanai pašvaldībās, kā arī papildus pakalpojumu attīstībai pašvaldībās, kurās ir liela mērķa grupas koncentrācija, </w:t>
      </w:r>
      <w:r w:rsidR="009E0ECB" w:rsidRPr="00A4303F">
        <w:rPr>
          <w:rFonts w:ascii="Times New Roman" w:hAnsi="Times New Roman" w:cs="Times New Roman"/>
          <w:b/>
          <w:bCs/>
          <w:iCs/>
          <w:color w:val="000000" w:themeColor="text1"/>
          <w:sz w:val="24"/>
          <w:szCs w:val="24"/>
        </w:rPr>
        <w:t>ERAF tipa ieguldījumi būs nepieciešami vismaz 540 klientu vietu izveidei indikatīvi 40 sociālo pakalpojumus sniedzēju infrastruktūrā.</w:t>
      </w:r>
    </w:p>
    <w:p w14:paraId="2ADCA4AC" w14:textId="319B7D48" w:rsidR="009E0ECB" w:rsidRDefault="00CF1DAE" w:rsidP="00706111">
      <w:pPr>
        <w:spacing w:after="120" w:line="240" w:lineRule="auto"/>
        <w:jc w:val="both"/>
        <w:rPr>
          <w:rFonts w:ascii="Times New Roman" w:hAnsi="Times New Roman" w:cs="Times New Roman"/>
          <w:iCs/>
          <w:color w:val="000000" w:themeColor="text1"/>
          <w:sz w:val="24"/>
          <w:szCs w:val="24"/>
        </w:rPr>
      </w:pPr>
      <w:r w:rsidRPr="00A4303F">
        <w:rPr>
          <w:rFonts w:ascii="Times New Roman" w:hAnsi="Times New Roman" w:cs="Times New Roman"/>
          <w:iCs/>
          <w:color w:val="000000" w:themeColor="text1"/>
          <w:sz w:val="24"/>
          <w:szCs w:val="24"/>
        </w:rPr>
        <w:t xml:space="preserve">Savukārt, </w:t>
      </w:r>
      <w:r w:rsidRPr="00A4303F">
        <w:rPr>
          <w:rFonts w:ascii="Times New Roman" w:hAnsi="Times New Roman" w:cs="Times New Roman"/>
          <w:b/>
          <w:bCs/>
          <w:iCs/>
          <w:color w:val="000000" w:themeColor="text1"/>
          <w:sz w:val="24"/>
          <w:szCs w:val="24"/>
        </w:rPr>
        <w:t>īpaši mērķētam atbalstam cilvēki</w:t>
      </w:r>
      <w:r w:rsidR="00342B0C" w:rsidRPr="00A4303F">
        <w:rPr>
          <w:rFonts w:ascii="Times New Roman" w:hAnsi="Times New Roman" w:cs="Times New Roman"/>
          <w:b/>
          <w:bCs/>
          <w:iCs/>
          <w:color w:val="000000" w:themeColor="text1"/>
          <w:sz w:val="24"/>
          <w:szCs w:val="24"/>
        </w:rPr>
        <w:t>e</w:t>
      </w:r>
      <w:r w:rsidRPr="00A4303F">
        <w:rPr>
          <w:rFonts w:ascii="Times New Roman" w:hAnsi="Times New Roman" w:cs="Times New Roman"/>
          <w:b/>
          <w:bCs/>
          <w:iCs/>
          <w:color w:val="000000" w:themeColor="text1"/>
          <w:sz w:val="24"/>
          <w:szCs w:val="24"/>
        </w:rPr>
        <w:t>m ar ļoti smagiem GRT vai multipliem traucējumiem, ir j</w:t>
      </w:r>
      <w:r w:rsidR="00342B0C" w:rsidRPr="00A4303F">
        <w:rPr>
          <w:rFonts w:ascii="Times New Roman" w:hAnsi="Times New Roman" w:cs="Times New Roman"/>
          <w:b/>
          <w:bCs/>
          <w:iCs/>
          <w:color w:val="000000" w:themeColor="text1"/>
          <w:sz w:val="24"/>
          <w:szCs w:val="24"/>
        </w:rPr>
        <w:t>āno</w:t>
      </w:r>
      <w:r w:rsidRPr="00A4303F">
        <w:rPr>
          <w:rFonts w:ascii="Times New Roman" w:hAnsi="Times New Roman" w:cs="Times New Roman"/>
          <w:b/>
          <w:bCs/>
          <w:iCs/>
          <w:color w:val="000000" w:themeColor="text1"/>
          <w:sz w:val="24"/>
          <w:szCs w:val="24"/>
        </w:rPr>
        <w:t xml:space="preserve">drošina iespēja vismaz 3 jaunu sociālo pakalpojumu sniedzēju izveidei </w:t>
      </w:r>
      <w:r w:rsidR="00342B0C" w:rsidRPr="00A4303F">
        <w:rPr>
          <w:rFonts w:ascii="Times New Roman" w:hAnsi="Times New Roman" w:cs="Times New Roman"/>
          <w:b/>
          <w:bCs/>
          <w:iCs/>
          <w:color w:val="000000" w:themeColor="text1"/>
          <w:sz w:val="24"/>
          <w:szCs w:val="24"/>
        </w:rPr>
        <w:t>(indikatīvi 54 klientu vietas)</w:t>
      </w:r>
      <w:r w:rsidR="00342B0C" w:rsidRPr="00A4303F">
        <w:rPr>
          <w:rFonts w:ascii="Times New Roman" w:hAnsi="Times New Roman" w:cs="Times New Roman"/>
          <w:iCs/>
          <w:color w:val="000000" w:themeColor="text1"/>
          <w:sz w:val="24"/>
          <w:szCs w:val="24"/>
        </w:rPr>
        <w:t>.</w:t>
      </w:r>
    </w:p>
    <w:p w14:paraId="08D3D64E" w14:textId="77777777" w:rsidR="00182CDA" w:rsidRDefault="00706111" w:rsidP="00182CDA">
      <w:pPr>
        <w:spacing w:after="120" w:line="240" w:lineRule="auto"/>
        <w:jc w:val="both"/>
        <w:rPr>
          <w:rFonts w:ascii="Times New Roman" w:hAnsi="Times New Roman" w:cs="Times New Roman"/>
          <w:sz w:val="24"/>
          <w:szCs w:val="24"/>
        </w:rPr>
      </w:pPr>
      <w:r w:rsidRPr="00A4303F">
        <w:rPr>
          <w:rFonts w:ascii="Times New Roman" w:hAnsi="Times New Roman" w:cs="Times New Roman"/>
          <w:sz w:val="24"/>
          <w:szCs w:val="24"/>
        </w:rPr>
        <w:t xml:space="preserve">Pirms atbalsta sniegšanas uzsākšanas </w:t>
      </w:r>
      <w:r w:rsidR="00342B0C" w:rsidRPr="00A4303F">
        <w:rPr>
          <w:rFonts w:ascii="Times New Roman" w:hAnsi="Times New Roman" w:cs="Times New Roman"/>
          <w:sz w:val="24"/>
          <w:szCs w:val="24"/>
        </w:rPr>
        <w:t>kartējums sabiedrībā balstītu sociālo pakalpojumu attīstībai tiks aktualizēts</w:t>
      </w:r>
      <w:r w:rsidR="0073735F" w:rsidRPr="00A4303F">
        <w:rPr>
          <w:rFonts w:ascii="Times New Roman" w:hAnsi="Times New Roman" w:cs="Times New Roman"/>
          <w:sz w:val="24"/>
          <w:szCs w:val="24"/>
        </w:rPr>
        <w:t>,</w:t>
      </w:r>
      <w:r w:rsidRPr="00A4303F">
        <w:rPr>
          <w:rFonts w:ascii="Times New Roman" w:hAnsi="Times New Roman" w:cs="Times New Roman"/>
          <w:sz w:val="24"/>
          <w:szCs w:val="24"/>
        </w:rPr>
        <w:t xml:space="preserve"> </w:t>
      </w:r>
      <w:r w:rsidR="00342B0C" w:rsidRPr="00A4303F">
        <w:rPr>
          <w:rFonts w:ascii="Times New Roman" w:hAnsi="Times New Roman" w:cs="Times New Roman"/>
          <w:sz w:val="24"/>
          <w:szCs w:val="24"/>
        </w:rPr>
        <w:t xml:space="preserve">ņemot vērā pakalpojumu sniegšanas vietas, kas papildus ERAF atbalstītajām, tiks izveidotas līdz 2023. gada beigām, </w:t>
      </w:r>
      <w:r w:rsidRPr="00A4303F">
        <w:rPr>
          <w:rFonts w:ascii="Times New Roman" w:hAnsi="Times New Roman" w:cs="Times New Roman"/>
          <w:sz w:val="24"/>
          <w:szCs w:val="24"/>
        </w:rPr>
        <w:t xml:space="preserve">aktuālo </w:t>
      </w:r>
      <w:r w:rsidR="00663F6B" w:rsidRPr="00A4303F">
        <w:rPr>
          <w:rFonts w:ascii="Times New Roman" w:hAnsi="Times New Roman" w:cs="Times New Roman"/>
          <w:sz w:val="24"/>
          <w:szCs w:val="24"/>
        </w:rPr>
        <w:t xml:space="preserve">informāciju par mērķa grupas vajadzībām un </w:t>
      </w:r>
      <w:r w:rsidRPr="00A4303F">
        <w:rPr>
          <w:rFonts w:ascii="Times New Roman" w:hAnsi="Times New Roman" w:cs="Times New Roman"/>
          <w:sz w:val="24"/>
          <w:szCs w:val="24"/>
        </w:rPr>
        <w:t xml:space="preserve">pašvaldības gatavību attīstīt </w:t>
      </w:r>
      <w:r w:rsidR="0073735F" w:rsidRPr="00A4303F">
        <w:rPr>
          <w:rFonts w:ascii="Times New Roman" w:hAnsi="Times New Roman" w:cs="Times New Roman"/>
          <w:sz w:val="24"/>
          <w:szCs w:val="24"/>
        </w:rPr>
        <w:t>SBSP</w:t>
      </w:r>
      <w:r w:rsidRPr="00A4303F">
        <w:rPr>
          <w:rFonts w:ascii="Times New Roman" w:hAnsi="Times New Roman" w:cs="Times New Roman"/>
          <w:sz w:val="24"/>
          <w:szCs w:val="24"/>
        </w:rPr>
        <w:t>.</w:t>
      </w:r>
      <w:r w:rsidR="00342B0C" w:rsidRPr="00A4303F">
        <w:rPr>
          <w:rFonts w:ascii="Times New Roman" w:hAnsi="Times New Roman" w:cs="Times New Roman"/>
          <w:sz w:val="24"/>
          <w:szCs w:val="24"/>
        </w:rPr>
        <w:t xml:space="preserve"> </w:t>
      </w:r>
      <w:r w:rsidR="00663F6B" w:rsidRPr="00A4303F">
        <w:rPr>
          <w:rFonts w:ascii="Times New Roman" w:hAnsi="Times New Roman" w:cs="Times New Roman"/>
          <w:sz w:val="24"/>
          <w:szCs w:val="24"/>
        </w:rPr>
        <w:t>Balstoties uz minēto, tiks pielāgoti atklātās projektu iesniegumu atlases projektu iesniegumu vērtēšanas kritēriji.</w:t>
      </w:r>
      <w:r w:rsidR="00663F6B">
        <w:rPr>
          <w:rFonts w:ascii="Times New Roman" w:hAnsi="Times New Roman" w:cs="Times New Roman"/>
          <w:sz w:val="24"/>
          <w:szCs w:val="24"/>
        </w:rPr>
        <w:t xml:space="preserve"> </w:t>
      </w:r>
    </w:p>
    <w:p w14:paraId="0FF3CFC3" w14:textId="77777777" w:rsidR="00182CDA" w:rsidRPr="00E83890" w:rsidRDefault="00182CDA" w:rsidP="00182CDA">
      <w:pPr>
        <w:spacing w:after="120" w:line="240" w:lineRule="auto"/>
        <w:jc w:val="both"/>
        <w:rPr>
          <w:rFonts w:ascii="Times New Roman" w:hAnsi="Times New Roman" w:cs="Times New Roman"/>
          <w:sz w:val="24"/>
          <w:szCs w:val="24"/>
        </w:rPr>
      </w:pPr>
    </w:p>
    <w:p w14:paraId="261C1F50" w14:textId="41D127E2" w:rsidR="00AC4585" w:rsidRPr="00E83890" w:rsidRDefault="0028075B" w:rsidP="00182CDA">
      <w:pPr>
        <w:spacing w:after="120" w:line="240" w:lineRule="auto"/>
        <w:jc w:val="both"/>
        <w:rPr>
          <w:rFonts w:ascii="Times New Roman" w:hAnsi="Times New Roman" w:cs="Times New Roman"/>
          <w:b/>
          <w:bCs/>
          <w:sz w:val="24"/>
          <w:szCs w:val="24"/>
        </w:rPr>
      </w:pPr>
      <w:r w:rsidRPr="00E83890">
        <w:rPr>
          <w:rFonts w:ascii="Times New Roman" w:hAnsi="Times New Roman" w:cs="Times New Roman"/>
          <w:b/>
          <w:bCs/>
          <w:color w:val="000000" w:themeColor="text1"/>
          <w:sz w:val="24"/>
          <w:szCs w:val="24"/>
        </w:rPr>
        <w:t>II</w:t>
      </w:r>
      <w:r w:rsidR="004A338E" w:rsidRPr="00E83890">
        <w:rPr>
          <w:rFonts w:ascii="Times New Roman" w:hAnsi="Times New Roman" w:cs="Times New Roman"/>
          <w:b/>
          <w:bCs/>
          <w:color w:val="000000" w:themeColor="text1"/>
          <w:sz w:val="24"/>
          <w:szCs w:val="24"/>
        </w:rPr>
        <w:t xml:space="preserve"> </w:t>
      </w:r>
      <w:r w:rsidR="00074347" w:rsidRPr="00E83890">
        <w:rPr>
          <w:rFonts w:ascii="Times New Roman" w:hAnsi="Times New Roman" w:cs="Times New Roman"/>
          <w:b/>
          <w:bCs/>
          <w:color w:val="000000" w:themeColor="text1"/>
          <w:sz w:val="24"/>
          <w:szCs w:val="24"/>
        </w:rPr>
        <w:t>Sabiedrībā balstītu sociālo pakalpojumu attīstība</w:t>
      </w:r>
      <w:r w:rsidR="00074347" w:rsidRPr="00E83890">
        <w:rPr>
          <w:rFonts w:ascii="Times New Roman" w:hAnsi="Times New Roman" w:cs="Times New Roman"/>
          <w:b/>
          <w:bCs/>
          <w:sz w:val="24"/>
          <w:szCs w:val="24"/>
        </w:rPr>
        <w:t xml:space="preserve"> </w:t>
      </w:r>
      <w:r w:rsidR="00AC4585" w:rsidRPr="00E83890">
        <w:rPr>
          <w:rFonts w:ascii="Times New Roman" w:hAnsi="Times New Roman" w:cs="Times New Roman"/>
          <w:b/>
          <w:bCs/>
          <w:sz w:val="24"/>
          <w:szCs w:val="24"/>
        </w:rPr>
        <w:t>bērniem ar funkcionāliem traucējumiem, kuriem noteikta invaliditāte</w:t>
      </w:r>
    </w:p>
    <w:p w14:paraId="1FEA1782" w14:textId="77777777" w:rsidR="00AC4585" w:rsidRPr="003F2BE9" w:rsidRDefault="00AC4585" w:rsidP="00377C6F">
      <w:pPr>
        <w:spacing w:after="40" w:line="240" w:lineRule="auto"/>
        <w:jc w:val="both"/>
        <w:rPr>
          <w:rFonts w:ascii="Times New Roman" w:hAnsi="Times New Roman" w:cs="Times New Roman"/>
          <w:sz w:val="24"/>
          <w:szCs w:val="24"/>
        </w:rPr>
      </w:pPr>
    </w:p>
    <w:p w14:paraId="474E31BE" w14:textId="44DB011F" w:rsidR="00AC4585" w:rsidRPr="008D686A" w:rsidRDefault="00AC4585" w:rsidP="00377C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Arī vienai no DI mērķa grupām - </w:t>
      </w:r>
      <w:r w:rsidR="001270B9" w:rsidRPr="001270B9">
        <w:rPr>
          <w:rFonts w:ascii="Times New Roman" w:hAnsi="Times New Roman" w:cs="Times New Roman"/>
          <w:sz w:val="24"/>
          <w:szCs w:val="24"/>
        </w:rPr>
        <w:t xml:space="preserve">bērniem ar funkcionāliem traucējumiem, kuriem noteikta invaliditāte </w:t>
      </w:r>
      <w:r w:rsidR="001270B9">
        <w:rPr>
          <w:rFonts w:ascii="Times New Roman" w:hAnsi="Times New Roman" w:cs="Times New Roman"/>
          <w:sz w:val="24"/>
          <w:szCs w:val="24"/>
        </w:rPr>
        <w:t xml:space="preserve">(turpmāk - </w:t>
      </w:r>
      <w:r>
        <w:rPr>
          <w:rFonts w:ascii="Times New Roman" w:hAnsi="Times New Roman" w:cs="Times New Roman"/>
          <w:sz w:val="24"/>
          <w:szCs w:val="24"/>
        </w:rPr>
        <w:t>bērniem ar FT</w:t>
      </w:r>
      <w:r w:rsidR="001270B9">
        <w:rPr>
          <w:rFonts w:ascii="Times New Roman" w:hAnsi="Times New Roman" w:cs="Times New Roman"/>
          <w:sz w:val="24"/>
          <w:szCs w:val="24"/>
        </w:rPr>
        <w:t>),</w:t>
      </w:r>
      <w:r>
        <w:rPr>
          <w:rFonts w:ascii="Times New Roman" w:hAnsi="Times New Roman" w:cs="Times New Roman"/>
          <w:sz w:val="24"/>
          <w:szCs w:val="24"/>
        </w:rPr>
        <w:t xml:space="preserve"> u</w:t>
      </w:r>
      <w:r w:rsidRPr="003F2BE9">
        <w:rPr>
          <w:rFonts w:ascii="Times New Roman" w:hAnsi="Times New Roman" w:cs="Times New Roman"/>
          <w:sz w:val="24"/>
          <w:szCs w:val="24"/>
        </w:rPr>
        <w:t xml:space="preserve">zsākot DI procesa plānošanu 2014.–2020. gada periodam, </w:t>
      </w:r>
      <w:r w:rsidR="008B7744">
        <w:rPr>
          <w:rFonts w:ascii="Times New Roman" w:hAnsi="Times New Roman" w:cs="Times New Roman"/>
          <w:sz w:val="24"/>
          <w:szCs w:val="24"/>
        </w:rPr>
        <w:t>SBSP</w:t>
      </w:r>
      <w:r w:rsidRPr="003F2BE9">
        <w:rPr>
          <w:rFonts w:ascii="Times New Roman" w:hAnsi="Times New Roman" w:cs="Times New Roman"/>
          <w:sz w:val="24"/>
          <w:szCs w:val="24"/>
        </w:rPr>
        <w:t xml:space="preserve"> īpatsvars bija ļoti zems. </w:t>
      </w:r>
      <w:r>
        <w:rPr>
          <w:rFonts w:ascii="Times New Roman" w:hAnsi="Times New Roman" w:cs="Times New Roman"/>
          <w:sz w:val="24"/>
          <w:szCs w:val="24"/>
        </w:rPr>
        <w:t xml:space="preserve">Bērniem ar FT galvenokārt </w:t>
      </w:r>
      <w:r w:rsidR="00F35988">
        <w:rPr>
          <w:rFonts w:ascii="Times New Roman" w:hAnsi="Times New Roman" w:cs="Times New Roman"/>
          <w:sz w:val="24"/>
          <w:szCs w:val="24"/>
        </w:rPr>
        <w:t>tika nodrošināta</w:t>
      </w:r>
      <w:r w:rsidR="001270B9">
        <w:rPr>
          <w:rFonts w:ascii="Times New Roman" w:hAnsi="Times New Roman" w:cs="Times New Roman"/>
          <w:sz w:val="24"/>
          <w:szCs w:val="24"/>
        </w:rPr>
        <w:t xml:space="preserve"> </w:t>
      </w:r>
      <w:r>
        <w:rPr>
          <w:rFonts w:ascii="Times New Roman" w:hAnsi="Times New Roman" w:cs="Times New Roman"/>
          <w:sz w:val="24"/>
          <w:szCs w:val="24"/>
        </w:rPr>
        <w:t>aprūp</w:t>
      </w:r>
      <w:r w:rsidR="00F35988">
        <w:rPr>
          <w:rFonts w:ascii="Times New Roman" w:hAnsi="Times New Roman" w:cs="Times New Roman"/>
          <w:sz w:val="24"/>
          <w:szCs w:val="24"/>
        </w:rPr>
        <w:t>e</w:t>
      </w:r>
      <w:r>
        <w:rPr>
          <w:rFonts w:ascii="Times New Roman" w:hAnsi="Times New Roman" w:cs="Times New Roman"/>
          <w:sz w:val="24"/>
          <w:szCs w:val="24"/>
        </w:rPr>
        <w:t xml:space="preserve"> mājās</w:t>
      </w:r>
      <w:r w:rsidR="00B14B25">
        <w:rPr>
          <w:rFonts w:ascii="Times New Roman" w:hAnsi="Times New Roman" w:cs="Times New Roman"/>
          <w:sz w:val="24"/>
          <w:szCs w:val="24"/>
        </w:rPr>
        <w:t xml:space="preserve"> un </w:t>
      </w:r>
      <w:r w:rsidR="001270B9">
        <w:rPr>
          <w:rFonts w:ascii="Times New Roman" w:hAnsi="Times New Roman" w:cs="Times New Roman"/>
          <w:sz w:val="24"/>
          <w:szCs w:val="24"/>
        </w:rPr>
        <w:t>dienas aprūpes centra</w:t>
      </w:r>
      <w:r>
        <w:rPr>
          <w:rFonts w:ascii="Times New Roman" w:hAnsi="Times New Roman" w:cs="Times New Roman"/>
          <w:sz w:val="24"/>
          <w:szCs w:val="24"/>
        </w:rPr>
        <w:t xml:space="preserve"> pakalpojum</w:t>
      </w:r>
      <w:r w:rsidR="00F35988">
        <w:rPr>
          <w:rFonts w:ascii="Times New Roman" w:hAnsi="Times New Roman" w:cs="Times New Roman"/>
          <w:sz w:val="24"/>
          <w:szCs w:val="24"/>
        </w:rPr>
        <w:t>s</w:t>
      </w:r>
      <w:r>
        <w:rPr>
          <w:rFonts w:ascii="Times New Roman" w:hAnsi="Times New Roman" w:cs="Times New Roman"/>
          <w:sz w:val="24"/>
          <w:szCs w:val="24"/>
        </w:rPr>
        <w:t xml:space="preserve">, pašvaldībām pārsvarā tos iepērkot no nevalstiskā sektora vai citām pašvaldībām. Minētā tendence liecināja </w:t>
      </w:r>
      <w:r w:rsidRPr="00AF6F93">
        <w:rPr>
          <w:rFonts w:ascii="Times New Roman" w:hAnsi="Times New Roman" w:cs="Times New Roman"/>
          <w:sz w:val="24"/>
          <w:szCs w:val="24"/>
        </w:rPr>
        <w:t>par piedāvājuma trūkumu pašvaldībās, kas var</w:t>
      </w:r>
      <w:r>
        <w:rPr>
          <w:rFonts w:ascii="Times New Roman" w:hAnsi="Times New Roman" w:cs="Times New Roman"/>
          <w:sz w:val="24"/>
          <w:szCs w:val="24"/>
        </w:rPr>
        <w:t>ēja</w:t>
      </w:r>
      <w:r w:rsidRPr="00AF6F93">
        <w:rPr>
          <w:rFonts w:ascii="Times New Roman" w:hAnsi="Times New Roman" w:cs="Times New Roman"/>
          <w:sz w:val="24"/>
          <w:szCs w:val="24"/>
        </w:rPr>
        <w:t xml:space="preserve"> potenciāli veicināt vecāku izvēli </w:t>
      </w:r>
      <w:r w:rsidR="001270B9">
        <w:rPr>
          <w:rFonts w:ascii="Times New Roman" w:hAnsi="Times New Roman" w:cs="Times New Roman"/>
          <w:sz w:val="24"/>
          <w:szCs w:val="24"/>
        </w:rPr>
        <w:t>bērnu ievietot</w:t>
      </w:r>
      <w:r w:rsidRPr="00AF6F93">
        <w:rPr>
          <w:rFonts w:ascii="Times New Roman" w:hAnsi="Times New Roman" w:cs="Times New Roman"/>
          <w:sz w:val="24"/>
          <w:szCs w:val="24"/>
        </w:rPr>
        <w:t xml:space="preserve"> ilgstošas </w:t>
      </w:r>
      <w:r w:rsidR="001270B9">
        <w:rPr>
          <w:rFonts w:ascii="Times New Roman" w:hAnsi="Times New Roman" w:cs="Times New Roman"/>
          <w:sz w:val="24"/>
          <w:szCs w:val="24"/>
        </w:rPr>
        <w:t xml:space="preserve">sociālās </w:t>
      </w:r>
      <w:r w:rsidRPr="00AF6F93">
        <w:rPr>
          <w:rFonts w:ascii="Times New Roman" w:hAnsi="Times New Roman" w:cs="Times New Roman"/>
          <w:sz w:val="24"/>
          <w:szCs w:val="24"/>
        </w:rPr>
        <w:t>aprūpes institūcij</w:t>
      </w:r>
      <w:r w:rsidR="001270B9">
        <w:rPr>
          <w:rFonts w:ascii="Times New Roman" w:hAnsi="Times New Roman" w:cs="Times New Roman"/>
          <w:sz w:val="24"/>
          <w:szCs w:val="24"/>
        </w:rPr>
        <w:t>ā</w:t>
      </w:r>
      <w:r w:rsidRPr="00AF6F93">
        <w:rPr>
          <w:rFonts w:ascii="Times New Roman" w:hAnsi="Times New Roman" w:cs="Times New Roman"/>
          <w:sz w:val="24"/>
          <w:szCs w:val="24"/>
        </w:rPr>
        <w:t>.</w:t>
      </w:r>
      <w:r>
        <w:rPr>
          <w:rFonts w:ascii="Times New Roman" w:hAnsi="Times New Roman" w:cs="Times New Roman"/>
          <w:sz w:val="24"/>
          <w:szCs w:val="24"/>
        </w:rPr>
        <w:t xml:space="preserve"> </w:t>
      </w:r>
      <w:r w:rsidRPr="003F2BE9">
        <w:rPr>
          <w:rFonts w:ascii="Times New Roman" w:hAnsi="Times New Roman" w:cs="Times New Roman"/>
          <w:sz w:val="24"/>
          <w:szCs w:val="24"/>
        </w:rPr>
        <w:t>Virzoties uz institucionālo pakalpojumu samazinājumu, t.sk.</w:t>
      </w:r>
      <w:r w:rsidR="00027FC7">
        <w:rPr>
          <w:rFonts w:ascii="Times New Roman" w:hAnsi="Times New Roman" w:cs="Times New Roman"/>
          <w:sz w:val="24"/>
          <w:szCs w:val="24"/>
        </w:rPr>
        <w:t>,</w:t>
      </w:r>
      <w:r w:rsidRPr="003F2BE9">
        <w:rPr>
          <w:rFonts w:ascii="Times New Roman" w:hAnsi="Times New Roman" w:cs="Times New Roman"/>
          <w:sz w:val="24"/>
          <w:szCs w:val="24"/>
        </w:rPr>
        <w:t xml:space="preserve"> īstenojot ESF un ERAF atbalstītus DI projektus, situācija pakāpeniski </w:t>
      </w:r>
      <w:r>
        <w:rPr>
          <w:rFonts w:ascii="Times New Roman" w:hAnsi="Times New Roman" w:cs="Times New Roman"/>
          <w:sz w:val="24"/>
          <w:szCs w:val="24"/>
        </w:rPr>
        <w:t>ir uzlabojusies</w:t>
      </w:r>
      <w:r w:rsidR="001270B9">
        <w:rPr>
          <w:rFonts w:ascii="Times New Roman" w:hAnsi="Times New Roman" w:cs="Times New Roman"/>
          <w:sz w:val="24"/>
          <w:szCs w:val="24"/>
        </w:rPr>
        <w:t>.</w:t>
      </w:r>
    </w:p>
    <w:p w14:paraId="1DD72EB3" w14:textId="1FA89AE7" w:rsidR="00AC4585" w:rsidRDefault="00AC4585" w:rsidP="00377C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DI projektos, kuru īstenošana uzsākās 2015. gada beigās, tika plānots attīstīt un sniegt SBSP vismaz 2270 bērniem ar FT</w:t>
      </w:r>
      <w:r>
        <w:rPr>
          <w:rStyle w:val="Vresatsauce"/>
          <w:rFonts w:ascii="Times New Roman" w:hAnsi="Times New Roman" w:cs="Times New Roman"/>
          <w:sz w:val="24"/>
          <w:szCs w:val="24"/>
        </w:rPr>
        <w:footnoteReference w:id="35"/>
      </w:r>
      <w:r>
        <w:rPr>
          <w:rFonts w:ascii="Times New Roman" w:hAnsi="Times New Roman" w:cs="Times New Roman"/>
          <w:sz w:val="24"/>
          <w:szCs w:val="24"/>
        </w:rPr>
        <w:t xml:space="preserve">. DI projektu ieviešana sākās ar </w:t>
      </w:r>
      <w:r w:rsidR="001270B9">
        <w:rPr>
          <w:rFonts w:ascii="Times New Roman" w:hAnsi="Times New Roman" w:cs="Times New Roman"/>
          <w:sz w:val="24"/>
          <w:szCs w:val="24"/>
        </w:rPr>
        <w:t>bērnu ar funkcionāliem traucējumiem</w:t>
      </w:r>
      <w:r>
        <w:rPr>
          <w:rFonts w:ascii="Times New Roman" w:hAnsi="Times New Roman" w:cs="Times New Roman"/>
          <w:sz w:val="24"/>
          <w:szCs w:val="24"/>
        </w:rPr>
        <w:t xml:space="preserve"> individuālo vajadzību izvērtēšanu</w:t>
      </w:r>
      <w:r w:rsidR="001270B9">
        <w:rPr>
          <w:rFonts w:ascii="Times New Roman" w:hAnsi="Times New Roman" w:cs="Times New Roman"/>
          <w:sz w:val="24"/>
          <w:szCs w:val="24"/>
        </w:rPr>
        <w:t>, atbalsta plānu izstrādi</w:t>
      </w:r>
      <w:r>
        <w:rPr>
          <w:rFonts w:ascii="Times New Roman" w:hAnsi="Times New Roman" w:cs="Times New Roman"/>
          <w:sz w:val="24"/>
          <w:szCs w:val="24"/>
        </w:rPr>
        <w:t xml:space="preserve"> un plānošanas reģionu DI plānu izstrādi. </w:t>
      </w:r>
    </w:p>
    <w:p w14:paraId="779BA0BE" w14:textId="086A149B" w:rsidR="00AC4585" w:rsidRDefault="00AC4585" w:rsidP="00377C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DI process norit gan DI projektu ietvaros, gan ārpus tiem. 2016. gadā – DI projektu sākumposmā kopumā aprūpi mājās bērniem ar FT nodrošināja 3 pašvaldības (124 bērniem ar FT)</w:t>
      </w:r>
      <w:r w:rsidR="001270B9">
        <w:rPr>
          <w:rFonts w:ascii="Times New Roman" w:hAnsi="Times New Roman" w:cs="Times New Roman"/>
          <w:sz w:val="24"/>
          <w:szCs w:val="24"/>
        </w:rPr>
        <w:t xml:space="preserve">, dienas aprūpes centra </w:t>
      </w:r>
      <w:r>
        <w:rPr>
          <w:rFonts w:ascii="Times New Roman" w:hAnsi="Times New Roman" w:cs="Times New Roman"/>
          <w:sz w:val="24"/>
          <w:szCs w:val="24"/>
        </w:rPr>
        <w:t>pakalpojumus 22 pašvaldības (5384 bērniem ar FT)</w:t>
      </w:r>
      <w:r w:rsidR="00A762B8">
        <w:rPr>
          <w:rStyle w:val="Vresatsauce"/>
          <w:rFonts w:ascii="Times New Roman" w:hAnsi="Times New Roman" w:cs="Times New Roman"/>
          <w:sz w:val="24"/>
          <w:szCs w:val="24"/>
        </w:rPr>
        <w:footnoteReference w:id="36"/>
      </w:r>
      <w:r w:rsidR="001270B9">
        <w:rPr>
          <w:rFonts w:ascii="Times New Roman" w:hAnsi="Times New Roman" w:cs="Times New Roman"/>
          <w:sz w:val="24"/>
          <w:szCs w:val="24"/>
        </w:rPr>
        <w:t>, d</w:t>
      </w:r>
      <w:r>
        <w:rPr>
          <w:rFonts w:ascii="Times New Roman" w:hAnsi="Times New Roman" w:cs="Times New Roman"/>
          <w:sz w:val="24"/>
          <w:szCs w:val="24"/>
        </w:rPr>
        <w:t>etalizētāku informāciju skat</w:t>
      </w:r>
      <w:r w:rsidR="001270B9">
        <w:rPr>
          <w:rFonts w:ascii="Times New Roman" w:hAnsi="Times New Roman" w:cs="Times New Roman"/>
          <w:sz w:val="24"/>
          <w:szCs w:val="24"/>
        </w:rPr>
        <w:t>īt</w:t>
      </w:r>
      <w:r>
        <w:rPr>
          <w:rFonts w:ascii="Times New Roman" w:hAnsi="Times New Roman" w:cs="Times New Roman"/>
          <w:sz w:val="24"/>
          <w:szCs w:val="24"/>
        </w:rPr>
        <w:t xml:space="preserve"> </w:t>
      </w:r>
      <w:r w:rsidR="004D5466">
        <w:rPr>
          <w:rFonts w:ascii="Times New Roman" w:hAnsi="Times New Roman" w:cs="Times New Roman"/>
          <w:sz w:val="24"/>
          <w:szCs w:val="24"/>
        </w:rPr>
        <w:t>6</w:t>
      </w:r>
      <w:r>
        <w:rPr>
          <w:rFonts w:ascii="Times New Roman" w:hAnsi="Times New Roman" w:cs="Times New Roman"/>
          <w:sz w:val="24"/>
          <w:szCs w:val="24"/>
        </w:rPr>
        <w:t>.tabulā.</w:t>
      </w:r>
    </w:p>
    <w:p w14:paraId="6EC29365" w14:textId="222F17D1" w:rsidR="001270B9" w:rsidRDefault="004D5466" w:rsidP="001270B9">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6</w:t>
      </w:r>
      <w:r w:rsidR="00AC4585">
        <w:rPr>
          <w:rFonts w:ascii="Times New Roman" w:hAnsi="Times New Roman" w:cs="Times New Roman"/>
          <w:sz w:val="24"/>
          <w:szCs w:val="24"/>
        </w:rPr>
        <w:t>.tabula</w:t>
      </w:r>
    </w:p>
    <w:p w14:paraId="28728B11" w14:textId="5FB304BC" w:rsidR="00AC4585" w:rsidRPr="00992FB2" w:rsidRDefault="00AC4585" w:rsidP="001270B9">
      <w:pPr>
        <w:spacing w:after="120" w:line="240" w:lineRule="auto"/>
        <w:jc w:val="center"/>
        <w:rPr>
          <w:rFonts w:ascii="Times New Roman" w:hAnsi="Times New Roman" w:cs="Times New Roman"/>
          <w:b/>
          <w:bCs/>
          <w:sz w:val="24"/>
          <w:szCs w:val="24"/>
        </w:rPr>
      </w:pPr>
      <w:r w:rsidRPr="00992FB2">
        <w:rPr>
          <w:rFonts w:ascii="Times New Roman" w:hAnsi="Times New Roman" w:cs="Times New Roman"/>
          <w:b/>
          <w:bCs/>
          <w:sz w:val="24"/>
          <w:szCs w:val="24"/>
        </w:rPr>
        <w:t xml:space="preserve">SBSP </w:t>
      </w:r>
      <w:r w:rsidR="00D57DE7" w:rsidRPr="00992FB2">
        <w:rPr>
          <w:rFonts w:ascii="Times New Roman" w:hAnsi="Times New Roman" w:cs="Times New Roman"/>
          <w:b/>
          <w:bCs/>
          <w:sz w:val="24"/>
          <w:szCs w:val="24"/>
        </w:rPr>
        <w:t xml:space="preserve">skaits </w:t>
      </w:r>
      <w:r w:rsidR="00257BEC" w:rsidRPr="00992FB2">
        <w:rPr>
          <w:rFonts w:ascii="Times New Roman" w:hAnsi="Times New Roman" w:cs="Times New Roman"/>
          <w:b/>
          <w:bCs/>
          <w:sz w:val="24"/>
          <w:szCs w:val="24"/>
        </w:rPr>
        <w:t xml:space="preserve">bērniem ar FT </w:t>
      </w:r>
      <w:r w:rsidRPr="00992FB2">
        <w:rPr>
          <w:rFonts w:ascii="Times New Roman" w:hAnsi="Times New Roman" w:cs="Times New Roman"/>
          <w:b/>
          <w:bCs/>
          <w:sz w:val="24"/>
          <w:szCs w:val="24"/>
        </w:rPr>
        <w:t>sadalījumā pa pašvaldībām, 2016.</w:t>
      </w:r>
      <w:r w:rsidR="001270B9" w:rsidRPr="00992FB2">
        <w:rPr>
          <w:rFonts w:ascii="Times New Roman" w:hAnsi="Times New Roman" w:cs="Times New Roman"/>
          <w:b/>
          <w:bCs/>
          <w:sz w:val="24"/>
          <w:szCs w:val="24"/>
        </w:rPr>
        <w:t xml:space="preserve"> </w:t>
      </w:r>
      <w:r w:rsidRPr="00992FB2">
        <w:rPr>
          <w:rFonts w:ascii="Times New Roman" w:hAnsi="Times New Roman" w:cs="Times New Roman"/>
          <w:b/>
          <w:bCs/>
          <w:sz w:val="24"/>
          <w:szCs w:val="24"/>
        </w:rPr>
        <w:t>g</w:t>
      </w:r>
      <w:r w:rsidR="001270B9" w:rsidRPr="00992FB2">
        <w:rPr>
          <w:rFonts w:ascii="Times New Roman" w:hAnsi="Times New Roman" w:cs="Times New Roman"/>
          <w:b/>
          <w:bCs/>
          <w:sz w:val="24"/>
          <w:szCs w:val="24"/>
        </w:rPr>
        <w:t>ads</w:t>
      </w:r>
      <w:r w:rsidR="007B6116">
        <w:rPr>
          <w:rFonts w:ascii="Times New Roman" w:hAnsi="Times New Roman" w:cs="Times New Roman"/>
          <w:b/>
          <w:bCs/>
          <w:sz w:val="24"/>
          <w:szCs w:val="24"/>
        </w:rPr>
        <w:t>*</w:t>
      </w:r>
    </w:p>
    <w:tbl>
      <w:tblPr>
        <w:tblW w:w="9639" w:type="dxa"/>
        <w:tblInd w:w="-5" w:type="dxa"/>
        <w:tblLayout w:type="fixed"/>
        <w:tblLook w:val="04A0" w:firstRow="1" w:lastRow="0" w:firstColumn="1" w:lastColumn="0" w:noHBand="0" w:noVBand="1"/>
      </w:tblPr>
      <w:tblGrid>
        <w:gridCol w:w="709"/>
        <w:gridCol w:w="2410"/>
        <w:gridCol w:w="2268"/>
        <w:gridCol w:w="1984"/>
        <w:gridCol w:w="2268"/>
      </w:tblGrid>
      <w:tr w:rsidR="00AC4585" w:rsidRPr="00D068E1" w14:paraId="411FC788" w14:textId="77777777" w:rsidTr="001B4A3D">
        <w:trPr>
          <w:trHeight w:val="80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4DD056" w14:textId="318EF00A" w:rsidR="00AC4585" w:rsidRPr="001270B9" w:rsidRDefault="00AC4585" w:rsidP="001270B9">
            <w:pPr>
              <w:spacing w:after="0" w:line="240" w:lineRule="auto"/>
              <w:jc w:val="center"/>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Nr.</w:t>
            </w:r>
            <w:r w:rsidR="001D20E0">
              <w:rPr>
                <w:rFonts w:ascii="Times New Roman" w:eastAsia="Times New Roman" w:hAnsi="Times New Roman" w:cs="Times New Roman"/>
                <w:b/>
                <w:bCs/>
                <w:color w:val="000000" w:themeColor="text1"/>
                <w:sz w:val="24"/>
                <w:szCs w:val="24"/>
                <w:lang w:eastAsia="lv-LV"/>
              </w:rPr>
              <w:t xml:space="preserve"> </w:t>
            </w:r>
            <w:r w:rsidRPr="001270B9">
              <w:rPr>
                <w:rFonts w:ascii="Times New Roman" w:eastAsia="Times New Roman" w:hAnsi="Times New Roman" w:cs="Times New Roman"/>
                <w:b/>
                <w:bCs/>
                <w:color w:val="000000" w:themeColor="text1"/>
                <w:sz w:val="24"/>
                <w:szCs w:val="24"/>
                <w:lang w:eastAsia="lv-LV"/>
              </w:rPr>
              <w:t>p.k.</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E3FD2" w14:textId="6C258F77" w:rsidR="00AC4585" w:rsidRPr="001270B9" w:rsidRDefault="00AC4585" w:rsidP="001270B9">
            <w:pPr>
              <w:spacing w:after="0" w:line="240" w:lineRule="auto"/>
              <w:jc w:val="center"/>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Pašvaldība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8232732" w14:textId="5AA8A46C" w:rsidR="00AC4585" w:rsidRPr="001270B9" w:rsidRDefault="00AC4585" w:rsidP="001270B9">
            <w:pPr>
              <w:spacing w:after="0" w:line="240" w:lineRule="auto"/>
              <w:jc w:val="center"/>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Pašvaldīb</w:t>
            </w:r>
            <w:r w:rsidR="001270B9" w:rsidRPr="001270B9">
              <w:rPr>
                <w:rFonts w:ascii="Times New Roman" w:eastAsia="Times New Roman" w:hAnsi="Times New Roman" w:cs="Times New Roman"/>
                <w:b/>
                <w:bCs/>
                <w:color w:val="000000" w:themeColor="text1"/>
                <w:sz w:val="24"/>
                <w:szCs w:val="24"/>
                <w:lang w:eastAsia="lv-LV"/>
              </w:rPr>
              <w:t>a</w:t>
            </w:r>
            <w:r w:rsidRPr="001270B9">
              <w:rPr>
                <w:rFonts w:ascii="Times New Roman" w:eastAsia="Times New Roman" w:hAnsi="Times New Roman" w:cs="Times New Roman"/>
                <w:b/>
                <w:bCs/>
                <w:color w:val="000000" w:themeColor="text1"/>
                <w:sz w:val="24"/>
                <w:szCs w:val="24"/>
                <w:lang w:eastAsia="lv-LV"/>
              </w:rPr>
              <w:t xml:space="preserve"> pēc ATR</w:t>
            </w:r>
          </w:p>
        </w:tc>
        <w:tc>
          <w:tcPr>
            <w:tcW w:w="1984" w:type="dxa"/>
            <w:tcBorders>
              <w:top w:val="single" w:sz="4" w:space="0" w:color="auto"/>
              <w:left w:val="nil"/>
              <w:bottom w:val="single" w:sz="4" w:space="0" w:color="auto"/>
              <w:right w:val="single" w:sz="4" w:space="0" w:color="auto"/>
            </w:tcBorders>
            <w:shd w:val="clear" w:color="auto" w:fill="auto"/>
            <w:vAlign w:val="center"/>
          </w:tcPr>
          <w:p w14:paraId="17A35CB8" w14:textId="1717BDB7" w:rsidR="00AC4585" w:rsidRPr="001270B9" w:rsidRDefault="00AC4585" w:rsidP="001270B9">
            <w:pPr>
              <w:spacing w:after="0" w:line="240" w:lineRule="auto"/>
              <w:jc w:val="center"/>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 xml:space="preserve">Aprūpes </w:t>
            </w:r>
            <w:r w:rsidR="0021795A">
              <w:rPr>
                <w:rFonts w:ascii="Times New Roman" w:eastAsia="Times New Roman" w:hAnsi="Times New Roman" w:cs="Times New Roman"/>
                <w:b/>
                <w:bCs/>
                <w:color w:val="000000" w:themeColor="text1"/>
                <w:sz w:val="24"/>
                <w:szCs w:val="24"/>
                <w:lang w:eastAsia="lv-LV"/>
              </w:rPr>
              <w:t xml:space="preserve">mājās </w:t>
            </w:r>
            <w:r w:rsidRPr="001270B9">
              <w:rPr>
                <w:rFonts w:ascii="Times New Roman" w:eastAsia="Times New Roman" w:hAnsi="Times New Roman" w:cs="Times New Roman"/>
                <w:b/>
                <w:bCs/>
                <w:color w:val="000000" w:themeColor="text1"/>
                <w:sz w:val="24"/>
                <w:szCs w:val="24"/>
                <w:lang w:eastAsia="lv-LV"/>
              </w:rPr>
              <w:t>pakalpojums</w:t>
            </w:r>
          </w:p>
        </w:tc>
        <w:tc>
          <w:tcPr>
            <w:tcW w:w="2268" w:type="dxa"/>
            <w:tcBorders>
              <w:top w:val="single" w:sz="4" w:space="0" w:color="auto"/>
              <w:left w:val="nil"/>
              <w:bottom w:val="single" w:sz="4" w:space="0" w:color="auto"/>
              <w:right w:val="single" w:sz="4" w:space="0" w:color="auto"/>
            </w:tcBorders>
            <w:vAlign w:val="center"/>
          </w:tcPr>
          <w:p w14:paraId="7128B11E" w14:textId="55B9621F" w:rsidR="00AC4585" w:rsidRPr="001270B9" w:rsidRDefault="00AC4585" w:rsidP="001270B9">
            <w:pPr>
              <w:spacing w:after="0" w:line="240" w:lineRule="auto"/>
              <w:jc w:val="center"/>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D</w:t>
            </w:r>
            <w:r w:rsidR="001270B9" w:rsidRPr="001270B9">
              <w:rPr>
                <w:rFonts w:ascii="Times New Roman" w:eastAsia="Times New Roman" w:hAnsi="Times New Roman" w:cs="Times New Roman"/>
                <w:b/>
                <w:bCs/>
                <w:color w:val="000000" w:themeColor="text1"/>
                <w:sz w:val="24"/>
                <w:szCs w:val="24"/>
                <w:lang w:eastAsia="lv-LV"/>
              </w:rPr>
              <w:t>ienas aprūpes centra</w:t>
            </w:r>
            <w:r w:rsidRPr="001270B9">
              <w:rPr>
                <w:rFonts w:ascii="Times New Roman" w:eastAsia="Times New Roman" w:hAnsi="Times New Roman" w:cs="Times New Roman"/>
                <w:b/>
                <w:bCs/>
                <w:color w:val="000000" w:themeColor="text1"/>
                <w:sz w:val="24"/>
                <w:szCs w:val="24"/>
                <w:lang w:eastAsia="lv-LV"/>
              </w:rPr>
              <w:t xml:space="preserve"> pakalpojums</w:t>
            </w:r>
          </w:p>
        </w:tc>
      </w:tr>
      <w:tr w:rsidR="00550474" w:rsidRPr="00D068E1" w14:paraId="62A7C02C" w14:textId="77777777" w:rsidTr="0073585D">
        <w:trPr>
          <w:trHeight w:val="290"/>
        </w:trPr>
        <w:tc>
          <w:tcPr>
            <w:tcW w:w="709" w:type="dxa"/>
            <w:tcBorders>
              <w:top w:val="nil"/>
              <w:left w:val="single" w:sz="4" w:space="0" w:color="auto"/>
              <w:bottom w:val="single" w:sz="4" w:space="0" w:color="auto"/>
              <w:right w:val="single" w:sz="4" w:space="0" w:color="auto"/>
            </w:tcBorders>
            <w:shd w:val="clear" w:color="auto" w:fill="DEEAF6" w:themeFill="accent5" w:themeFillTint="33"/>
          </w:tcPr>
          <w:p w14:paraId="236F0879" w14:textId="77777777" w:rsidR="00550474" w:rsidRDefault="00550474" w:rsidP="001270B9">
            <w:pPr>
              <w:spacing w:after="0" w:line="240" w:lineRule="auto"/>
              <w:jc w:val="center"/>
              <w:rPr>
                <w:rFonts w:ascii="Times New Roman" w:eastAsia="Times New Roman" w:hAnsi="Times New Roman" w:cs="Times New Roman"/>
                <w:color w:val="000000" w:themeColor="text1"/>
                <w:sz w:val="24"/>
                <w:szCs w:val="24"/>
                <w:lang w:eastAsia="lv-LV"/>
              </w:rPr>
            </w:pPr>
          </w:p>
        </w:tc>
        <w:tc>
          <w:tcPr>
            <w:tcW w:w="8930" w:type="dxa"/>
            <w:gridSpan w:val="4"/>
            <w:tcBorders>
              <w:top w:val="nil"/>
              <w:left w:val="single" w:sz="4" w:space="0" w:color="auto"/>
              <w:bottom w:val="single" w:sz="4" w:space="0" w:color="auto"/>
              <w:right w:val="single" w:sz="4" w:space="0" w:color="auto"/>
            </w:tcBorders>
            <w:shd w:val="clear" w:color="auto" w:fill="DEEAF6" w:themeFill="accent5" w:themeFillTint="33"/>
            <w:vAlign w:val="center"/>
          </w:tcPr>
          <w:p w14:paraId="05EFFC1E" w14:textId="631A34EB" w:rsidR="00550474" w:rsidRPr="00550474" w:rsidRDefault="00550474" w:rsidP="00550474">
            <w:pPr>
              <w:spacing w:after="0" w:line="240" w:lineRule="auto"/>
              <w:rPr>
                <w:rFonts w:ascii="Times New Roman" w:eastAsia="Times New Roman" w:hAnsi="Times New Roman" w:cs="Times New Roman"/>
                <w:b/>
                <w:bCs/>
                <w:color w:val="000000" w:themeColor="text1"/>
                <w:sz w:val="24"/>
                <w:szCs w:val="24"/>
                <w:lang w:eastAsia="lv-LV"/>
              </w:rPr>
            </w:pPr>
            <w:r w:rsidRPr="00550474">
              <w:rPr>
                <w:rFonts w:ascii="Times New Roman" w:eastAsia="Times New Roman" w:hAnsi="Times New Roman" w:cs="Times New Roman"/>
                <w:b/>
                <w:bCs/>
                <w:color w:val="000000" w:themeColor="text1"/>
                <w:sz w:val="24"/>
                <w:szCs w:val="24"/>
                <w:lang w:eastAsia="lv-LV"/>
              </w:rPr>
              <w:t>Kurzemes plānošanas reģions</w:t>
            </w:r>
          </w:p>
        </w:tc>
      </w:tr>
      <w:tr w:rsidR="00550474" w:rsidRPr="00D068E1" w14:paraId="132173F5" w14:textId="77777777" w:rsidTr="00550474">
        <w:trPr>
          <w:trHeight w:val="290"/>
        </w:trPr>
        <w:tc>
          <w:tcPr>
            <w:tcW w:w="709" w:type="dxa"/>
            <w:tcBorders>
              <w:top w:val="nil"/>
              <w:left w:val="single" w:sz="4" w:space="0" w:color="auto"/>
              <w:bottom w:val="single" w:sz="4" w:space="0" w:color="auto"/>
              <w:right w:val="single" w:sz="4" w:space="0" w:color="auto"/>
            </w:tcBorders>
            <w:shd w:val="clear" w:color="auto" w:fill="DEEAF6" w:themeFill="accent5" w:themeFillTint="33"/>
          </w:tcPr>
          <w:p w14:paraId="303ECE5A" w14:textId="06C086C7" w:rsidR="00550474" w:rsidRDefault="00550474" w:rsidP="00550474">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w:t>
            </w:r>
          </w:p>
        </w:tc>
        <w:tc>
          <w:tcPr>
            <w:tcW w:w="2410"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747F1E72" w14:textId="22FF3B6A" w:rsidR="00550474" w:rsidRPr="001270B9" w:rsidRDefault="00550474" w:rsidP="000E3EAF">
            <w:pPr>
              <w:spacing w:after="0" w:line="240" w:lineRule="auto"/>
              <w:jc w:val="both"/>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Dundagas novads</w:t>
            </w:r>
          </w:p>
        </w:tc>
        <w:tc>
          <w:tcPr>
            <w:tcW w:w="2268" w:type="dxa"/>
            <w:tcBorders>
              <w:top w:val="nil"/>
              <w:left w:val="nil"/>
              <w:bottom w:val="single" w:sz="4" w:space="0" w:color="auto"/>
              <w:right w:val="single" w:sz="4" w:space="0" w:color="auto"/>
            </w:tcBorders>
            <w:shd w:val="clear" w:color="auto" w:fill="auto"/>
            <w:vAlign w:val="center"/>
          </w:tcPr>
          <w:p w14:paraId="4BBFEDC1" w14:textId="4D93D1B5" w:rsidR="00550474" w:rsidRPr="001270B9" w:rsidRDefault="00C21DB0" w:rsidP="000E3EAF">
            <w:pPr>
              <w:spacing w:after="0" w:line="240" w:lineRule="auto"/>
              <w:jc w:val="both"/>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Talsu novads</w:t>
            </w:r>
          </w:p>
        </w:tc>
        <w:tc>
          <w:tcPr>
            <w:tcW w:w="1984" w:type="dxa"/>
            <w:tcBorders>
              <w:top w:val="nil"/>
              <w:left w:val="nil"/>
              <w:bottom w:val="single" w:sz="4" w:space="0" w:color="auto"/>
              <w:right w:val="single" w:sz="4" w:space="0" w:color="auto"/>
            </w:tcBorders>
          </w:tcPr>
          <w:p w14:paraId="1D10E626" w14:textId="77777777" w:rsidR="00550474" w:rsidRPr="001270B9" w:rsidRDefault="00550474" w:rsidP="00550474">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2C59FBE6" w14:textId="3497110C" w:rsidR="00550474" w:rsidRPr="001270B9" w:rsidRDefault="00550474" w:rsidP="00550474">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36248D" w:rsidRPr="00D068E1" w14:paraId="301CEAF2" w14:textId="77777777" w:rsidTr="00550474">
        <w:trPr>
          <w:trHeight w:val="290"/>
        </w:trPr>
        <w:tc>
          <w:tcPr>
            <w:tcW w:w="709" w:type="dxa"/>
            <w:tcBorders>
              <w:top w:val="nil"/>
              <w:left w:val="single" w:sz="4" w:space="0" w:color="auto"/>
              <w:bottom w:val="single" w:sz="4" w:space="0" w:color="auto"/>
              <w:right w:val="single" w:sz="4" w:space="0" w:color="auto"/>
            </w:tcBorders>
            <w:shd w:val="clear" w:color="auto" w:fill="DEEAF6" w:themeFill="accent5" w:themeFillTint="33"/>
          </w:tcPr>
          <w:p w14:paraId="36F2D03D" w14:textId="02861D7B" w:rsidR="0036248D" w:rsidRDefault="0036248D" w:rsidP="0036248D">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w:t>
            </w:r>
          </w:p>
        </w:tc>
        <w:tc>
          <w:tcPr>
            <w:tcW w:w="2410"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1C2B84B6" w14:textId="2C8F942D" w:rsidR="0036248D" w:rsidRPr="001270B9" w:rsidRDefault="0036248D" w:rsidP="000E3EAF">
            <w:pPr>
              <w:spacing w:after="0" w:line="240" w:lineRule="auto"/>
              <w:jc w:val="both"/>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Rojas novads</w:t>
            </w:r>
          </w:p>
        </w:tc>
        <w:tc>
          <w:tcPr>
            <w:tcW w:w="2268" w:type="dxa"/>
            <w:tcBorders>
              <w:top w:val="nil"/>
              <w:left w:val="nil"/>
              <w:bottom w:val="single" w:sz="4" w:space="0" w:color="auto"/>
              <w:right w:val="single" w:sz="4" w:space="0" w:color="auto"/>
            </w:tcBorders>
            <w:shd w:val="clear" w:color="auto" w:fill="auto"/>
            <w:vAlign w:val="center"/>
          </w:tcPr>
          <w:p w14:paraId="4C8EF7B5" w14:textId="2A186C9D" w:rsidR="0036248D" w:rsidRPr="001270B9" w:rsidRDefault="0036248D" w:rsidP="000E3EAF">
            <w:pPr>
              <w:spacing w:after="0" w:line="240" w:lineRule="auto"/>
              <w:jc w:val="both"/>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Talsu novads</w:t>
            </w:r>
          </w:p>
        </w:tc>
        <w:tc>
          <w:tcPr>
            <w:tcW w:w="1984" w:type="dxa"/>
            <w:tcBorders>
              <w:top w:val="nil"/>
              <w:left w:val="nil"/>
              <w:bottom w:val="single" w:sz="4" w:space="0" w:color="auto"/>
              <w:right w:val="single" w:sz="4" w:space="0" w:color="auto"/>
            </w:tcBorders>
          </w:tcPr>
          <w:p w14:paraId="23C1C06F" w14:textId="77777777" w:rsidR="0036248D" w:rsidRPr="001270B9" w:rsidRDefault="0036248D" w:rsidP="0036248D">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5B002875" w14:textId="1B34421D" w:rsidR="0036248D" w:rsidRPr="001270B9" w:rsidRDefault="0036248D" w:rsidP="0036248D">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36248D" w:rsidRPr="00D068E1" w14:paraId="5A99044B" w14:textId="77777777" w:rsidTr="00550474">
        <w:trPr>
          <w:trHeight w:val="290"/>
        </w:trPr>
        <w:tc>
          <w:tcPr>
            <w:tcW w:w="709" w:type="dxa"/>
            <w:tcBorders>
              <w:top w:val="nil"/>
              <w:left w:val="single" w:sz="4" w:space="0" w:color="auto"/>
              <w:bottom w:val="single" w:sz="4" w:space="0" w:color="auto"/>
              <w:right w:val="single" w:sz="4" w:space="0" w:color="auto"/>
            </w:tcBorders>
            <w:shd w:val="clear" w:color="auto" w:fill="DEEAF6" w:themeFill="accent5" w:themeFillTint="33"/>
          </w:tcPr>
          <w:p w14:paraId="63F49967" w14:textId="7C5F931A" w:rsidR="0036248D" w:rsidRDefault="0036248D" w:rsidP="0036248D">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w:t>
            </w:r>
          </w:p>
        </w:tc>
        <w:tc>
          <w:tcPr>
            <w:tcW w:w="2410"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39ADEFDE" w14:textId="1D621B22" w:rsidR="0036248D" w:rsidRPr="001270B9" w:rsidRDefault="0036248D" w:rsidP="000E3EAF">
            <w:pPr>
              <w:spacing w:after="0" w:line="240" w:lineRule="auto"/>
              <w:jc w:val="both"/>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Saldus novads</w:t>
            </w:r>
          </w:p>
        </w:tc>
        <w:tc>
          <w:tcPr>
            <w:tcW w:w="2268" w:type="dxa"/>
            <w:tcBorders>
              <w:top w:val="nil"/>
              <w:left w:val="nil"/>
              <w:bottom w:val="single" w:sz="4" w:space="0" w:color="auto"/>
              <w:right w:val="single" w:sz="4" w:space="0" w:color="auto"/>
            </w:tcBorders>
            <w:shd w:val="clear" w:color="auto" w:fill="auto"/>
            <w:vAlign w:val="center"/>
          </w:tcPr>
          <w:p w14:paraId="60D7DD41" w14:textId="57B7A52B" w:rsidR="0036248D" w:rsidRPr="001270B9" w:rsidRDefault="0036248D" w:rsidP="000E3EAF">
            <w:pPr>
              <w:spacing w:after="0" w:line="240" w:lineRule="auto"/>
              <w:jc w:val="both"/>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Saldus novads</w:t>
            </w:r>
          </w:p>
        </w:tc>
        <w:tc>
          <w:tcPr>
            <w:tcW w:w="1984" w:type="dxa"/>
            <w:tcBorders>
              <w:top w:val="nil"/>
              <w:left w:val="nil"/>
              <w:bottom w:val="single" w:sz="4" w:space="0" w:color="auto"/>
              <w:right w:val="single" w:sz="4" w:space="0" w:color="auto"/>
            </w:tcBorders>
          </w:tcPr>
          <w:p w14:paraId="544FFD00" w14:textId="77777777" w:rsidR="0036248D" w:rsidRPr="001270B9" w:rsidRDefault="0036248D" w:rsidP="0036248D">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1BA9C28B" w14:textId="3B4836D7" w:rsidR="0036248D" w:rsidRPr="001270B9" w:rsidRDefault="0036248D" w:rsidP="0036248D">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36248D" w:rsidRPr="00D068E1" w14:paraId="727A9D26"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FFF2CC" w:themeFill="accent4" w:themeFillTint="33"/>
          </w:tcPr>
          <w:p w14:paraId="7E3B75E9" w14:textId="77777777" w:rsidR="0036248D" w:rsidRDefault="0036248D" w:rsidP="0036248D">
            <w:pPr>
              <w:spacing w:after="0" w:line="240" w:lineRule="auto"/>
              <w:jc w:val="center"/>
              <w:rPr>
                <w:rFonts w:ascii="Times New Roman" w:eastAsia="Times New Roman" w:hAnsi="Times New Roman" w:cs="Times New Roman"/>
                <w:color w:val="000000" w:themeColor="text1"/>
                <w:sz w:val="24"/>
                <w:szCs w:val="24"/>
                <w:lang w:eastAsia="lv-LV"/>
              </w:rPr>
            </w:pPr>
          </w:p>
        </w:tc>
        <w:tc>
          <w:tcPr>
            <w:tcW w:w="8930" w:type="dxa"/>
            <w:gridSpan w:val="4"/>
            <w:tcBorders>
              <w:top w:val="nil"/>
              <w:left w:val="single" w:sz="4" w:space="0" w:color="auto"/>
              <w:bottom w:val="single" w:sz="4" w:space="0" w:color="auto"/>
              <w:right w:val="single" w:sz="4" w:space="0" w:color="auto"/>
            </w:tcBorders>
            <w:shd w:val="clear" w:color="000000" w:fill="FFF2CC"/>
            <w:vAlign w:val="center"/>
          </w:tcPr>
          <w:p w14:paraId="25B38178" w14:textId="37BAF6F9" w:rsidR="0036248D" w:rsidRPr="001270B9" w:rsidRDefault="0036248D" w:rsidP="0036248D">
            <w:pPr>
              <w:spacing w:after="0" w:line="240" w:lineRule="auto"/>
              <w:rPr>
                <w:rFonts w:ascii="Times New Roman" w:eastAsia="Times New Roman" w:hAnsi="Times New Roman" w:cs="Times New Roman"/>
                <w:color w:val="000000" w:themeColor="text1"/>
                <w:sz w:val="24"/>
                <w:szCs w:val="24"/>
                <w:lang w:eastAsia="lv-LV"/>
              </w:rPr>
            </w:pPr>
            <w:r w:rsidRPr="0036248D">
              <w:rPr>
                <w:rFonts w:ascii="Times New Roman" w:eastAsia="Times New Roman" w:hAnsi="Times New Roman" w:cs="Times New Roman"/>
                <w:b/>
                <w:bCs/>
                <w:color w:val="000000" w:themeColor="text1"/>
                <w:sz w:val="24"/>
                <w:szCs w:val="24"/>
                <w:lang w:eastAsia="lv-LV"/>
              </w:rPr>
              <w:t xml:space="preserve">Latgales </w:t>
            </w:r>
            <w:r w:rsidRPr="00550474">
              <w:rPr>
                <w:rFonts w:ascii="Times New Roman" w:eastAsia="Times New Roman" w:hAnsi="Times New Roman" w:cs="Times New Roman"/>
                <w:b/>
                <w:bCs/>
                <w:color w:val="000000" w:themeColor="text1"/>
                <w:sz w:val="24"/>
                <w:szCs w:val="24"/>
                <w:lang w:eastAsia="lv-LV"/>
              </w:rPr>
              <w:t>plānošanas reģions</w:t>
            </w:r>
          </w:p>
        </w:tc>
      </w:tr>
      <w:tr w:rsidR="0036248D" w:rsidRPr="00D068E1" w14:paraId="33FEA18C"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FFF2CC" w:themeFill="accent4" w:themeFillTint="33"/>
          </w:tcPr>
          <w:p w14:paraId="2C2C4694" w14:textId="3E00D5F3" w:rsidR="0036248D" w:rsidRPr="001270B9" w:rsidRDefault="000E3EAF" w:rsidP="0036248D">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4</w:t>
            </w:r>
            <w:r w:rsidR="0036248D">
              <w:rPr>
                <w:rFonts w:ascii="Times New Roman" w:eastAsia="Times New Roman" w:hAnsi="Times New Roman" w:cs="Times New Roman"/>
                <w:color w:val="000000" w:themeColor="text1"/>
                <w:sz w:val="24"/>
                <w:szCs w:val="24"/>
                <w:lang w:eastAsia="lv-LV"/>
              </w:rPr>
              <w:t>.</w:t>
            </w:r>
          </w:p>
        </w:tc>
        <w:tc>
          <w:tcPr>
            <w:tcW w:w="2410" w:type="dxa"/>
            <w:tcBorders>
              <w:top w:val="nil"/>
              <w:left w:val="single" w:sz="4" w:space="0" w:color="auto"/>
              <w:bottom w:val="single" w:sz="4" w:space="0" w:color="auto"/>
              <w:right w:val="single" w:sz="4" w:space="0" w:color="auto"/>
            </w:tcBorders>
            <w:shd w:val="clear" w:color="000000" w:fill="FFF2CC"/>
            <w:vAlign w:val="center"/>
            <w:hideMark/>
          </w:tcPr>
          <w:p w14:paraId="399C58D5" w14:textId="77777777" w:rsidR="0036248D" w:rsidRPr="001270B9" w:rsidRDefault="0036248D" w:rsidP="0036248D">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Daugavpils</w:t>
            </w:r>
          </w:p>
        </w:tc>
        <w:tc>
          <w:tcPr>
            <w:tcW w:w="2268" w:type="dxa"/>
            <w:tcBorders>
              <w:top w:val="nil"/>
              <w:left w:val="nil"/>
              <w:bottom w:val="single" w:sz="4" w:space="0" w:color="auto"/>
              <w:right w:val="single" w:sz="4" w:space="0" w:color="auto"/>
            </w:tcBorders>
            <w:shd w:val="clear" w:color="auto" w:fill="auto"/>
            <w:vAlign w:val="center"/>
            <w:hideMark/>
          </w:tcPr>
          <w:p w14:paraId="3E08BEA4" w14:textId="77777777" w:rsidR="0036248D" w:rsidRPr="001270B9" w:rsidRDefault="0036248D" w:rsidP="0036248D">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Daugavpils</w:t>
            </w:r>
          </w:p>
        </w:tc>
        <w:tc>
          <w:tcPr>
            <w:tcW w:w="1984" w:type="dxa"/>
            <w:tcBorders>
              <w:top w:val="nil"/>
              <w:left w:val="nil"/>
              <w:bottom w:val="single" w:sz="4" w:space="0" w:color="auto"/>
              <w:right w:val="single" w:sz="4" w:space="0" w:color="auto"/>
            </w:tcBorders>
          </w:tcPr>
          <w:p w14:paraId="70867C8E" w14:textId="77777777" w:rsidR="0036248D" w:rsidRPr="001270B9" w:rsidRDefault="0036248D" w:rsidP="0036248D">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726551C3" w14:textId="77777777" w:rsidR="0036248D" w:rsidRPr="001270B9" w:rsidRDefault="0036248D" w:rsidP="0036248D">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212B17" w:rsidRPr="00D068E1" w14:paraId="70596785"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FFF2CC" w:themeFill="accent4" w:themeFillTint="33"/>
          </w:tcPr>
          <w:p w14:paraId="4F5FFE61" w14:textId="006ABEEE" w:rsidR="00212B17" w:rsidRDefault="000E3EAF" w:rsidP="00212B17">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5.</w:t>
            </w:r>
          </w:p>
        </w:tc>
        <w:tc>
          <w:tcPr>
            <w:tcW w:w="2410" w:type="dxa"/>
            <w:tcBorders>
              <w:top w:val="nil"/>
              <w:left w:val="single" w:sz="4" w:space="0" w:color="auto"/>
              <w:bottom w:val="single" w:sz="4" w:space="0" w:color="auto"/>
              <w:right w:val="single" w:sz="4" w:space="0" w:color="auto"/>
            </w:tcBorders>
            <w:shd w:val="clear" w:color="000000" w:fill="FFF2CC"/>
            <w:vAlign w:val="center"/>
          </w:tcPr>
          <w:p w14:paraId="30AE9E37" w14:textId="0B8349DD" w:rsidR="00212B17" w:rsidRPr="001270B9" w:rsidRDefault="00212B17" w:rsidP="00212B17">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Rēzekne</w:t>
            </w:r>
          </w:p>
        </w:tc>
        <w:tc>
          <w:tcPr>
            <w:tcW w:w="2268" w:type="dxa"/>
            <w:tcBorders>
              <w:top w:val="nil"/>
              <w:left w:val="nil"/>
              <w:bottom w:val="single" w:sz="4" w:space="0" w:color="auto"/>
              <w:right w:val="single" w:sz="4" w:space="0" w:color="auto"/>
            </w:tcBorders>
            <w:shd w:val="clear" w:color="auto" w:fill="auto"/>
            <w:vAlign w:val="center"/>
          </w:tcPr>
          <w:p w14:paraId="35F868B1" w14:textId="792991D6" w:rsidR="00212B17" w:rsidRPr="001270B9" w:rsidRDefault="00212B17" w:rsidP="00212B17">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Rēzekne</w:t>
            </w:r>
          </w:p>
        </w:tc>
        <w:tc>
          <w:tcPr>
            <w:tcW w:w="1984" w:type="dxa"/>
            <w:tcBorders>
              <w:top w:val="nil"/>
              <w:left w:val="nil"/>
              <w:bottom w:val="single" w:sz="4" w:space="0" w:color="auto"/>
              <w:right w:val="single" w:sz="4" w:space="0" w:color="auto"/>
            </w:tcBorders>
          </w:tcPr>
          <w:p w14:paraId="15D5176F" w14:textId="77777777" w:rsidR="00212B17" w:rsidRPr="001270B9" w:rsidRDefault="00212B17" w:rsidP="00212B17">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2AF0BB97" w14:textId="7AF83B64" w:rsidR="00212B17" w:rsidRPr="001270B9" w:rsidRDefault="00212B17" w:rsidP="00212B17">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212B17" w:rsidRPr="00D068E1" w14:paraId="1DDA68F6"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FFF2CC" w:themeFill="accent4" w:themeFillTint="33"/>
          </w:tcPr>
          <w:p w14:paraId="4A884D81" w14:textId="36A93726" w:rsidR="00212B17" w:rsidRPr="001270B9" w:rsidRDefault="00212B17" w:rsidP="00212B17">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6.</w:t>
            </w:r>
          </w:p>
        </w:tc>
        <w:tc>
          <w:tcPr>
            <w:tcW w:w="2410" w:type="dxa"/>
            <w:tcBorders>
              <w:top w:val="nil"/>
              <w:left w:val="single" w:sz="4" w:space="0" w:color="auto"/>
              <w:bottom w:val="single" w:sz="4" w:space="0" w:color="auto"/>
              <w:right w:val="single" w:sz="4" w:space="0" w:color="auto"/>
            </w:tcBorders>
            <w:shd w:val="clear" w:color="000000" w:fill="FFF2CC"/>
            <w:vAlign w:val="center"/>
          </w:tcPr>
          <w:p w14:paraId="6A1218F0" w14:textId="77777777" w:rsidR="00212B17" w:rsidRPr="001270B9" w:rsidRDefault="00212B17" w:rsidP="00212B17">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Balvu novads</w:t>
            </w:r>
          </w:p>
        </w:tc>
        <w:tc>
          <w:tcPr>
            <w:tcW w:w="2268" w:type="dxa"/>
            <w:tcBorders>
              <w:top w:val="nil"/>
              <w:left w:val="nil"/>
              <w:bottom w:val="single" w:sz="4" w:space="0" w:color="auto"/>
              <w:right w:val="single" w:sz="4" w:space="0" w:color="auto"/>
            </w:tcBorders>
            <w:shd w:val="clear" w:color="auto" w:fill="auto"/>
            <w:vAlign w:val="center"/>
          </w:tcPr>
          <w:p w14:paraId="5353AF8A" w14:textId="77777777" w:rsidR="00212B17" w:rsidRPr="001270B9" w:rsidRDefault="00212B17" w:rsidP="00212B17">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Balvu novads</w:t>
            </w:r>
          </w:p>
        </w:tc>
        <w:tc>
          <w:tcPr>
            <w:tcW w:w="1984" w:type="dxa"/>
            <w:tcBorders>
              <w:top w:val="nil"/>
              <w:left w:val="nil"/>
              <w:bottom w:val="single" w:sz="4" w:space="0" w:color="auto"/>
              <w:right w:val="single" w:sz="4" w:space="0" w:color="auto"/>
            </w:tcBorders>
          </w:tcPr>
          <w:p w14:paraId="4C8220BE" w14:textId="77777777" w:rsidR="00212B17" w:rsidRPr="001270B9" w:rsidRDefault="00212B17" w:rsidP="00212B17">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372EEA2C" w14:textId="77777777" w:rsidR="00212B17" w:rsidRPr="001270B9" w:rsidRDefault="00212B17" w:rsidP="00212B17">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212B17" w:rsidRPr="00D068E1" w14:paraId="2E21F175"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FFF2CC" w:themeFill="accent4" w:themeFillTint="33"/>
          </w:tcPr>
          <w:p w14:paraId="5EF96A13" w14:textId="1107101E" w:rsidR="00212B17" w:rsidRPr="001270B9" w:rsidRDefault="00212B17" w:rsidP="00212B17">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7.</w:t>
            </w:r>
          </w:p>
        </w:tc>
        <w:tc>
          <w:tcPr>
            <w:tcW w:w="2410" w:type="dxa"/>
            <w:tcBorders>
              <w:top w:val="nil"/>
              <w:left w:val="single" w:sz="4" w:space="0" w:color="auto"/>
              <w:bottom w:val="single" w:sz="4" w:space="0" w:color="auto"/>
              <w:right w:val="single" w:sz="4" w:space="0" w:color="auto"/>
            </w:tcBorders>
            <w:shd w:val="clear" w:color="000000" w:fill="FFF2CC"/>
            <w:vAlign w:val="center"/>
          </w:tcPr>
          <w:p w14:paraId="21674A66" w14:textId="77777777" w:rsidR="00212B17" w:rsidRPr="001270B9" w:rsidRDefault="00212B17" w:rsidP="00212B17">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Viļānu novads</w:t>
            </w:r>
          </w:p>
        </w:tc>
        <w:tc>
          <w:tcPr>
            <w:tcW w:w="2268" w:type="dxa"/>
            <w:tcBorders>
              <w:top w:val="nil"/>
              <w:left w:val="nil"/>
              <w:bottom w:val="single" w:sz="4" w:space="0" w:color="auto"/>
              <w:right w:val="single" w:sz="4" w:space="0" w:color="auto"/>
            </w:tcBorders>
            <w:shd w:val="clear" w:color="auto" w:fill="auto"/>
            <w:vAlign w:val="center"/>
          </w:tcPr>
          <w:p w14:paraId="129DE953" w14:textId="0786AD60" w:rsidR="00212B17" w:rsidRPr="001270B9" w:rsidRDefault="00212B17" w:rsidP="00212B17">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Rēzeknes novads</w:t>
            </w:r>
          </w:p>
        </w:tc>
        <w:tc>
          <w:tcPr>
            <w:tcW w:w="1984" w:type="dxa"/>
            <w:tcBorders>
              <w:top w:val="nil"/>
              <w:left w:val="nil"/>
              <w:bottom w:val="single" w:sz="4" w:space="0" w:color="auto"/>
              <w:right w:val="single" w:sz="4" w:space="0" w:color="auto"/>
            </w:tcBorders>
          </w:tcPr>
          <w:p w14:paraId="4F0CC674" w14:textId="77777777" w:rsidR="00212B17" w:rsidRPr="001270B9" w:rsidRDefault="00212B17" w:rsidP="00212B17">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38263DE9" w14:textId="77777777" w:rsidR="00212B17" w:rsidRPr="001270B9" w:rsidRDefault="00212B17" w:rsidP="00212B17">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212B17" w:rsidRPr="00D068E1" w14:paraId="6ACFC18A"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E2EFD9" w:themeFill="accent6" w:themeFillTint="33"/>
          </w:tcPr>
          <w:p w14:paraId="6738D8DD" w14:textId="4696A0E8" w:rsidR="00212B17" w:rsidRPr="001270B9" w:rsidRDefault="00212B17" w:rsidP="00212B17">
            <w:pPr>
              <w:spacing w:after="0" w:line="240" w:lineRule="auto"/>
              <w:jc w:val="center"/>
              <w:rPr>
                <w:rFonts w:ascii="Times New Roman" w:eastAsia="Times New Roman" w:hAnsi="Times New Roman" w:cs="Times New Roman"/>
                <w:color w:val="000000" w:themeColor="text1"/>
                <w:sz w:val="24"/>
                <w:szCs w:val="24"/>
                <w:lang w:eastAsia="lv-LV"/>
              </w:rPr>
            </w:pPr>
          </w:p>
        </w:tc>
        <w:tc>
          <w:tcPr>
            <w:tcW w:w="8930" w:type="dxa"/>
            <w:gridSpan w:val="4"/>
            <w:tcBorders>
              <w:top w:val="nil"/>
              <w:left w:val="single" w:sz="4" w:space="0" w:color="auto"/>
              <w:bottom w:val="single" w:sz="4" w:space="0" w:color="auto"/>
              <w:right w:val="single" w:sz="4" w:space="0" w:color="auto"/>
            </w:tcBorders>
            <w:shd w:val="clear" w:color="auto" w:fill="E2EFD9" w:themeFill="accent6" w:themeFillTint="33"/>
            <w:vAlign w:val="center"/>
          </w:tcPr>
          <w:p w14:paraId="609FBAD7" w14:textId="202545B7" w:rsidR="00212B17" w:rsidRPr="00212B17" w:rsidRDefault="00212B17" w:rsidP="00212B17">
            <w:pPr>
              <w:spacing w:after="0" w:line="240" w:lineRule="auto"/>
              <w:rPr>
                <w:rFonts w:ascii="Times New Roman" w:eastAsia="Times New Roman" w:hAnsi="Times New Roman" w:cs="Times New Roman"/>
                <w:b/>
                <w:bCs/>
                <w:color w:val="000000" w:themeColor="text1"/>
                <w:sz w:val="24"/>
                <w:szCs w:val="24"/>
                <w:lang w:eastAsia="lv-LV"/>
              </w:rPr>
            </w:pPr>
            <w:r w:rsidRPr="00212B17">
              <w:rPr>
                <w:rFonts w:ascii="Times New Roman" w:eastAsia="Times New Roman" w:hAnsi="Times New Roman" w:cs="Times New Roman"/>
                <w:b/>
                <w:bCs/>
                <w:color w:val="000000" w:themeColor="text1"/>
                <w:sz w:val="24"/>
                <w:szCs w:val="24"/>
                <w:lang w:eastAsia="lv-LV"/>
              </w:rPr>
              <w:t>Rīgas plānošanas reģions</w:t>
            </w:r>
          </w:p>
        </w:tc>
      </w:tr>
      <w:tr w:rsidR="000E3EAF" w:rsidRPr="00D068E1" w14:paraId="43ADFF42"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E2EFD9" w:themeFill="accent6" w:themeFillTint="33"/>
          </w:tcPr>
          <w:p w14:paraId="3F40B981" w14:textId="0839F75C"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8.</w:t>
            </w:r>
          </w:p>
        </w:tc>
        <w:tc>
          <w:tcPr>
            <w:tcW w:w="2410" w:type="dxa"/>
            <w:tcBorders>
              <w:top w:val="nil"/>
              <w:left w:val="single" w:sz="4" w:space="0" w:color="auto"/>
              <w:bottom w:val="single" w:sz="4" w:space="0" w:color="auto"/>
              <w:right w:val="single" w:sz="4" w:space="0" w:color="auto"/>
            </w:tcBorders>
            <w:shd w:val="clear" w:color="000000" w:fill="E2EFDA"/>
            <w:vAlign w:val="center"/>
            <w:hideMark/>
          </w:tcPr>
          <w:p w14:paraId="311952C5" w14:textId="77777777"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Rīga</w:t>
            </w:r>
          </w:p>
        </w:tc>
        <w:tc>
          <w:tcPr>
            <w:tcW w:w="2268" w:type="dxa"/>
            <w:tcBorders>
              <w:top w:val="nil"/>
              <w:left w:val="nil"/>
              <w:bottom w:val="single" w:sz="4" w:space="0" w:color="auto"/>
              <w:right w:val="single" w:sz="4" w:space="0" w:color="auto"/>
            </w:tcBorders>
            <w:shd w:val="clear" w:color="auto" w:fill="auto"/>
            <w:vAlign w:val="center"/>
            <w:hideMark/>
          </w:tcPr>
          <w:p w14:paraId="33891F4B" w14:textId="77777777"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Rīga</w:t>
            </w:r>
          </w:p>
        </w:tc>
        <w:tc>
          <w:tcPr>
            <w:tcW w:w="1984" w:type="dxa"/>
            <w:tcBorders>
              <w:top w:val="nil"/>
              <w:left w:val="nil"/>
              <w:bottom w:val="single" w:sz="4" w:space="0" w:color="auto"/>
              <w:right w:val="single" w:sz="4" w:space="0" w:color="auto"/>
            </w:tcBorders>
          </w:tcPr>
          <w:p w14:paraId="2E823DEA"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c>
          <w:tcPr>
            <w:tcW w:w="2268" w:type="dxa"/>
            <w:tcBorders>
              <w:top w:val="nil"/>
              <w:left w:val="nil"/>
              <w:bottom w:val="single" w:sz="4" w:space="0" w:color="auto"/>
              <w:right w:val="single" w:sz="4" w:space="0" w:color="auto"/>
            </w:tcBorders>
          </w:tcPr>
          <w:p w14:paraId="558E004A"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5D3C7846"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E2EFD9" w:themeFill="accent6" w:themeFillTint="33"/>
          </w:tcPr>
          <w:p w14:paraId="052661CB" w14:textId="32D33E7E"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9.</w:t>
            </w:r>
          </w:p>
        </w:tc>
        <w:tc>
          <w:tcPr>
            <w:tcW w:w="2410" w:type="dxa"/>
            <w:tcBorders>
              <w:top w:val="nil"/>
              <w:left w:val="single" w:sz="4" w:space="0" w:color="auto"/>
              <w:bottom w:val="single" w:sz="4" w:space="0" w:color="auto"/>
              <w:right w:val="single" w:sz="4" w:space="0" w:color="auto"/>
            </w:tcBorders>
            <w:shd w:val="clear" w:color="000000" w:fill="E2EFDA"/>
            <w:vAlign w:val="center"/>
            <w:hideMark/>
          </w:tcPr>
          <w:p w14:paraId="2C8261EB" w14:textId="77777777"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Jūrmala</w:t>
            </w:r>
          </w:p>
        </w:tc>
        <w:tc>
          <w:tcPr>
            <w:tcW w:w="2268" w:type="dxa"/>
            <w:tcBorders>
              <w:top w:val="nil"/>
              <w:left w:val="nil"/>
              <w:bottom w:val="single" w:sz="4" w:space="0" w:color="auto"/>
              <w:right w:val="single" w:sz="4" w:space="0" w:color="auto"/>
            </w:tcBorders>
            <w:shd w:val="clear" w:color="auto" w:fill="auto"/>
            <w:vAlign w:val="center"/>
            <w:hideMark/>
          </w:tcPr>
          <w:p w14:paraId="20F33E8D" w14:textId="77777777"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Jūrmala</w:t>
            </w:r>
          </w:p>
        </w:tc>
        <w:tc>
          <w:tcPr>
            <w:tcW w:w="1984" w:type="dxa"/>
            <w:tcBorders>
              <w:top w:val="nil"/>
              <w:left w:val="nil"/>
              <w:bottom w:val="single" w:sz="4" w:space="0" w:color="auto"/>
              <w:right w:val="single" w:sz="4" w:space="0" w:color="auto"/>
            </w:tcBorders>
          </w:tcPr>
          <w:p w14:paraId="2EB37A52"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36686020"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2AECA1E3"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E2EFD9" w:themeFill="accent6" w:themeFillTint="33"/>
          </w:tcPr>
          <w:p w14:paraId="30E8A539" w14:textId="6D1138D8" w:rsidR="000E3EAF"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10.</w:t>
            </w:r>
          </w:p>
        </w:tc>
        <w:tc>
          <w:tcPr>
            <w:tcW w:w="2410" w:type="dxa"/>
            <w:tcBorders>
              <w:top w:val="nil"/>
              <w:left w:val="single" w:sz="4" w:space="0" w:color="auto"/>
              <w:bottom w:val="single" w:sz="4" w:space="0" w:color="auto"/>
              <w:right w:val="single" w:sz="4" w:space="0" w:color="auto"/>
            </w:tcBorders>
            <w:shd w:val="clear" w:color="000000" w:fill="E2EFDA"/>
            <w:vAlign w:val="center"/>
          </w:tcPr>
          <w:p w14:paraId="6817474F" w14:textId="30E326C4"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Ogres novads</w:t>
            </w:r>
          </w:p>
        </w:tc>
        <w:tc>
          <w:tcPr>
            <w:tcW w:w="2268" w:type="dxa"/>
            <w:tcBorders>
              <w:top w:val="nil"/>
              <w:left w:val="nil"/>
              <w:bottom w:val="single" w:sz="4" w:space="0" w:color="auto"/>
              <w:right w:val="single" w:sz="4" w:space="0" w:color="auto"/>
            </w:tcBorders>
            <w:shd w:val="clear" w:color="auto" w:fill="auto"/>
            <w:vAlign w:val="center"/>
          </w:tcPr>
          <w:p w14:paraId="6017861A" w14:textId="1552EB8C"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Ogres novads</w:t>
            </w:r>
          </w:p>
        </w:tc>
        <w:tc>
          <w:tcPr>
            <w:tcW w:w="1984" w:type="dxa"/>
            <w:tcBorders>
              <w:top w:val="nil"/>
              <w:left w:val="nil"/>
              <w:bottom w:val="single" w:sz="4" w:space="0" w:color="auto"/>
              <w:right w:val="single" w:sz="4" w:space="0" w:color="auto"/>
            </w:tcBorders>
          </w:tcPr>
          <w:p w14:paraId="01807C93"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3937C0CF" w14:textId="29231222"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69A73542"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E2EFD9" w:themeFill="accent6" w:themeFillTint="33"/>
          </w:tcPr>
          <w:p w14:paraId="3214231D" w14:textId="48BEA4D7" w:rsidR="000E3EAF"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11.</w:t>
            </w:r>
          </w:p>
        </w:tc>
        <w:tc>
          <w:tcPr>
            <w:tcW w:w="2410" w:type="dxa"/>
            <w:tcBorders>
              <w:top w:val="nil"/>
              <w:left w:val="single" w:sz="4" w:space="0" w:color="auto"/>
              <w:bottom w:val="single" w:sz="4" w:space="0" w:color="auto"/>
              <w:right w:val="single" w:sz="4" w:space="0" w:color="auto"/>
            </w:tcBorders>
            <w:shd w:val="clear" w:color="000000" w:fill="E2EFDA"/>
            <w:vAlign w:val="center"/>
          </w:tcPr>
          <w:p w14:paraId="4993ED45" w14:textId="35F6FC67"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Siguldas novads</w:t>
            </w:r>
          </w:p>
        </w:tc>
        <w:tc>
          <w:tcPr>
            <w:tcW w:w="2268" w:type="dxa"/>
            <w:tcBorders>
              <w:top w:val="nil"/>
              <w:left w:val="nil"/>
              <w:bottom w:val="single" w:sz="4" w:space="0" w:color="auto"/>
              <w:right w:val="single" w:sz="4" w:space="0" w:color="auto"/>
            </w:tcBorders>
            <w:shd w:val="clear" w:color="auto" w:fill="auto"/>
            <w:vAlign w:val="center"/>
          </w:tcPr>
          <w:p w14:paraId="4B0252D2" w14:textId="5F3DBB41"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Siguldas novads</w:t>
            </w:r>
          </w:p>
        </w:tc>
        <w:tc>
          <w:tcPr>
            <w:tcW w:w="1984" w:type="dxa"/>
            <w:tcBorders>
              <w:top w:val="nil"/>
              <w:left w:val="nil"/>
              <w:bottom w:val="single" w:sz="4" w:space="0" w:color="auto"/>
              <w:right w:val="single" w:sz="4" w:space="0" w:color="auto"/>
            </w:tcBorders>
          </w:tcPr>
          <w:p w14:paraId="33302B90"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5A041505" w14:textId="5E45A386"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66AB0D0A"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E2EFD9" w:themeFill="accent6" w:themeFillTint="33"/>
          </w:tcPr>
          <w:p w14:paraId="49308DDB" w14:textId="54C69502" w:rsidR="000E3EAF"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12.</w:t>
            </w:r>
          </w:p>
        </w:tc>
        <w:tc>
          <w:tcPr>
            <w:tcW w:w="2410" w:type="dxa"/>
            <w:tcBorders>
              <w:top w:val="nil"/>
              <w:left w:val="single" w:sz="4" w:space="0" w:color="auto"/>
              <w:bottom w:val="single" w:sz="4" w:space="0" w:color="auto"/>
              <w:right w:val="single" w:sz="4" w:space="0" w:color="auto"/>
            </w:tcBorders>
            <w:shd w:val="clear" w:color="000000" w:fill="E2EFDA"/>
            <w:vAlign w:val="center"/>
          </w:tcPr>
          <w:p w14:paraId="66BEE6A5" w14:textId="4697ED6A" w:rsidR="000E3EAF" w:rsidRPr="001270B9" w:rsidRDefault="000E3EAF" w:rsidP="000E3EAF">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Krimuldas novads</w:t>
            </w:r>
          </w:p>
        </w:tc>
        <w:tc>
          <w:tcPr>
            <w:tcW w:w="2268" w:type="dxa"/>
            <w:tcBorders>
              <w:top w:val="nil"/>
              <w:left w:val="nil"/>
              <w:bottom w:val="single" w:sz="4" w:space="0" w:color="auto"/>
              <w:right w:val="single" w:sz="4" w:space="0" w:color="auto"/>
            </w:tcBorders>
            <w:shd w:val="clear" w:color="auto" w:fill="auto"/>
            <w:vAlign w:val="center"/>
          </w:tcPr>
          <w:p w14:paraId="44A32AD9" w14:textId="653A44B9" w:rsidR="000E3EAF" w:rsidRPr="001270B9" w:rsidRDefault="000E3EAF" w:rsidP="000E3EAF">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Siguldas novads</w:t>
            </w:r>
          </w:p>
        </w:tc>
        <w:tc>
          <w:tcPr>
            <w:tcW w:w="1984" w:type="dxa"/>
            <w:tcBorders>
              <w:top w:val="nil"/>
              <w:left w:val="nil"/>
              <w:bottom w:val="single" w:sz="4" w:space="0" w:color="auto"/>
              <w:right w:val="single" w:sz="4" w:space="0" w:color="auto"/>
            </w:tcBorders>
          </w:tcPr>
          <w:p w14:paraId="42AF97AE"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655AC7AC" w14:textId="4D7BDD9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78F16872"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E2EFD9" w:themeFill="accent6" w:themeFillTint="33"/>
          </w:tcPr>
          <w:p w14:paraId="62B54110" w14:textId="3EA3D1C6" w:rsidR="000E3EAF"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w:t>
            </w:r>
            <w:r w:rsidR="008E57C2">
              <w:rPr>
                <w:rFonts w:ascii="Times New Roman" w:eastAsia="Times New Roman" w:hAnsi="Times New Roman" w:cs="Times New Roman"/>
                <w:color w:val="000000" w:themeColor="text1"/>
                <w:sz w:val="24"/>
                <w:szCs w:val="24"/>
                <w:lang w:eastAsia="lv-LV"/>
              </w:rPr>
              <w:t>3</w:t>
            </w:r>
            <w:r>
              <w:rPr>
                <w:rFonts w:ascii="Times New Roman" w:eastAsia="Times New Roman" w:hAnsi="Times New Roman" w:cs="Times New Roman"/>
                <w:color w:val="000000" w:themeColor="text1"/>
                <w:sz w:val="24"/>
                <w:szCs w:val="24"/>
                <w:lang w:eastAsia="lv-LV"/>
              </w:rPr>
              <w:t>.</w:t>
            </w:r>
          </w:p>
        </w:tc>
        <w:tc>
          <w:tcPr>
            <w:tcW w:w="2410" w:type="dxa"/>
            <w:tcBorders>
              <w:top w:val="nil"/>
              <w:left w:val="single" w:sz="4" w:space="0" w:color="auto"/>
              <w:bottom w:val="single" w:sz="4" w:space="0" w:color="auto"/>
              <w:right w:val="single" w:sz="4" w:space="0" w:color="auto"/>
            </w:tcBorders>
            <w:shd w:val="clear" w:color="000000" w:fill="E2EFDA"/>
            <w:vAlign w:val="center"/>
          </w:tcPr>
          <w:p w14:paraId="5E8DF6BA" w14:textId="65F33F87"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Tukuma novads</w:t>
            </w:r>
          </w:p>
        </w:tc>
        <w:tc>
          <w:tcPr>
            <w:tcW w:w="2268" w:type="dxa"/>
            <w:tcBorders>
              <w:top w:val="nil"/>
              <w:left w:val="nil"/>
              <w:bottom w:val="single" w:sz="4" w:space="0" w:color="auto"/>
              <w:right w:val="single" w:sz="4" w:space="0" w:color="auto"/>
            </w:tcBorders>
            <w:shd w:val="clear" w:color="auto" w:fill="auto"/>
            <w:vAlign w:val="center"/>
          </w:tcPr>
          <w:p w14:paraId="073F1757" w14:textId="3FD90A8A"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Tukuma novads</w:t>
            </w:r>
          </w:p>
        </w:tc>
        <w:tc>
          <w:tcPr>
            <w:tcW w:w="1984" w:type="dxa"/>
            <w:tcBorders>
              <w:top w:val="nil"/>
              <w:left w:val="nil"/>
              <w:bottom w:val="single" w:sz="4" w:space="0" w:color="auto"/>
              <w:right w:val="single" w:sz="4" w:space="0" w:color="auto"/>
            </w:tcBorders>
          </w:tcPr>
          <w:p w14:paraId="1A6F08F3" w14:textId="04762A93"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c>
          <w:tcPr>
            <w:tcW w:w="2268" w:type="dxa"/>
            <w:tcBorders>
              <w:top w:val="nil"/>
              <w:left w:val="nil"/>
              <w:bottom w:val="single" w:sz="4" w:space="0" w:color="auto"/>
              <w:right w:val="single" w:sz="4" w:space="0" w:color="auto"/>
            </w:tcBorders>
          </w:tcPr>
          <w:p w14:paraId="30B7096D" w14:textId="444C0618"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28CCA7E8"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E2EFD9" w:themeFill="accent6" w:themeFillTint="33"/>
          </w:tcPr>
          <w:p w14:paraId="4B347C50" w14:textId="590A3871" w:rsidR="000E3EAF"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w:t>
            </w:r>
            <w:r w:rsidR="008E57C2">
              <w:rPr>
                <w:rFonts w:ascii="Times New Roman" w:eastAsia="Times New Roman" w:hAnsi="Times New Roman" w:cs="Times New Roman"/>
                <w:color w:val="000000" w:themeColor="text1"/>
                <w:sz w:val="24"/>
                <w:szCs w:val="24"/>
                <w:lang w:eastAsia="lv-LV"/>
              </w:rPr>
              <w:t>4</w:t>
            </w:r>
            <w:r>
              <w:rPr>
                <w:rFonts w:ascii="Times New Roman" w:eastAsia="Times New Roman" w:hAnsi="Times New Roman" w:cs="Times New Roman"/>
                <w:color w:val="000000" w:themeColor="text1"/>
                <w:sz w:val="24"/>
                <w:szCs w:val="24"/>
                <w:lang w:eastAsia="lv-LV"/>
              </w:rPr>
              <w:t>.</w:t>
            </w:r>
          </w:p>
        </w:tc>
        <w:tc>
          <w:tcPr>
            <w:tcW w:w="2410" w:type="dxa"/>
            <w:tcBorders>
              <w:top w:val="nil"/>
              <w:left w:val="single" w:sz="4" w:space="0" w:color="auto"/>
              <w:bottom w:val="single" w:sz="4" w:space="0" w:color="auto"/>
              <w:right w:val="single" w:sz="4" w:space="0" w:color="auto"/>
            </w:tcBorders>
            <w:shd w:val="clear" w:color="000000" w:fill="E2EFDA"/>
            <w:vAlign w:val="center"/>
          </w:tcPr>
          <w:p w14:paraId="3791F5B6" w14:textId="1BE41717"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Kandavas novads</w:t>
            </w:r>
          </w:p>
        </w:tc>
        <w:tc>
          <w:tcPr>
            <w:tcW w:w="2268" w:type="dxa"/>
            <w:tcBorders>
              <w:top w:val="nil"/>
              <w:left w:val="nil"/>
              <w:bottom w:val="single" w:sz="4" w:space="0" w:color="auto"/>
              <w:right w:val="single" w:sz="4" w:space="0" w:color="auto"/>
            </w:tcBorders>
            <w:shd w:val="clear" w:color="auto" w:fill="auto"/>
            <w:vAlign w:val="center"/>
          </w:tcPr>
          <w:p w14:paraId="758C0920" w14:textId="18567CF0"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Tukuma novads</w:t>
            </w:r>
          </w:p>
        </w:tc>
        <w:tc>
          <w:tcPr>
            <w:tcW w:w="1984" w:type="dxa"/>
            <w:tcBorders>
              <w:top w:val="nil"/>
              <w:left w:val="nil"/>
              <w:bottom w:val="single" w:sz="4" w:space="0" w:color="auto"/>
              <w:right w:val="single" w:sz="4" w:space="0" w:color="auto"/>
            </w:tcBorders>
          </w:tcPr>
          <w:p w14:paraId="184711CE" w14:textId="4903C3C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c>
          <w:tcPr>
            <w:tcW w:w="2268" w:type="dxa"/>
            <w:tcBorders>
              <w:top w:val="nil"/>
              <w:left w:val="nil"/>
              <w:bottom w:val="single" w:sz="4" w:space="0" w:color="auto"/>
              <w:right w:val="single" w:sz="4" w:space="0" w:color="auto"/>
            </w:tcBorders>
          </w:tcPr>
          <w:p w14:paraId="7982C501"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r>
      <w:tr w:rsidR="000E3EAF" w:rsidRPr="00D068E1" w14:paraId="30C1AC84"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E2EFD9" w:themeFill="accent6" w:themeFillTint="33"/>
          </w:tcPr>
          <w:p w14:paraId="7C276AEF" w14:textId="20FCAF3D" w:rsidR="000E3EAF"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w:t>
            </w:r>
            <w:r w:rsidR="008E57C2">
              <w:rPr>
                <w:rFonts w:ascii="Times New Roman" w:eastAsia="Times New Roman" w:hAnsi="Times New Roman" w:cs="Times New Roman"/>
                <w:color w:val="000000" w:themeColor="text1"/>
                <w:sz w:val="24"/>
                <w:szCs w:val="24"/>
                <w:lang w:eastAsia="lv-LV"/>
              </w:rPr>
              <w:t>5</w:t>
            </w:r>
            <w:r>
              <w:rPr>
                <w:rFonts w:ascii="Times New Roman" w:eastAsia="Times New Roman" w:hAnsi="Times New Roman" w:cs="Times New Roman"/>
                <w:color w:val="000000" w:themeColor="text1"/>
                <w:sz w:val="24"/>
                <w:szCs w:val="24"/>
                <w:lang w:eastAsia="lv-LV"/>
              </w:rPr>
              <w:t>.</w:t>
            </w:r>
          </w:p>
        </w:tc>
        <w:tc>
          <w:tcPr>
            <w:tcW w:w="2410" w:type="dxa"/>
            <w:tcBorders>
              <w:top w:val="nil"/>
              <w:left w:val="single" w:sz="4" w:space="0" w:color="auto"/>
              <w:bottom w:val="single" w:sz="4" w:space="0" w:color="auto"/>
              <w:right w:val="single" w:sz="4" w:space="0" w:color="auto"/>
            </w:tcBorders>
            <w:shd w:val="clear" w:color="000000" w:fill="E2EFDA"/>
            <w:vAlign w:val="center"/>
          </w:tcPr>
          <w:p w14:paraId="0F3E4EAF" w14:textId="7F64A529"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Lielvārdes novads</w:t>
            </w:r>
          </w:p>
        </w:tc>
        <w:tc>
          <w:tcPr>
            <w:tcW w:w="2268" w:type="dxa"/>
            <w:tcBorders>
              <w:top w:val="nil"/>
              <w:left w:val="nil"/>
              <w:bottom w:val="single" w:sz="4" w:space="0" w:color="auto"/>
              <w:right w:val="single" w:sz="4" w:space="0" w:color="auto"/>
            </w:tcBorders>
            <w:shd w:val="clear" w:color="auto" w:fill="auto"/>
            <w:vAlign w:val="center"/>
          </w:tcPr>
          <w:p w14:paraId="645D5854" w14:textId="0CD6819E" w:rsidR="000E3EAF" w:rsidRPr="00212B17" w:rsidRDefault="000E3EAF" w:rsidP="000E3EAF">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Lielvārdes novads</w:t>
            </w:r>
          </w:p>
        </w:tc>
        <w:tc>
          <w:tcPr>
            <w:tcW w:w="1984" w:type="dxa"/>
            <w:tcBorders>
              <w:top w:val="nil"/>
              <w:left w:val="nil"/>
              <w:bottom w:val="single" w:sz="4" w:space="0" w:color="auto"/>
              <w:right w:val="single" w:sz="4" w:space="0" w:color="auto"/>
            </w:tcBorders>
          </w:tcPr>
          <w:p w14:paraId="6C1276AA"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1B5F4408" w14:textId="5321199E"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07371EE0"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E2EFD9" w:themeFill="accent6" w:themeFillTint="33"/>
          </w:tcPr>
          <w:p w14:paraId="2ED47C8A" w14:textId="508805E0" w:rsidR="000E3EAF"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16.</w:t>
            </w:r>
          </w:p>
        </w:tc>
        <w:tc>
          <w:tcPr>
            <w:tcW w:w="2410" w:type="dxa"/>
            <w:tcBorders>
              <w:top w:val="nil"/>
              <w:left w:val="single" w:sz="4" w:space="0" w:color="auto"/>
              <w:bottom w:val="single" w:sz="4" w:space="0" w:color="auto"/>
              <w:right w:val="single" w:sz="4" w:space="0" w:color="auto"/>
            </w:tcBorders>
            <w:shd w:val="clear" w:color="000000" w:fill="E2EFDA"/>
            <w:vAlign w:val="center"/>
          </w:tcPr>
          <w:p w14:paraId="28BA8C08" w14:textId="40B98C1B"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Carnikavas novads</w:t>
            </w:r>
          </w:p>
        </w:tc>
        <w:tc>
          <w:tcPr>
            <w:tcW w:w="2268" w:type="dxa"/>
            <w:tcBorders>
              <w:top w:val="nil"/>
              <w:left w:val="nil"/>
              <w:bottom w:val="single" w:sz="4" w:space="0" w:color="auto"/>
              <w:right w:val="single" w:sz="4" w:space="0" w:color="auto"/>
            </w:tcBorders>
            <w:shd w:val="clear" w:color="auto" w:fill="auto"/>
            <w:vAlign w:val="center"/>
          </w:tcPr>
          <w:p w14:paraId="179AD6D7" w14:textId="1AC1A113" w:rsidR="000E3EAF" w:rsidRPr="00212B17" w:rsidRDefault="000E3EAF" w:rsidP="000E3EAF">
            <w:pPr>
              <w:spacing w:after="0" w:line="240" w:lineRule="auto"/>
              <w:rPr>
                <w:rFonts w:ascii="Times New Roman" w:eastAsia="Times New Roman" w:hAnsi="Times New Roman" w:cs="Times New Roman"/>
                <w:color w:val="000000" w:themeColor="text1"/>
                <w:sz w:val="24"/>
                <w:szCs w:val="24"/>
                <w:lang w:eastAsia="lv-LV"/>
              </w:rPr>
            </w:pPr>
            <w:r w:rsidRPr="00212B17">
              <w:rPr>
                <w:rFonts w:ascii="Times New Roman" w:eastAsia="Times New Roman" w:hAnsi="Times New Roman" w:cs="Times New Roman"/>
                <w:color w:val="000000" w:themeColor="text1"/>
                <w:sz w:val="24"/>
                <w:szCs w:val="24"/>
                <w:lang w:eastAsia="lv-LV"/>
              </w:rPr>
              <w:t>Ādažu novads</w:t>
            </w:r>
          </w:p>
        </w:tc>
        <w:tc>
          <w:tcPr>
            <w:tcW w:w="1984" w:type="dxa"/>
            <w:tcBorders>
              <w:top w:val="nil"/>
              <w:left w:val="nil"/>
              <w:bottom w:val="single" w:sz="4" w:space="0" w:color="auto"/>
              <w:right w:val="single" w:sz="4" w:space="0" w:color="auto"/>
            </w:tcBorders>
          </w:tcPr>
          <w:p w14:paraId="2A30B7F8"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2A0E71F9" w14:textId="2940BF6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22E60F62"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E2EFD9" w:themeFill="accent6" w:themeFillTint="33"/>
          </w:tcPr>
          <w:p w14:paraId="36CB8DFB" w14:textId="0D563D31" w:rsidR="000E3EAF"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17.</w:t>
            </w:r>
          </w:p>
        </w:tc>
        <w:tc>
          <w:tcPr>
            <w:tcW w:w="2410" w:type="dxa"/>
            <w:tcBorders>
              <w:top w:val="nil"/>
              <w:left w:val="single" w:sz="4" w:space="0" w:color="auto"/>
              <w:bottom w:val="single" w:sz="4" w:space="0" w:color="auto"/>
              <w:right w:val="single" w:sz="4" w:space="0" w:color="auto"/>
            </w:tcBorders>
            <w:shd w:val="clear" w:color="000000" w:fill="E2EFDA"/>
            <w:vAlign w:val="center"/>
          </w:tcPr>
          <w:p w14:paraId="3A12A190" w14:textId="553DBD7D"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Mārupes novads</w:t>
            </w:r>
          </w:p>
        </w:tc>
        <w:tc>
          <w:tcPr>
            <w:tcW w:w="2268" w:type="dxa"/>
            <w:tcBorders>
              <w:top w:val="nil"/>
              <w:left w:val="nil"/>
              <w:bottom w:val="single" w:sz="4" w:space="0" w:color="auto"/>
              <w:right w:val="single" w:sz="4" w:space="0" w:color="auto"/>
            </w:tcBorders>
            <w:shd w:val="clear" w:color="auto" w:fill="auto"/>
            <w:vAlign w:val="center"/>
          </w:tcPr>
          <w:p w14:paraId="77CCE0CF" w14:textId="0669E0CC" w:rsidR="000E3EAF" w:rsidRPr="00212B17" w:rsidRDefault="000E3EAF" w:rsidP="000E3EAF">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Mārupes novads</w:t>
            </w:r>
          </w:p>
        </w:tc>
        <w:tc>
          <w:tcPr>
            <w:tcW w:w="1984" w:type="dxa"/>
            <w:tcBorders>
              <w:top w:val="nil"/>
              <w:left w:val="nil"/>
              <w:bottom w:val="single" w:sz="4" w:space="0" w:color="auto"/>
              <w:right w:val="single" w:sz="4" w:space="0" w:color="auto"/>
            </w:tcBorders>
          </w:tcPr>
          <w:p w14:paraId="09D95AB1"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7278E495" w14:textId="3C9B4DC3"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734E1346"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F2F2F2" w:themeFill="background1" w:themeFillShade="F2"/>
          </w:tcPr>
          <w:p w14:paraId="16977C79" w14:textId="5CDD8AD2" w:rsidR="000E3EAF"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8930" w:type="dxa"/>
            <w:gridSpan w:val="4"/>
            <w:tcBorders>
              <w:top w:val="nil"/>
              <w:left w:val="single" w:sz="4" w:space="0" w:color="auto"/>
              <w:bottom w:val="single" w:sz="4" w:space="0" w:color="auto"/>
              <w:right w:val="single" w:sz="4" w:space="0" w:color="auto"/>
            </w:tcBorders>
            <w:shd w:val="clear" w:color="000000" w:fill="F2F2F2"/>
            <w:vAlign w:val="center"/>
          </w:tcPr>
          <w:p w14:paraId="7CEB8B5B" w14:textId="7814CDFA" w:rsidR="000E3EAF" w:rsidRPr="00212B17"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212B17">
              <w:rPr>
                <w:rFonts w:ascii="Times New Roman" w:eastAsia="Times New Roman" w:hAnsi="Times New Roman" w:cs="Times New Roman"/>
                <w:b/>
                <w:bCs/>
                <w:color w:val="000000" w:themeColor="text1"/>
                <w:sz w:val="24"/>
                <w:szCs w:val="24"/>
                <w:lang w:eastAsia="lv-LV"/>
              </w:rPr>
              <w:t>Vidzemes plānošanas reģions</w:t>
            </w:r>
          </w:p>
        </w:tc>
      </w:tr>
      <w:tr w:rsidR="000E3EAF" w:rsidRPr="00D068E1" w14:paraId="5202875D"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F2F2F2" w:themeFill="background1" w:themeFillShade="F2"/>
          </w:tcPr>
          <w:p w14:paraId="38E3540E" w14:textId="72FEA804"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18.</w:t>
            </w:r>
          </w:p>
        </w:tc>
        <w:tc>
          <w:tcPr>
            <w:tcW w:w="2410" w:type="dxa"/>
            <w:tcBorders>
              <w:top w:val="nil"/>
              <w:left w:val="single" w:sz="4" w:space="0" w:color="auto"/>
              <w:bottom w:val="single" w:sz="4" w:space="0" w:color="auto"/>
              <w:right w:val="single" w:sz="4" w:space="0" w:color="auto"/>
            </w:tcBorders>
            <w:shd w:val="clear" w:color="000000" w:fill="F2F2F2"/>
            <w:vAlign w:val="center"/>
          </w:tcPr>
          <w:p w14:paraId="041C6519" w14:textId="77777777" w:rsidR="000E3EAF" w:rsidRPr="001270B9" w:rsidRDefault="000E3EAF" w:rsidP="000E3EAF">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Amatas novads</w:t>
            </w:r>
          </w:p>
        </w:tc>
        <w:tc>
          <w:tcPr>
            <w:tcW w:w="2268" w:type="dxa"/>
            <w:tcBorders>
              <w:top w:val="nil"/>
              <w:left w:val="nil"/>
              <w:bottom w:val="single" w:sz="4" w:space="0" w:color="auto"/>
              <w:right w:val="single" w:sz="4" w:space="0" w:color="auto"/>
            </w:tcBorders>
            <w:shd w:val="clear" w:color="auto" w:fill="auto"/>
            <w:vAlign w:val="center"/>
          </w:tcPr>
          <w:p w14:paraId="505F128C" w14:textId="43391195" w:rsidR="000E3EAF" w:rsidRPr="001270B9" w:rsidRDefault="000E3EAF" w:rsidP="000E3EAF">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Cēsu novads</w:t>
            </w:r>
          </w:p>
        </w:tc>
        <w:tc>
          <w:tcPr>
            <w:tcW w:w="1984" w:type="dxa"/>
            <w:tcBorders>
              <w:top w:val="nil"/>
              <w:left w:val="nil"/>
              <w:bottom w:val="single" w:sz="4" w:space="0" w:color="auto"/>
              <w:right w:val="single" w:sz="4" w:space="0" w:color="auto"/>
            </w:tcBorders>
          </w:tcPr>
          <w:p w14:paraId="6A5773FA"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380925F9"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03BB1D84"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F2F2F2" w:themeFill="background1" w:themeFillShade="F2"/>
          </w:tcPr>
          <w:p w14:paraId="460FE6AF" w14:textId="2E809D63"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19.</w:t>
            </w:r>
          </w:p>
        </w:tc>
        <w:tc>
          <w:tcPr>
            <w:tcW w:w="2410" w:type="dxa"/>
            <w:tcBorders>
              <w:top w:val="nil"/>
              <w:left w:val="single" w:sz="4" w:space="0" w:color="auto"/>
              <w:bottom w:val="single" w:sz="4" w:space="0" w:color="auto"/>
              <w:right w:val="single" w:sz="4" w:space="0" w:color="auto"/>
            </w:tcBorders>
            <w:shd w:val="clear" w:color="000000" w:fill="F2F2F2"/>
            <w:vAlign w:val="center"/>
          </w:tcPr>
          <w:p w14:paraId="6B1190A1" w14:textId="512EEBAD" w:rsidR="000E3EAF" w:rsidRPr="001270B9" w:rsidRDefault="000E3EAF" w:rsidP="000E3EAF">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Cēsu novads</w:t>
            </w:r>
          </w:p>
        </w:tc>
        <w:tc>
          <w:tcPr>
            <w:tcW w:w="2268" w:type="dxa"/>
            <w:tcBorders>
              <w:top w:val="nil"/>
              <w:left w:val="nil"/>
              <w:bottom w:val="single" w:sz="4" w:space="0" w:color="auto"/>
              <w:right w:val="single" w:sz="4" w:space="0" w:color="auto"/>
            </w:tcBorders>
            <w:shd w:val="clear" w:color="auto" w:fill="auto"/>
            <w:vAlign w:val="center"/>
          </w:tcPr>
          <w:p w14:paraId="1BE64E27" w14:textId="716C51CB" w:rsidR="000E3EAF" w:rsidRPr="001270B9" w:rsidRDefault="000E3EAF" w:rsidP="000E3EAF">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Cēsu novads</w:t>
            </w:r>
          </w:p>
        </w:tc>
        <w:tc>
          <w:tcPr>
            <w:tcW w:w="1984" w:type="dxa"/>
            <w:tcBorders>
              <w:top w:val="nil"/>
              <w:left w:val="nil"/>
              <w:bottom w:val="single" w:sz="4" w:space="0" w:color="auto"/>
              <w:right w:val="single" w:sz="4" w:space="0" w:color="auto"/>
            </w:tcBorders>
          </w:tcPr>
          <w:p w14:paraId="6D50E3BD"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533DC4FE"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79FB87D7"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F2F2F2" w:themeFill="background1" w:themeFillShade="F2"/>
          </w:tcPr>
          <w:p w14:paraId="3C68113E" w14:textId="1722A33A"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20.</w:t>
            </w:r>
          </w:p>
        </w:tc>
        <w:tc>
          <w:tcPr>
            <w:tcW w:w="2410" w:type="dxa"/>
            <w:tcBorders>
              <w:top w:val="nil"/>
              <w:left w:val="single" w:sz="4" w:space="0" w:color="auto"/>
              <w:bottom w:val="single" w:sz="4" w:space="0" w:color="auto"/>
              <w:right w:val="single" w:sz="4" w:space="0" w:color="auto"/>
            </w:tcBorders>
            <w:shd w:val="clear" w:color="000000" w:fill="F2F2F2"/>
            <w:vAlign w:val="center"/>
            <w:hideMark/>
          </w:tcPr>
          <w:p w14:paraId="7F6A4B84" w14:textId="77777777" w:rsidR="000E3EAF" w:rsidRPr="001270B9" w:rsidRDefault="000E3EAF" w:rsidP="000E3EAF">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Alūksnes novads</w:t>
            </w:r>
          </w:p>
        </w:tc>
        <w:tc>
          <w:tcPr>
            <w:tcW w:w="2268" w:type="dxa"/>
            <w:tcBorders>
              <w:top w:val="nil"/>
              <w:left w:val="nil"/>
              <w:bottom w:val="single" w:sz="4" w:space="0" w:color="auto"/>
              <w:right w:val="single" w:sz="4" w:space="0" w:color="auto"/>
            </w:tcBorders>
            <w:shd w:val="clear" w:color="auto" w:fill="auto"/>
            <w:vAlign w:val="center"/>
            <w:hideMark/>
          </w:tcPr>
          <w:p w14:paraId="2BDFF88C" w14:textId="77777777" w:rsidR="000E3EAF" w:rsidRPr="001270B9" w:rsidRDefault="000E3EAF" w:rsidP="000E3EAF">
            <w:pPr>
              <w:spacing w:after="0" w:line="240" w:lineRule="auto"/>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Alūksnes novads</w:t>
            </w:r>
          </w:p>
        </w:tc>
        <w:tc>
          <w:tcPr>
            <w:tcW w:w="1984" w:type="dxa"/>
            <w:tcBorders>
              <w:top w:val="nil"/>
              <w:left w:val="nil"/>
              <w:bottom w:val="single" w:sz="4" w:space="0" w:color="auto"/>
              <w:right w:val="single" w:sz="4" w:space="0" w:color="auto"/>
            </w:tcBorders>
          </w:tcPr>
          <w:p w14:paraId="4A4ED46C"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4D380A9A"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02B1BF6D"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FBE4D5" w:themeFill="accent2" w:themeFillTint="33"/>
          </w:tcPr>
          <w:p w14:paraId="0FCF3C38" w14:textId="48D8E2AE" w:rsidR="000E3EAF"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8930" w:type="dxa"/>
            <w:gridSpan w:val="4"/>
            <w:tcBorders>
              <w:top w:val="nil"/>
              <w:left w:val="single" w:sz="4" w:space="0" w:color="auto"/>
              <w:bottom w:val="single" w:sz="4" w:space="0" w:color="auto"/>
              <w:right w:val="single" w:sz="4" w:space="0" w:color="auto"/>
            </w:tcBorders>
            <w:shd w:val="clear" w:color="000000" w:fill="FCE4D6"/>
            <w:vAlign w:val="center"/>
          </w:tcPr>
          <w:p w14:paraId="27625709" w14:textId="1AAFC138" w:rsidR="000E3EAF" w:rsidRPr="000E3EAF"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0E3EAF">
              <w:rPr>
                <w:rFonts w:ascii="Times New Roman" w:eastAsia="Times New Roman" w:hAnsi="Times New Roman" w:cs="Times New Roman"/>
                <w:b/>
                <w:bCs/>
                <w:color w:val="000000" w:themeColor="text1"/>
                <w:sz w:val="24"/>
                <w:szCs w:val="24"/>
                <w:lang w:eastAsia="lv-LV"/>
              </w:rPr>
              <w:t>Zemgales plānošanas reģions</w:t>
            </w:r>
          </w:p>
        </w:tc>
      </w:tr>
      <w:tr w:rsidR="000E3EAF" w:rsidRPr="00D068E1" w14:paraId="630CD280"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FBE4D5" w:themeFill="accent2" w:themeFillTint="33"/>
          </w:tcPr>
          <w:p w14:paraId="41973166" w14:textId="6451683A"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21.</w:t>
            </w:r>
          </w:p>
        </w:tc>
        <w:tc>
          <w:tcPr>
            <w:tcW w:w="2410" w:type="dxa"/>
            <w:tcBorders>
              <w:top w:val="nil"/>
              <w:left w:val="single" w:sz="4" w:space="0" w:color="auto"/>
              <w:bottom w:val="single" w:sz="4" w:space="0" w:color="auto"/>
              <w:right w:val="single" w:sz="4" w:space="0" w:color="auto"/>
            </w:tcBorders>
            <w:shd w:val="clear" w:color="000000" w:fill="FCE4D6"/>
            <w:vAlign w:val="center"/>
            <w:hideMark/>
          </w:tcPr>
          <w:p w14:paraId="604EFE47" w14:textId="77777777"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Jelgava</w:t>
            </w:r>
          </w:p>
        </w:tc>
        <w:tc>
          <w:tcPr>
            <w:tcW w:w="2268" w:type="dxa"/>
            <w:tcBorders>
              <w:top w:val="nil"/>
              <w:left w:val="nil"/>
              <w:bottom w:val="single" w:sz="4" w:space="0" w:color="auto"/>
              <w:right w:val="single" w:sz="4" w:space="0" w:color="auto"/>
            </w:tcBorders>
            <w:shd w:val="clear" w:color="auto" w:fill="auto"/>
            <w:vAlign w:val="center"/>
            <w:hideMark/>
          </w:tcPr>
          <w:p w14:paraId="517DDD08" w14:textId="77777777" w:rsidR="000E3EAF" w:rsidRPr="001270B9" w:rsidRDefault="000E3EAF" w:rsidP="000E3EAF">
            <w:pPr>
              <w:spacing w:after="0" w:line="240" w:lineRule="auto"/>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Jelgava</w:t>
            </w:r>
          </w:p>
        </w:tc>
        <w:tc>
          <w:tcPr>
            <w:tcW w:w="1984" w:type="dxa"/>
            <w:tcBorders>
              <w:top w:val="nil"/>
              <w:left w:val="nil"/>
              <w:bottom w:val="single" w:sz="4" w:space="0" w:color="auto"/>
              <w:right w:val="single" w:sz="4" w:space="0" w:color="auto"/>
            </w:tcBorders>
          </w:tcPr>
          <w:p w14:paraId="649563AE"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521DFA01"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02306A3D" w14:textId="77777777" w:rsidTr="008E57C2">
        <w:trPr>
          <w:trHeight w:val="50"/>
        </w:trPr>
        <w:tc>
          <w:tcPr>
            <w:tcW w:w="709" w:type="dxa"/>
            <w:tcBorders>
              <w:top w:val="nil"/>
              <w:left w:val="single" w:sz="4" w:space="0" w:color="auto"/>
              <w:bottom w:val="single" w:sz="4" w:space="0" w:color="auto"/>
              <w:right w:val="single" w:sz="4" w:space="0" w:color="auto"/>
            </w:tcBorders>
            <w:shd w:val="clear" w:color="auto" w:fill="FBE4D5" w:themeFill="accent2" w:themeFillTint="33"/>
          </w:tcPr>
          <w:p w14:paraId="20726415" w14:textId="41FE6447" w:rsidR="000E3EAF"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22.</w:t>
            </w:r>
          </w:p>
        </w:tc>
        <w:tc>
          <w:tcPr>
            <w:tcW w:w="2410" w:type="dxa"/>
            <w:tcBorders>
              <w:top w:val="nil"/>
              <w:left w:val="single" w:sz="4" w:space="0" w:color="auto"/>
              <w:bottom w:val="single" w:sz="4" w:space="0" w:color="auto"/>
              <w:right w:val="single" w:sz="4" w:space="0" w:color="auto"/>
            </w:tcBorders>
            <w:shd w:val="clear" w:color="000000" w:fill="FCE4D6"/>
            <w:vAlign w:val="center"/>
          </w:tcPr>
          <w:p w14:paraId="5F764EE5" w14:textId="5759C6FE" w:rsidR="000E3EAF" w:rsidRPr="008E57C2" w:rsidRDefault="000E3EAF" w:rsidP="000E3EAF">
            <w:pPr>
              <w:spacing w:after="0" w:line="240" w:lineRule="auto"/>
              <w:rPr>
                <w:rFonts w:ascii="Times New Roman" w:eastAsia="Times New Roman" w:hAnsi="Times New Roman" w:cs="Times New Roman"/>
                <w:color w:val="000000" w:themeColor="text1"/>
                <w:sz w:val="24"/>
                <w:szCs w:val="24"/>
                <w:lang w:eastAsia="lv-LV"/>
              </w:rPr>
            </w:pPr>
            <w:r w:rsidRPr="008E57C2">
              <w:rPr>
                <w:rFonts w:ascii="Times New Roman" w:eastAsia="Times New Roman" w:hAnsi="Times New Roman" w:cs="Times New Roman"/>
                <w:color w:val="000000" w:themeColor="text1"/>
                <w:sz w:val="24"/>
                <w:szCs w:val="24"/>
                <w:lang w:eastAsia="lv-LV"/>
              </w:rPr>
              <w:t>Jaunjelgavas novads</w:t>
            </w:r>
          </w:p>
        </w:tc>
        <w:tc>
          <w:tcPr>
            <w:tcW w:w="2268" w:type="dxa"/>
            <w:tcBorders>
              <w:top w:val="nil"/>
              <w:left w:val="nil"/>
              <w:bottom w:val="single" w:sz="4" w:space="0" w:color="auto"/>
              <w:right w:val="single" w:sz="4" w:space="0" w:color="auto"/>
            </w:tcBorders>
            <w:shd w:val="clear" w:color="auto" w:fill="auto"/>
            <w:vAlign w:val="center"/>
          </w:tcPr>
          <w:p w14:paraId="58BD9C27" w14:textId="5E924626" w:rsidR="000E3EAF" w:rsidRPr="008E57C2" w:rsidRDefault="008E57C2" w:rsidP="000E3EAF">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Aizkraukles novads</w:t>
            </w:r>
          </w:p>
        </w:tc>
        <w:tc>
          <w:tcPr>
            <w:tcW w:w="1984" w:type="dxa"/>
            <w:tcBorders>
              <w:top w:val="nil"/>
              <w:left w:val="nil"/>
              <w:bottom w:val="single" w:sz="4" w:space="0" w:color="auto"/>
              <w:right w:val="single" w:sz="4" w:space="0" w:color="auto"/>
            </w:tcBorders>
          </w:tcPr>
          <w:p w14:paraId="7D1C72C2"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476B8093" w14:textId="2A33D7E4"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59EF70C5" w14:textId="77777777" w:rsidTr="008E57C2">
        <w:trPr>
          <w:trHeight w:val="290"/>
        </w:trPr>
        <w:tc>
          <w:tcPr>
            <w:tcW w:w="709" w:type="dxa"/>
            <w:tcBorders>
              <w:top w:val="nil"/>
              <w:left w:val="single" w:sz="4" w:space="0" w:color="auto"/>
              <w:bottom w:val="single" w:sz="4" w:space="0" w:color="auto"/>
              <w:right w:val="single" w:sz="4" w:space="0" w:color="auto"/>
            </w:tcBorders>
            <w:shd w:val="clear" w:color="auto" w:fill="FBE4D5" w:themeFill="accent2" w:themeFillTint="33"/>
          </w:tcPr>
          <w:p w14:paraId="71418057" w14:textId="0E234778" w:rsidR="000E3EAF"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23.</w:t>
            </w:r>
          </w:p>
        </w:tc>
        <w:tc>
          <w:tcPr>
            <w:tcW w:w="2410" w:type="dxa"/>
            <w:tcBorders>
              <w:top w:val="nil"/>
              <w:left w:val="single" w:sz="4" w:space="0" w:color="auto"/>
              <w:bottom w:val="single" w:sz="4" w:space="0" w:color="auto"/>
              <w:right w:val="single" w:sz="4" w:space="0" w:color="auto"/>
            </w:tcBorders>
            <w:shd w:val="clear" w:color="000000" w:fill="FCE4D6"/>
            <w:vAlign w:val="center"/>
          </w:tcPr>
          <w:p w14:paraId="78E581A3" w14:textId="7A79836F" w:rsidR="000E3EAF" w:rsidRPr="008E57C2" w:rsidRDefault="000E3EAF" w:rsidP="000E3EAF">
            <w:pPr>
              <w:spacing w:after="0" w:line="240" w:lineRule="auto"/>
              <w:rPr>
                <w:rFonts w:ascii="Times New Roman" w:eastAsia="Times New Roman" w:hAnsi="Times New Roman" w:cs="Times New Roman"/>
                <w:color w:val="000000" w:themeColor="text1"/>
                <w:sz w:val="24"/>
                <w:szCs w:val="24"/>
                <w:lang w:eastAsia="lv-LV"/>
              </w:rPr>
            </w:pPr>
            <w:r w:rsidRPr="008E57C2">
              <w:rPr>
                <w:rFonts w:ascii="Times New Roman" w:eastAsia="Times New Roman" w:hAnsi="Times New Roman" w:cs="Times New Roman"/>
                <w:color w:val="000000" w:themeColor="text1"/>
                <w:sz w:val="24"/>
                <w:szCs w:val="24"/>
                <w:lang w:eastAsia="lv-LV"/>
              </w:rPr>
              <w:t>Skrīveru novads</w:t>
            </w:r>
          </w:p>
        </w:tc>
        <w:tc>
          <w:tcPr>
            <w:tcW w:w="2268" w:type="dxa"/>
            <w:tcBorders>
              <w:top w:val="nil"/>
              <w:left w:val="nil"/>
              <w:bottom w:val="single" w:sz="4" w:space="0" w:color="auto"/>
              <w:right w:val="single" w:sz="4" w:space="0" w:color="auto"/>
            </w:tcBorders>
            <w:shd w:val="clear" w:color="auto" w:fill="auto"/>
            <w:vAlign w:val="center"/>
          </w:tcPr>
          <w:p w14:paraId="17AB4A1F" w14:textId="08D80C9F" w:rsidR="000E3EAF" w:rsidRPr="008E57C2" w:rsidRDefault="008E57C2" w:rsidP="000E3EAF">
            <w:pPr>
              <w:spacing w:after="0" w:line="240"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Aizkraukles novads</w:t>
            </w:r>
          </w:p>
        </w:tc>
        <w:tc>
          <w:tcPr>
            <w:tcW w:w="1984" w:type="dxa"/>
            <w:tcBorders>
              <w:top w:val="nil"/>
              <w:left w:val="nil"/>
              <w:bottom w:val="single" w:sz="4" w:space="0" w:color="auto"/>
              <w:right w:val="single" w:sz="4" w:space="0" w:color="auto"/>
            </w:tcBorders>
          </w:tcPr>
          <w:p w14:paraId="21473D23" w14:textId="77777777"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p>
        </w:tc>
        <w:tc>
          <w:tcPr>
            <w:tcW w:w="2268" w:type="dxa"/>
            <w:tcBorders>
              <w:top w:val="nil"/>
              <w:left w:val="nil"/>
              <w:bottom w:val="single" w:sz="4" w:space="0" w:color="auto"/>
              <w:right w:val="single" w:sz="4" w:space="0" w:color="auto"/>
            </w:tcBorders>
          </w:tcPr>
          <w:p w14:paraId="45013232" w14:textId="22B4260C" w:rsidR="000E3EAF" w:rsidRPr="001270B9" w:rsidRDefault="000E3EAF" w:rsidP="000E3EAF">
            <w:pPr>
              <w:spacing w:after="0" w:line="240" w:lineRule="auto"/>
              <w:jc w:val="center"/>
              <w:rPr>
                <w:rFonts w:ascii="Times New Roman" w:eastAsia="Times New Roman" w:hAnsi="Times New Roman" w:cs="Times New Roman"/>
                <w:color w:val="000000" w:themeColor="text1"/>
                <w:sz w:val="24"/>
                <w:szCs w:val="24"/>
                <w:lang w:eastAsia="lv-LV"/>
              </w:rPr>
            </w:pPr>
            <w:r w:rsidRPr="001270B9">
              <w:rPr>
                <w:rFonts w:ascii="Times New Roman" w:eastAsia="Times New Roman" w:hAnsi="Times New Roman" w:cs="Times New Roman"/>
                <w:color w:val="000000" w:themeColor="text1"/>
                <w:sz w:val="24"/>
                <w:szCs w:val="24"/>
                <w:lang w:eastAsia="lv-LV"/>
              </w:rPr>
              <w:t>1</w:t>
            </w:r>
          </w:p>
        </w:tc>
      </w:tr>
      <w:tr w:rsidR="000E3EAF" w:rsidRPr="00D068E1" w14:paraId="2F93E610" w14:textId="77777777" w:rsidTr="001B4A3D">
        <w:trPr>
          <w:trHeight w:val="290"/>
        </w:trPr>
        <w:tc>
          <w:tcPr>
            <w:tcW w:w="5387" w:type="dxa"/>
            <w:gridSpan w:val="3"/>
            <w:tcBorders>
              <w:top w:val="single" w:sz="4" w:space="0" w:color="auto"/>
              <w:left w:val="single" w:sz="4" w:space="0" w:color="auto"/>
              <w:bottom w:val="single" w:sz="4" w:space="0" w:color="auto"/>
              <w:right w:val="single" w:sz="4" w:space="0" w:color="auto"/>
            </w:tcBorders>
            <w:shd w:val="clear" w:color="auto" w:fill="auto"/>
          </w:tcPr>
          <w:p w14:paraId="602EC00F" w14:textId="77777777" w:rsidR="000E3EAF" w:rsidRPr="001270B9" w:rsidRDefault="000E3EAF" w:rsidP="000E3EAF">
            <w:pPr>
              <w:spacing w:after="0" w:line="240" w:lineRule="auto"/>
              <w:jc w:val="right"/>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Kopā</w:t>
            </w:r>
          </w:p>
        </w:tc>
        <w:tc>
          <w:tcPr>
            <w:tcW w:w="1984" w:type="dxa"/>
            <w:tcBorders>
              <w:top w:val="single" w:sz="4" w:space="0" w:color="auto"/>
              <w:left w:val="nil"/>
              <w:bottom w:val="single" w:sz="4" w:space="0" w:color="auto"/>
              <w:right w:val="single" w:sz="4" w:space="0" w:color="auto"/>
            </w:tcBorders>
            <w:shd w:val="clear" w:color="auto" w:fill="auto"/>
          </w:tcPr>
          <w:p w14:paraId="7C8AD696" w14:textId="77777777" w:rsidR="000E3EAF" w:rsidRPr="001270B9" w:rsidRDefault="000E3EAF" w:rsidP="000E3EAF">
            <w:pPr>
              <w:spacing w:after="0" w:line="240" w:lineRule="auto"/>
              <w:jc w:val="center"/>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3</w:t>
            </w:r>
          </w:p>
        </w:tc>
        <w:tc>
          <w:tcPr>
            <w:tcW w:w="2268" w:type="dxa"/>
            <w:tcBorders>
              <w:top w:val="single" w:sz="4" w:space="0" w:color="auto"/>
              <w:left w:val="nil"/>
              <w:bottom w:val="single" w:sz="4" w:space="0" w:color="auto"/>
              <w:right w:val="single" w:sz="4" w:space="0" w:color="auto"/>
            </w:tcBorders>
          </w:tcPr>
          <w:p w14:paraId="75574235" w14:textId="77777777" w:rsidR="000E3EAF" w:rsidRPr="001270B9" w:rsidRDefault="000E3EAF" w:rsidP="000E3EAF">
            <w:pPr>
              <w:spacing w:after="0" w:line="240" w:lineRule="auto"/>
              <w:jc w:val="center"/>
              <w:rPr>
                <w:rFonts w:ascii="Times New Roman" w:eastAsia="Times New Roman" w:hAnsi="Times New Roman" w:cs="Times New Roman"/>
                <w:b/>
                <w:bCs/>
                <w:color w:val="000000" w:themeColor="text1"/>
                <w:sz w:val="24"/>
                <w:szCs w:val="24"/>
                <w:lang w:eastAsia="lv-LV"/>
              </w:rPr>
            </w:pPr>
            <w:r w:rsidRPr="001270B9">
              <w:rPr>
                <w:rFonts w:ascii="Times New Roman" w:eastAsia="Times New Roman" w:hAnsi="Times New Roman" w:cs="Times New Roman"/>
                <w:b/>
                <w:bCs/>
                <w:color w:val="000000" w:themeColor="text1"/>
                <w:sz w:val="24"/>
                <w:szCs w:val="24"/>
                <w:lang w:eastAsia="lv-LV"/>
              </w:rPr>
              <w:t>22</w:t>
            </w:r>
          </w:p>
        </w:tc>
      </w:tr>
    </w:tbl>
    <w:p w14:paraId="0C6B165B" w14:textId="1EC32D91" w:rsidR="001270B9" w:rsidRDefault="001270B9" w:rsidP="00377C6F">
      <w:pPr>
        <w:spacing w:before="120" w:after="120" w:line="240" w:lineRule="auto"/>
        <w:jc w:val="both"/>
        <w:rPr>
          <w:rFonts w:ascii="Times New Roman" w:hAnsi="Times New Roman" w:cs="Times New Roman"/>
          <w:sz w:val="20"/>
          <w:szCs w:val="20"/>
        </w:rPr>
      </w:pPr>
      <w:r w:rsidRPr="0028075B">
        <w:rPr>
          <w:rFonts w:ascii="Times New Roman" w:hAnsi="Times New Roman" w:cs="Times New Roman"/>
          <w:sz w:val="20"/>
          <w:szCs w:val="20"/>
        </w:rPr>
        <w:t xml:space="preserve">Avots: </w:t>
      </w:r>
      <w:r w:rsidR="00EC6B0A" w:rsidRPr="0028075B">
        <w:rPr>
          <w:rFonts w:ascii="Times New Roman" w:hAnsi="Times New Roman" w:cs="Times New Roman"/>
          <w:sz w:val="20"/>
          <w:szCs w:val="20"/>
        </w:rPr>
        <w:t xml:space="preserve">LM </w:t>
      </w:r>
      <w:r w:rsidR="002911D8">
        <w:rPr>
          <w:rFonts w:ascii="Times New Roman" w:hAnsi="Times New Roman" w:cs="Times New Roman"/>
          <w:sz w:val="20"/>
          <w:szCs w:val="20"/>
        </w:rPr>
        <w:t>dati</w:t>
      </w:r>
    </w:p>
    <w:p w14:paraId="40B7C820" w14:textId="08E6D961" w:rsidR="00F6465A" w:rsidRPr="0036248D" w:rsidRDefault="0036248D" w:rsidP="0036248D">
      <w:pPr>
        <w:spacing w:before="120" w:after="120" w:line="240" w:lineRule="auto"/>
        <w:rPr>
          <w:rFonts w:cs="Times New Roman"/>
          <w:sz w:val="20"/>
        </w:rPr>
      </w:pPr>
      <w:r w:rsidRPr="0036248D">
        <w:rPr>
          <w:rFonts w:cs="Times New Roman"/>
          <w:sz w:val="20"/>
        </w:rPr>
        <w:t xml:space="preserve">* </w:t>
      </w:r>
      <w:r w:rsidR="00F6465A" w:rsidRPr="0036248D">
        <w:rPr>
          <w:rFonts w:cs="Times New Roman"/>
          <w:sz w:val="20"/>
        </w:rPr>
        <w:t>Pakalpojum</w:t>
      </w:r>
      <w:r w:rsidR="00074010" w:rsidRPr="0036248D">
        <w:rPr>
          <w:rFonts w:cs="Times New Roman"/>
          <w:sz w:val="20"/>
        </w:rPr>
        <w:t xml:space="preserve">us nodrošina </w:t>
      </w:r>
      <w:r w:rsidR="00F6465A" w:rsidRPr="0036248D">
        <w:rPr>
          <w:rFonts w:cs="Times New Roman"/>
          <w:sz w:val="20"/>
        </w:rPr>
        <w:t>gan savas pašvaldības institūcij</w:t>
      </w:r>
      <w:r w:rsidR="00074010" w:rsidRPr="0036248D">
        <w:rPr>
          <w:rFonts w:cs="Times New Roman"/>
          <w:sz w:val="20"/>
        </w:rPr>
        <w:t>as</w:t>
      </w:r>
      <w:r w:rsidR="00F6465A" w:rsidRPr="0036248D">
        <w:rPr>
          <w:rFonts w:cs="Times New Roman"/>
          <w:sz w:val="20"/>
        </w:rPr>
        <w:t xml:space="preserve">, gan </w:t>
      </w:r>
      <w:r w:rsidR="00074010" w:rsidRPr="0036248D">
        <w:rPr>
          <w:rFonts w:cs="Times New Roman"/>
          <w:sz w:val="20"/>
        </w:rPr>
        <w:t xml:space="preserve">tie tiek iepirkti no </w:t>
      </w:r>
      <w:r w:rsidR="00F6465A" w:rsidRPr="0036248D">
        <w:rPr>
          <w:rFonts w:cs="Times New Roman"/>
          <w:sz w:val="20"/>
        </w:rPr>
        <w:t>NVO</w:t>
      </w:r>
    </w:p>
    <w:p w14:paraId="4280A65C" w14:textId="225DD9F2" w:rsidR="00A762B8" w:rsidRDefault="00AC4585" w:rsidP="00257BEC">
      <w:pPr>
        <w:spacing w:before="120" w:after="120" w:line="240" w:lineRule="auto"/>
        <w:jc w:val="both"/>
        <w:rPr>
          <w:rFonts w:ascii="Times New Roman" w:hAnsi="Times New Roman" w:cs="Times New Roman"/>
          <w:sz w:val="24"/>
          <w:szCs w:val="24"/>
        </w:rPr>
      </w:pPr>
      <w:r w:rsidRPr="00A4303F">
        <w:rPr>
          <w:rFonts w:ascii="Times New Roman" w:hAnsi="Times New Roman" w:cs="Times New Roman"/>
          <w:sz w:val="24"/>
          <w:szCs w:val="24"/>
        </w:rPr>
        <w:t xml:space="preserve">DI projektu īstenošana notiek lēnāk nekā plānots, </w:t>
      </w:r>
      <w:r w:rsidR="00214A52" w:rsidRPr="00A4303F">
        <w:rPr>
          <w:rFonts w:ascii="Times New Roman" w:hAnsi="Times New Roman" w:cs="Times New Roman"/>
          <w:sz w:val="24"/>
          <w:szCs w:val="24"/>
        </w:rPr>
        <w:t xml:space="preserve">un līdz 2022. gada 1. </w:t>
      </w:r>
      <w:r w:rsidR="007F4EF6" w:rsidRPr="00A4303F">
        <w:rPr>
          <w:rFonts w:ascii="Times New Roman" w:hAnsi="Times New Roman" w:cs="Times New Roman"/>
          <w:sz w:val="24"/>
          <w:szCs w:val="24"/>
        </w:rPr>
        <w:t>augustam</w:t>
      </w:r>
      <w:r w:rsidR="00214A52" w:rsidRPr="00A4303F">
        <w:rPr>
          <w:rFonts w:ascii="Times New Roman" w:hAnsi="Times New Roman" w:cs="Times New Roman"/>
          <w:sz w:val="24"/>
          <w:szCs w:val="24"/>
        </w:rPr>
        <w:t xml:space="preserve"> </w:t>
      </w:r>
      <w:r w:rsidR="00682718" w:rsidRPr="00A4303F">
        <w:rPr>
          <w:rFonts w:ascii="Times New Roman" w:hAnsi="Times New Roman" w:cs="Times New Roman"/>
          <w:sz w:val="24"/>
          <w:szCs w:val="24"/>
        </w:rPr>
        <w:t>bija</w:t>
      </w:r>
      <w:r w:rsidR="00214A52" w:rsidRPr="00A4303F">
        <w:rPr>
          <w:rFonts w:ascii="Times New Roman" w:hAnsi="Times New Roman" w:cs="Times New Roman"/>
          <w:sz w:val="24"/>
          <w:szCs w:val="24"/>
        </w:rPr>
        <w:t xml:space="preserve"> izveidot</w:t>
      </w:r>
      <w:r w:rsidR="00515B66" w:rsidRPr="00A4303F">
        <w:rPr>
          <w:rFonts w:ascii="Times New Roman" w:hAnsi="Times New Roman" w:cs="Times New Roman"/>
          <w:sz w:val="24"/>
          <w:szCs w:val="24"/>
        </w:rPr>
        <w:t>s</w:t>
      </w:r>
      <w:r w:rsidR="00214A52" w:rsidRPr="00A4303F">
        <w:rPr>
          <w:rFonts w:ascii="Times New Roman" w:hAnsi="Times New Roman" w:cs="Times New Roman"/>
          <w:sz w:val="24"/>
          <w:szCs w:val="24"/>
        </w:rPr>
        <w:t xml:space="preserve"> tikai </w:t>
      </w:r>
      <w:r w:rsidR="00515B66" w:rsidRPr="00A4303F">
        <w:rPr>
          <w:rFonts w:ascii="Times New Roman" w:hAnsi="Times New Roman" w:cs="Times New Roman"/>
          <w:sz w:val="24"/>
          <w:szCs w:val="24"/>
        </w:rPr>
        <w:t>51</w:t>
      </w:r>
      <w:r w:rsidRPr="00A4303F">
        <w:rPr>
          <w:rFonts w:ascii="Times New Roman" w:hAnsi="Times New Roman" w:cs="Times New Roman"/>
          <w:sz w:val="24"/>
          <w:szCs w:val="24"/>
        </w:rPr>
        <w:t>% no</w:t>
      </w:r>
      <w:r>
        <w:rPr>
          <w:rFonts w:ascii="Times New Roman" w:hAnsi="Times New Roman" w:cs="Times New Roman"/>
          <w:sz w:val="24"/>
          <w:szCs w:val="24"/>
        </w:rPr>
        <w:t xml:space="preserve"> plānotās SBSP </w:t>
      </w:r>
      <w:r w:rsidR="0021795A">
        <w:rPr>
          <w:rFonts w:ascii="Times New Roman" w:hAnsi="Times New Roman" w:cs="Times New Roman"/>
          <w:sz w:val="24"/>
          <w:szCs w:val="24"/>
        </w:rPr>
        <w:t xml:space="preserve">infrastruktūras </w:t>
      </w:r>
      <w:r w:rsidR="00257BEC">
        <w:rPr>
          <w:rFonts w:ascii="Times New Roman" w:hAnsi="Times New Roman" w:cs="Times New Roman"/>
          <w:sz w:val="24"/>
          <w:szCs w:val="24"/>
        </w:rPr>
        <w:t>bērniem ar FT</w:t>
      </w:r>
      <w:r>
        <w:rPr>
          <w:rStyle w:val="Vresatsauce"/>
          <w:rFonts w:ascii="Times New Roman" w:hAnsi="Times New Roman" w:cs="Times New Roman"/>
          <w:sz w:val="24"/>
          <w:szCs w:val="24"/>
        </w:rPr>
        <w:footnoteReference w:id="37"/>
      </w:r>
      <w:r>
        <w:rPr>
          <w:rFonts w:ascii="Times New Roman" w:hAnsi="Times New Roman" w:cs="Times New Roman"/>
          <w:sz w:val="24"/>
          <w:szCs w:val="24"/>
        </w:rPr>
        <w:t>. Detalizētāku informāciju skat</w:t>
      </w:r>
      <w:r w:rsidR="00257BEC">
        <w:rPr>
          <w:rFonts w:ascii="Times New Roman" w:hAnsi="Times New Roman" w:cs="Times New Roman"/>
          <w:sz w:val="24"/>
          <w:szCs w:val="24"/>
        </w:rPr>
        <w:t>īt</w:t>
      </w:r>
      <w:r>
        <w:rPr>
          <w:rFonts w:ascii="Times New Roman" w:hAnsi="Times New Roman" w:cs="Times New Roman"/>
          <w:sz w:val="24"/>
          <w:szCs w:val="24"/>
        </w:rPr>
        <w:t xml:space="preserve"> </w:t>
      </w:r>
      <w:r w:rsidR="00257BEC">
        <w:rPr>
          <w:rFonts w:ascii="Times New Roman" w:hAnsi="Times New Roman" w:cs="Times New Roman"/>
          <w:sz w:val="24"/>
          <w:szCs w:val="24"/>
        </w:rPr>
        <w:t>6</w:t>
      </w:r>
      <w:r>
        <w:rPr>
          <w:rFonts w:ascii="Times New Roman" w:hAnsi="Times New Roman" w:cs="Times New Roman"/>
          <w:sz w:val="24"/>
          <w:szCs w:val="24"/>
        </w:rPr>
        <w:t>.attēlā.</w:t>
      </w:r>
    </w:p>
    <w:p w14:paraId="4D369B63" w14:textId="61A0ECA7" w:rsidR="00257BEC" w:rsidRPr="00D609CC" w:rsidRDefault="00257BEC" w:rsidP="0021795A">
      <w:pPr>
        <w:spacing w:after="120" w:line="240" w:lineRule="auto"/>
        <w:jc w:val="right"/>
        <w:rPr>
          <w:rFonts w:ascii="Times New Roman" w:hAnsi="Times New Roman" w:cs="Times New Roman"/>
          <w:sz w:val="24"/>
          <w:szCs w:val="24"/>
        </w:rPr>
      </w:pPr>
      <w:r w:rsidRPr="00D609CC">
        <w:rPr>
          <w:rFonts w:ascii="Times New Roman" w:hAnsi="Times New Roman" w:cs="Times New Roman"/>
          <w:sz w:val="24"/>
          <w:szCs w:val="24"/>
        </w:rPr>
        <w:t>6</w:t>
      </w:r>
      <w:r w:rsidR="00AC4585" w:rsidRPr="00D609CC">
        <w:rPr>
          <w:rFonts w:ascii="Times New Roman" w:hAnsi="Times New Roman" w:cs="Times New Roman"/>
          <w:sz w:val="24"/>
          <w:szCs w:val="24"/>
        </w:rPr>
        <w:t>.attēls</w:t>
      </w:r>
    </w:p>
    <w:p w14:paraId="574DE47B" w14:textId="2A20F234" w:rsidR="00AC4585" w:rsidRPr="00992FB2" w:rsidRDefault="00AC4585" w:rsidP="00257BEC">
      <w:pPr>
        <w:spacing w:after="120" w:line="240" w:lineRule="auto"/>
        <w:jc w:val="center"/>
        <w:rPr>
          <w:rFonts w:ascii="Times New Roman" w:hAnsi="Times New Roman" w:cs="Times New Roman"/>
          <w:b/>
          <w:bCs/>
          <w:sz w:val="24"/>
          <w:szCs w:val="24"/>
        </w:rPr>
      </w:pPr>
      <w:r w:rsidRPr="00992FB2">
        <w:rPr>
          <w:rFonts w:ascii="Times New Roman" w:hAnsi="Times New Roman" w:cs="Times New Roman"/>
          <w:b/>
          <w:bCs/>
          <w:sz w:val="24"/>
          <w:szCs w:val="24"/>
        </w:rPr>
        <w:t xml:space="preserve">DI projektos plānotā </w:t>
      </w:r>
      <w:r w:rsidR="00214A52">
        <w:rPr>
          <w:rFonts w:ascii="Times New Roman" w:hAnsi="Times New Roman" w:cs="Times New Roman"/>
          <w:b/>
          <w:bCs/>
          <w:sz w:val="24"/>
          <w:szCs w:val="24"/>
        </w:rPr>
        <w:t xml:space="preserve">un izveidotā </w:t>
      </w:r>
      <w:r w:rsidRPr="00992FB2">
        <w:rPr>
          <w:rFonts w:ascii="Times New Roman" w:hAnsi="Times New Roman" w:cs="Times New Roman"/>
          <w:b/>
          <w:bCs/>
          <w:sz w:val="24"/>
          <w:szCs w:val="24"/>
        </w:rPr>
        <w:t>SBSP infrastruktūra bērniem ar FT sadalījumā pa pašvaldībām</w:t>
      </w:r>
    </w:p>
    <w:p w14:paraId="3C84B641" w14:textId="02CC585A" w:rsidR="007F4EF6" w:rsidRDefault="00092AFE" w:rsidP="004A338E">
      <w:pPr>
        <w:spacing w:before="120" w:after="240" w:line="240" w:lineRule="auto"/>
        <w:jc w:val="both"/>
        <w:rPr>
          <w:rFonts w:ascii="Times New Roman" w:hAnsi="Times New Roman" w:cs="Times New Roman"/>
          <w:noProof/>
          <w:sz w:val="20"/>
          <w:szCs w:val="20"/>
        </w:rPr>
      </w:pPr>
      <w:r>
        <w:rPr>
          <w:noProof/>
        </w:rPr>
        <w:drawing>
          <wp:inline distT="0" distB="0" distL="0" distR="0" wp14:anchorId="74662432" wp14:editId="19D907F0">
            <wp:extent cx="6210935" cy="39871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10935" cy="3987165"/>
                    </a:xfrm>
                    <a:prstGeom prst="rect">
                      <a:avLst/>
                    </a:prstGeom>
                  </pic:spPr>
                </pic:pic>
              </a:graphicData>
            </a:graphic>
          </wp:inline>
        </w:drawing>
      </w:r>
    </w:p>
    <w:p w14:paraId="08154C2F" w14:textId="4F850103" w:rsidR="00717915" w:rsidRPr="0028075B" w:rsidRDefault="00717915" w:rsidP="004A338E">
      <w:pPr>
        <w:spacing w:before="120" w:after="240" w:line="240" w:lineRule="auto"/>
        <w:jc w:val="both"/>
        <w:rPr>
          <w:rFonts w:ascii="Times New Roman" w:hAnsi="Times New Roman" w:cs="Times New Roman"/>
          <w:sz w:val="20"/>
          <w:szCs w:val="20"/>
        </w:rPr>
      </w:pPr>
      <w:r w:rsidRPr="0028075B">
        <w:rPr>
          <w:rFonts w:ascii="Times New Roman" w:hAnsi="Times New Roman" w:cs="Times New Roman"/>
          <w:sz w:val="20"/>
          <w:szCs w:val="20"/>
        </w:rPr>
        <w:t xml:space="preserve">Avots: </w:t>
      </w:r>
      <w:r w:rsidR="002F6DDD" w:rsidRPr="0028075B">
        <w:rPr>
          <w:rFonts w:ascii="Times New Roman" w:hAnsi="Times New Roman" w:cs="Times New Roman"/>
          <w:sz w:val="20"/>
          <w:szCs w:val="20"/>
        </w:rPr>
        <w:t xml:space="preserve">LM </w:t>
      </w:r>
      <w:r w:rsidR="00395F80">
        <w:rPr>
          <w:rFonts w:ascii="Times New Roman" w:hAnsi="Times New Roman" w:cs="Times New Roman"/>
          <w:sz w:val="20"/>
          <w:szCs w:val="20"/>
        </w:rPr>
        <w:t>dati</w:t>
      </w:r>
    </w:p>
    <w:p w14:paraId="729AE26C" w14:textId="08F9684B" w:rsidR="00AC4585" w:rsidRPr="00A4303F" w:rsidRDefault="00AC4585" w:rsidP="00377C6F">
      <w:pPr>
        <w:spacing w:after="120" w:line="240" w:lineRule="auto"/>
        <w:jc w:val="both"/>
        <w:rPr>
          <w:rFonts w:ascii="Times New Roman" w:hAnsi="Times New Roman" w:cs="Times New Roman"/>
          <w:sz w:val="24"/>
          <w:szCs w:val="24"/>
        </w:rPr>
      </w:pPr>
      <w:r w:rsidRPr="00A4303F">
        <w:rPr>
          <w:rFonts w:ascii="Times New Roman" w:hAnsi="Times New Roman" w:cs="Times New Roman"/>
          <w:sz w:val="24"/>
          <w:szCs w:val="24"/>
        </w:rPr>
        <w:t>Līdz 202</w:t>
      </w:r>
      <w:r w:rsidR="003B154C" w:rsidRPr="00A4303F">
        <w:rPr>
          <w:rFonts w:ascii="Times New Roman" w:hAnsi="Times New Roman" w:cs="Times New Roman"/>
          <w:sz w:val="24"/>
          <w:szCs w:val="24"/>
        </w:rPr>
        <w:t>2</w:t>
      </w:r>
      <w:r w:rsidRPr="00A4303F">
        <w:rPr>
          <w:rFonts w:ascii="Times New Roman" w:hAnsi="Times New Roman" w:cs="Times New Roman"/>
          <w:sz w:val="24"/>
          <w:szCs w:val="24"/>
        </w:rPr>
        <w:t xml:space="preserve">. gada 1. </w:t>
      </w:r>
      <w:r w:rsidR="00B278C2" w:rsidRPr="00A4303F">
        <w:rPr>
          <w:rFonts w:ascii="Times New Roman" w:hAnsi="Times New Roman" w:cs="Times New Roman"/>
          <w:sz w:val="24"/>
          <w:szCs w:val="24"/>
        </w:rPr>
        <w:t xml:space="preserve">augustam </w:t>
      </w:r>
      <w:r w:rsidRPr="00A4303F">
        <w:rPr>
          <w:rFonts w:ascii="Times New Roman" w:hAnsi="Times New Roman" w:cs="Times New Roman"/>
          <w:sz w:val="24"/>
          <w:szCs w:val="24"/>
        </w:rPr>
        <w:t xml:space="preserve">bērniem ar FT bija izveidoti (vai paplašināti) un reģistrēti </w:t>
      </w:r>
      <w:r w:rsidR="000242D5" w:rsidRPr="00A4303F">
        <w:rPr>
          <w:rFonts w:ascii="Times New Roman" w:hAnsi="Times New Roman" w:cs="Times New Roman"/>
          <w:sz w:val="24"/>
          <w:szCs w:val="24"/>
        </w:rPr>
        <w:t>S</w:t>
      </w:r>
      <w:r w:rsidRPr="00A4303F">
        <w:rPr>
          <w:rFonts w:ascii="Times New Roman" w:hAnsi="Times New Roman" w:cs="Times New Roman"/>
          <w:sz w:val="24"/>
          <w:szCs w:val="24"/>
        </w:rPr>
        <w:t>ociālo pakalpojumu sniedzēju reģistrā:</w:t>
      </w:r>
    </w:p>
    <w:p w14:paraId="3AED4E75" w14:textId="325217C5" w:rsidR="00AC4585" w:rsidRPr="00A4303F" w:rsidRDefault="00960A42" w:rsidP="00505EBD">
      <w:pPr>
        <w:pStyle w:val="Sarakstarindkopa"/>
        <w:numPr>
          <w:ilvl w:val="0"/>
          <w:numId w:val="35"/>
        </w:numPr>
        <w:spacing w:before="240" w:after="120" w:line="240" w:lineRule="auto"/>
        <w:ind w:left="426" w:hanging="426"/>
        <w:rPr>
          <w:rFonts w:cs="Times New Roman"/>
          <w:sz w:val="24"/>
          <w:szCs w:val="24"/>
        </w:rPr>
      </w:pPr>
      <w:r w:rsidRPr="00A4303F">
        <w:rPr>
          <w:rFonts w:cs="Times New Roman"/>
          <w:b/>
          <w:bCs/>
          <w:sz w:val="24"/>
          <w:szCs w:val="24"/>
        </w:rPr>
        <w:t xml:space="preserve">20 </w:t>
      </w:r>
      <w:r w:rsidR="00AC4585" w:rsidRPr="00A4303F">
        <w:rPr>
          <w:rFonts w:cs="Times New Roman"/>
          <w:b/>
          <w:bCs/>
          <w:sz w:val="24"/>
          <w:szCs w:val="24"/>
        </w:rPr>
        <w:t>sociālās rehabilitācijas sniegšanas vietas</w:t>
      </w:r>
      <w:r w:rsidR="00AC4585" w:rsidRPr="00A4303F">
        <w:rPr>
          <w:rFonts w:cs="Times New Roman"/>
          <w:sz w:val="24"/>
          <w:szCs w:val="24"/>
        </w:rPr>
        <w:t xml:space="preserve"> –</w:t>
      </w:r>
      <w:r w:rsidR="000242D5" w:rsidRPr="00A4303F">
        <w:rPr>
          <w:rFonts w:cs="Times New Roman"/>
          <w:sz w:val="24"/>
          <w:szCs w:val="24"/>
        </w:rPr>
        <w:t xml:space="preserve"> </w:t>
      </w:r>
      <w:r w:rsidR="002A513B" w:rsidRPr="00A4303F">
        <w:rPr>
          <w:rFonts w:cs="Times New Roman"/>
          <w:sz w:val="24"/>
          <w:szCs w:val="24"/>
        </w:rPr>
        <w:t>1</w:t>
      </w:r>
      <w:r w:rsidRPr="00A4303F">
        <w:rPr>
          <w:rFonts w:cs="Times New Roman"/>
          <w:sz w:val="24"/>
          <w:szCs w:val="24"/>
        </w:rPr>
        <w:t>7</w:t>
      </w:r>
      <w:r w:rsidR="002A513B" w:rsidRPr="00A4303F">
        <w:rPr>
          <w:rFonts w:cs="Times New Roman"/>
          <w:sz w:val="24"/>
          <w:szCs w:val="24"/>
        </w:rPr>
        <w:t xml:space="preserve"> </w:t>
      </w:r>
      <w:r w:rsidR="00AC4585" w:rsidRPr="00A4303F">
        <w:rPr>
          <w:rFonts w:cs="Times New Roman"/>
          <w:sz w:val="24"/>
          <w:szCs w:val="24"/>
        </w:rPr>
        <w:t>pašvaldībās (Balvos, Kārsavā, Rēzeknē, Ludzā,</w:t>
      </w:r>
      <w:r w:rsidR="00D81ADA" w:rsidRPr="00A4303F">
        <w:rPr>
          <w:rFonts w:cs="Times New Roman"/>
          <w:sz w:val="24"/>
          <w:szCs w:val="24"/>
        </w:rPr>
        <w:t xml:space="preserve"> Kraujā (</w:t>
      </w:r>
      <w:r w:rsidR="009B3C52" w:rsidRPr="00A4303F">
        <w:rPr>
          <w:rFonts w:cs="Times New Roman"/>
          <w:sz w:val="24"/>
          <w:szCs w:val="24"/>
        </w:rPr>
        <w:t>Augšdaugavas</w:t>
      </w:r>
      <w:r w:rsidR="00AC4585" w:rsidRPr="00A4303F">
        <w:rPr>
          <w:rFonts w:cs="Times New Roman"/>
          <w:sz w:val="24"/>
          <w:szCs w:val="24"/>
        </w:rPr>
        <w:t xml:space="preserve"> novad</w:t>
      </w:r>
      <w:r w:rsidR="00D81ADA" w:rsidRPr="00A4303F">
        <w:rPr>
          <w:rFonts w:cs="Times New Roman"/>
          <w:sz w:val="24"/>
          <w:szCs w:val="24"/>
        </w:rPr>
        <w:t>s)</w:t>
      </w:r>
      <w:r w:rsidR="00AC4585" w:rsidRPr="00A4303F">
        <w:rPr>
          <w:rFonts w:cs="Times New Roman"/>
          <w:sz w:val="24"/>
          <w:szCs w:val="24"/>
        </w:rPr>
        <w:t xml:space="preserve">, </w:t>
      </w:r>
      <w:r w:rsidR="00D81ADA" w:rsidRPr="00A4303F">
        <w:rPr>
          <w:rFonts w:cs="Times New Roman"/>
          <w:sz w:val="24"/>
          <w:szCs w:val="24"/>
        </w:rPr>
        <w:t xml:space="preserve">Spārē (Cēsu novads), </w:t>
      </w:r>
      <w:r w:rsidR="00AC4585" w:rsidRPr="00A4303F">
        <w:rPr>
          <w:rFonts w:cs="Times New Roman"/>
          <w:sz w:val="24"/>
          <w:szCs w:val="24"/>
        </w:rPr>
        <w:t xml:space="preserve">Inčukalnā, Saulkrastos, Salaspilī, Lielvārdē, </w:t>
      </w:r>
      <w:r w:rsidR="00505EBD" w:rsidRPr="00A4303F">
        <w:rPr>
          <w:rFonts w:cs="Times New Roman"/>
          <w:sz w:val="24"/>
          <w:szCs w:val="24"/>
        </w:rPr>
        <w:t>Ānē (Jelgavas novadā)</w:t>
      </w:r>
      <w:r w:rsidR="00AC4585" w:rsidRPr="00A4303F">
        <w:rPr>
          <w:rFonts w:cs="Times New Roman"/>
          <w:sz w:val="24"/>
          <w:szCs w:val="24"/>
        </w:rPr>
        <w:t>, Kandavā, Aizputē</w:t>
      </w:r>
      <w:r w:rsidR="002A513B" w:rsidRPr="00A4303F">
        <w:rPr>
          <w:rFonts w:cs="Times New Roman"/>
          <w:sz w:val="24"/>
          <w:szCs w:val="24"/>
        </w:rPr>
        <w:t xml:space="preserve">, </w:t>
      </w:r>
      <w:r w:rsidR="00D81ADA" w:rsidRPr="00A4303F">
        <w:rPr>
          <w:rFonts w:cs="Times New Roman"/>
          <w:sz w:val="24"/>
          <w:szCs w:val="24"/>
        </w:rPr>
        <w:t xml:space="preserve">Saldū, Viļakā, Līčos (Preiļu novadā), </w:t>
      </w:r>
      <w:r w:rsidR="002A513B" w:rsidRPr="00A4303F">
        <w:rPr>
          <w:rFonts w:cs="Times New Roman"/>
          <w:sz w:val="24"/>
          <w:szCs w:val="24"/>
        </w:rPr>
        <w:t>Mazsalacā, Cēsīs</w:t>
      </w:r>
      <w:r w:rsidR="001D26BF" w:rsidRPr="00A4303F">
        <w:rPr>
          <w:rFonts w:cs="Times New Roman"/>
          <w:sz w:val="24"/>
          <w:szCs w:val="24"/>
        </w:rPr>
        <w:t>, Ādažos, Daugavpilī</w:t>
      </w:r>
      <w:r w:rsidR="00AC4585" w:rsidRPr="00A4303F">
        <w:rPr>
          <w:rFonts w:cs="Times New Roman"/>
          <w:sz w:val="24"/>
          <w:szCs w:val="24"/>
        </w:rPr>
        <w:t>);</w:t>
      </w:r>
    </w:p>
    <w:p w14:paraId="13A1FBB3" w14:textId="193E66AA" w:rsidR="008D731C" w:rsidRPr="00A4303F" w:rsidRDefault="002A513B" w:rsidP="00377C6F">
      <w:pPr>
        <w:pStyle w:val="Sarakstarindkopa"/>
        <w:numPr>
          <w:ilvl w:val="0"/>
          <w:numId w:val="35"/>
        </w:numPr>
        <w:spacing w:after="120" w:line="240" w:lineRule="auto"/>
        <w:ind w:left="426" w:hanging="426"/>
        <w:rPr>
          <w:rFonts w:cs="Times New Roman"/>
          <w:sz w:val="24"/>
          <w:szCs w:val="24"/>
        </w:rPr>
      </w:pPr>
      <w:r w:rsidRPr="00A4303F">
        <w:rPr>
          <w:rFonts w:cs="Times New Roman"/>
          <w:b/>
          <w:bCs/>
          <w:sz w:val="24"/>
          <w:szCs w:val="24"/>
        </w:rPr>
        <w:t xml:space="preserve">14 </w:t>
      </w:r>
      <w:r w:rsidR="00AC4585" w:rsidRPr="00A4303F">
        <w:rPr>
          <w:rFonts w:cs="Times New Roman"/>
          <w:b/>
          <w:bCs/>
          <w:sz w:val="24"/>
          <w:szCs w:val="24"/>
        </w:rPr>
        <w:t>dienas aprūpes centri</w:t>
      </w:r>
      <w:r w:rsidR="00AC4585" w:rsidRPr="00A4303F">
        <w:rPr>
          <w:rFonts w:cs="Times New Roman"/>
          <w:sz w:val="24"/>
          <w:szCs w:val="24"/>
        </w:rPr>
        <w:t xml:space="preserve"> (</w:t>
      </w:r>
      <w:r w:rsidR="008D731C" w:rsidRPr="00A4303F">
        <w:rPr>
          <w:rFonts w:cs="Times New Roman"/>
          <w:sz w:val="24"/>
          <w:szCs w:val="24"/>
        </w:rPr>
        <w:t xml:space="preserve">162 </w:t>
      </w:r>
      <w:r w:rsidR="00AC4585" w:rsidRPr="00A4303F">
        <w:rPr>
          <w:rFonts w:cs="Times New Roman"/>
          <w:sz w:val="24"/>
          <w:szCs w:val="24"/>
        </w:rPr>
        <w:t xml:space="preserve">klientu vietas) – </w:t>
      </w:r>
      <w:r w:rsidR="008D731C" w:rsidRPr="00A4303F">
        <w:rPr>
          <w:rFonts w:cs="Times New Roman"/>
          <w:sz w:val="24"/>
          <w:szCs w:val="24"/>
        </w:rPr>
        <w:t>1</w:t>
      </w:r>
      <w:r w:rsidR="00750D4F" w:rsidRPr="00A4303F">
        <w:rPr>
          <w:rFonts w:cs="Times New Roman"/>
          <w:sz w:val="24"/>
          <w:szCs w:val="24"/>
        </w:rPr>
        <w:t>0</w:t>
      </w:r>
      <w:r w:rsidR="008D731C" w:rsidRPr="00A4303F">
        <w:rPr>
          <w:rFonts w:cs="Times New Roman"/>
          <w:sz w:val="24"/>
          <w:szCs w:val="24"/>
        </w:rPr>
        <w:t xml:space="preserve"> </w:t>
      </w:r>
      <w:r w:rsidR="00AC4585" w:rsidRPr="00A4303F">
        <w:rPr>
          <w:rFonts w:cs="Times New Roman"/>
          <w:sz w:val="24"/>
          <w:szCs w:val="24"/>
        </w:rPr>
        <w:t xml:space="preserve">pašvaldībās (Alūksnē, Balvos, </w:t>
      </w:r>
      <w:r w:rsidR="00750D4F" w:rsidRPr="00A4303F">
        <w:rPr>
          <w:rFonts w:cs="Times New Roman"/>
          <w:sz w:val="24"/>
          <w:szCs w:val="24"/>
        </w:rPr>
        <w:t>Benislavā (Balvu novads)</w:t>
      </w:r>
      <w:r w:rsidR="00AC4585" w:rsidRPr="00A4303F">
        <w:rPr>
          <w:rFonts w:cs="Times New Roman"/>
          <w:sz w:val="24"/>
          <w:szCs w:val="24"/>
        </w:rPr>
        <w:t xml:space="preserve">, Kārsavā, Rēzeknē, Ludzā, Pļaviņās, </w:t>
      </w:r>
      <w:r w:rsidR="00750D4F" w:rsidRPr="00A4303F">
        <w:rPr>
          <w:rFonts w:cs="Times New Roman"/>
          <w:sz w:val="24"/>
          <w:szCs w:val="24"/>
        </w:rPr>
        <w:t>Sproģos (Aizkraukles novads)</w:t>
      </w:r>
      <w:r w:rsidR="00AC4585" w:rsidRPr="00A4303F">
        <w:rPr>
          <w:rFonts w:cs="Times New Roman"/>
          <w:sz w:val="24"/>
          <w:szCs w:val="24"/>
        </w:rPr>
        <w:t xml:space="preserve">, </w:t>
      </w:r>
      <w:r w:rsidR="00750D4F" w:rsidRPr="00A4303F">
        <w:rPr>
          <w:rFonts w:cs="Times New Roman"/>
          <w:sz w:val="24"/>
          <w:szCs w:val="24"/>
        </w:rPr>
        <w:t>Saulainē (</w:t>
      </w:r>
      <w:r w:rsidR="00D1655D" w:rsidRPr="00A4303F">
        <w:rPr>
          <w:rFonts w:cs="Times New Roman"/>
          <w:sz w:val="24"/>
          <w:szCs w:val="24"/>
        </w:rPr>
        <w:t>Bauskas novads)</w:t>
      </w:r>
      <w:r w:rsidR="00AC4585" w:rsidRPr="00A4303F">
        <w:rPr>
          <w:rFonts w:cs="Times New Roman"/>
          <w:sz w:val="24"/>
          <w:szCs w:val="24"/>
        </w:rPr>
        <w:t xml:space="preserve">, </w:t>
      </w:r>
      <w:r w:rsidR="00D1655D" w:rsidRPr="00A4303F">
        <w:rPr>
          <w:rFonts w:cs="Times New Roman"/>
          <w:sz w:val="24"/>
          <w:szCs w:val="24"/>
        </w:rPr>
        <w:t>Bēnē (Dobeles novads)</w:t>
      </w:r>
      <w:r w:rsidR="00AC4585" w:rsidRPr="00A4303F">
        <w:rPr>
          <w:rFonts w:cs="Times New Roman"/>
          <w:sz w:val="24"/>
          <w:szCs w:val="24"/>
        </w:rPr>
        <w:t>, Ventspilī</w:t>
      </w:r>
      <w:r w:rsidRPr="00A4303F">
        <w:rPr>
          <w:rFonts w:cs="Times New Roman"/>
          <w:sz w:val="24"/>
          <w:szCs w:val="24"/>
        </w:rPr>
        <w:t xml:space="preserve">, Vecumniekos, Daugavpilī, </w:t>
      </w:r>
      <w:r w:rsidR="008D731C" w:rsidRPr="00A4303F">
        <w:rPr>
          <w:rFonts w:cs="Times New Roman"/>
          <w:sz w:val="24"/>
          <w:szCs w:val="24"/>
        </w:rPr>
        <w:t>Cēsīs</w:t>
      </w:r>
      <w:r w:rsidR="00AC4585" w:rsidRPr="00A4303F">
        <w:rPr>
          <w:rFonts w:cs="Times New Roman"/>
          <w:sz w:val="24"/>
          <w:szCs w:val="24"/>
        </w:rPr>
        <w:t>)</w:t>
      </w:r>
      <w:r w:rsidR="008D731C" w:rsidRPr="00A4303F">
        <w:rPr>
          <w:rFonts w:cs="Times New Roman"/>
          <w:sz w:val="24"/>
          <w:szCs w:val="24"/>
        </w:rPr>
        <w:t>;</w:t>
      </w:r>
    </w:p>
    <w:p w14:paraId="3CE7B6D8" w14:textId="4C41236A" w:rsidR="00AC4585" w:rsidRPr="00C11A6A" w:rsidRDefault="008D731C" w:rsidP="00377C6F">
      <w:pPr>
        <w:pStyle w:val="Sarakstarindkopa"/>
        <w:numPr>
          <w:ilvl w:val="0"/>
          <w:numId w:val="35"/>
        </w:numPr>
        <w:spacing w:after="120" w:line="240" w:lineRule="auto"/>
        <w:ind w:left="426" w:hanging="426"/>
        <w:rPr>
          <w:rFonts w:cs="Times New Roman"/>
          <w:sz w:val="24"/>
          <w:szCs w:val="24"/>
        </w:rPr>
      </w:pPr>
      <w:r w:rsidRPr="00A4303F">
        <w:rPr>
          <w:rFonts w:cs="Times New Roman"/>
          <w:b/>
          <w:bCs/>
          <w:sz w:val="24"/>
          <w:szCs w:val="24"/>
        </w:rPr>
        <w:t xml:space="preserve">1 </w:t>
      </w:r>
      <w:r w:rsidR="00D1655D" w:rsidRPr="00A4303F">
        <w:rPr>
          <w:rFonts w:cs="Times New Roman"/>
          <w:b/>
          <w:bCs/>
          <w:sz w:val="24"/>
          <w:szCs w:val="24"/>
        </w:rPr>
        <w:t>a</w:t>
      </w:r>
      <w:r w:rsidRPr="00A4303F">
        <w:rPr>
          <w:rFonts w:cs="Times New Roman"/>
          <w:b/>
          <w:bCs/>
          <w:sz w:val="24"/>
          <w:szCs w:val="24"/>
        </w:rPr>
        <w:t xml:space="preserve">telpas brīža pakalpojuma sniegšanas vieta </w:t>
      </w:r>
      <w:r w:rsidR="00CE1B67" w:rsidRPr="00A4303F">
        <w:rPr>
          <w:rFonts w:cs="Times New Roman"/>
          <w:sz w:val="24"/>
          <w:szCs w:val="24"/>
        </w:rPr>
        <w:t>(</w:t>
      </w:r>
      <w:r w:rsidR="002916AA" w:rsidRPr="00A4303F">
        <w:rPr>
          <w:rFonts w:cs="Times New Roman"/>
          <w:sz w:val="24"/>
          <w:szCs w:val="24"/>
        </w:rPr>
        <w:t>6</w:t>
      </w:r>
      <w:r w:rsidR="00CE1B67" w:rsidRPr="00A4303F">
        <w:rPr>
          <w:rFonts w:cs="Times New Roman"/>
          <w:sz w:val="24"/>
          <w:szCs w:val="24"/>
        </w:rPr>
        <w:t xml:space="preserve"> klientu vietas) –</w:t>
      </w:r>
      <w:r w:rsidRPr="000E7230">
        <w:rPr>
          <w:rFonts w:cs="Times New Roman"/>
          <w:sz w:val="24"/>
          <w:szCs w:val="24"/>
        </w:rPr>
        <w:t xml:space="preserve"> </w:t>
      </w:r>
      <w:r w:rsidR="00CE1B67" w:rsidRPr="000E7230">
        <w:rPr>
          <w:rFonts w:cs="Times New Roman"/>
          <w:sz w:val="24"/>
          <w:szCs w:val="24"/>
        </w:rPr>
        <w:t>Daugavpilī</w:t>
      </w:r>
      <w:r w:rsidR="00AC4585" w:rsidRPr="00C11A6A">
        <w:rPr>
          <w:rFonts w:cs="Times New Roman"/>
          <w:sz w:val="24"/>
          <w:szCs w:val="24"/>
        </w:rPr>
        <w:t xml:space="preserve">. </w:t>
      </w:r>
    </w:p>
    <w:p w14:paraId="5F04FC27" w14:textId="60565546" w:rsidR="00AC4585" w:rsidRDefault="006D5F82" w:rsidP="00377C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Tāpat kā </w:t>
      </w:r>
      <w:r w:rsidR="000242D5">
        <w:rPr>
          <w:rFonts w:ascii="Times New Roman" w:hAnsi="Times New Roman" w:cs="Times New Roman"/>
          <w:sz w:val="24"/>
          <w:szCs w:val="24"/>
        </w:rPr>
        <w:t xml:space="preserve">cilvēku </w:t>
      </w:r>
      <w:r>
        <w:rPr>
          <w:rFonts w:ascii="Times New Roman" w:hAnsi="Times New Roman" w:cs="Times New Roman"/>
          <w:sz w:val="24"/>
          <w:szCs w:val="24"/>
        </w:rPr>
        <w:t>ar GRT gadījumā, arī bērniem ar FT sa</w:t>
      </w:r>
      <w:r w:rsidR="00AC4585">
        <w:rPr>
          <w:rFonts w:ascii="Times New Roman" w:hAnsi="Times New Roman" w:cs="Times New Roman"/>
          <w:sz w:val="24"/>
          <w:szCs w:val="24"/>
        </w:rPr>
        <w:t>ņemto SBSP apjoms pieaug tikpat pakāpeniski, cik to sniegšanai nepieciešamās infrastruktūras izveide.</w:t>
      </w:r>
      <w:r w:rsidR="000242D5">
        <w:rPr>
          <w:rFonts w:ascii="Times New Roman" w:hAnsi="Times New Roman" w:cs="Times New Roman"/>
          <w:sz w:val="24"/>
          <w:szCs w:val="24"/>
        </w:rPr>
        <w:t xml:space="preserve"> </w:t>
      </w:r>
      <w:r w:rsidR="00AC4585">
        <w:rPr>
          <w:rFonts w:ascii="Times New Roman" w:hAnsi="Times New Roman" w:cs="Times New Roman"/>
          <w:sz w:val="24"/>
          <w:szCs w:val="24"/>
        </w:rPr>
        <w:t>Turklāt</w:t>
      </w:r>
      <w:r w:rsidR="007E21EA">
        <w:rPr>
          <w:rFonts w:ascii="Times New Roman" w:hAnsi="Times New Roman" w:cs="Times New Roman"/>
          <w:sz w:val="24"/>
          <w:szCs w:val="24"/>
        </w:rPr>
        <w:t xml:space="preserve"> </w:t>
      </w:r>
      <w:r w:rsidR="00AC4585">
        <w:rPr>
          <w:rFonts w:ascii="Times New Roman" w:hAnsi="Times New Roman" w:cs="Times New Roman"/>
          <w:sz w:val="24"/>
          <w:szCs w:val="24"/>
        </w:rPr>
        <w:t>no SBSP infrastruktūras izveides pabeigšanas līdz pilnīgai pakalpojuma sniegšanas uzsākšanai var paiet pietiekami ilgs laiks, piemēram, pusgads vai vairāk.</w:t>
      </w:r>
    </w:p>
    <w:p w14:paraId="3BED3C3D" w14:textId="4ABFF391" w:rsidR="00464B90" w:rsidRDefault="00AC4585" w:rsidP="00377C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2020. gadā kopumā bērniem ar FT aprūpes </w:t>
      </w:r>
      <w:r w:rsidR="0085371C">
        <w:rPr>
          <w:rFonts w:ascii="Times New Roman" w:hAnsi="Times New Roman" w:cs="Times New Roman"/>
          <w:sz w:val="24"/>
          <w:szCs w:val="24"/>
        </w:rPr>
        <w:t xml:space="preserve">mājās </w:t>
      </w:r>
      <w:r>
        <w:rPr>
          <w:rFonts w:ascii="Times New Roman" w:hAnsi="Times New Roman" w:cs="Times New Roman"/>
          <w:sz w:val="24"/>
          <w:szCs w:val="24"/>
        </w:rPr>
        <w:t xml:space="preserve">pakalpojumu nodrošināja 4 pašvaldības, savukārt </w:t>
      </w:r>
      <w:r w:rsidR="000242D5">
        <w:rPr>
          <w:rFonts w:ascii="Times New Roman" w:hAnsi="Times New Roman" w:cs="Times New Roman"/>
          <w:sz w:val="24"/>
          <w:szCs w:val="24"/>
        </w:rPr>
        <w:t xml:space="preserve">dienas aprūpes centra </w:t>
      </w:r>
      <w:r>
        <w:rPr>
          <w:rFonts w:ascii="Times New Roman" w:hAnsi="Times New Roman" w:cs="Times New Roman"/>
          <w:sz w:val="24"/>
          <w:szCs w:val="24"/>
        </w:rPr>
        <w:t>pakalpojumu – 18 pašvaldības</w:t>
      </w:r>
      <w:r w:rsidR="000242D5">
        <w:rPr>
          <w:rFonts w:ascii="Times New Roman" w:hAnsi="Times New Roman" w:cs="Times New Roman"/>
          <w:sz w:val="24"/>
          <w:szCs w:val="24"/>
        </w:rPr>
        <w:t>, d</w:t>
      </w:r>
      <w:r>
        <w:rPr>
          <w:rFonts w:ascii="Times New Roman" w:hAnsi="Times New Roman" w:cs="Times New Roman"/>
          <w:sz w:val="24"/>
          <w:szCs w:val="24"/>
        </w:rPr>
        <w:t>etalizētāku informāciju skat</w:t>
      </w:r>
      <w:r w:rsidR="000242D5">
        <w:rPr>
          <w:rFonts w:ascii="Times New Roman" w:hAnsi="Times New Roman" w:cs="Times New Roman"/>
          <w:sz w:val="24"/>
          <w:szCs w:val="24"/>
        </w:rPr>
        <w:t>īt</w:t>
      </w:r>
      <w:r>
        <w:rPr>
          <w:rFonts w:ascii="Times New Roman" w:hAnsi="Times New Roman" w:cs="Times New Roman"/>
          <w:sz w:val="24"/>
          <w:szCs w:val="24"/>
        </w:rPr>
        <w:t xml:space="preserve"> </w:t>
      </w:r>
      <w:r w:rsidR="004D5466">
        <w:rPr>
          <w:rFonts w:ascii="Times New Roman" w:hAnsi="Times New Roman" w:cs="Times New Roman"/>
          <w:sz w:val="24"/>
          <w:szCs w:val="24"/>
        </w:rPr>
        <w:t>7</w:t>
      </w:r>
      <w:r>
        <w:rPr>
          <w:rFonts w:ascii="Times New Roman" w:hAnsi="Times New Roman" w:cs="Times New Roman"/>
          <w:sz w:val="24"/>
          <w:szCs w:val="24"/>
        </w:rPr>
        <w:t>.tabulā.</w:t>
      </w:r>
    </w:p>
    <w:p w14:paraId="35B73A85" w14:textId="706FE41F" w:rsidR="000242D5" w:rsidRDefault="004D5466" w:rsidP="002A27F7">
      <w:pPr>
        <w:jc w:val="right"/>
        <w:rPr>
          <w:rFonts w:ascii="Times New Roman" w:hAnsi="Times New Roman" w:cs="Times New Roman"/>
          <w:sz w:val="24"/>
          <w:szCs w:val="24"/>
        </w:rPr>
      </w:pPr>
      <w:r>
        <w:rPr>
          <w:rFonts w:ascii="Times New Roman" w:hAnsi="Times New Roman" w:cs="Times New Roman"/>
          <w:sz w:val="24"/>
          <w:szCs w:val="24"/>
        </w:rPr>
        <w:t>7</w:t>
      </w:r>
      <w:r w:rsidR="00AC4585">
        <w:rPr>
          <w:rFonts w:ascii="Times New Roman" w:hAnsi="Times New Roman" w:cs="Times New Roman"/>
          <w:sz w:val="24"/>
          <w:szCs w:val="24"/>
        </w:rPr>
        <w:t>.tabul</w:t>
      </w:r>
      <w:r w:rsidR="000242D5">
        <w:rPr>
          <w:rFonts w:ascii="Times New Roman" w:hAnsi="Times New Roman" w:cs="Times New Roman"/>
          <w:sz w:val="24"/>
          <w:szCs w:val="24"/>
        </w:rPr>
        <w:t>a</w:t>
      </w:r>
    </w:p>
    <w:p w14:paraId="071C632A" w14:textId="08F3524D" w:rsidR="00AC4585" w:rsidRPr="00035B37" w:rsidRDefault="00AC4585" w:rsidP="000242D5">
      <w:pPr>
        <w:spacing w:line="240" w:lineRule="auto"/>
        <w:jc w:val="center"/>
        <w:rPr>
          <w:rFonts w:ascii="Times New Roman" w:hAnsi="Times New Roman" w:cs="Times New Roman"/>
          <w:sz w:val="24"/>
          <w:szCs w:val="24"/>
        </w:rPr>
      </w:pPr>
      <w:r w:rsidRPr="00992FB2">
        <w:rPr>
          <w:rFonts w:ascii="Times New Roman" w:hAnsi="Times New Roman" w:cs="Times New Roman"/>
          <w:b/>
          <w:bCs/>
          <w:sz w:val="24"/>
          <w:szCs w:val="24"/>
        </w:rPr>
        <w:t>SBSP skaits bērniem ar FT sadalījumā pa pašvaldībām, 2020.</w:t>
      </w:r>
      <w:r w:rsidR="000242D5" w:rsidRPr="00992FB2">
        <w:rPr>
          <w:rFonts w:ascii="Times New Roman" w:hAnsi="Times New Roman" w:cs="Times New Roman"/>
          <w:b/>
          <w:bCs/>
          <w:sz w:val="24"/>
          <w:szCs w:val="24"/>
        </w:rPr>
        <w:t xml:space="preserve"> </w:t>
      </w:r>
      <w:r w:rsidRPr="00992FB2">
        <w:rPr>
          <w:rFonts w:ascii="Times New Roman" w:hAnsi="Times New Roman" w:cs="Times New Roman"/>
          <w:b/>
          <w:bCs/>
          <w:sz w:val="24"/>
          <w:szCs w:val="24"/>
        </w:rPr>
        <w:t>g</w:t>
      </w:r>
      <w:r w:rsidR="000242D5" w:rsidRPr="00992FB2">
        <w:rPr>
          <w:rFonts w:ascii="Times New Roman" w:hAnsi="Times New Roman" w:cs="Times New Roman"/>
          <w:b/>
          <w:bCs/>
          <w:sz w:val="24"/>
          <w:szCs w:val="24"/>
        </w:rPr>
        <w:t>adā</w:t>
      </w:r>
      <w:r w:rsidR="00D451C1" w:rsidRPr="001B4A3D">
        <w:rPr>
          <w:rStyle w:val="Vresatsauce"/>
          <w:rFonts w:ascii="Times New Roman" w:hAnsi="Times New Roman" w:cs="Times New Roman"/>
          <w:sz w:val="24"/>
          <w:szCs w:val="24"/>
        </w:rPr>
        <w:footnoteReference w:id="38"/>
      </w:r>
    </w:p>
    <w:tbl>
      <w:tblPr>
        <w:tblW w:w="9776" w:type="dxa"/>
        <w:tblLayout w:type="fixed"/>
        <w:tblLook w:val="04A0" w:firstRow="1" w:lastRow="0" w:firstColumn="1" w:lastColumn="0" w:noHBand="0" w:noVBand="1"/>
      </w:tblPr>
      <w:tblGrid>
        <w:gridCol w:w="704"/>
        <w:gridCol w:w="2268"/>
        <w:gridCol w:w="2410"/>
        <w:gridCol w:w="1984"/>
        <w:gridCol w:w="2404"/>
        <w:gridCol w:w="6"/>
      </w:tblGrid>
      <w:tr w:rsidR="00DD4A4B" w:rsidRPr="00DD4A4B" w14:paraId="17E67ACF" w14:textId="77777777" w:rsidTr="004A338E">
        <w:trPr>
          <w:trHeight w:val="683"/>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50458" w14:textId="03A6C25C" w:rsidR="00AC4585" w:rsidRPr="00DD4A4B" w:rsidRDefault="000242D5" w:rsidP="000242D5">
            <w:pPr>
              <w:spacing w:after="0" w:line="240" w:lineRule="auto"/>
              <w:jc w:val="center"/>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Nr.</w:t>
            </w:r>
            <w:r w:rsidR="0085371C" w:rsidRPr="00DD4A4B">
              <w:rPr>
                <w:rFonts w:ascii="Times New Roman" w:eastAsia="Times New Roman" w:hAnsi="Times New Roman" w:cs="Times New Roman"/>
                <w:b/>
                <w:bCs/>
                <w:sz w:val="24"/>
                <w:szCs w:val="24"/>
                <w:lang w:eastAsia="lv-LV"/>
              </w:rPr>
              <w:t xml:space="preserve"> </w:t>
            </w:r>
            <w:r w:rsidRPr="00DD4A4B">
              <w:rPr>
                <w:rFonts w:ascii="Times New Roman" w:eastAsia="Times New Roman" w:hAnsi="Times New Roman" w:cs="Times New Roman"/>
                <w:b/>
                <w:bCs/>
                <w:sz w:val="24"/>
                <w:szCs w:val="24"/>
                <w:lang w:eastAsia="lv-LV"/>
              </w:rPr>
              <w:t>p.k.</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C5485C0" w14:textId="047CAD3D" w:rsidR="00AC4585" w:rsidRPr="00DD4A4B" w:rsidRDefault="00AC4585" w:rsidP="000242D5">
            <w:pPr>
              <w:spacing w:after="0" w:line="240" w:lineRule="auto"/>
              <w:jc w:val="center"/>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Pašvaldība</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19BF22A" w14:textId="3E0EAA58" w:rsidR="00AC4585" w:rsidRPr="00DD4A4B" w:rsidRDefault="00AC4585" w:rsidP="000242D5">
            <w:pPr>
              <w:spacing w:after="0" w:line="240" w:lineRule="auto"/>
              <w:jc w:val="center"/>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Pašvaldība pēc ATR</w:t>
            </w:r>
          </w:p>
        </w:tc>
        <w:tc>
          <w:tcPr>
            <w:tcW w:w="1984" w:type="dxa"/>
            <w:tcBorders>
              <w:top w:val="single" w:sz="4" w:space="0" w:color="auto"/>
              <w:left w:val="nil"/>
              <w:bottom w:val="single" w:sz="4" w:space="0" w:color="auto"/>
              <w:right w:val="single" w:sz="4" w:space="0" w:color="auto"/>
            </w:tcBorders>
            <w:shd w:val="clear" w:color="auto" w:fill="auto"/>
            <w:vAlign w:val="center"/>
          </w:tcPr>
          <w:p w14:paraId="16A5FFD0" w14:textId="2A5D58D8" w:rsidR="00AC4585" w:rsidRPr="00DD4A4B" w:rsidRDefault="00AC4585" w:rsidP="000242D5">
            <w:pPr>
              <w:spacing w:after="0" w:line="240" w:lineRule="auto"/>
              <w:jc w:val="center"/>
              <w:rPr>
                <w:rFonts w:ascii="Times New Roman" w:eastAsia="Times New Roman" w:hAnsi="Times New Roman" w:cs="Times New Roman"/>
                <w:b/>
                <w:bCs/>
                <w:sz w:val="24"/>
                <w:szCs w:val="24"/>
                <w:lang w:eastAsia="lv-LV"/>
              </w:rPr>
            </w:pPr>
            <w:r w:rsidRPr="00DD4A4B">
              <w:rPr>
                <w:rFonts w:ascii="Times New Roman" w:hAnsi="Times New Roman" w:cs="Times New Roman"/>
                <w:b/>
                <w:bCs/>
                <w:sz w:val="24"/>
                <w:szCs w:val="24"/>
              </w:rPr>
              <w:t xml:space="preserve">Aprūpes </w:t>
            </w:r>
            <w:r w:rsidR="0085371C" w:rsidRPr="00DD4A4B">
              <w:rPr>
                <w:rFonts w:ascii="Times New Roman" w:hAnsi="Times New Roman" w:cs="Times New Roman"/>
                <w:b/>
                <w:bCs/>
                <w:sz w:val="24"/>
                <w:szCs w:val="24"/>
              </w:rPr>
              <w:t xml:space="preserve">mājās </w:t>
            </w:r>
            <w:r w:rsidRPr="00DD4A4B">
              <w:rPr>
                <w:rFonts w:ascii="Times New Roman" w:hAnsi="Times New Roman" w:cs="Times New Roman"/>
                <w:b/>
                <w:bCs/>
                <w:sz w:val="24"/>
                <w:szCs w:val="24"/>
              </w:rPr>
              <w:t>pakalpojums</w:t>
            </w: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79539E22" w14:textId="01F0883A" w:rsidR="00AC4585" w:rsidRPr="00DD4A4B" w:rsidRDefault="000242D5" w:rsidP="000242D5">
            <w:pPr>
              <w:spacing w:after="0" w:line="240" w:lineRule="auto"/>
              <w:jc w:val="center"/>
              <w:rPr>
                <w:rFonts w:ascii="Times New Roman" w:eastAsia="Times New Roman" w:hAnsi="Times New Roman" w:cs="Times New Roman"/>
                <w:b/>
                <w:bCs/>
                <w:sz w:val="24"/>
                <w:szCs w:val="24"/>
                <w:lang w:eastAsia="lv-LV"/>
              </w:rPr>
            </w:pPr>
            <w:r w:rsidRPr="00DD4A4B">
              <w:rPr>
                <w:rFonts w:ascii="Times New Roman" w:hAnsi="Times New Roman" w:cs="Times New Roman"/>
                <w:b/>
                <w:bCs/>
                <w:sz w:val="24"/>
                <w:szCs w:val="24"/>
              </w:rPr>
              <w:t>Dienas aprūpes centra</w:t>
            </w:r>
            <w:r w:rsidR="00AC4585" w:rsidRPr="00DD4A4B">
              <w:rPr>
                <w:rFonts w:ascii="Times New Roman" w:hAnsi="Times New Roman" w:cs="Times New Roman"/>
                <w:b/>
                <w:bCs/>
                <w:sz w:val="24"/>
                <w:szCs w:val="24"/>
              </w:rPr>
              <w:t xml:space="preserve"> pakalpojums</w:t>
            </w:r>
          </w:p>
        </w:tc>
      </w:tr>
      <w:tr w:rsidR="00DD4A4B" w:rsidRPr="00DD4A4B" w14:paraId="3BF96E79" w14:textId="77777777" w:rsidTr="0073585D">
        <w:trPr>
          <w:trHeight w:val="290"/>
        </w:trPr>
        <w:tc>
          <w:tcPr>
            <w:tcW w:w="704" w:type="dxa"/>
            <w:tcBorders>
              <w:top w:val="nil"/>
              <w:left w:val="single" w:sz="4" w:space="0" w:color="auto"/>
              <w:bottom w:val="single" w:sz="4" w:space="0" w:color="auto"/>
              <w:right w:val="single" w:sz="4" w:space="0" w:color="auto"/>
            </w:tcBorders>
            <w:shd w:val="clear" w:color="000000" w:fill="D9E1F2"/>
          </w:tcPr>
          <w:p w14:paraId="18179E73" w14:textId="77777777" w:rsidR="001C472A" w:rsidRPr="00DD4A4B" w:rsidRDefault="001C472A" w:rsidP="000242D5">
            <w:pPr>
              <w:spacing w:after="0" w:line="240" w:lineRule="auto"/>
              <w:jc w:val="center"/>
              <w:rPr>
                <w:rFonts w:ascii="Times New Roman" w:eastAsia="Times New Roman" w:hAnsi="Times New Roman" w:cs="Times New Roman"/>
                <w:sz w:val="24"/>
                <w:szCs w:val="24"/>
                <w:lang w:eastAsia="lv-LV"/>
              </w:rPr>
            </w:pPr>
          </w:p>
        </w:tc>
        <w:tc>
          <w:tcPr>
            <w:tcW w:w="9072" w:type="dxa"/>
            <w:gridSpan w:val="5"/>
            <w:tcBorders>
              <w:top w:val="nil"/>
              <w:left w:val="nil"/>
              <w:bottom w:val="single" w:sz="4" w:space="0" w:color="auto"/>
              <w:right w:val="single" w:sz="4" w:space="0" w:color="auto"/>
            </w:tcBorders>
            <w:shd w:val="clear" w:color="000000" w:fill="D9E1F2"/>
            <w:vAlign w:val="center"/>
          </w:tcPr>
          <w:p w14:paraId="07329E8E" w14:textId="46432725" w:rsidR="001C472A" w:rsidRPr="00DD4A4B" w:rsidRDefault="001C472A" w:rsidP="001C472A">
            <w:pPr>
              <w:spacing w:after="0" w:line="240" w:lineRule="auto"/>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Kurzemes plānošanas reģions</w:t>
            </w:r>
          </w:p>
        </w:tc>
      </w:tr>
      <w:tr w:rsidR="00DD4A4B" w:rsidRPr="00DD4A4B" w14:paraId="1F2A0513"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D9E1F2"/>
          </w:tcPr>
          <w:p w14:paraId="000225CE" w14:textId="30A5E531" w:rsidR="00AC4585" w:rsidRPr="00DD4A4B" w:rsidRDefault="00035B37"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c>
          <w:tcPr>
            <w:tcW w:w="2268" w:type="dxa"/>
            <w:tcBorders>
              <w:top w:val="nil"/>
              <w:left w:val="nil"/>
              <w:bottom w:val="single" w:sz="4" w:space="0" w:color="auto"/>
              <w:right w:val="single" w:sz="4" w:space="0" w:color="auto"/>
            </w:tcBorders>
            <w:shd w:val="clear" w:color="000000" w:fill="D9E1F2"/>
            <w:vAlign w:val="center"/>
            <w:hideMark/>
          </w:tcPr>
          <w:p w14:paraId="6D70F1B3" w14:textId="77777777" w:rsidR="00AC4585" w:rsidRPr="00DD4A4B" w:rsidRDefault="00AC4585" w:rsidP="001C472A">
            <w:pPr>
              <w:spacing w:after="0" w:line="240" w:lineRule="auto"/>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Ventspils</w:t>
            </w:r>
          </w:p>
        </w:tc>
        <w:tc>
          <w:tcPr>
            <w:tcW w:w="2410" w:type="dxa"/>
            <w:tcBorders>
              <w:top w:val="nil"/>
              <w:left w:val="nil"/>
              <w:bottom w:val="single" w:sz="4" w:space="0" w:color="auto"/>
              <w:right w:val="single" w:sz="4" w:space="0" w:color="auto"/>
            </w:tcBorders>
            <w:shd w:val="clear" w:color="000000" w:fill="FFFFFF"/>
            <w:vAlign w:val="center"/>
            <w:hideMark/>
          </w:tcPr>
          <w:p w14:paraId="20F56421" w14:textId="77777777" w:rsidR="00AC4585" w:rsidRPr="00DD4A4B" w:rsidRDefault="00AC4585" w:rsidP="001C472A">
            <w:pPr>
              <w:spacing w:after="0" w:line="240" w:lineRule="auto"/>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Ventspils</w:t>
            </w:r>
          </w:p>
        </w:tc>
        <w:tc>
          <w:tcPr>
            <w:tcW w:w="1984" w:type="dxa"/>
            <w:tcBorders>
              <w:top w:val="nil"/>
              <w:left w:val="nil"/>
              <w:bottom w:val="single" w:sz="4" w:space="0" w:color="auto"/>
              <w:right w:val="single" w:sz="4" w:space="0" w:color="auto"/>
            </w:tcBorders>
          </w:tcPr>
          <w:p w14:paraId="010F103F"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39EEF497" w14:textId="4091EA18"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r w:rsidR="005A7AA8" w:rsidRPr="00DD4A4B">
              <w:rPr>
                <w:rFonts w:ascii="Times New Roman" w:eastAsia="Times New Roman" w:hAnsi="Times New Roman" w:cs="Times New Roman"/>
                <w:sz w:val="24"/>
                <w:szCs w:val="24"/>
                <w:lang w:eastAsia="lv-LV"/>
              </w:rPr>
              <w:t>*</w:t>
            </w:r>
          </w:p>
        </w:tc>
      </w:tr>
      <w:tr w:rsidR="00DD4A4B" w:rsidRPr="00DD4A4B" w14:paraId="00093942"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D9E1F2"/>
          </w:tcPr>
          <w:p w14:paraId="2A115C08" w14:textId="74196D07" w:rsidR="00AC4585" w:rsidRPr="00DD4A4B" w:rsidRDefault="00035B37"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2.</w:t>
            </w:r>
          </w:p>
        </w:tc>
        <w:tc>
          <w:tcPr>
            <w:tcW w:w="2268" w:type="dxa"/>
            <w:tcBorders>
              <w:top w:val="nil"/>
              <w:left w:val="nil"/>
              <w:bottom w:val="single" w:sz="4" w:space="0" w:color="auto"/>
              <w:right w:val="single" w:sz="4" w:space="0" w:color="auto"/>
            </w:tcBorders>
            <w:shd w:val="clear" w:color="000000" w:fill="D9E1F2"/>
            <w:vAlign w:val="center"/>
          </w:tcPr>
          <w:p w14:paraId="7704663C" w14:textId="77777777" w:rsidR="00AC4585" w:rsidRPr="00DD4A4B" w:rsidRDefault="00AC4585"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Ventspils novads</w:t>
            </w:r>
          </w:p>
        </w:tc>
        <w:tc>
          <w:tcPr>
            <w:tcW w:w="2410" w:type="dxa"/>
            <w:tcBorders>
              <w:top w:val="nil"/>
              <w:left w:val="nil"/>
              <w:bottom w:val="single" w:sz="4" w:space="0" w:color="auto"/>
              <w:right w:val="single" w:sz="4" w:space="0" w:color="auto"/>
            </w:tcBorders>
            <w:shd w:val="clear" w:color="000000" w:fill="FFFFFF"/>
            <w:vAlign w:val="center"/>
          </w:tcPr>
          <w:p w14:paraId="7ED30900" w14:textId="08752C85" w:rsidR="00AC4585" w:rsidRPr="00DD4A4B" w:rsidRDefault="006A3883"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Ventspils novads</w:t>
            </w:r>
          </w:p>
        </w:tc>
        <w:tc>
          <w:tcPr>
            <w:tcW w:w="1984" w:type="dxa"/>
            <w:tcBorders>
              <w:top w:val="nil"/>
              <w:left w:val="nil"/>
              <w:bottom w:val="single" w:sz="4" w:space="0" w:color="auto"/>
              <w:right w:val="single" w:sz="4" w:space="0" w:color="auto"/>
            </w:tcBorders>
          </w:tcPr>
          <w:p w14:paraId="010D32ED"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72674D31" w14:textId="38CE7229"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r w:rsidR="005A7AA8" w:rsidRPr="00DD4A4B">
              <w:rPr>
                <w:rFonts w:ascii="Times New Roman" w:eastAsia="Times New Roman" w:hAnsi="Times New Roman" w:cs="Times New Roman"/>
                <w:sz w:val="24"/>
                <w:szCs w:val="24"/>
                <w:lang w:eastAsia="lv-LV"/>
              </w:rPr>
              <w:t>*</w:t>
            </w:r>
          </w:p>
        </w:tc>
      </w:tr>
      <w:tr w:rsidR="00DD4A4B" w:rsidRPr="00DD4A4B" w14:paraId="23BDB549" w14:textId="77777777" w:rsidTr="001C472A">
        <w:trPr>
          <w:trHeight w:val="270"/>
        </w:trPr>
        <w:tc>
          <w:tcPr>
            <w:tcW w:w="704" w:type="dxa"/>
            <w:tcBorders>
              <w:top w:val="nil"/>
              <w:left w:val="single" w:sz="4" w:space="0" w:color="auto"/>
              <w:bottom w:val="single" w:sz="4" w:space="0" w:color="auto"/>
              <w:right w:val="single" w:sz="4" w:space="0" w:color="auto"/>
            </w:tcBorders>
            <w:shd w:val="clear" w:color="auto" w:fill="DEEAF6" w:themeFill="accent5" w:themeFillTint="33"/>
          </w:tcPr>
          <w:p w14:paraId="7CE63991" w14:textId="45926119" w:rsidR="00AC4585" w:rsidRPr="00DD4A4B" w:rsidRDefault="00035B37"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3.</w:t>
            </w:r>
          </w:p>
        </w:tc>
        <w:tc>
          <w:tcPr>
            <w:tcW w:w="2268" w:type="dxa"/>
            <w:tcBorders>
              <w:top w:val="nil"/>
              <w:left w:val="nil"/>
              <w:bottom w:val="single" w:sz="4" w:space="0" w:color="auto"/>
              <w:right w:val="single" w:sz="4" w:space="0" w:color="auto"/>
            </w:tcBorders>
            <w:shd w:val="clear" w:color="auto" w:fill="DEEAF6" w:themeFill="accent5" w:themeFillTint="33"/>
          </w:tcPr>
          <w:p w14:paraId="273B7068" w14:textId="77777777" w:rsidR="00AC4585" w:rsidRPr="00DD4A4B" w:rsidRDefault="00AC4585"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Aizputes novads</w:t>
            </w:r>
          </w:p>
        </w:tc>
        <w:tc>
          <w:tcPr>
            <w:tcW w:w="2410" w:type="dxa"/>
            <w:tcBorders>
              <w:top w:val="nil"/>
              <w:left w:val="nil"/>
              <w:bottom w:val="single" w:sz="4" w:space="0" w:color="auto"/>
              <w:right w:val="single" w:sz="4" w:space="0" w:color="auto"/>
            </w:tcBorders>
            <w:shd w:val="clear" w:color="auto" w:fill="FFFFFF" w:themeFill="background1"/>
            <w:vAlign w:val="center"/>
          </w:tcPr>
          <w:p w14:paraId="2E54094B" w14:textId="20D9A530" w:rsidR="00AC4585" w:rsidRPr="00DD4A4B" w:rsidRDefault="006A3883"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Dienvidkurzemes novads</w:t>
            </w:r>
          </w:p>
        </w:tc>
        <w:tc>
          <w:tcPr>
            <w:tcW w:w="1984" w:type="dxa"/>
            <w:tcBorders>
              <w:top w:val="nil"/>
              <w:left w:val="nil"/>
              <w:bottom w:val="single" w:sz="4" w:space="0" w:color="auto"/>
              <w:right w:val="single" w:sz="4" w:space="0" w:color="auto"/>
            </w:tcBorders>
          </w:tcPr>
          <w:p w14:paraId="68F54EF8"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c>
          <w:tcPr>
            <w:tcW w:w="2410" w:type="dxa"/>
            <w:gridSpan w:val="2"/>
            <w:tcBorders>
              <w:top w:val="nil"/>
              <w:left w:val="nil"/>
              <w:bottom w:val="single" w:sz="4" w:space="0" w:color="auto"/>
              <w:right w:val="single" w:sz="4" w:space="0" w:color="auto"/>
            </w:tcBorders>
          </w:tcPr>
          <w:p w14:paraId="25E3804C"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p>
        </w:tc>
      </w:tr>
      <w:tr w:rsidR="00DD4A4B" w:rsidRPr="00DD4A4B" w14:paraId="6A8DE30C" w14:textId="77777777" w:rsidTr="0073585D">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139C1B0E" w14:textId="77777777" w:rsidR="001C472A" w:rsidRPr="00DD4A4B" w:rsidRDefault="001C472A" w:rsidP="000242D5">
            <w:pPr>
              <w:spacing w:after="0" w:line="240" w:lineRule="auto"/>
              <w:jc w:val="center"/>
              <w:rPr>
                <w:rFonts w:ascii="Times New Roman" w:eastAsia="Times New Roman" w:hAnsi="Times New Roman" w:cs="Times New Roman"/>
                <w:sz w:val="24"/>
                <w:szCs w:val="24"/>
                <w:lang w:eastAsia="lv-LV"/>
              </w:rPr>
            </w:pPr>
          </w:p>
        </w:tc>
        <w:tc>
          <w:tcPr>
            <w:tcW w:w="9072" w:type="dxa"/>
            <w:gridSpan w:val="5"/>
            <w:tcBorders>
              <w:top w:val="nil"/>
              <w:left w:val="nil"/>
              <w:bottom w:val="single" w:sz="4" w:space="0" w:color="auto"/>
              <w:right w:val="single" w:sz="4" w:space="0" w:color="auto"/>
            </w:tcBorders>
            <w:shd w:val="clear" w:color="000000" w:fill="FFF2CC"/>
            <w:vAlign w:val="center"/>
          </w:tcPr>
          <w:p w14:paraId="55745280" w14:textId="65DF785C" w:rsidR="001C472A" w:rsidRPr="00DD4A4B" w:rsidRDefault="001C472A"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b/>
                <w:bCs/>
                <w:sz w:val="24"/>
                <w:szCs w:val="24"/>
                <w:lang w:eastAsia="lv-LV"/>
              </w:rPr>
              <w:t>Latgales plānošanas reģions</w:t>
            </w:r>
          </w:p>
        </w:tc>
      </w:tr>
      <w:tr w:rsidR="00DD4A4B" w:rsidRPr="00DD4A4B" w14:paraId="7C3127A4"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3FE0648C" w14:textId="791B9BD7" w:rsidR="00AC4585" w:rsidRPr="00DD4A4B" w:rsidRDefault="00035B37"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4.</w:t>
            </w:r>
          </w:p>
        </w:tc>
        <w:tc>
          <w:tcPr>
            <w:tcW w:w="2268" w:type="dxa"/>
            <w:tcBorders>
              <w:top w:val="nil"/>
              <w:left w:val="nil"/>
              <w:bottom w:val="single" w:sz="4" w:space="0" w:color="auto"/>
              <w:right w:val="single" w:sz="4" w:space="0" w:color="auto"/>
            </w:tcBorders>
            <w:shd w:val="clear" w:color="000000" w:fill="FFF2CC"/>
            <w:vAlign w:val="center"/>
            <w:hideMark/>
          </w:tcPr>
          <w:p w14:paraId="1E7E1D16" w14:textId="77777777" w:rsidR="00AC4585" w:rsidRPr="00DD4A4B" w:rsidRDefault="00AC4585"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Ludzas novads</w:t>
            </w:r>
          </w:p>
        </w:tc>
        <w:tc>
          <w:tcPr>
            <w:tcW w:w="2410" w:type="dxa"/>
            <w:tcBorders>
              <w:top w:val="nil"/>
              <w:left w:val="nil"/>
              <w:bottom w:val="single" w:sz="4" w:space="0" w:color="auto"/>
              <w:right w:val="single" w:sz="4" w:space="0" w:color="auto"/>
            </w:tcBorders>
            <w:shd w:val="clear" w:color="000000" w:fill="FFFFFF"/>
            <w:vAlign w:val="center"/>
            <w:hideMark/>
          </w:tcPr>
          <w:p w14:paraId="672EA0BE" w14:textId="77777777" w:rsidR="00AC4585" w:rsidRPr="00DD4A4B" w:rsidRDefault="00AC4585"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Ludzas novads</w:t>
            </w:r>
          </w:p>
        </w:tc>
        <w:tc>
          <w:tcPr>
            <w:tcW w:w="1984" w:type="dxa"/>
            <w:tcBorders>
              <w:top w:val="nil"/>
              <w:left w:val="nil"/>
              <w:bottom w:val="single" w:sz="4" w:space="0" w:color="auto"/>
              <w:right w:val="single" w:sz="4" w:space="0" w:color="auto"/>
            </w:tcBorders>
          </w:tcPr>
          <w:p w14:paraId="02D98B5E"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6EC44FAA"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006B2BA4"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04CAAB4E" w14:textId="4D6A9973" w:rsidR="00AC4585" w:rsidRPr="00DD4A4B" w:rsidRDefault="00035B37"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5.</w:t>
            </w:r>
          </w:p>
        </w:tc>
        <w:tc>
          <w:tcPr>
            <w:tcW w:w="2268" w:type="dxa"/>
            <w:tcBorders>
              <w:top w:val="nil"/>
              <w:left w:val="nil"/>
              <w:bottom w:val="single" w:sz="4" w:space="0" w:color="auto"/>
              <w:right w:val="single" w:sz="4" w:space="0" w:color="auto"/>
            </w:tcBorders>
            <w:shd w:val="clear" w:color="000000" w:fill="FFF2CC"/>
            <w:vAlign w:val="center"/>
            <w:hideMark/>
          </w:tcPr>
          <w:p w14:paraId="6E1A7206" w14:textId="77777777" w:rsidR="00AC4585" w:rsidRPr="00DD4A4B" w:rsidRDefault="00AC4585"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Preiļu novads</w:t>
            </w:r>
          </w:p>
        </w:tc>
        <w:tc>
          <w:tcPr>
            <w:tcW w:w="2410" w:type="dxa"/>
            <w:tcBorders>
              <w:top w:val="nil"/>
              <w:left w:val="nil"/>
              <w:bottom w:val="single" w:sz="4" w:space="0" w:color="auto"/>
              <w:right w:val="single" w:sz="4" w:space="0" w:color="auto"/>
            </w:tcBorders>
            <w:shd w:val="clear" w:color="000000" w:fill="FFFFFF"/>
            <w:vAlign w:val="center"/>
            <w:hideMark/>
          </w:tcPr>
          <w:p w14:paraId="07955435" w14:textId="77777777" w:rsidR="00AC4585" w:rsidRPr="00DD4A4B" w:rsidRDefault="00AC4585"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Preiļu novads</w:t>
            </w:r>
          </w:p>
        </w:tc>
        <w:tc>
          <w:tcPr>
            <w:tcW w:w="1984" w:type="dxa"/>
            <w:tcBorders>
              <w:top w:val="nil"/>
              <w:left w:val="nil"/>
              <w:bottom w:val="single" w:sz="4" w:space="0" w:color="auto"/>
              <w:right w:val="single" w:sz="4" w:space="0" w:color="auto"/>
            </w:tcBorders>
          </w:tcPr>
          <w:p w14:paraId="06CC2AD5"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6193DBFC"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293C6375"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2A75E4EE" w14:textId="0F0DDE9E" w:rsidR="00AC4585" w:rsidRPr="00DD4A4B" w:rsidRDefault="00035B37"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6.</w:t>
            </w:r>
          </w:p>
        </w:tc>
        <w:tc>
          <w:tcPr>
            <w:tcW w:w="2268" w:type="dxa"/>
            <w:tcBorders>
              <w:top w:val="nil"/>
              <w:left w:val="nil"/>
              <w:bottom w:val="single" w:sz="4" w:space="0" w:color="auto"/>
              <w:right w:val="single" w:sz="4" w:space="0" w:color="auto"/>
            </w:tcBorders>
            <w:shd w:val="clear" w:color="000000" w:fill="FFF2CC"/>
            <w:vAlign w:val="center"/>
          </w:tcPr>
          <w:p w14:paraId="07DC5AB4" w14:textId="77777777" w:rsidR="00AC4585" w:rsidRPr="00DD4A4B" w:rsidRDefault="00AC4585"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Viļānu novads</w:t>
            </w:r>
          </w:p>
        </w:tc>
        <w:tc>
          <w:tcPr>
            <w:tcW w:w="2410" w:type="dxa"/>
            <w:tcBorders>
              <w:top w:val="nil"/>
              <w:left w:val="nil"/>
              <w:bottom w:val="single" w:sz="4" w:space="0" w:color="auto"/>
              <w:right w:val="single" w:sz="4" w:space="0" w:color="auto"/>
            </w:tcBorders>
            <w:shd w:val="clear" w:color="000000" w:fill="FFFFFF"/>
            <w:vAlign w:val="center"/>
          </w:tcPr>
          <w:p w14:paraId="2B905B02" w14:textId="197F0053" w:rsidR="00AC4585" w:rsidRPr="00DD4A4B" w:rsidRDefault="001C472A"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Rēzeknes novads</w:t>
            </w:r>
          </w:p>
        </w:tc>
        <w:tc>
          <w:tcPr>
            <w:tcW w:w="1984" w:type="dxa"/>
            <w:tcBorders>
              <w:top w:val="nil"/>
              <w:left w:val="nil"/>
              <w:bottom w:val="single" w:sz="4" w:space="0" w:color="auto"/>
              <w:right w:val="single" w:sz="4" w:space="0" w:color="auto"/>
            </w:tcBorders>
          </w:tcPr>
          <w:p w14:paraId="5C0032FB"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0EB0A1D0"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7F705E09" w14:textId="77777777" w:rsidTr="0073585D">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0614749B" w14:textId="77777777" w:rsidR="001C472A" w:rsidRPr="00DD4A4B" w:rsidRDefault="001C472A" w:rsidP="000242D5">
            <w:pPr>
              <w:spacing w:after="0" w:line="240" w:lineRule="auto"/>
              <w:jc w:val="center"/>
              <w:rPr>
                <w:rFonts w:ascii="Times New Roman" w:eastAsia="Times New Roman" w:hAnsi="Times New Roman" w:cs="Times New Roman"/>
                <w:sz w:val="24"/>
                <w:szCs w:val="24"/>
                <w:lang w:eastAsia="lv-LV"/>
              </w:rPr>
            </w:pPr>
          </w:p>
        </w:tc>
        <w:tc>
          <w:tcPr>
            <w:tcW w:w="9072" w:type="dxa"/>
            <w:gridSpan w:val="5"/>
            <w:tcBorders>
              <w:top w:val="nil"/>
              <w:left w:val="nil"/>
              <w:bottom w:val="single" w:sz="4" w:space="0" w:color="auto"/>
              <w:right w:val="single" w:sz="4" w:space="0" w:color="auto"/>
            </w:tcBorders>
            <w:shd w:val="clear" w:color="000000" w:fill="E2EFDA"/>
            <w:vAlign w:val="center"/>
          </w:tcPr>
          <w:p w14:paraId="6E81AA54" w14:textId="517DA5CA" w:rsidR="001C472A" w:rsidRPr="00DD4A4B" w:rsidRDefault="001C472A"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b/>
                <w:bCs/>
                <w:sz w:val="24"/>
                <w:szCs w:val="24"/>
                <w:lang w:eastAsia="lv-LV"/>
              </w:rPr>
              <w:t>Latgales plānošanas reģions</w:t>
            </w:r>
          </w:p>
        </w:tc>
      </w:tr>
      <w:tr w:rsidR="00DD4A4B" w:rsidRPr="00DD4A4B" w14:paraId="1FB87484"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0CC05081" w14:textId="0E20F48B" w:rsidR="00AC4585" w:rsidRPr="00DD4A4B" w:rsidRDefault="00035B37"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7.</w:t>
            </w:r>
          </w:p>
        </w:tc>
        <w:tc>
          <w:tcPr>
            <w:tcW w:w="2268" w:type="dxa"/>
            <w:tcBorders>
              <w:top w:val="nil"/>
              <w:left w:val="nil"/>
              <w:bottom w:val="single" w:sz="4" w:space="0" w:color="auto"/>
              <w:right w:val="single" w:sz="4" w:space="0" w:color="auto"/>
            </w:tcBorders>
            <w:shd w:val="clear" w:color="000000" w:fill="E2EFDA"/>
            <w:vAlign w:val="center"/>
            <w:hideMark/>
          </w:tcPr>
          <w:p w14:paraId="48DD25E7" w14:textId="77777777" w:rsidR="00AC4585" w:rsidRPr="00DD4A4B" w:rsidRDefault="00AC4585" w:rsidP="001C472A">
            <w:pPr>
              <w:spacing w:after="0" w:line="240" w:lineRule="auto"/>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Rīga</w:t>
            </w:r>
          </w:p>
        </w:tc>
        <w:tc>
          <w:tcPr>
            <w:tcW w:w="2410" w:type="dxa"/>
            <w:tcBorders>
              <w:top w:val="nil"/>
              <w:left w:val="nil"/>
              <w:bottom w:val="single" w:sz="4" w:space="0" w:color="auto"/>
              <w:right w:val="single" w:sz="4" w:space="0" w:color="auto"/>
            </w:tcBorders>
            <w:shd w:val="clear" w:color="000000" w:fill="FFFFFF"/>
            <w:vAlign w:val="center"/>
            <w:hideMark/>
          </w:tcPr>
          <w:p w14:paraId="6703DBDE" w14:textId="77777777" w:rsidR="00AC4585" w:rsidRPr="00DD4A4B" w:rsidRDefault="00AC4585" w:rsidP="001C472A">
            <w:pPr>
              <w:spacing w:after="0" w:line="240" w:lineRule="auto"/>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Rīga</w:t>
            </w:r>
          </w:p>
        </w:tc>
        <w:tc>
          <w:tcPr>
            <w:tcW w:w="1984" w:type="dxa"/>
            <w:tcBorders>
              <w:top w:val="nil"/>
              <w:left w:val="nil"/>
              <w:bottom w:val="single" w:sz="4" w:space="0" w:color="auto"/>
              <w:right w:val="single" w:sz="4" w:space="0" w:color="auto"/>
            </w:tcBorders>
          </w:tcPr>
          <w:p w14:paraId="1A16C265"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c>
          <w:tcPr>
            <w:tcW w:w="2410" w:type="dxa"/>
            <w:gridSpan w:val="2"/>
            <w:tcBorders>
              <w:top w:val="nil"/>
              <w:left w:val="nil"/>
              <w:bottom w:val="single" w:sz="4" w:space="0" w:color="auto"/>
              <w:right w:val="single" w:sz="4" w:space="0" w:color="auto"/>
            </w:tcBorders>
          </w:tcPr>
          <w:p w14:paraId="762C61FF" w14:textId="4F99CBC1"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r w:rsidR="00782344" w:rsidRPr="00DD4A4B">
              <w:rPr>
                <w:rFonts w:ascii="Times New Roman" w:eastAsia="Times New Roman" w:hAnsi="Times New Roman" w:cs="Times New Roman"/>
                <w:sz w:val="24"/>
                <w:szCs w:val="24"/>
                <w:lang w:eastAsia="lv-LV"/>
              </w:rPr>
              <w:t>*</w:t>
            </w:r>
          </w:p>
        </w:tc>
      </w:tr>
      <w:tr w:rsidR="00DD4A4B" w:rsidRPr="00DD4A4B" w14:paraId="37D3C611"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025AAF9E" w14:textId="67C9E880" w:rsidR="00AC4585" w:rsidRPr="00DD4A4B" w:rsidRDefault="00035B37"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8.</w:t>
            </w:r>
          </w:p>
        </w:tc>
        <w:tc>
          <w:tcPr>
            <w:tcW w:w="2268" w:type="dxa"/>
            <w:tcBorders>
              <w:top w:val="nil"/>
              <w:left w:val="nil"/>
              <w:bottom w:val="single" w:sz="4" w:space="0" w:color="auto"/>
              <w:right w:val="single" w:sz="4" w:space="0" w:color="auto"/>
            </w:tcBorders>
            <w:shd w:val="clear" w:color="000000" w:fill="E2EFDA"/>
            <w:vAlign w:val="center"/>
            <w:hideMark/>
          </w:tcPr>
          <w:p w14:paraId="6C0FF4B2" w14:textId="77777777" w:rsidR="00AC4585" w:rsidRPr="00DD4A4B" w:rsidRDefault="00AC4585" w:rsidP="001C472A">
            <w:pPr>
              <w:spacing w:after="0" w:line="240" w:lineRule="auto"/>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Jūrmala</w:t>
            </w:r>
          </w:p>
        </w:tc>
        <w:tc>
          <w:tcPr>
            <w:tcW w:w="2410" w:type="dxa"/>
            <w:tcBorders>
              <w:top w:val="nil"/>
              <w:left w:val="nil"/>
              <w:bottom w:val="single" w:sz="4" w:space="0" w:color="auto"/>
              <w:right w:val="single" w:sz="4" w:space="0" w:color="auto"/>
            </w:tcBorders>
            <w:shd w:val="clear" w:color="000000" w:fill="FFFFFF"/>
            <w:vAlign w:val="center"/>
            <w:hideMark/>
          </w:tcPr>
          <w:p w14:paraId="3B2B48A1" w14:textId="77777777" w:rsidR="00AC4585" w:rsidRPr="00DD4A4B" w:rsidRDefault="00AC4585" w:rsidP="001C472A">
            <w:pPr>
              <w:spacing w:after="0" w:line="240" w:lineRule="auto"/>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Jūrmala</w:t>
            </w:r>
          </w:p>
        </w:tc>
        <w:tc>
          <w:tcPr>
            <w:tcW w:w="1984" w:type="dxa"/>
            <w:tcBorders>
              <w:top w:val="nil"/>
              <w:left w:val="nil"/>
              <w:bottom w:val="single" w:sz="4" w:space="0" w:color="auto"/>
              <w:right w:val="single" w:sz="4" w:space="0" w:color="auto"/>
            </w:tcBorders>
          </w:tcPr>
          <w:p w14:paraId="068E0B8E"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125DE981"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274B3896"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52624999" w14:textId="5D5FC3E7" w:rsidR="00AC4585" w:rsidRPr="00DD4A4B" w:rsidRDefault="00035B37"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9.</w:t>
            </w:r>
          </w:p>
        </w:tc>
        <w:tc>
          <w:tcPr>
            <w:tcW w:w="2268" w:type="dxa"/>
            <w:tcBorders>
              <w:top w:val="nil"/>
              <w:left w:val="nil"/>
              <w:bottom w:val="single" w:sz="4" w:space="0" w:color="auto"/>
              <w:right w:val="single" w:sz="4" w:space="0" w:color="auto"/>
            </w:tcBorders>
            <w:shd w:val="clear" w:color="000000" w:fill="E2EFDA"/>
            <w:vAlign w:val="center"/>
          </w:tcPr>
          <w:p w14:paraId="1FAE611B" w14:textId="77777777" w:rsidR="00AC4585" w:rsidRPr="00DD4A4B" w:rsidRDefault="00AC4585"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Carnikavas novads</w:t>
            </w:r>
          </w:p>
        </w:tc>
        <w:tc>
          <w:tcPr>
            <w:tcW w:w="2410" w:type="dxa"/>
            <w:tcBorders>
              <w:top w:val="nil"/>
              <w:left w:val="nil"/>
              <w:bottom w:val="single" w:sz="4" w:space="0" w:color="auto"/>
              <w:right w:val="single" w:sz="4" w:space="0" w:color="auto"/>
            </w:tcBorders>
            <w:shd w:val="clear" w:color="000000" w:fill="FFFFFF"/>
            <w:vAlign w:val="center"/>
          </w:tcPr>
          <w:p w14:paraId="7FCFF935" w14:textId="6DEC26ED" w:rsidR="00AC4585" w:rsidRPr="00DD4A4B" w:rsidRDefault="001C472A"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Ādažu novads</w:t>
            </w:r>
          </w:p>
        </w:tc>
        <w:tc>
          <w:tcPr>
            <w:tcW w:w="1984" w:type="dxa"/>
            <w:tcBorders>
              <w:top w:val="nil"/>
              <w:left w:val="nil"/>
              <w:bottom w:val="single" w:sz="4" w:space="0" w:color="auto"/>
              <w:right w:val="single" w:sz="4" w:space="0" w:color="auto"/>
            </w:tcBorders>
          </w:tcPr>
          <w:p w14:paraId="6898737E"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3B9391C0"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7036C9C0"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0BC69110" w14:textId="0D51DAC3" w:rsidR="00AC4585" w:rsidRPr="00DD4A4B" w:rsidRDefault="00035B37"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10.</w:t>
            </w:r>
          </w:p>
        </w:tc>
        <w:tc>
          <w:tcPr>
            <w:tcW w:w="2268" w:type="dxa"/>
            <w:tcBorders>
              <w:top w:val="nil"/>
              <w:left w:val="nil"/>
              <w:bottom w:val="single" w:sz="4" w:space="0" w:color="auto"/>
              <w:right w:val="single" w:sz="4" w:space="0" w:color="auto"/>
            </w:tcBorders>
            <w:shd w:val="clear" w:color="000000" w:fill="E2EFDA"/>
            <w:vAlign w:val="center"/>
          </w:tcPr>
          <w:p w14:paraId="5BB7B9A0" w14:textId="77777777" w:rsidR="00AC4585" w:rsidRPr="00DD4A4B" w:rsidRDefault="00AC4585"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Lielvārdes novads</w:t>
            </w:r>
          </w:p>
        </w:tc>
        <w:tc>
          <w:tcPr>
            <w:tcW w:w="2410" w:type="dxa"/>
            <w:tcBorders>
              <w:top w:val="nil"/>
              <w:left w:val="nil"/>
              <w:bottom w:val="single" w:sz="4" w:space="0" w:color="auto"/>
              <w:right w:val="single" w:sz="4" w:space="0" w:color="auto"/>
            </w:tcBorders>
            <w:shd w:val="clear" w:color="000000" w:fill="FFFFFF"/>
            <w:vAlign w:val="center"/>
          </w:tcPr>
          <w:p w14:paraId="32590C69" w14:textId="2355E450" w:rsidR="00AC4585" w:rsidRPr="00DD4A4B" w:rsidRDefault="001C472A"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Lielvārdes novads</w:t>
            </w:r>
          </w:p>
        </w:tc>
        <w:tc>
          <w:tcPr>
            <w:tcW w:w="1984" w:type="dxa"/>
            <w:tcBorders>
              <w:top w:val="nil"/>
              <w:left w:val="nil"/>
              <w:bottom w:val="single" w:sz="4" w:space="0" w:color="auto"/>
              <w:right w:val="single" w:sz="4" w:space="0" w:color="auto"/>
            </w:tcBorders>
          </w:tcPr>
          <w:p w14:paraId="1D3DF775"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6D4AF8C7"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63ED667B"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00E6B47A" w14:textId="10DC1E2A" w:rsidR="00AC4585" w:rsidRPr="00DD4A4B" w:rsidRDefault="00035B37"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11.</w:t>
            </w:r>
          </w:p>
        </w:tc>
        <w:tc>
          <w:tcPr>
            <w:tcW w:w="2268" w:type="dxa"/>
            <w:tcBorders>
              <w:top w:val="nil"/>
              <w:left w:val="nil"/>
              <w:bottom w:val="single" w:sz="4" w:space="0" w:color="auto"/>
              <w:right w:val="single" w:sz="4" w:space="0" w:color="auto"/>
            </w:tcBorders>
            <w:shd w:val="clear" w:color="000000" w:fill="E2EFDA"/>
            <w:vAlign w:val="center"/>
            <w:hideMark/>
          </w:tcPr>
          <w:p w14:paraId="2DA66B30" w14:textId="77777777" w:rsidR="00AC4585" w:rsidRPr="00DD4A4B" w:rsidRDefault="00AC4585"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Ogres novads</w:t>
            </w:r>
          </w:p>
        </w:tc>
        <w:tc>
          <w:tcPr>
            <w:tcW w:w="2410" w:type="dxa"/>
            <w:tcBorders>
              <w:top w:val="nil"/>
              <w:left w:val="nil"/>
              <w:bottom w:val="single" w:sz="4" w:space="0" w:color="auto"/>
              <w:right w:val="single" w:sz="4" w:space="0" w:color="auto"/>
            </w:tcBorders>
            <w:shd w:val="clear" w:color="000000" w:fill="FFFFFF"/>
            <w:vAlign w:val="center"/>
            <w:hideMark/>
          </w:tcPr>
          <w:p w14:paraId="646AD31F" w14:textId="77777777" w:rsidR="00AC4585" w:rsidRPr="00DD4A4B" w:rsidRDefault="00AC4585" w:rsidP="001C472A">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Ogres novads</w:t>
            </w:r>
          </w:p>
        </w:tc>
        <w:tc>
          <w:tcPr>
            <w:tcW w:w="1984" w:type="dxa"/>
            <w:tcBorders>
              <w:top w:val="nil"/>
              <w:left w:val="nil"/>
              <w:bottom w:val="single" w:sz="4" w:space="0" w:color="auto"/>
              <w:right w:val="single" w:sz="4" w:space="0" w:color="auto"/>
            </w:tcBorders>
          </w:tcPr>
          <w:p w14:paraId="71324AED"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31715598" w14:textId="77777777" w:rsidR="00AC4585" w:rsidRPr="00DD4A4B" w:rsidRDefault="00AC4585" w:rsidP="000242D5">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3AC08DE6"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759FC627" w14:textId="77FAB606"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12.</w:t>
            </w:r>
          </w:p>
        </w:tc>
        <w:tc>
          <w:tcPr>
            <w:tcW w:w="2268" w:type="dxa"/>
            <w:tcBorders>
              <w:top w:val="nil"/>
              <w:left w:val="nil"/>
              <w:bottom w:val="single" w:sz="4" w:space="0" w:color="auto"/>
              <w:right w:val="single" w:sz="4" w:space="0" w:color="auto"/>
            </w:tcBorders>
            <w:shd w:val="clear" w:color="000000" w:fill="E2EFDA"/>
            <w:vAlign w:val="center"/>
          </w:tcPr>
          <w:p w14:paraId="0D81BAAF" w14:textId="5D261525"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Ķeguma novads</w:t>
            </w:r>
          </w:p>
        </w:tc>
        <w:tc>
          <w:tcPr>
            <w:tcW w:w="2410" w:type="dxa"/>
            <w:tcBorders>
              <w:top w:val="nil"/>
              <w:left w:val="nil"/>
              <w:bottom w:val="single" w:sz="4" w:space="0" w:color="auto"/>
              <w:right w:val="single" w:sz="4" w:space="0" w:color="auto"/>
            </w:tcBorders>
            <w:shd w:val="clear" w:color="000000" w:fill="FFFFFF"/>
            <w:vAlign w:val="center"/>
          </w:tcPr>
          <w:p w14:paraId="44E3906F" w14:textId="19061CFD"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Ogres novads</w:t>
            </w:r>
          </w:p>
        </w:tc>
        <w:tc>
          <w:tcPr>
            <w:tcW w:w="1984" w:type="dxa"/>
            <w:tcBorders>
              <w:top w:val="nil"/>
              <w:left w:val="nil"/>
              <w:bottom w:val="single" w:sz="4" w:space="0" w:color="auto"/>
              <w:right w:val="single" w:sz="4" w:space="0" w:color="auto"/>
            </w:tcBorders>
          </w:tcPr>
          <w:p w14:paraId="6928C964" w14:textId="1A92C2A5"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c>
          <w:tcPr>
            <w:tcW w:w="2410" w:type="dxa"/>
            <w:gridSpan w:val="2"/>
            <w:tcBorders>
              <w:top w:val="nil"/>
              <w:left w:val="nil"/>
              <w:bottom w:val="single" w:sz="4" w:space="0" w:color="auto"/>
              <w:right w:val="single" w:sz="4" w:space="0" w:color="auto"/>
            </w:tcBorders>
          </w:tcPr>
          <w:p w14:paraId="5CC2DDB7"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p>
        </w:tc>
      </w:tr>
      <w:tr w:rsidR="00DD4A4B" w:rsidRPr="00DD4A4B" w14:paraId="7FA7C0A7"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25817AB7" w14:textId="6825F41F"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hAnsi="Times New Roman" w:cs="Times New Roman"/>
                <w:sz w:val="24"/>
                <w:szCs w:val="24"/>
              </w:rPr>
              <w:t>13.</w:t>
            </w:r>
          </w:p>
        </w:tc>
        <w:tc>
          <w:tcPr>
            <w:tcW w:w="2268" w:type="dxa"/>
            <w:tcBorders>
              <w:top w:val="nil"/>
              <w:left w:val="nil"/>
              <w:bottom w:val="single" w:sz="4" w:space="0" w:color="auto"/>
              <w:right w:val="single" w:sz="4" w:space="0" w:color="auto"/>
            </w:tcBorders>
            <w:shd w:val="clear" w:color="000000" w:fill="E2EFDA"/>
            <w:vAlign w:val="center"/>
            <w:hideMark/>
          </w:tcPr>
          <w:p w14:paraId="734D85E2" w14:textId="77777777"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Salaspils novads</w:t>
            </w:r>
          </w:p>
        </w:tc>
        <w:tc>
          <w:tcPr>
            <w:tcW w:w="2410" w:type="dxa"/>
            <w:tcBorders>
              <w:top w:val="nil"/>
              <w:left w:val="nil"/>
              <w:bottom w:val="single" w:sz="4" w:space="0" w:color="auto"/>
              <w:right w:val="single" w:sz="4" w:space="0" w:color="auto"/>
            </w:tcBorders>
            <w:shd w:val="clear" w:color="000000" w:fill="FFFFFF"/>
            <w:vAlign w:val="center"/>
            <w:hideMark/>
          </w:tcPr>
          <w:p w14:paraId="00163347" w14:textId="77777777"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Salaspils novads</w:t>
            </w:r>
          </w:p>
        </w:tc>
        <w:tc>
          <w:tcPr>
            <w:tcW w:w="1984" w:type="dxa"/>
            <w:tcBorders>
              <w:top w:val="nil"/>
              <w:left w:val="nil"/>
              <w:bottom w:val="single" w:sz="4" w:space="0" w:color="auto"/>
              <w:right w:val="single" w:sz="4" w:space="0" w:color="auto"/>
            </w:tcBorders>
          </w:tcPr>
          <w:p w14:paraId="6EB9EE27"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c>
          <w:tcPr>
            <w:tcW w:w="2410" w:type="dxa"/>
            <w:gridSpan w:val="2"/>
            <w:tcBorders>
              <w:top w:val="nil"/>
              <w:left w:val="nil"/>
              <w:bottom w:val="single" w:sz="4" w:space="0" w:color="auto"/>
              <w:right w:val="single" w:sz="4" w:space="0" w:color="auto"/>
            </w:tcBorders>
          </w:tcPr>
          <w:p w14:paraId="6DF23352"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785649A7"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6196CE36" w14:textId="1313317D" w:rsidR="00DD4A4B" w:rsidRPr="00DD4A4B" w:rsidRDefault="00DD4A4B" w:rsidP="00DD4A4B">
            <w:pPr>
              <w:spacing w:after="0" w:line="240" w:lineRule="auto"/>
              <w:jc w:val="center"/>
              <w:rPr>
                <w:rFonts w:ascii="Times New Roman" w:hAnsi="Times New Roman" w:cs="Times New Roman"/>
                <w:sz w:val="24"/>
                <w:szCs w:val="24"/>
              </w:rPr>
            </w:pPr>
            <w:r w:rsidRPr="00DD4A4B">
              <w:rPr>
                <w:rFonts w:ascii="Times New Roman" w:eastAsia="Times New Roman" w:hAnsi="Times New Roman" w:cs="Times New Roman"/>
                <w:sz w:val="24"/>
                <w:szCs w:val="24"/>
                <w:lang w:eastAsia="lv-LV"/>
              </w:rPr>
              <w:t>14.</w:t>
            </w:r>
          </w:p>
        </w:tc>
        <w:tc>
          <w:tcPr>
            <w:tcW w:w="2268" w:type="dxa"/>
            <w:tcBorders>
              <w:top w:val="nil"/>
              <w:left w:val="nil"/>
              <w:bottom w:val="single" w:sz="4" w:space="0" w:color="auto"/>
              <w:right w:val="single" w:sz="4" w:space="0" w:color="auto"/>
            </w:tcBorders>
            <w:shd w:val="clear" w:color="000000" w:fill="E2EFDA"/>
            <w:vAlign w:val="center"/>
            <w:hideMark/>
          </w:tcPr>
          <w:p w14:paraId="7171DE15" w14:textId="77777777"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Siguldas novads</w:t>
            </w:r>
          </w:p>
        </w:tc>
        <w:tc>
          <w:tcPr>
            <w:tcW w:w="2410" w:type="dxa"/>
            <w:tcBorders>
              <w:top w:val="nil"/>
              <w:left w:val="nil"/>
              <w:bottom w:val="single" w:sz="4" w:space="0" w:color="auto"/>
              <w:right w:val="single" w:sz="4" w:space="0" w:color="auto"/>
            </w:tcBorders>
            <w:shd w:val="clear" w:color="000000" w:fill="FFFFFF"/>
            <w:vAlign w:val="center"/>
            <w:hideMark/>
          </w:tcPr>
          <w:p w14:paraId="3861BE1F" w14:textId="77777777"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Siguldas novads</w:t>
            </w:r>
          </w:p>
        </w:tc>
        <w:tc>
          <w:tcPr>
            <w:tcW w:w="1984" w:type="dxa"/>
            <w:tcBorders>
              <w:top w:val="nil"/>
              <w:left w:val="nil"/>
              <w:bottom w:val="single" w:sz="4" w:space="0" w:color="auto"/>
              <w:right w:val="single" w:sz="4" w:space="0" w:color="auto"/>
            </w:tcBorders>
          </w:tcPr>
          <w:p w14:paraId="18C773B8"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36AF261F" w14:textId="5C13D6A8"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33AD28AE" w14:textId="77777777" w:rsidTr="0073585D">
        <w:trPr>
          <w:trHeight w:val="290"/>
        </w:trPr>
        <w:tc>
          <w:tcPr>
            <w:tcW w:w="704" w:type="dxa"/>
            <w:tcBorders>
              <w:top w:val="nil"/>
              <w:left w:val="single" w:sz="4" w:space="0" w:color="auto"/>
              <w:bottom w:val="single" w:sz="4" w:space="0" w:color="auto"/>
              <w:right w:val="single" w:sz="4" w:space="0" w:color="auto"/>
            </w:tcBorders>
            <w:shd w:val="clear" w:color="000000" w:fill="F2F2F2"/>
          </w:tcPr>
          <w:p w14:paraId="21547611" w14:textId="0F270854"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p>
        </w:tc>
        <w:tc>
          <w:tcPr>
            <w:tcW w:w="9072" w:type="dxa"/>
            <w:gridSpan w:val="5"/>
            <w:tcBorders>
              <w:top w:val="nil"/>
              <w:left w:val="nil"/>
              <w:bottom w:val="single" w:sz="4" w:space="0" w:color="auto"/>
              <w:right w:val="single" w:sz="4" w:space="0" w:color="auto"/>
            </w:tcBorders>
            <w:shd w:val="clear" w:color="000000" w:fill="F2F2F2"/>
            <w:vAlign w:val="center"/>
          </w:tcPr>
          <w:p w14:paraId="252C6861" w14:textId="6428F9CE" w:rsidR="00DD4A4B" w:rsidRPr="00DD4A4B" w:rsidRDefault="00DD4A4B" w:rsidP="00DD4A4B">
            <w:pPr>
              <w:spacing w:after="0" w:line="240" w:lineRule="auto"/>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Vidzemes plānošanas reģions</w:t>
            </w:r>
          </w:p>
        </w:tc>
      </w:tr>
      <w:tr w:rsidR="00DD4A4B" w:rsidRPr="00DD4A4B" w14:paraId="5B41B471"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F2F2F2"/>
          </w:tcPr>
          <w:p w14:paraId="14FE7414" w14:textId="047E120F"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15.</w:t>
            </w:r>
          </w:p>
        </w:tc>
        <w:tc>
          <w:tcPr>
            <w:tcW w:w="2268" w:type="dxa"/>
            <w:tcBorders>
              <w:top w:val="nil"/>
              <w:left w:val="nil"/>
              <w:bottom w:val="single" w:sz="4" w:space="0" w:color="auto"/>
              <w:right w:val="single" w:sz="4" w:space="0" w:color="auto"/>
            </w:tcBorders>
            <w:shd w:val="clear" w:color="000000" w:fill="F2F2F2"/>
            <w:vAlign w:val="center"/>
          </w:tcPr>
          <w:p w14:paraId="00B7E714" w14:textId="77777777"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Cēsu novads</w:t>
            </w:r>
          </w:p>
        </w:tc>
        <w:tc>
          <w:tcPr>
            <w:tcW w:w="2410" w:type="dxa"/>
            <w:tcBorders>
              <w:top w:val="nil"/>
              <w:left w:val="nil"/>
              <w:bottom w:val="single" w:sz="4" w:space="0" w:color="auto"/>
              <w:right w:val="single" w:sz="4" w:space="0" w:color="auto"/>
            </w:tcBorders>
            <w:shd w:val="clear" w:color="000000" w:fill="FFFFFF"/>
            <w:vAlign w:val="center"/>
          </w:tcPr>
          <w:p w14:paraId="2A28AC81" w14:textId="4FE95A47"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Cēsu novads</w:t>
            </w:r>
          </w:p>
        </w:tc>
        <w:tc>
          <w:tcPr>
            <w:tcW w:w="1984" w:type="dxa"/>
            <w:tcBorders>
              <w:top w:val="nil"/>
              <w:left w:val="nil"/>
              <w:bottom w:val="single" w:sz="4" w:space="0" w:color="auto"/>
              <w:right w:val="single" w:sz="4" w:space="0" w:color="auto"/>
            </w:tcBorders>
          </w:tcPr>
          <w:p w14:paraId="756E9A37"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2F1F3504"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1B4C1051"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F2F2F2"/>
          </w:tcPr>
          <w:p w14:paraId="02B432AA" w14:textId="52FA7802"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16.</w:t>
            </w:r>
          </w:p>
        </w:tc>
        <w:tc>
          <w:tcPr>
            <w:tcW w:w="2268" w:type="dxa"/>
            <w:tcBorders>
              <w:top w:val="nil"/>
              <w:left w:val="nil"/>
              <w:bottom w:val="single" w:sz="4" w:space="0" w:color="auto"/>
              <w:right w:val="single" w:sz="4" w:space="0" w:color="auto"/>
            </w:tcBorders>
            <w:shd w:val="clear" w:color="000000" w:fill="F2F2F2"/>
            <w:vAlign w:val="center"/>
          </w:tcPr>
          <w:p w14:paraId="56084E8A" w14:textId="77777777"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Amatas novads</w:t>
            </w:r>
          </w:p>
        </w:tc>
        <w:tc>
          <w:tcPr>
            <w:tcW w:w="2410" w:type="dxa"/>
            <w:tcBorders>
              <w:top w:val="nil"/>
              <w:left w:val="nil"/>
              <w:bottom w:val="single" w:sz="4" w:space="0" w:color="auto"/>
              <w:right w:val="single" w:sz="4" w:space="0" w:color="auto"/>
            </w:tcBorders>
            <w:shd w:val="clear" w:color="000000" w:fill="FFFFFF"/>
            <w:vAlign w:val="center"/>
          </w:tcPr>
          <w:p w14:paraId="17B9F97A" w14:textId="34760A36"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Cēsu novads</w:t>
            </w:r>
          </w:p>
        </w:tc>
        <w:tc>
          <w:tcPr>
            <w:tcW w:w="1984" w:type="dxa"/>
            <w:tcBorders>
              <w:top w:val="nil"/>
              <w:left w:val="nil"/>
              <w:bottom w:val="single" w:sz="4" w:space="0" w:color="auto"/>
              <w:right w:val="single" w:sz="4" w:space="0" w:color="auto"/>
            </w:tcBorders>
          </w:tcPr>
          <w:p w14:paraId="54A472AB"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43CFF08C"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038D2531" w14:textId="77777777" w:rsidTr="0073585D">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3D10EF8A"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p>
        </w:tc>
        <w:tc>
          <w:tcPr>
            <w:tcW w:w="9072" w:type="dxa"/>
            <w:gridSpan w:val="5"/>
            <w:tcBorders>
              <w:top w:val="nil"/>
              <w:left w:val="nil"/>
              <w:bottom w:val="single" w:sz="4" w:space="0" w:color="auto"/>
              <w:right w:val="single" w:sz="4" w:space="0" w:color="auto"/>
            </w:tcBorders>
            <w:shd w:val="clear" w:color="000000" w:fill="FCE4D6"/>
            <w:vAlign w:val="center"/>
          </w:tcPr>
          <w:p w14:paraId="17250DBF" w14:textId="04DEDA62" w:rsidR="00DD4A4B" w:rsidRPr="00DD4A4B" w:rsidRDefault="00DD4A4B" w:rsidP="00DD4A4B">
            <w:pPr>
              <w:spacing w:after="0" w:line="240" w:lineRule="auto"/>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Zemgales plānošanas reģions</w:t>
            </w:r>
          </w:p>
        </w:tc>
      </w:tr>
      <w:tr w:rsidR="00DD4A4B" w:rsidRPr="00DD4A4B" w14:paraId="34A045AB" w14:textId="77777777" w:rsidTr="00AB2623">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501AA4A7" w14:textId="12A07080"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17.</w:t>
            </w:r>
          </w:p>
        </w:tc>
        <w:tc>
          <w:tcPr>
            <w:tcW w:w="2268" w:type="dxa"/>
            <w:tcBorders>
              <w:top w:val="nil"/>
              <w:left w:val="nil"/>
              <w:bottom w:val="single" w:sz="4" w:space="0" w:color="auto"/>
              <w:right w:val="single" w:sz="4" w:space="0" w:color="auto"/>
            </w:tcBorders>
            <w:shd w:val="clear" w:color="000000" w:fill="FCE4D6"/>
            <w:vAlign w:val="center"/>
            <w:hideMark/>
          </w:tcPr>
          <w:p w14:paraId="292B8179" w14:textId="77777777" w:rsidR="00DD4A4B" w:rsidRPr="00DD4A4B" w:rsidRDefault="00DD4A4B" w:rsidP="00DD4A4B">
            <w:pPr>
              <w:spacing w:after="0" w:line="240" w:lineRule="auto"/>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Jelgava</w:t>
            </w:r>
          </w:p>
        </w:tc>
        <w:tc>
          <w:tcPr>
            <w:tcW w:w="2410" w:type="dxa"/>
            <w:tcBorders>
              <w:top w:val="nil"/>
              <w:left w:val="nil"/>
              <w:bottom w:val="single" w:sz="4" w:space="0" w:color="auto"/>
              <w:right w:val="single" w:sz="4" w:space="0" w:color="auto"/>
            </w:tcBorders>
            <w:shd w:val="clear" w:color="000000" w:fill="FFFFFF"/>
            <w:vAlign w:val="center"/>
            <w:hideMark/>
          </w:tcPr>
          <w:p w14:paraId="0512BA87" w14:textId="77777777" w:rsidR="00DD4A4B" w:rsidRPr="00DD4A4B" w:rsidRDefault="00DD4A4B" w:rsidP="00DD4A4B">
            <w:pPr>
              <w:spacing w:after="0" w:line="240" w:lineRule="auto"/>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Jelgava</w:t>
            </w:r>
          </w:p>
        </w:tc>
        <w:tc>
          <w:tcPr>
            <w:tcW w:w="1984" w:type="dxa"/>
            <w:tcBorders>
              <w:top w:val="nil"/>
              <w:left w:val="nil"/>
              <w:bottom w:val="single" w:sz="4" w:space="0" w:color="auto"/>
              <w:right w:val="single" w:sz="4" w:space="0" w:color="auto"/>
            </w:tcBorders>
          </w:tcPr>
          <w:p w14:paraId="3A8A9008"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70C44537"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17F0A039" w14:textId="77777777" w:rsidTr="00AB2623">
        <w:trPr>
          <w:trHeight w:val="290"/>
        </w:trPr>
        <w:tc>
          <w:tcPr>
            <w:tcW w:w="704" w:type="dxa"/>
            <w:tcBorders>
              <w:top w:val="single" w:sz="4" w:space="0" w:color="auto"/>
              <w:left w:val="single" w:sz="4" w:space="0" w:color="auto"/>
              <w:bottom w:val="single" w:sz="4" w:space="0" w:color="auto"/>
              <w:right w:val="single" w:sz="4" w:space="0" w:color="auto"/>
            </w:tcBorders>
            <w:shd w:val="clear" w:color="000000" w:fill="FCE4D6"/>
          </w:tcPr>
          <w:p w14:paraId="039D802D" w14:textId="54C45A5C"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18.</w:t>
            </w:r>
          </w:p>
        </w:tc>
        <w:tc>
          <w:tcPr>
            <w:tcW w:w="2268" w:type="dxa"/>
            <w:tcBorders>
              <w:top w:val="single" w:sz="4" w:space="0" w:color="auto"/>
              <w:left w:val="single" w:sz="4" w:space="0" w:color="auto"/>
              <w:bottom w:val="single" w:sz="4" w:space="0" w:color="auto"/>
              <w:right w:val="single" w:sz="4" w:space="0" w:color="auto"/>
            </w:tcBorders>
            <w:shd w:val="clear" w:color="000000" w:fill="FCE4D6"/>
            <w:vAlign w:val="center"/>
          </w:tcPr>
          <w:p w14:paraId="4C4AE3A9" w14:textId="77777777"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Auces novads</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700CB5C4" w14:textId="7C8E5D88"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Dobeles novads</w:t>
            </w:r>
          </w:p>
        </w:tc>
        <w:tc>
          <w:tcPr>
            <w:tcW w:w="1984" w:type="dxa"/>
            <w:tcBorders>
              <w:top w:val="single" w:sz="4" w:space="0" w:color="auto"/>
              <w:left w:val="single" w:sz="4" w:space="0" w:color="auto"/>
              <w:bottom w:val="single" w:sz="4" w:space="0" w:color="auto"/>
              <w:right w:val="single" w:sz="4" w:space="0" w:color="auto"/>
            </w:tcBorders>
          </w:tcPr>
          <w:p w14:paraId="32A60535"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single" w:sz="4" w:space="0" w:color="auto"/>
              <w:left w:val="single" w:sz="4" w:space="0" w:color="auto"/>
              <w:bottom w:val="single" w:sz="4" w:space="0" w:color="auto"/>
              <w:right w:val="single" w:sz="4" w:space="0" w:color="auto"/>
            </w:tcBorders>
          </w:tcPr>
          <w:p w14:paraId="26229666"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3291771C" w14:textId="77777777" w:rsidTr="00AB2623">
        <w:trPr>
          <w:trHeight w:val="290"/>
        </w:trPr>
        <w:tc>
          <w:tcPr>
            <w:tcW w:w="704" w:type="dxa"/>
            <w:tcBorders>
              <w:top w:val="single" w:sz="4" w:space="0" w:color="auto"/>
              <w:left w:val="single" w:sz="4" w:space="0" w:color="auto"/>
              <w:bottom w:val="single" w:sz="4" w:space="0" w:color="auto"/>
              <w:right w:val="single" w:sz="4" w:space="0" w:color="auto"/>
            </w:tcBorders>
            <w:shd w:val="clear" w:color="000000" w:fill="FCE4D6"/>
          </w:tcPr>
          <w:p w14:paraId="053F6408" w14:textId="10B05F60"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19.</w:t>
            </w:r>
          </w:p>
        </w:tc>
        <w:tc>
          <w:tcPr>
            <w:tcW w:w="2268" w:type="dxa"/>
            <w:tcBorders>
              <w:top w:val="single" w:sz="4" w:space="0" w:color="auto"/>
              <w:left w:val="nil"/>
              <w:bottom w:val="single" w:sz="4" w:space="0" w:color="auto"/>
              <w:right w:val="single" w:sz="4" w:space="0" w:color="auto"/>
            </w:tcBorders>
            <w:shd w:val="clear" w:color="000000" w:fill="FCE4D6"/>
            <w:vAlign w:val="center"/>
          </w:tcPr>
          <w:p w14:paraId="6BED38A8" w14:textId="77777777"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Jaunjelgavas novads</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06A37640" w14:textId="77777777"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Aizkraukles novads</w:t>
            </w:r>
          </w:p>
        </w:tc>
        <w:tc>
          <w:tcPr>
            <w:tcW w:w="1984" w:type="dxa"/>
            <w:tcBorders>
              <w:top w:val="single" w:sz="4" w:space="0" w:color="auto"/>
              <w:left w:val="nil"/>
              <w:bottom w:val="single" w:sz="4" w:space="0" w:color="auto"/>
              <w:right w:val="single" w:sz="4" w:space="0" w:color="auto"/>
            </w:tcBorders>
          </w:tcPr>
          <w:p w14:paraId="47FC3A69"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single" w:sz="4" w:space="0" w:color="auto"/>
              <w:left w:val="nil"/>
              <w:bottom w:val="single" w:sz="4" w:space="0" w:color="auto"/>
              <w:right w:val="single" w:sz="4" w:space="0" w:color="auto"/>
            </w:tcBorders>
          </w:tcPr>
          <w:p w14:paraId="32599AB9"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1A4B29B1" w14:textId="77777777" w:rsidTr="00B5617B">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11934717" w14:textId="387D85D3"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20.</w:t>
            </w:r>
          </w:p>
        </w:tc>
        <w:tc>
          <w:tcPr>
            <w:tcW w:w="2268" w:type="dxa"/>
            <w:tcBorders>
              <w:top w:val="nil"/>
              <w:left w:val="nil"/>
              <w:bottom w:val="single" w:sz="4" w:space="0" w:color="auto"/>
              <w:right w:val="single" w:sz="4" w:space="0" w:color="auto"/>
            </w:tcBorders>
            <w:shd w:val="clear" w:color="000000" w:fill="FCE4D6"/>
            <w:vAlign w:val="center"/>
          </w:tcPr>
          <w:p w14:paraId="5A1AEFA2" w14:textId="77777777"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Skrīveru novads</w:t>
            </w:r>
          </w:p>
        </w:tc>
        <w:tc>
          <w:tcPr>
            <w:tcW w:w="2410" w:type="dxa"/>
            <w:tcBorders>
              <w:top w:val="nil"/>
              <w:left w:val="nil"/>
              <w:bottom w:val="single" w:sz="4" w:space="0" w:color="auto"/>
              <w:right w:val="single" w:sz="4" w:space="0" w:color="auto"/>
            </w:tcBorders>
            <w:shd w:val="clear" w:color="000000" w:fill="FFFFFF"/>
            <w:vAlign w:val="center"/>
          </w:tcPr>
          <w:p w14:paraId="5667EF1E" w14:textId="7A59848D" w:rsidR="00DD4A4B" w:rsidRPr="00DD4A4B" w:rsidRDefault="00DD4A4B" w:rsidP="00DD4A4B">
            <w:pPr>
              <w:spacing w:after="0" w:line="240" w:lineRule="auto"/>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Aizkraukles novads</w:t>
            </w:r>
          </w:p>
        </w:tc>
        <w:tc>
          <w:tcPr>
            <w:tcW w:w="1984" w:type="dxa"/>
            <w:tcBorders>
              <w:top w:val="nil"/>
              <w:left w:val="nil"/>
              <w:bottom w:val="single" w:sz="4" w:space="0" w:color="auto"/>
              <w:right w:val="single" w:sz="4" w:space="0" w:color="auto"/>
            </w:tcBorders>
          </w:tcPr>
          <w:p w14:paraId="6C4D46DC"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p>
        </w:tc>
        <w:tc>
          <w:tcPr>
            <w:tcW w:w="2410" w:type="dxa"/>
            <w:gridSpan w:val="2"/>
            <w:tcBorders>
              <w:top w:val="nil"/>
              <w:left w:val="nil"/>
              <w:bottom w:val="single" w:sz="4" w:space="0" w:color="auto"/>
              <w:right w:val="single" w:sz="4" w:space="0" w:color="auto"/>
            </w:tcBorders>
          </w:tcPr>
          <w:p w14:paraId="6BA45484" w14:textId="77777777" w:rsidR="00DD4A4B" w:rsidRPr="00DD4A4B" w:rsidRDefault="00DD4A4B" w:rsidP="00DD4A4B">
            <w:pPr>
              <w:spacing w:after="0" w:line="240" w:lineRule="auto"/>
              <w:jc w:val="center"/>
              <w:rPr>
                <w:rFonts w:ascii="Times New Roman" w:eastAsia="Times New Roman" w:hAnsi="Times New Roman" w:cs="Times New Roman"/>
                <w:sz w:val="24"/>
                <w:szCs w:val="24"/>
                <w:lang w:eastAsia="lv-LV"/>
              </w:rPr>
            </w:pPr>
            <w:r w:rsidRPr="00DD4A4B">
              <w:rPr>
                <w:rFonts w:ascii="Times New Roman" w:eastAsia="Times New Roman" w:hAnsi="Times New Roman" w:cs="Times New Roman"/>
                <w:sz w:val="24"/>
                <w:szCs w:val="24"/>
                <w:lang w:eastAsia="lv-LV"/>
              </w:rPr>
              <w:t>1</w:t>
            </w:r>
          </w:p>
        </w:tc>
      </w:tr>
      <w:tr w:rsidR="00DD4A4B" w:rsidRPr="00DD4A4B" w14:paraId="56BAE5D1" w14:textId="77777777" w:rsidTr="00B5617B">
        <w:trPr>
          <w:gridAfter w:val="1"/>
          <w:wAfter w:w="6" w:type="dxa"/>
          <w:trHeight w:val="285"/>
        </w:trPr>
        <w:tc>
          <w:tcPr>
            <w:tcW w:w="5382" w:type="dxa"/>
            <w:gridSpan w:val="3"/>
            <w:tcBorders>
              <w:top w:val="nil"/>
              <w:left w:val="single" w:sz="4" w:space="0" w:color="auto"/>
              <w:bottom w:val="single" w:sz="4" w:space="0" w:color="auto"/>
              <w:right w:val="single" w:sz="4" w:space="0" w:color="auto"/>
            </w:tcBorders>
            <w:shd w:val="clear" w:color="auto" w:fill="auto"/>
            <w:vAlign w:val="center"/>
            <w:hideMark/>
          </w:tcPr>
          <w:p w14:paraId="508B27C4" w14:textId="56252A10" w:rsidR="00DD4A4B" w:rsidRPr="00DD4A4B" w:rsidRDefault="00DD4A4B" w:rsidP="00DD4A4B">
            <w:pPr>
              <w:spacing w:after="0" w:line="240" w:lineRule="auto"/>
              <w:jc w:val="right"/>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Kopā</w:t>
            </w:r>
          </w:p>
        </w:tc>
        <w:tc>
          <w:tcPr>
            <w:tcW w:w="1984" w:type="dxa"/>
            <w:tcBorders>
              <w:top w:val="nil"/>
              <w:left w:val="nil"/>
              <w:bottom w:val="single" w:sz="4" w:space="0" w:color="auto"/>
              <w:right w:val="single" w:sz="4" w:space="0" w:color="auto"/>
            </w:tcBorders>
            <w:shd w:val="clear" w:color="auto" w:fill="auto"/>
          </w:tcPr>
          <w:p w14:paraId="05817A73" w14:textId="77777777" w:rsidR="00DD4A4B" w:rsidRPr="00DD4A4B" w:rsidRDefault="00DD4A4B" w:rsidP="00DD4A4B">
            <w:pPr>
              <w:spacing w:after="0" w:line="240" w:lineRule="auto"/>
              <w:jc w:val="center"/>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4</w:t>
            </w:r>
          </w:p>
        </w:tc>
        <w:tc>
          <w:tcPr>
            <w:tcW w:w="2404" w:type="dxa"/>
            <w:tcBorders>
              <w:top w:val="nil"/>
              <w:left w:val="nil"/>
              <w:bottom w:val="single" w:sz="4" w:space="0" w:color="auto"/>
              <w:right w:val="single" w:sz="4" w:space="0" w:color="auto"/>
            </w:tcBorders>
          </w:tcPr>
          <w:p w14:paraId="53434500" w14:textId="77777777" w:rsidR="00DD4A4B" w:rsidRPr="00DD4A4B" w:rsidRDefault="00DD4A4B" w:rsidP="00DD4A4B">
            <w:pPr>
              <w:spacing w:after="0" w:line="240" w:lineRule="auto"/>
              <w:jc w:val="center"/>
              <w:rPr>
                <w:rFonts w:ascii="Times New Roman" w:eastAsia="Times New Roman" w:hAnsi="Times New Roman" w:cs="Times New Roman"/>
                <w:b/>
                <w:bCs/>
                <w:sz w:val="24"/>
                <w:szCs w:val="24"/>
                <w:lang w:eastAsia="lv-LV"/>
              </w:rPr>
            </w:pPr>
            <w:r w:rsidRPr="00DD4A4B">
              <w:rPr>
                <w:rFonts w:ascii="Times New Roman" w:eastAsia="Times New Roman" w:hAnsi="Times New Roman" w:cs="Times New Roman"/>
                <w:b/>
                <w:bCs/>
                <w:sz w:val="24"/>
                <w:szCs w:val="24"/>
                <w:lang w:eastAsia="lv-LV"/>
              </w:rPr>
              <w:t>18</w:t>
            </w:r>
          </w:p>
        </w:tc>
      </w:tr>
    </w:tbl>
    <w:p w14:paraId="21A9A37E" w14:textId="77777777" w:rsidR="0081033A" w:rsidRPr="00DD4A4B" w:rsidRDefault="000242D5" w:rsidP="0081033A">
      <w:pPr>
        <w:spacing w:before="120" w:after="240" w:line="240" w:lineRule="auto"/>
        <w:rPr>
          <w:rFonts w:ascii="Times New Roman" w:hAnsi="Times New Roman" w:cs="Times New Roman"/>
          <w:sz w:val="20"/>
          <w:szCs w:val="20"/>
        </w:rPr>
      </w:pPr>
      <w:r w:rsidRPr="00DD4A4B">
        <w:rPr>
          <w:rFonts w:ascii="Times New Roman" w:hAnsi="Times New Roman" w:cs="Times New Roman"/>
          <w:sz w:val="20"/>
          <w:szCs w:val="20"/>
        </w:rPr>
        <w:t xml:space="preserve">Avots: </w:t>
      </w:r>
      <w:r w:rsidR="002D6A1E" w:rsidRPr="00DD4A4B">
        <w:rPr>
          <w:rFonts w:ascii="Times New Roman" w:hAnsi="Times New Roman" w:cs="Times New Roman"/>
          <w:sz w:val="20"/>
          <w:szCs w:val="20"/>
        </w:rPr>
        <w:t xml:space="preserve">LM </w:t>
      </w:r>
      <w:r w:rsidR="008D0DE5" w:rsidRPr="00DD4A4B">
        <w:rPr>
          <w:rFonts w:ascii="Times New Roman" w:hAnsi="Times New Roman" w:cs="Times New Roman"/>
          <w:sz w:val="20"/>
          <w:szCs w:val="20"/>
        </w:rPr>
        <w:t>dati</w:t>
      </w:r>
    </w:p>
    <w:p w14:paraId="54DF67A6" w14:textId="2BDD947C" w:rsidR="005A7AA8" w:rsidRPr="00DD4A4B" w:rsidRDefault="00DD4A4B" w:rsidP="0081033A">
      <w:pPr>
        <w:spacing w:before="120" w:after="240" w:line="240" w:lineRule="auto"/>
        <w:rPr>
          <w:rFonts w:ascii="Times New Roman" w:hAnsi="Times New Roman" w:cs="Times New Roman"/>
          <w:sz w:val="20"/>
          <w:szCs w:val="20"/>
        </w:rPr>
      </w:pPr>
      <w:r>
        <w:rPr>
          <w:rFonts w:cs="Times New Roman"/>
          <w:sz w:val="20"/>
        </w:rPr>
        <w:t xml:space="preserve">* </w:t>
      </w:r>
      <w:r w:rsidR="00782344" w:rsidRPr="00C71BF9">
        <w:rPr>
          <w:rFonts w:ascii="Times New Roman" w:hAnsi="Times New Roman" w:cs="Times New Roman"/>
          <w:sz w:val="20"/>
        </w:rPr>
        <w:t xml:space="preserve">Rīgas pilsēta, </w:t>
      </w:r>
      <w:r w:rsidR="005A7AA8" w:rsidRPr="00C71BF9">
        <w:rPr>
          <w:rFonts w:ascii="Times New Roman" w:hAnsi="Times New Roman" w:cs="Times New Roman"/>
          <w:sz w:val="20"/>
        </w:rPr>
        <w:t>Ventspils pilsēta</w:t>
      </w:r>
      <w:r w:rsidR="004D5609" w:rsidRPr="00C71BF9">
        <w:rPr>
          <w:rFonts w:ascii="Times New Roman" w:hAnsi="Times New Roman" w:cs="Times New Roman"/>
          <w:sz w:val="20"/>
        </w:rPr>
        <w:t>, Siguldas novads</w:t>
      </w:r>
      <w:r w:rsidR="005A7AA8" w:rsidRPr="00C71BF9">
        <w:rPr>
          <w:rFonts w:ascii="Times New Roman" w:hAnsi="Times New Roman" w:cs="Times New Roman"/>
          <w:sz w:val="20"/>
        </w:rPr>
        <w:t xml:space="preserve"> un Ventspils novads iepērk DAC pakalpojumu no NVO</w:t>
      </w:r>
    </w:p>
    <w:p w14:paraId="5587CC37" w14:textId="44FBD76D" w:rsidR="00F17350" w:rsidRDefault="00AC4585" w:rsidP="00377C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DI </w:t>
      </w:r>
      <w:r w:rsidRPr="00A4303F">
        <w:rPr>
          <w:rFonts w:ascii="Times New Roman" w:hAnsi="Times New Roman" w:cs="Times New Roman"/>
          <w:sz w:val="24"/>
          <w:szCs w:val="24"/>
        </w:rPr>
        <w:t xml:space="preserve">ERAF projekti attiecībā uz bērniem ar FT paredz ieguldījumus </w:t>
      </w:r>
      <w:r w:rsidR="002C5D02" w:rsidRPr="00A4303F">
        <w:rPr>
          <w:rFonts w:ascii="Times New Roman" w:hAnsi="Times New Roman" w:cs="Times New Roman"/>
          <w:sz w:val="24"/>
          <w:szCs w:val="24"/>
        </w:rPr>
        <w:t>3</w:t>
      </w:r>
      <w:r w:rsidRPr="00A4303F">
        <w:rPr>
          <w:rFonts w:ascii="Times New Roman" w:hAnsi="Times New Roman" w:cs="Times New Roman"/>
          <w:sz w:val="24"/>
          <w:szCs w:val="24"/>
        </w:rPr>
        <w:t>2 pašvaldībās</w:t>
      </w:r>
      <w:r w:rsidR="002C5D02" w:rsidRPr="00A4303F">
        <w:rPr>
          <w:rFonts w:ascii="Times New Roman" w:hAnsi="Times New Roman" w:cs="Times New Roman"/>
          <w:sz w:val="24"/>
          <w:szCs w:val="24"/>
        </w:rPr>
        <w:t xml:space="preserve"> pēc ATR</w:t>
      </w:r>
      <w:r w:rsidRPr="00A4303F">
        <w:rPr>
          <w:rFonts w:ascii="Times New Roman" w:hAnsi="Times New Roman" w:cs="Times New Roman"/>
          <w:sz w:val="24"/>
          <w:szCs w:val="24"/>
        </w:rPr>
        <w:t xml:space="preserve">, tai skaitā </w:t>
      </w:r>
      <w:r w:rsidR="002C5D02" w:rsidRPr="00A4303F">
        <w:rPr>
          <w:rFonts w:ascii="Times New Roman" w:hAnsi="Times New Roman" w:cs="Times New Roman"/>
          <w:sz w:val="24"/>
          <w:szCs w:val="24"/>
        </w:rPr>
        <w:t>24</w:t>
      </w:r>
      <w:r w:rsidRPr="00A4303F">
        <w:rPr>
          <w:rFonts w:ascii="Times New Roman" w:hAnsi="Times New Roman" w:cs="Times New Roman"/>
          <w:sz w:val="24"/>
          <w:szCs w:val="24"/>
        </w:rPr>
        <w:t xml:space="preserve"> dienas aprūpes centru, </w:t>
      </w:r>
      <w:r w:rsidR="002C5D02" w:rsidRPr="00A4303F">
        <w:rPr>
          <w:rFonts w:ascii="Times New Roman" w:hAnsi="Times New Roman" w:cs="Times New Roman"/>
          <w:sz w:val="24"/>
          <w:szCs w:val="24"/>
        </w:rPr>
        <w:t>3</w:t>
      </w:r>
      <w:r w:rsidR="003923EB" w:rsidRPr="00A4303F">
        <w:rPr>
          <w:rFonts w:ascii="Times New Roman" w:hAnsi="Times New Roman" w:cs="Times New Roman"/>
          <w:sz w:val="24"/>
          <w:szCs w:val="24"/>
        </w:rPr>
        <w:t>8</w:t>
      </w:r>
      <w:r w:rsidRPr="00A4303F">
        <w:rPr>
          <w:rFonts w:ascii="Times New Roman" w:hAnsi="Times New Roman" w:cs="Times New Roman"/>
          <w:sz w:val="24"/>
          <w:szCs w:val="24"/>
        </w:rPr>
        <w:t xml:space="preserve"> sociālās rehabilitācijas centru un </w:t>
      </w:r>
      <w:r w:rsidR="00E04A0B" w:rsidRPr="00A4303F">
        <w:rPr>
          <w:rFonts w:ascii="Times New Roman" w:hAnsi="Times New Roman" w:cs="Times New Roman"/>
          <w:sz w:val="24"/>
          <w:szCs w:val="24"/>
        </w:rPr>
        <w:t>7</w:t>
      </w:r>
      <w:r w:rsidRPr="00A4303F">
        <w:rPr>
          <w:rFonts w:ascii="Times New Roman" w:hAnsi="Times New Roman" w:cs="Times New Roman"/>
          <w:sz w:val="24"/>
          <w:szCs w:val="24"/>
        </w:rPr>
        <w:t xml:space="preserve"> atelpas brīža</w:t>
      </w:r>
      <w:r w:rsidR="00532EB7" w:rsidRPr="00A4303F">
        <w:rPr>
          <w:rFonts w:ascii="Times New Roman" w:hAnsi="Times New Roman" w:cs="Times New Roman"/>
          <w:sz w:val="24"/>
          <w:szCs w:val="24"/>
        </w:rPr>
        <w:t xml:space="preserve"> </w:t>
      </w:r>
      <w:r w:rsidRPr="00A4303F">
        <w:rPr>
          <w:rFonts w:ascii="Times New Roman" w:hAnsi="Times New Roman" w:cs="Times New Roman"/>
          <w:sz w:val="24"/>
          <w:szCs w:val="24"/>
        </w:rPr>
        <w:t>pakalpojuma sniegšanas vietās.</w:t>
      </w:r>
      <w:r w:rsidR="00532EB7" w:rsidRPr="00A4303F">
        <w:rPr>
          <w:rFonts w:ascii="Times New Roman" w:hAnsi="Times New Roman" w:cs="Times New Roman"/>
          <w:sz w:val="24"/>
          <w:szCs w:val="24"/>
        </w:rPr>
        <w:t xml:space="preserve"> </w:t>
      </w:r>
      <w:r w:rsidRPr="00A4303F">
        <w:rPr>
          <w:rFonts w:ascii="Times New Roman" w:hAnsi="Times New Roman" w:cs="Times New Roman"/>
          <w:b/>
          <w:bCs/>
          <w:sz w:val="24"/>
          <w:szCs w:val="24"/>
        </w:rPr>
        <w:t>Kopumā 4</w:t>
      </w:r>
      <w:r w:rsidR="00960A42" w:rsidRPr="00A4303F">
        <w:rPr>
          <w:rFonts w:ascii="Times New Roman" w:hAnsi="Times New Roman" w:cs="Times New Roman"/>
          <w:b/>
          <w:bCs/>
          <w:sz w:val="24"/>
          <w:szCs w:val="24"/>
        </w:rPr>
        <w:t>6</w:t>
      </w:r>
      <w:r w:rsidRPr="00A4303F">
        <w:rPr>
          <w:rFonts w:ascii="Times New Roman" w:hAnsi="Times New Roman" w:cs="Times New Roman"/>
          <w:b/>
          <w:bCs/>
          <w:sz w:val="24"/>
          <w:szCs w:val="24"/>
        </w:rPr>
        <w:t xml:space="preserve"> pašvaldībās jeb 32 pēc ATR būs izveidotas sociālo pakalpojumu sniegšanas vietas bērniem ar FT</w:t>
      </w:r>
      <w:r w:rsidR="00532EB7" w:rsidRPr="00A4303F">
        <w:rPr>
          <w:rFonts w:ascii="Times New Roman" w:hAnsi="Times New Roman" w:cs="Times New Roman"/>
          <w:sz w:val="24"/>
          <w:szCs w:val="24"/>
        </w:rPr>
        <w:t>, d</w:t>
      </w:r>
      <w:r w:rsidRPr="00A4303F">
        <w:rPr>
          <w:rFonts w:ascii="Times New Roman" w:hAnsi="Times New Roman" w:cs="Times New Roman"/>
          <w:sz w:val="24"/>
          <w:szCs w:val="24"/>
        </w:rPr>
        <w:t>etalizētāku</w:t>
      </w:r>
      <w:r w:rsidRPr="00F61D08">
        <w:rPr>
          <w:rFonts w:ascii="Times New Roman" w:hAnsi="Times New Roman" w:cs="Times New Roman"/>
          <w:sz w:val="24"/>
          <w:szCs w:val="24"/>
        </w:rPr>
        <w:t xml:space="preserve"> informāciju skat</w:t>
      </w:r>
      <w:r w:rsidR="00532EB7" w:rsidRPr="00F61D08">
        <w:rPr>
          <w:rFonts w:ascii="Times New Roman" w:hAnsi="Times New Roman" w:cs="Times New Roman"/>
          <w:sz w:val="24"/>
          <w:szCs w:val="24"/>
        </w:rPr>
        <w:t xml:space="preserve">īt </w:t>
      </w:r>
      <w:r w:rsidR="004D5466">
        <w:rPr>
          <w:rFonts w:ascii="Times New Roman" w:hAnsi="Times New Roman" w:cs="Times New Roman"/>
          <w:sz w:val="24"/>
          <w:szCs w:val="24"/>
        </w:rPr>
        <w:t>8</w:t>
      </w:r>
      <w:r w:rsidRPr="00F61D08">
        <w:rPr>
          <w:rFonts w:ascii="Times New Roman" w:hAnsi="Times New Roman" w:cs="Times New Roman"/>
          <w:sz w:val="24"/>
          <w:szCs w:val="24"/>
        </w:rPr>
        <w:t>.tabulā.</w:t>
      </w:r>
    </w:p>
    <w:p w14:paraId="47B1C043" w14:textId="77777777" w:rsidR="00EA356D" w:rsidRDefault="00EA356D">
      <w:pPr>
        <w:rPr>
          <w:rFonts w:ascii="Times New Roman" w:hAnsi="Times New Roman" w:cs="Times New Roman"/>
          <w:sz w:val="24"/>
          <w:szCs w:val="24"/>
        </w:rPr>
      </w:pPr>
      <w:r>
        <w:rPr>
          <w:rFonts w:ascii="Times New Roman" w:hAnsi="Times New Roman" w:cs="Times New Roman"/>
          <w:sz w:val="24"/>
          <w:szCs w:val="24"/>
        </w:rPr>
        <w:br w:type="page"/>
      </w:r>
    </w:p>
    <w:p w14:paraId="2342D1C1" w14:textId="208C76AE" w:rsidR="00532EB7" w:rsidRDefault="004D5466" w:rsidP="00532EB7">
      <w:pPr>
        <w:spacing w:line="240" w:lineRule="auto"/>
        <w:jc w:val="right"/>
        <w:rPr>
          <w:rFonts w:ascii="Times New Roman" w:hAnsi="Times New Roman" w:cs="Times New Roman"/>
          <w:sz w:val="24"/>
          <w:szCs w:val="24"/>
        </w:rPr>
      </w:pPr>
      <w:r>
        <w:rPr>
          <w:rFonts w:ascii="Times New Roman" w:hAnsi="Times New Roman" w:cs="Times New Roman"/>
          <w:sz w:val="24"/>
          <w:szCs w:val="24"/>
        </w:rPr>
        <w:t>8</w:t>
      </w:r>
      <w:r w:rsidR="00AC4585">
        <w:rPr>
          <w:rFonts w:ascii="Times New Roman" w:hAnsi="Times New Roman" w:cs="Times New Roman"/>
          <w:sz w:val="24"/>
          <w:szCs w:val="24"/>
        </w:rPr>
        <w:t>.tabula</w:t>
      </w:r>
    </w:p>
    <w:p w14:paraId="711F6DF2" w14:textId="4B1894E8" w:rsidR="00D9343A" w:rsidRDefault="00AC4585" w:rsidP="00D9343A">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Plānotais S</w:t>
      </w:r>
      <w:r w:rsidRPr="00AD7C02">
        <w:rPr>
          <w:rFonts w:ascii="Times New Roman" w:hAnsi="Times New Roman" w:cs="Times New Roman"/>
          <w:b/>
          <w:bCs/>
          <w:sz w:val="24"/>
          <w:szCs w:val="24"/>
        </w:rPr>
        <w:t>BSP</w:t>
      </w:r>
      <w:r w:rsidR="00F43E31">
        <w:rPr>
          <w:rFonts w:ascii="Times New Roman" w:hAnsi="Times New Roman" w:cs="Times New Roman"/>
          <w:b/>
          <w:bCs/>
          <w:sz w:val="24"/>
          <w:szCs w:val="24"/>
        </w:rPr>
        <w:t xml:space="preserve"> </w:t>
      </w:r>
      <w:r w:rsidRPr="00AD7C02">
        <w:rPr>
          <w:rFonts w:ascii="Times New Roman" w:hAnsi="Times New Roman" w:cs="Times New Roman"/>
          <w:b/>
          <w:bCs/>
          <w:sz w:val="24"/>
          <w:szCs w:val="24"/>
        </w:rPr>
        <w:t>skaits</w:t>
      </w:r>
      <w:r>
        <w:rPr>
          <w:rFonts w:ascii="Times New Roman" w:hAnsi="Times New Roman" w:cs="Times New Roman"/>
          <w:b/>
          <w:bCs/>
          <w:sz w:val="24"/>
          <w:szCs w:val="24"/>
        </w:rPr>
        <w:t xml:space="preserve"> bērniem ar FT pēc DI ERAF projektu pabeigšanas</w:t>
      </w:r>
      <w:r w:rsidR="00D9343A">
        <w:rPr>
          <w:rFonts w:ascii="Times New Roman" w:hAnsi="Times New Roman" w:cs="Times New Roman"/>
          <w:b/>
          <w:bCs/>
          <w:sz w:val="24"/>
          <w:szCs w:val="24"/>
        </w:rPr>
        <w:t xml:space="preserve"> </w:t>
      </w:r>
      <w:r w:rsidR="00D174AA">
        <w:rPr>
          <w:rFonts w:ascii="Times New Roman" w:hAnsi="Times New Roman" w:cs="Times New Roman"/>
          <w:b/>
          <w:bCs/>
          <w:sz w:val="24"/>
          <w:szCs w:val="24"/>
        </w:rPr>
        <w:t>(uz 2023.</w:t>
      </w:r>
      <w:r w:rsidR="00D034E4">
        <w:rPr>
          <w:rFonts w:ascii="Times New Roman" w:hAnsi="Times New Roman" w:cs="Times New Roman"/>
          <w:b/>
          <w:bCs/>
          <w:sz w:val="24"/>
          <w:szCs w:val="24"/>
        </w:rPr>
        <w:t xml:space="preserve"> </w:t>
      </w:r>
      <w:r w:rsidR="00D174AA">
        <w:rPr>
          <w:rFonts w:ascii="Times New Roman" w:hAnsi="Times New Roman" w:cs="Times New Roman"/>
          <w:b/>
          <w:bCs/>
          <w:sz w:val="24"/>
          <w:szCs w:val="24"/>
        </w:rPr>
        <w:t>gada beigām)</w:t>
      </w:r>
    </w:p>
    <w:tbl>
      <w:tblPr>
        <w:tblW w:w="10060" w:type="dxa"/>
        <w:tblLayout w:type="fixed"/>
        <w:tblLook w:val="04A0" w:firstRow="1" w:lastRow="0" w:firstColumn="1" w:lastColumn="0" w:noHBand="0" w:noVBand="1"/>
      </w:tblPr>
      <w:tblGrid>
        <w:gridCol w:w="704"/>
        <w:gridCol w:w="2268"/>
        <w:gridCol w:w="2410"/>
        <w:gridCol w:w="1418"/>
        <w:gridCol w:w="1701"/>
        <w:gridCol w:w="1559"/>
      </w:tblGrid>
      <w:tr w:rsidR="00AC4585" w:rsidRPr="0090247D" w14:paraId="29CFEE18" w14:textId="77777777" w:rsidTr="00854841">
        <w:trPr>
          <w:trHeight w:val="106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E9F30" w14:textId="27708978" w:rsidR="00AC4585" w:rsidRPr="00532EB7" w:rsidRDefault="00532EB7" w:rsidP="00532EB7">
            <w:pPr>
              <w:spacing w:after="0" w:line="240" w:lineRule="auto"/>
              <w:jc w:val="center"/>
              <w:rPr>
                <w:rFonts w:ascii="Times New Roman" w:eastAsia="Times New Roman" w:hAnsi="Times New Roman" w:cs="Times New Roman"/>
                <w:b/>
                <w:bCs/>
                <w:color w:val="000000"/>
                <w:sz w:val="24"/>
                <w:szCs w:val="24"/>
                <w:lang w:eastAsia="lv-LV"/>
              </w:rPr>
            </w:pPr>
            <w:r w:rsidRPr="00532EB7">
              <w:rPr>
                <w:rFonts w:ascii="Times New Roman" w:eastAsia="Times New Roman" w:hAnsi="Times New Roman" w:cs="Times New Roman"/>
                <w:b/>
                <w:bCs/>
                <w:color w:val="000000"/>
                <w:sz w:val="24"/>
                <w:szCs w:val="24"/>
                <w:lang w:eastAsia="lv-LV"/>
              </w:rPr>
              <w:t>Nr.</w:t>
            </w:r>
            <w:r w:rsidR="00854841">
              <w:rPr>
                <w:rFonts w:ascii="Times New Roman" w:eastAsia="Times New Roman" w:hAnsi="Times New Roman" w:cs="Times New Roman"/>
                <w:b/>
                <w:bCs/>
                <w:color w:val="000000"/>
                <w:sz w:val="24"/>
                <w:szCs w:val="24"/>
                <w:lang w:eastAsia="lv-LV"/>
              </w:rPr>
              <w:t xml:space="preserve"> </w:t>
            </w:r>
            <w:r w:rsidRPr="00532EB7">
              <w:rPr>
                <w:rFonts w:ascii="Times New Roman" w:eastAsia="Times New Roman" w:hAnsi="Times New Roman" w:cs="Times New Roman"/>
                <w:b/>
                <w:bCs/>
                <w:color w:val="000000"/>
                <w:sz w:val="24"/>
                <w:szCs w:val="24"/>
                <w:lang w:eastAsia="lv-LV"/>
              </w:rPr>
              <w:t xml:space="preserve">p.k.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06DC6C9" w14:textId="02CEFD8D" w:rsidR="00AC4585" w:rsidRPr="00532EB7" w:rsidRDefault="00AC4585" w:rsidP="00532EB7">
            <w:pPr>
              <w:spacing w:after="0" w:line="240" w:lineRule="auto"/>
              <w:jc w:val="center"/>
              <w:rPr>
                <w:rFonts w:ascii="Times New Roman" w:eastAsia="Times New Roman" w:hAnsi="Times New Roman" w:cs="Times New Roman"/>
                <w:b/>
                <w:bCs/>
                <w:color w:val="000000"/>
                <w:sz w:val="24"/>
                <w:szCs w:val="24"/>
                <w:lang w:eastAsia="lv-LV"/>
              </w:rPr>
            </w:pPr>
            <w:r w:rsidRPr="00532EB7">
              <w:rPr>
                <w:rFonts w:ascii="Times New Roman" w:eastAsia="Times New Roman" w:hAnsi="Times New Roman" w:cs="Times New Roman"/>
                <w:b/>
                <w:bCs/>
                <w:color w:val="000000"/>
                <w:sz w:val="24"/>
                <w:szCs w:val="24"/>
                <w:lang w:eastAsia="lv-LV"/>
              </w:rPr>
              <w:t>Pašvaldība</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E6FD865" w14:textId="59E1AB44" w:rsidR="00AC4585" w:rsidRPr="00532EB7" w:rsidRDefault="00AC4585" w:rsidP="00532EB7">
            <w:pPr>
              <w:spacing w:after="0" w:line="240" w:lineRule="auto"/>
              <w:jc w:val="center"/>
              <w:rPr>
                <w:rFonts w:ascii="Times New Roman" w:eastAsia="Times New Roman" w:hAnsi="Times New Roman" w:cs="Times New Roman"/>
                <w:b/>
                <w:bCs/>
                <w:color w:val="000000"/>
                <w:sz w:val="24"/>
                <w:szCs w:val="24"/>
                <w:lang w:eastAsia="lv-LV"/>
              </w:rPr>
            </w:pPr>
            <w:r w:rsidRPr="00532EB7">
              <w:rPr>
                <w:rFonts w:ascii="Times New Roman" w:eastAsia="Times New Roman" w:hAnsi="Times New Roman" w:cs="Times New Roman"/>
                <w:b/>
                <w:bCs/>
                <w:color w:val="000000"/>
                <w:sz w:val="24"/>
                <w:szCs w:val="24"/>
                <w:lang w:eastAsia="lv-LV"/>
              </w:rPr>
              <w:t>Pašvaldība pēc ATR</w:t>
            </w:r>
          </w:p>
        </w:tc>
        <w:tc>
          <w:tcPr>
            <w:tcW w:w="1418" w:type="dxa"/>
            <w:tcBorders>
              <w:top w:val="single" w:sz="4" w:space="0" w:color="auto"/>
              <w:left w:val="nil"/>
              <w:bottom w:val="single" w:sz="4" w:space="0" w:color="auto"/>
              <w:right w:val="single" w:sz="4" w:space="0" w:color="auto"/>
            </w:tcBorders>
            <w:shd w:val="clear" w:color="auto" w:fill="auto"/>
            <w:vAlign w:val="center"/>
          </w:tcPr>
          <w:p w14:paraId="03CD908F" w14:textId="1CCE83F8" w:rsidR="00AC4585" w:rsidRPr="00532EB7" w:rsidRDefault="00532EB7" w:rsidP="00532EB7">
            <w:pPr>
              <w:spacing w:after="0" w:line="240" w:lineRule="auto"/>
              <w:jc w:val="center"/>
              <w:rPr>
                <w:rFonts w:ascii="Times New Roman" w:eastAsia="Times New Roman" w:hAnsi="Times New Roman" w:cs="Times New Roman"/>
                <w:b/>
                <w:bCs/>
                <w:color w:val="000000" w:themeColor="text1"/>
                <w:sz w:val="24"/>
                <w:szCs w:val="24"/>
                <w:lang w:eastAsia="lv-LV"/>
              </w:rPr>
            </w:pPr>
            <w:r>
              <w:rPr>
                <w:rFonts w:ascii="Times New Roman" w:eastAsia="Times New Roman" w:hAnsi="Times New Roman" w:cs="Times New Roman"/>
                <w:b/>
                <w:bCs/>
                <w:color w:val="000000" w:themeColor="text1"/>
                <w:sz w:val="24"/>
                <w:szCs w:val="24"/>
                <w:lang w:eastAsia="lv-LV"/>
              </w:rPr>
              <w:t>Dienas aprūpes centrs</w:t>
            </w:r>
          </w:p>
        </w:tc>
        <w:tc>
          <w:tcPr>
            <w:tcW w:w="1701" w:type="dxa"/>
            <w:tcBorders>
              <w:top w:val="single" w:sz="4" w:space="0" w:color="auto"/>
              <w:left w:val="nil"/>
              <w:bottom w:val="single" w:sz="4" w:space="0" w:color="auto"/>
              <w:right w:val="single" w:sz="4" w:space="0" w:color="auto"/>
            </w:tcBorders>
            <w:shd w:val="clear" w:color="auto" w:fill="auto"/>
            <w:vAlign w:val="center"/>
          </w:tcPr>
          <w:p w14:paraId="002F66B7" w14:textId="5008C864" w:rsidR="00AC4585" w:rsidRPr="00532EB7" w:rsidRDefault="00AC4585" w:rsidP="00532EB7">
            <w:pPr>
              <w:spacing w:after="0" w:line="240" w:lineRule="auto"/>
              <w:jc w:val="center"/>
              <w:rPr>
                <w:rFonts w:ascii="Times New Roman" w:eastAsia="Times New Roman" w:hAnsi="Times New Roman" w:cs="Times New Roman"/>
                <w:b/>
                <w:bCs/>
                <w:color w:val="000000" w:themeColor="text1"/>
                <w:sz w:val="24"/>
                <w:szCs w:val="24"/>
                <w:lang w:eastAsia="lv-LV"/>
              </w:rPr>
            </w:pPr>
            <w:r w:rsidRPr="00532EB7">
              <w:rPr>
                <w:rFonts w:ascii="Times New Roman" w:eastAsia="Times New Roman" w:hAnsi="Times New Roman" w:cs="Times New Roman"/>
                <w:b/>
                <w:bCs/>
                <w:color w:val="000000" w:themeColor="text1"/>
                <w:sz w:val="24"/>
                <w:szCs w:val="24"/>
                <w:lang w:eastAsia="lv-LV"/>
              </w:rPr>
              <w:t>Soc</w:t>
            </w:r>
            <w:r w:rsidR="00532EB7">
              <w:rPr>
                <w:rFonts w:ascii="Times New Roman" w:eastAsia="Times New Roman" w:hAnsi="Times New Roman" w:cs="Times New Roman"/>
                <w:b/>
                <w:bCs/>
                <w:color w:val="000000" w:themeColor="text1"/>
                <w:sz w:val="24"/>
                <w:szCs w:val="24"/>
                <w:lang w:eastAsia="lv-LV"/>
              </w:rPr>
              <w:t>iālās rehabilitācijas centrs</w:t>
            </w:r>
          </w:p>
        </w:tc>
        <w:tc>
          <w:tcPr>
            <w:tcW w:w="1559" w:type="dxa"/>
            <w:tcBorders>
              <w:top w:val="single" w:sz="4" w:space="0" w:color="auto"/>
              <w:left w:val="nil"/>
              <w:bottom w:val="single" w:sz="4" w:space="0" w:color="auto"/>
              <w:right w:val="single" w:sz="4" w:space="0" w:color="auto"/>
            </w:tcBorders>
            <w:shd w:val="clear" w:color="auto" w:fill="auto"/>
            <w:vAlign w:val="center"/>
          </w:tcPr>
          <w:p w14:paraId="358426C4" w14:textId="28882A0F" w:rsidR="00AC4585" w:rsidRPr="00532EB7" w:rsidRDefault="00AC4585" w:rsidP="00532EB7">
            <w:pPr>
              <w:spacing w:after="0" w:line="240" w:lineRule="auto"/>
              <w:jc w:val="center"/>
              <w:rPr>
                <w:rFonts w:ascii="Times New Roman" w:eastAsia="Times New Roman" w:hAnsi="Times New Roman" w:cs="Times New Roman"/>
                <w:b/>
                <w:bCs/>
                <w:color w:val="000000" w:themeColor="text1"/>
                <w:sz w:val="24"/>
                <w:szCs w:val="24"/>
                <w:lang w:eastAsia="lv-LV"/>
              </w:rPr>
            </w:pPr>
            <w:r w:rsidRPr="00532EB7">
              <w:rPr>
                <w:rFonts w:ascii="Times New Roman" w:eastAsia="Times New Roman" w:hAnsi="Times New Roman" w:cs="Times New Roman"/>
                <w:b/>
                <w:bCs/>
                <w:color w:val="000000" w:themeColor="text1"/>
                <w:sz w:val="24"/>
                <w:szCs w:val="24"/>
                <w:lang w:eastAsia="lv-LV"/>
              </w:rPr>
              <w:t>Atelpas brī</w:t>
            </w:r>
            <w:r w:rsidR="00854841">
              <w:rPr>
                <w:rFonts w:ascii="Times New Roman" w:eastAsia="Times New Roman" w:hAnsi="Times New Roman" w:cs="Times New Roman"/>
                <w:b/>
                <w:bCs/>
                <w:color w:val="000000" w:themeColor="text1"/>
                <w:sz w:val="24"/>
                <w:szCs w:val="24"/>
                <w:lang w:eastAsia="lv-LV"/>
              </w:rPr>
              <w:t>ža pakalpojums</w:t>
            </w:r>
          </w:p>
        </w:tc>
      </w:tr>
      <w:tr w:rsidR="00D174AA" w:rsidRPr="0090247D" w14:paraId="29467422" w14:textId="77777777" w:rsidTr="0073585D">
        <w:trPr>
          <w:trHeight w:val="290"/>
        </w:trPr>
        <w:tc>
          <w:tcPr>
            <w:tcW w:w="704" w:type="dxa"/>
            <w:tcBorders>
              <w:top w:val="nil"/>
              <w:left w:val="single" w:sz="4" w:space="0" w:color="auto"/>
              <w:bottom w:val="single" w:sz="4" w:space="0" w:color="auto"/>
              <w:right w:val="single" w:sz="4" w:space="0" w:color="auto"/>
            </w:tcBorders>
            <w:shd w:val="clear" w:color="000000" w:fill="D9E1F2"/>
          </w:tcPr>
          <w:p w14:paraId="309D023C" w14:textId="77777777" w:rsidR="00D174AA" w:rsidRPr="00D174AA" w:rsidRDefault="00D174AA" w:rsidP="00532EB7">
            <w:pPr>
              <w:spacing w:after="0" w:line="240" w:lineRule="auto"/>
              <w:jc w:val="center"/>
              <w:rPr>
                <w:rFonts w:ascii="Times New Roman" w:eastAsia="Times New Roman" w:hAnsi="Times New Roman" w:cs="Times New Roman"/>
                <w:sz w:val="24"/>
                <w:szCs w:val="24"/>
                <w:lang w:eastAsia="lv-LV"/>
              </w:rPr>
            </w:pPr>
          </w:p>
        </w:tc>
        <w:tc>
          <w:tcPr>
            <w:tcW w:w="9356" w:type="dxa"/>
            <w:gridSpan w:val="5"/>
            <w:tcBorders>
              <w:top w:val="nil"/>
              <w:left w:val="nil"/>
              <w:bottom w:val="single" w:sz="4" w:space="0" w:color="auto"/>
              <w:right w:val="single" w:sz="4" w:space="0" w:color="auto"/>
            </w:tcBorders>
            <w:shd w:val="clear" w:color="000000" w:fill="D9E1F2"/>
            <w:vAlign w:val="center"/>
          </w:tcPr>
          <w:p w14:paraId="3D8EC5C9" w14:textId="4C3AAABC" w:rsidR="00D174AA" w:rsidRPr="00D174AA" w:rsidRDefault="00D174AA" w:rsidP="00D174AA">
            <w:pPr>
              <w:spacing w:after="0" w:line="240" w:lineRule="auto"/>
              <w:rPr>
                <w:rFonts w:ascii="Times New Roman" w:eastAsia="Times New Roman" w:hAnsi="Times New Roman" w:cs="Times New Roman"/>
                <w:b/>
                <w:bCs/>
                <w:color w:val="000000"/>
                <w:sz w:val="24"/>
                <w:szCs w:val="24"/>
                <w:lang w:eastAsia="lv-LV"/>
              </w:rPr>
            </w:pPr>
            <w:r w:rsidRPr="00D174AA">
              <w:rPr>
                <w:rFonts w:ascii="Times New Roman" w:eastAsia="Times New Roman" w:hAnsi="Times New Roman" w:cs="Times New Roman"/>
                <w:b/>
                <w:bCs/>
                <w:color w:val="000000"/>
                <w:sz w:val="24"/>
                <w:szCs w:val="24"/>
                <w:lang w:eastAsia="lv-LV"/>
              </w:rPr>
              <w:t>Kurzemes plānošanas reģions</w:t>
            </w:r>
          </w:p>
        </w:tc>
      </w:tr>
      <w:tr w:rsidR="00AC4585" w:rsidRPr="0090247D" w14:paraId="6ED95491"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D9E1F2"/>
          </w:tcPr>
          <w:p w14:paraId="28EDDC1F" w14:textId="355BE7B9"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2268" w:type="dxa"/>
            <w:tcBorders>
              <w:top w:val="nil"/>
              <w:left w:val="nil"/>
              <w:bottom w:val="single" w:sz="4" w:space="0" w:color="auto"/>
              <w:right w:val="single" w:sz="4" w:space="0" w:color="auto"/>
            </w:tcBorders>
            <w:shd w:val="clear" w:color="000000" w:fill="D9E1F2"/>
            <w:vAlign w:val="center"/>
            <w:hideMark/>
          </w:tcPr>
          <w:p w14:paraId="48225D17" w14:textId="77777777" w:rsidR="00AC4585" w:rsidRPr="00D174AA" w:rsidRDefault="00AC4585" w:rsidP="00D174A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Ventspils</w:t>
            </w:r>
          </w:p>
        </w:tc>
        <w:tc>
          <w:tcPr>
            <w:tcW w:w="2410" w:type="dxa"/>
            <w:tcBorders>
              <w:top w:val="nil"/>
              <w:left w:val="nil"/>
              <w:bottom w:val="single" w:sz="4" w:space="0" w:color="auto"/>
              <w:right w:val="single" w:sz="4" w:space="0" w:color="auto"/>
            </w:tcBorders>
            <w:shd w:val="clear" w:color="000000" w:fill="FFFFFF"/>
            <w:vAlign w:val="center"/>
            <w:hideMark/>
          </w:tcPr>
          <w:p w14:paraId="695A0E4D" w14:textId="77777777" w:rsidR="00AC4585" w:rsidRPr="00D174AA" w:rsidRDefault="00AC4585" w:rsidP="00D174A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Ventspils</w:t>
            </w:r>
          </w:p>
        </w:tc>
        <w:tc>
          <w:tcPr>
            <w:tcW w:w="1418" w:type="dxa"/>
            <w:tcBorders>
              <w:top w:val="nil"/>
              <w:left w:val="nil"/>
              <w:bottom w:val="single" w:sz="4" w:space="0" w:color="auto"/>
              <w:right w:val="single" w:sz="4" w:space="0" w:color="auto"/>
            </w:tcBorders>
            <w:shd w:val="clear" w:color="auto" w:fill="FFFFFF" w:themeFill="background1"/>
          </w:tcPr>
          <w:p w14:paraId="3EE37CBC"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38350D31"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c>
          <w:tcPr>
            <w:tcW w:w="1559" w:type="dxa"/>
            <w:tcBorders>
              <w:top w:val="nil"/>
              <w:left w:val="nil"/>
              <w:bottom w:val="single" w:sz="4" w:space="0" w:color="auto"/>
              <w:right w:val="single" w:sz="4" w:space="0" w:color="auto"/>
            </w:tcBorders>
            <w:shd w:val="clear" w:color="auto" w:fill="FFFFFF" w:themeFill="background1"/>
          </w:tcPr>
          <w:p w14:paraId="6647E2EC"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AC4585" w:rsidRPr="0090247D" w14:paraId="0FF63018" w14:textId="77777777" w:rsidTr="00D174AA">
        <w:trPr>
          <w:trHeight w:val="290"/>
        </w:trPr>
        <w:tc>
          <w:tcPr>
            <w:tcW w:w="704" w:type="dxa"/>
            <w:tcBorders>
              <w:top w:val="nil"/>
              <w:left w:val="single" w:sz="4" w:space="0" w:color="auto"/>
              <w:bottom w:val="single" w:sz="4" w:space="0" w:color="auto"/>
              <w:right w:val="single" w:sz="4" w:space="0" w:color="auto"/>
            </w:tcBorders>
            <w:shd w:val="clear" w:color="000000" w:fill="D9E1F2"/>
          </w:tcPr>
          <w:p w14:paraId="228E40E7" w14:textId="124F3234"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2.</w:t>
            </w:r>
          </w:p>
        </w:tc>
        <w:tc>
          <w:tcPr>
            <w:tcW w:w="2268" w:type="dxa"/>
            <w:tcBorders>
              <w:top w:val="nil"/>
              <w:left w:val="nil"/>
              <w:bottom w:val="single" w:sz="4" w:space="0" w:color="auto"/>
              <w:right w:val="single" w:sz="4" w:space="0" w:color="auto"/>
            </w:tcBorders>
            <w:shd w:val="clear" w:color="000000" w:fill="D9E1F2"/>
          </w:tcPr>
          <w:p w14:paraId="465CAC11"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Aizputes novads</w:t>
            </w:r>
          </w:p>
        </w:tc>
        <w:tc>
          <w:tcPr>
            <w:tcW w:w="2410" w:type="dxa"/>
            <w:tcBorders>
              <w:top w:val="nil"/>
              <w:left w:val="nil"/>
              <w:bottom w:val="single" w:sz="4" w:space="0" w:color="auto"/>
              <w:right w:val="single" w:sz="4" w:space="0" w:color="auto"/>
            </w:tcBorders>
            <w:shd w:val="clear" w:color="000000" w:fill="FFFFFF"/>
            <w:vAlign w:val="center"/>
          </w:tcPr>
          <w:p w14:paraId="6C41F352"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Dienvidkurzemes novads</w:t>
            </w:r>
          </w:p>
        </w:tc>
        <w:tc>
          <w:tcPr>
            <w:tcW w:w="1418" w:type="dxa"/>
            <w:tcBorders>
              <w:top w:val="nil"/>
              <w:left w:val="nil"/>
              <w:bottom w:val="single" w:sz="4" w:space="0" w:color="auto"/>
              <w:right w:val="single" w:sz="4" w:space="0" w:color="auto"/>
            </w:tcBorders>
            <w:shd w:val="clear" w:color="auto" w:fill="FFFFFF" w:themeFill="background1"/>
          </w:tcPr>
          <w:p w14:paraId="39208740"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2FF182D5"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5F350463"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AC4585" w:rsidRPr="0090247D" w14:paraId="23259E44"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D9E1F2"/>
          </w:tcPr>
          <w:p w14:paraId="729FD24C" w14:textId="244A3973"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3.</w:t>
            </w:r>
          </w:p>
        </w:tc>
        <w:tc>
          <w:tcPr>
            <w:tcW w:w="2268" w:type="dxa"/>
            <w:tcBorders>
              <w:top w:val="nil"/>
              <w:left w:val="nil"/>
              <w:bottom w:val="single" w:sz="4" w:space="0" w:color="auto"/>
              <w:right w:val="single" w:sz="4" w:space="0" w:color="auto"/>
            </w:tcBorders>
            <w:shd w:val="clear" w:color="000000" w:fill="D9E1F2"/>
            <w:vAlign w:val="center"/>
          </w:tcPr>
          <w:p w14:paraId="785395AF"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Kuldīgas novads</w:t>
            </w:r>
          </w:p>
        </w:tc>
        <w:tc>
          <w:tcPr>
            <w:tcW w:w="2410" w:type="dxa"/>
            <w:tcBorders>
              <w:top w:val="nil"/>
              <w:left w:val="nil"/>
              <w:bottom w:val="single" w:sz="4" w:space="0" w:color="auto"/>
              <w:right w:val="single" w:sz="4" w:space="0" w:color="auto"/>
            </w:tcBorders>
            <w:shd w:val="clear" w:color="000000" w:fill="FFFFFF"/>
            <w:vAlign w:val="center"/>
          </w:tcPr>
          <w:p w14:paraId="39A23FF4"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Kuldīgas novads</w:t>
            </w:r>
          </w:p>
        </w:tc>
        <w:tc>
          <w:tcPr>
            <w:tcW w:w="1418" w:type="dxa"/>
            <w:tcBorders>
              <w:top w:val="nil"/>
              <w:left w:val="nil"/>
              <w:bottom w:val="single" w:sz="4" w:space="0" w:color="auto"/>
              <w:right w:val="single" w:sz="4" w:space="0" w:color="auto"/>
            </w:tcBorders>
            <w:shd w:val="clear" w:color="auto" w:fill="FFFFFF" w:themeFill="background1"/>
          </w:tcPr>
          <w:p w14:paraId="207C4457"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5A568922"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c>
          <w:tcPr>
            <w:tcW w:w="1559" w:type="dxa"/>
            <w:tcBorders>
              <w:top w:val="nil"/>
              <w:left w:val="nil"/>
              <w:bottom w:val="single" w:sz="4" w:space="0" w:color="auto"/>
              <w:right w:val="single" w:sz="4" w:space="0" w:color="auto"/>
            </w:tcBorders>
            <w:shd w:val="clear" w:color="auto" w:fill="FFFFFF" w:themeFill="background1"/>
          </w:tcPr>
          <w:p w14:paraId="44D7BACA"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AC4585" w:rsidRPr="0090247D" w14:paraId="49473C78"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D9E1F2"/>
          </w:tcPr>
          <w:p w14:paraId="75356A18" w14:textId="3A1F3F85"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4.</w:t>
            </w:r>
          </w:p>
        </w:tc>
        <w:tc>
          <w:tcPr>
            <w:tcW w:w="2268" w:type="dxa"/>
            <w:tcBorders>
              <w:top w:val="nil"/>
              <w:left w:val="nil"/>
              <w:bottom w:val="single" w:sz="4" w:space="0" w:color="auto"/>
              <w:right w:val="single" w:sz="4" w:space="0" w:color="auto"/>
            </w:tcBorders>
            <w:shd w:val="clear" w:color="000000" w:fill="D9E1F2"/>
            <w:vAlign w:val="center"/>
            <w:hideMark/>
          </w:tcPr>
          <w:p w14:paraId="1D34214B"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Saldus novads</w:t>
            </w:r>
          </w:p>
        </w:tc>
        <w:tc>
          <w:tcPr>
            <w:tcW w:w="2410" w:type="dxa"/>
            <w:tcBorders>
              <w:top w:val="nil"/>
              <w:left w:val="nil"/>
              <w:bottom w:val="single" w:sz="4" w:space="0" w:color="auto"/>
              <w:right w:val="single" w:sz="4" w:space="0" w:color="auto"/>
            </w:tcBorders>
            <w:shd w:val="clear" w:color="000000" w:fill="FFFFFF"/>
            <w:vAlign w:val="center"/>
            <w:hideMark/>
          </w:tcPr>
          <w:p w14:paraId="73EDF669"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Saldus novads</w:t>
            </w:r>
          </w:p>
        </w:tc>
        <w:tc>
          <w:tcPr>
            <w:tcW w:w="1418" w:type="dxa"/>
            <w:tcBorders>
              <w:top w:val="nil"/>
              <w:left w:val="nil"/>
              <w:bottom w:val="single" w:sz="4" w:space="0" w:color="auto"/>
              <w:right w:val="single" w:sz="4" w:space="0" w:color="auto"/>
            </w:tcBorders>
            <w:shd w:val="clear" w:color="auto" w:fill="FFFFFF" w:themeFill="background1"/>
          </w:tcPr>
          <w:p w14:paraId="0B1314E1"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7614C397"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15A07F7B"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D174AA" w:rsidRPr="0090247D" w14:paraId="29D392E8" w14:textId="77777777" w:rsidTr="0073585D">
        <w:trPr>
          <w:trHeight w:val="270"/>
        </w:trPr>
        <w:tc>
          <w:tcPr>
            <w:tcW w:w="704" w:type="dxa"/>
            <w:tcBorders>
              <w:top w:val="nil"/>
              <w:left w:val="single" w:sz="4" w:space="0" w:color="auto"/>
              <w:bottom w:val="single" w:sz="4" w:space="0" w:color="auto"/>
              <w:right w:val="single" w:sz="4" w:space="0" w:color="auto"/>
            </w:tcBorders>
            <w:shd w:val="clear" w:color="000000" w:fill="FFF2CC"/>
          </w:tcPr>
          <w:p w14:paraId="4969BCE4" w14:textId="77777777" w:rsidR="00D174AA" w:rsidRPr="00D174AA" w:rsidRDefault="00D174AA" w:rsidP="00532EB7">
            <w:pPr>
              <w:spacing w:after="0" w:line="240" w:lineRule="auto"/>
              <w:jc w:val="center"/>
              <w:rPr>
                <w:rFonts w:ascii="Times New Roman" w:eastAsia="Times New Roman" w:hAnsi="Times New Roman" w:cs="Times New Roman"/>
                <w:sz w:val="24"/>
                <w:szCs w:val="24"/>
                <w:lang w:eastAsia="lv-LV"/>
              </w:rPr>
            </w:pPr>
          </w:p>
        </w:tc>
        <w:tc>
          <w:tcPr>
            <w:tcW w:w="9356" w:type="dxa"/>
            <w:gridSpan w:val="5"/>
            <w:tcBorders>
              <w:top w:val="nil"/>
              <w:left w:val="nil"/>
              <w:bottom w:val="single" w:sz="4" w:space="0" w:color="auto"/>
              <w:right w:val="single" w:sz="4" w:space="0" w:color="auto"/>
            </w:tcBorders>
            <w:shd w:val="clear" w:color="000000" w:fill="FFF2CC"/>
            <w:vAlign w:val="center"/>
          </w:tcPr>
          <w:p w14:paraId="71DC41C2" w14:textId="4BF954D3" w:rsidR="00D174AA" w:rsidRPr="00D174AA" w:rsidRDefault="00D174AA" w:rsidP="00D174A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Latgales plānošanas reģions</w:t>
            </w:r>
          </w:p>
        </w:tc>
      </w:tr>
      <w:tr w:rsidR="00AC4585" w:rsidRPr="0090247D" w14:paraId="7D8625B0" w14:textId="77777777" w:rsidTr="00854841">
        <w:trPr>
          <w:trHeight w:val="270"/>
        </w:trPr>
        <w:tc>
          <w:tcPr>
            <w:tcW w:w="704" w:type="dxa"/>
            <w:tcBorders>
              <w:top w:val="nil"/>
              <w:left w:val="single" w:sz="4" w:space="0" w:color="auto"/>
              <w:bottom w:val="single" w:sz="4" w:space="0" w:color="auto"/>
              <w:right w:val="single" w:sz="4" w:space="0" w:color="auto"/>
            </w:tcBorders>
            <w:shd w:val="clear" w:color="000000" w:fill="FFF2CC"/>
          </w:tcPr>
          <w:p w14:paraId="4CE79691" w14:textId="05EE0F48"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5.</w:t>
            </w:r>
          </w:p>
        </w:tc>
        <w:tc>
          <w:tcPr>
            <w:tcW w:w="2268" w:type="dxa"/>
            <w:tcBorders>
              <w:top w:val="nil"/>
              <w:left w:val="nil"/>
              <w:bottom w:val="single" w:sz="4" w:space="0" w:color="auto"/>
              <w:right w:val="single" w:sz="4" w:space="0" w:color="auto"/>
            </w:tcBorders>
            <w:shd w:val="clear" w:color="000000" w:fill="FFF2CC"/>
            <w:vAlign w:val="center"/>
            <w:hideMark/>
          </w:tcPr>
          <w:p w14:paraId="6B8823BF" w14:textId="77777777" w:rsidR="00AC4585" w:rsidRPr="00D174AA" w:rsidRDefault="00AC4585" w:rsidP="00D174A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Daugavpils</w:t>
            </w:r>
          </w:p>
        </w:tc>
        <w:tc>
          <w:tcPr>
            <w:tcW w:w="2410" w:type="dxa"/>
            <w:tcBorders>
              <w:top w:val="nil"/>
              <w:left w:val="nil"/>
              <w:bottom w:val="single" w:sz="4" w:space="0" w:color="auto"/>
              <w:right w:val="single" w:sz="4" w:space="0" w:color="auto"/>
            </w:tcBorders>
            <w:shd w:val="clear" w:color="000000" w:fill="FFFFFF"/>
            <w:vAlign w:val="center"/>
            <w:hideMark/>
          </w:tcPr>
          <w:p w14:paraId="60D045E1" w14:textId="77777777" w:rsidR="00AC4585" w:rsidRPr="00D174AA" w:rsidRDefault="00AC4585" w:rsidP="00D174A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Daugavpils</w:t>
            </w:r>
          </w:p>
        </w:tc>
        <w:tc>
          <w:tcPr>
            <w:tcW w:w="1418" w:type="dxa"/>
            <w:tcBorders>
              <w:top w:val="nil"/>
              <w:left w:val="nil"/>
              <w:bottom w:val="single" w:sz="4" w:space="0" w:color="auto"/>
              <w:right w:val="single" w:sz="4" w:space="0" w:color="auto"/>
            </w:tcBorders>
            <w:shd w:val="clear" w:color="auto" w:fill="FFFFFF" w:themeFill="background1"/>
          </w:tcPr>
          <w:p w14:paraId="3115AD5E"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27A8C6D1"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10E00756"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r>
      <w:tr w:rsidR="00AC4585" w:rsidRPr="0090247D" w14:paraId="379669BD" w14:textId="77777777" w:rsidTr="00854841">
        <w:trPr>
          <w:trHeight w:val="360"/>
        </w:trPr>
        <w:tc>
          <w:tcPr>
            <w:tcW w:w="704" w:type="dxa"/>
            <w:tcBorders>
              <w:top w:val="nil"/>
              <w:left w:val="single" w:sz="4" w:space="0" w:color="auto"/>
              <w:bottom w:val="single" w:sz="4" w:space="0" w:color="auto"/>
              <w:right w:val="single" w:sz="4" w:space="0" w:color="auto"/>
            </w:tcBorders>
            <w:shd w:val="clear" w:color="000000" w:fill="FFF2CC"/>
          </w:tcPr>
          <w:p w14:paraId="1E60BAAA" w14:textId="07162119"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6.</w:t>
            </w:r>
          </w:p>
        </w:tc>
        <w:tc>
          <w:tcPr>
            <w:tcW w:w="2268" w:type="dxa"/>
            <w:tcBorders>
              <w:top w:val="nil"/>
              <w:left w:val="nil"/>
              <w:bottom w:val="single" w:sz="4" w:space="0" w:color="auto"/>
              <w:right w:val="single" w:sz="4" w:space="0" w:color="auto"/>
            </w:tcBorders>
            <w:shd w:val="clear" w:color="000000" w:fill="FFF2CC"/>
            <w:vAlign w:val="center"/>
            <w:hideMark/>
          </w:tcPr>
          <w:p w14:paraId="7FE5CA9E" w14:textId="77777777" w:rsidR="00AC4585" w:rsidRPr="00D174AA" w:rsidRDefault="00AC4585" w:rsidP="00D174A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Rēzekne</w:t>
            </w:r>
          </w:p>
        </w:tc>
        <w:tc>
          <w:tcPr>
            <w:tcW w:w="2410" w:type="dxa"/>
            <w:tcBorders>
              <w:top w:val="nil"/>
              <w:left w:val="nil"/>
              <w:bottom w:val="single" w:sz="4" w:space="0" w:color="auto"/>
              <w:right w:val="single" w:sz="4" w:space="0" w:color="auto"/>
            </w:tcBorders>
            <w:shd w:val="clear" w:color="000000" w:fill="FFFFFF"/>
            <w:vAlign w:val="center"/>
            <w:hideMark/>
          </w:tcPr>
          <w:p w14:paraId="2D9B1ED0" w14:textId="77777777" w:rsidR="00AC4585" w:rsidRPr="00D174AA" w:rsidRDefault="00AC4585" w:rsidP="00D174A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Rēzekne</w:t>
            </w:r>
          </w:p>
        </w:tc>
        <w:tc>
          <w:tcPr>
            <w:tcW w:w="1418" w:type="dxa"/>
            <w:tcBorders>
              <w:top w:val="nil"/>
              <w:left w:val="nil"/>
              <w:bottom w:val="single" w:sz="4" w:space="0" w:color="auto"/>
              <w:right w:val="single" w:sz="4" w:space="0" w:color="auto"/>
            </w:tcBorders>
            <w:shd w:val="clear" w:color="auto" w:fill="FFFFFF" w:themeFill="background1"/>
          </w:tcPr>
          <w:p w14:paraId="32F9DE84"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36DA3656"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6C63468C"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AC4585" w:rsidRPr="0090247D" w14:paraId="0F42AFE6"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20633B53" w14:textId="690EF83D"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7.</w:t>
            </w:r>
          </w:p>
        </w:tc>
        <w:tc>
          <w:tcPr>
            <w:tcW w:w="2268" w:type="dxa"/>
            <w:tcBorders>
              <w:top w:val="nil"/>
              <w:left w:val="nil"/>
              <w:bottom w:val="single" w:sz="4" w:space="0" w:color="auto"/>
              <w:right w:val="single" w:sz="4" w:space="0" w:color="auto"/>
            </w:tcBorders>
            <w:shd w:val="clear" w:color="000000" w:fill="FFF2CC"/>
            <w:vAlign w:val="center"/>
          </w:tcPr>
          <w:p w14:paraId="19E79374"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Balvu novads</w:t>
            </w:r>
          </w:p>
        </w:tc>
        <w:tc>
          <w:tcPr>
            <w:tcW w:w="2410" w:type="dxa"/>
            <w:tcBorders>
              <w:top w:val="nil"/>
              <w:left w:val="nil"/>
              <w:bottom w:val="single" w:sz="4" w:space="0" w:color="auto"/>
              <w:right w:val="single" w:sz="4" w:space="0" w:color="auto"/>
            </w:tcBorders>
            <w:shd w:val="clear" w:color="000000" w:fill="auto"/>
            <w:vAlign w:val="center"/>
          </w:tcPr>
          <w:p w14:paraId="64109ABC"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Balvu novads</w:t>
            </w:r>
          </w:p>
        </w:tc>
        <w:tc>
          <w:tcPr>
            <w:tcW w:w="1418" w:type="dxa"/>
            <w:tcBorders>
              <w:top w:val="nil"/>
              <w:left w:val="nil"/>
              <w:bottom w:val="single" w:sz="4" w:space="0" w:color="auto"/>
              <w:right w:val="single" w:sz="4" w:space="0" w:color="auto"/>
            </w:tcBorders>
            <w:shd w:val="clear" w:color="auto" w:fill="FFFFFF" w:themeFill="background1"/>
          </w:tcPr>
          <w:p w14:paraId="6C0D1714"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4D3B52FA"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77EB0C45"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AC4585" w:rsidRPr="0090247D" w14:paraId="23A347D6"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0C62D5B6" w14:textId="4809CA80"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8.</w:t>
            </w:r>
          </w:p>
        </w:tc>
        <w:tc>
          <w:tcPr>
            <w:tcW w:w="2268" w:type="dxa"/>
            <w:tcBorders>
              <w:top w:val="nil"/>
              <w:left w:val="nil"/>
              <w:bottom w:val="single" w:sz="4" w:space="0" w:color="auto"/>
              <w:right w:val="single" w:sz="4" w:space="0" w:color="auto"/>
            </w:tcBorders>
            <w:shd w:val="clear" w:color="000000" w:fill="FFF2CC"/>
            <w:vAlign w:val="center"/>
          </w:tcPr>
          <w:p w14:paraId="46AD61B6"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Rugāju novads</w:t>
            </w:r>
          </w:p>
        </w:tc>
        <w:tc>
          <w:tcPr>
            <w:tcW w:w="2410" w:type="dxa"/>
            <w:tcBorders>
              <w:top w:val="nil"/>
              <w:left w:val="nil"/>
              <w:bottom w:val="single" w:sz="4" w:space="0" w:color="auto"/>
              <w:right w:val="single" w:sz="4" w:space="0" w:color="auto"/>
            </w:tcBorders>
            <w:shd w:val="clear" w:color="000000" w:fill="auto"/>
            <w:vAlign w:val="center"/>
          </w:tcPr>
          <w:p w14:paraId="048A5E9C"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Balvu novads</w:t>
            </w:r>
          </w:p>
        </w:tc>
        <w:tc>
          <w:tcPr>
            <w:tcW w:w="1418" w:type="dxa"/>
            <w:tcBorders>
              <w:top w:val="nil"/>
              <w:left w:val="nil"/>
              <w:bottom w:val="single" w:sz="4" w:space="0" w:color="auto"/>
              <w:right w:val="single" w:sz="4" w:space="0" w:color="auto"/>
            </w:tcBorders>
            <w:shd w:val="clear" w:color="auto" w:fill="FFFFFF" w:themeFill="background1"/>
          </w:tcPr>
          <w:p w14:paraId="4B5C31D5"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2AF083D5"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c>
          <w:tcPr>
            <w:tcW w:w="1559" w:type="dxa"/>
            <w:tcBorders>
              <w:top w:val="nil"/>
              <w:left w:val="nil"/>
              <w:bottom w:val="single" w:sz="4" w:space="0" w:color="auto"/>
              <w:right w:val="single" w:sz="4" w:space="0" w:color="auto"/>
            </w:tcBorders>
            <w:shd w:val="clear" w:color="auto" w:fill="FFFFFF" w:themeFill="background1"/>
          </w:tcPr>
          <w:p w14:paraId="67FE58D8"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AC4585" w:rsidRPr="0090247D" w14:paraId="01F59EBF"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4A07AFC3" w14:textId="34FDF174"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9.</w:t>
            </w:r>
          </w:p>
        </w:tc>
        <w:tc>
          <w:tcPr>
            <w:tcW w:w="2268" w:type="dxa"/>
            <w:tcBorders>
              <w:top w:val="nil"/>
              <w:left w:val="nil"/>
              <w:bottom w:val="single" w:sz="4" w:space="0" w:color="auto"/>
              <w:right w:val="single" w:sz="4" w:space="0" w:color="auto"/>
            </w:tcBorders>
            <w:shd w:val="clear" w:color="000000" w:fill="FFF2CC"/>
            <w:vAlign w:val="center"/>
          </w:tcPr>
          <w:p w14:paraId="23EEAF92"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Viļakas novads</w:t>
            </w:r>
          </w:p>
        </w:tc>
        <w:tc>
          <w:tcPr>
            <w:tcW w:w="2410" w:type="dxa"/>
            <w:tcBorders>
              <w:top w:val="nil"/>
              <w:left w:val="nil"/>
              <w:bottom w:val="single" w:sz="4" w:space="0" w:color="auto"/>
              <w:right w:val="single" w:sz="4" w:space="0" w:color="auto"/>
            </w:tcBorders>
            <w:shd w:val="clear" w:color="000000" w:fill="auto"/>
            <w:vAlign w:val="center"/>
          </w:tcPr>
          <w:p w14:paraId="16D244D1"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Balvu novads</w:t>
            </w:r>
          </w:p>
        </w:tc>
        <w:tc>
          <w:tcPr>
            <w:tcW w:w="1418" w:type="dxa"/>
            <w:tcBorders>
              <w:top w:val="nil"/>
              <w:left w:val="nil"/>
              <w:bottom w:val="single" w:sz="4" w:space="0" w:color="auto"/>
              <w:right w:val="single" w:sz="4" w:space="0" w:color="auto"/>
            </w:tcBorders>
            <w:shd w:val="clear" w:color="auto" w:fill="FFFFFF" w:themeFill="background1"/>
          </w:tcPr>
          <w:p w14:paraId="1BA6B210"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6509C2C3"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4281A076"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AC4585" w:rsidRPr="0090247D" w14:paraId="1D644EC4"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46D7AAA0" w14:textId="2A9AE32A"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10.</w:t>
            </w:r>
          </w:p>
        </w:tc>
        <w:tc>
          <w:tcPr>
            <w:tcW w:w="2268" w:type="dxa"/>
            <w:tcBorders>
              <w:top w:val="nil"/>
              <w:left w:val="nil"/>
              <w:bottom w:val="single" w:sz="4" w:space="0" w:color="auto"/>
              <w:right w:val="single" w:sz="4" w:space="0" w:color="auto"/>
            </w:tcBorders>
            <w:shd w:val="clear" w:color="000000" w:fill="FFF2CC"/>
            <w:vAlign w:val="center"/>
            <w:hideMark/>
          </w:tcPr>
          <w:p w14:paraId="5AB9A088"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Daugavpils novads</w:t>
            </w:r>
          </w:p>
        </w:tc>
        <w:tc>
          <w:tcPr>
            <w:tcW w:w="2410" w:type="dxa"/>
            <w:tcBorders>
              <w:top w:val="nil"/>
              <w:left w:val="nil"/>
              <w:bottom w:val="single" w:sz="4" w:space="0" w:color="auto"/>
              <w:right w:val="single" w:sz="4" w:space="0" w:color="auto"/>
            </w:tcBorders>
            <w:shd w:val="clear" w:color="000000" w:fill="auto"/>
            <w:vAlign w:val="center"/>
            <w:hideMark/>
          </w:tcPr>
          <w:p w14:paraId="1E505B2C"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Augšdaugavas novads</w:t>
            </w:r>
          </w:p>
        </w:tc>
        <w:tc>
          <w:tcPr>
            <w:tcW w:w="1418" w:type="dxa"/>
            <w:tcBorders>
              <w:top w:val="nil"/>
              <w:left w:val="nil"/>
              <w:bottom w:val="single" w:sz="4" w:space="0" w:color="auto"/>
              <w:right w:val="single" w:sz="4" w:space="0" w:color="auto"/>
            </w:tcBorders>
            <w:shd w:val="clear" w:color="auto" w:fill="FFFFFF" w:themeFill="background1"/>
          </w:tcPr>
          <w:p w14:paraId="0BC671B1"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57044A72"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5AA8EBA0"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AC4585" w:rsidRPr="0090247D" w14:paraId="011A2F25"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2C2E6F6D" w14:textId="1DAE5F8A"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11.</w:t>
            </w:r>
          </w:p>
        </w:tc>
        <w:tc>
          <w:tcPr>
            <w:tcW w:w="2268" w:type="dxa"/>
            <w:tcBorders>
              <w:top w:val="nil"/>
              <w:left w:val="nil"/>
              <w:bottom w:val="single" w:sz="4" w:space="0" w:color="auto"/>
              <w:right w:val="single" w:sz="4" w:space="0" w:color="auto"/>
            </w:tcBorders>
            <w:shd w:val="clear" w:color="000000" w:fill="FFF2CC"/>
            <w:vAlign w:val="center"/>
          </w:tcPr>
          <w:p w14:paraId="0C75613F"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Krāslavas novads</w:t>
            </w:r>
          </w:p>
        </w:tc>
        <w:tc>
          <w:tcPr>
            <w:tcW w:w="2410" w:type="dxa"/>
            <w:tcBorders>
              <w:top w:val="nil"/>
              <w:left w:val="nil"/>
              <w:bottom w:val="single" w:sz="4" w:space="0" w:color="auto"/>
              <w:right w:val="single" w:sz="4" w:space="0" w:color="auto"/>
            </w:tcBorders>
            <w:shd w:val="clear" w:color="000000" w:fill="FFFFFF"/>
            <w:vAlign w:val="center"/>
          </w:tcPr>
          <w:p w14:paraId="0E206DA7"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Krāslavas novads</w:t>
            </w:r>
          </w:p>
        </w:tc>
        <w:tc>
          <w:tcPr>
            <w:tcW w:w="1418" w:type="dxa"/>
            <w:tcBorders>
              <w:top w:val="nil"/>
              <w:left w:val="nil"/>
              <w:bottom w:val="single" w:sz="4" w:space="0" w:color="auto"/>
              <w:right w:val="single" w:sz="4" w:space="0" w:color="auto"/>
            </w:tcBorders>
            <w:shd w:val="clear" w:color="auto" w:fill="FFFFFF" w:themeFill="background1"/>
          </w:tcPr>
          <w:p w14:paraId="0D1B6940" w14:textId="677030C4" w:rsidR="00AC4585" w:rsidRPr="00D174AA" w:rsidRDefault="00EC45CB"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6FA17DF6"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216A2BAC"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AC4585" w:rsidRPr="0090247D" w14:paraId="2008CC48"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648F40C2" w14:textId="20D74090"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12.</w:t>
            </w:r>
          </w:p>
        </w:tc>
        <w:tc>
          <w:tcPr>
            <w:tcW w:w="2268" w:type="dxa"/>
            <w:tcBorders>
              <w:top w:val="nil"/>
              <w:left w:val="nil"/>
              <w:bottom w:val="single" w:sz="4" w:space="0" w:color="auto"/>
              <w:right w:val="single" w:sz="4" w:space="0" w:color="auto"/>
            </w:tcBorders>
            <w:shd w:val="clear" w:color="000000" w:fill="FFF2CC"/>
            <w:vAlign w:val="center"/>
            <w:hideMark/>
          </w:tcPr>
          <w:p w14:paraId="66B433A8"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Ludzas novads</w:t>
            </w:r>
          </w:p>
        </w:tc>
        <w:tc>
          <w:tcPr>
            <w:tcW w:w="2410" w:type="dxa"/>
            <w:tcBorders>
              <w:top w:val="nil"/>
              <w:left w:val="nil"/>
              <w:bottom w:val="single" w:sz="4" w:space="0" w:color="auto"/>
              <w:right w:val="single" w:sz="4" w:space="0" w:color="auto"/>
            </w:tcBorders>
            <w:shd w:val="clear" w:color="000000" w:fill="FFFFFF"/>
            <w:vAlign w:val="center"/>
            <w:hideMark/>
          </w:tcPr>
          <w:p w14:paraId="2A2EAFE4"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Ludzas novads</w:t>
            </w:r>
          </w:p>
        </w:tc>
        <w:tc>
          <w:tcPr>
            <w:tcW w:w="1418" w:type="dxa"/>
            <w:tcBorders>
              <w:top w:val="nil"/>
              <w:left w:val="nil"/>
              <w:bottom w:val="single" w:sz="4" w:space="0" w:color="auto"/>
              <w:right w:val="single" w:sz="4" w:space="0" w:color="auto"/>
            </w:tcBorders>
            <w:shd w:val="clear" w:color="auto" w:fill="FFFFFF" w:themeFill="background1"/>
          </w:tcPr>
          <w:p w14:paraId="5C1E7AF8"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18605E54"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440F7503"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AC4585" w:rsidRPr="0090247D" w14:paraId="42231183"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0C91B7FB" w14:textId="6C290575"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13.</w:t>
            </w:r>
          </w:p>
        </w:tc>
        <w:tc>
          <w:tcPr>
            <w:tcW w:w="2268" w:type="dxa"/>
            <w:tcBorders>
              <w:top w:val="nil"/>
              <w:left w:val="nil"/>
              <w:bottom w:val="single" w:sz="4" w:space="0" w:color="auto"/>
              <w:right w:val="single" w:sz="4" w:space="0" w:color="auto"/>
            </w:tcBorders>
            <w:shd w:val="clear" w:color="000000" w:fill="FFF2CC"/>
            <w:vAlign w:val="center"/>
          </w:tcPr>
          <w:p w14:paraId="4D4BD925"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Kārsavas novads</w:t>
            </w:r>
          </w:p>
        </w:tc>
        <w:tc>
          <w:tcPr>
            <w:tcW w:w="2410" w:type="dxa"/>
            <w:tcBorders>
              <w:top w:val="nil"/>
              <w:left w:val="nil"/>
              <w:bottom w:val="single" w:sz="4" w:space="0" w:color="auto"/>
              <w:right w:val="single" w:sz="4" w:space="0" w:color="auto"/>
            </w:tcBorders>
            <w:shd w:val="clear" w:color="000000" w:fill="FFFFFF"/>
            <w:vAlign w:val="center"/>
          </w:tcPr>
          <w:p w14:paraId="71D64CC9"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Ludzas novads</w:t>
            </w:r>
          </w:p>
        </w:tc>
        <w:tc>
          <w:tcPr>
            <w:tcW w:w="1418" w:type="dxa"/>
            <w:tcBorders>
              <w:top w:val="nil"/>
              <w:left w:val="nil"/>
              <w:bottom w:val="single" w:sz="4" w:space="0" w:color="auto"/>
              <w:right w:val="single" w:sz="4" w:space="0" w:color="auto"/>
            </w:tcBorders>
            <w:shd w:val="clear" w:color="auto" w:fill="FFFFFF" w:themeFill="background1"/>
          </w:tcPr>
          <w:p w14:paraId="454CADE2" w14:textId="560BCE35" w:rsidR="00AC4585" w:rsidRPr="00D174AA" w:rsidRDefault="00EC45CB"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29B7A27A"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04E0E0F7"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AC4585" w:rsidRPr="0090247D" w14:paraId="69D31998"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5663A7C1" w14:textId="15CF6C07"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14.</w:t>
            </w:r>
          </w:p>
        </w:tc>
        <w:tc>
          <w:tcPr>
            <w:tcW w:w="2268" w:type="dxa"/>
            <w:tcBorders>
              <w:top w:val="nil"/>
              <w:left w:val="nil"/>
              <w:bottom w:val="single" w:sz="4" w:space="0" w:color="auto"/>
              <w:right w:val="single" w:sz="4" w:space="0" w:color="auto"/>
            </w:tcBorders>
            <w:shd w:val="clear" w:color="000000" w:fill="FFF2CC"/>
            <w:vAlign w:val="center"/>
            <w:hideMark/>
          </w:tcPr>
          <w:p w14:paraId="482776CC"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Preiļu novads</w:t>
            </w:r>
          </w:p>
        </w:tc>
        <w:tc>
          <w:tcPr>
            <w:tcW w:w="2410" w:type="dxa"/>
            <w:tcBorders>
              <w:top w:val="nil"/>
              <w:left w:val="nil"/>
              <w:bottom w:val="single" w:sz="4" w:space="0" w:color="auto"/>
              <w:right w:val="single" w:sz="4" w:space="0" w:color="auto"/>
            </w:tcBorders>
            <w:shd w:val="clear" w:color="000000" w:fill="FFFFFF"/>
            <w:vAlign w:val="center"/>
            <w:hideMark/>
          </w:tcPr>
          <w:p w14:paraId="2D05483A"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Preiļu novads</w:t>
            </w:r>
          </w:p>
        </w:tc>
        <w:tc>
          <w:tcPr>
            <w:tcW w:w="1418" w:type="dxa"/>
            <w:tcBorders>
              <w:top w:val="nil"/>
              <w:left w:val="nil"/>
              <w:bottom w:val="single" w:sz="4" w:space="0" w:color="auto"/>
              <w:right w:val="single" w:sz="4" w:space="0" w:color="auto"/>
            </w:tcBorders>
            <w:shd w:val="clear" w:color="auto" w:fill="FFFFFF" w:themeFill="background1"/>
          </w:tcPr>
          <w:p w14:paraId="3EB0A3ED"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198D802F"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647B50AE"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AC4585" w:rsidRPr="0090247D" w14:paraId="762A4E2C"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6289DC1F" w14:textId="341264C9"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15.</w:t>
            </w:r>
          </w:p>
        </w:tc>
        <w:tc>
          <w:tcPr>
            <w:tcW w:w="2268" w:type="dxa"/>
            <w:tcBorders>
              <w:top w:val="nil"/>
              <w:left w:val="nil"/>
              <w:bottom w:val="single" w:sz="4" w:space="0" w:color="auto"/>
              <w:right w:val="single" w:sz="4" w:space="0" w:color="auto"/>
            </w:tcBorders>
            <w:shd w:val="clear" w:color="000000" w:fill="FFF2CC"/>
            <w:vAlign w:val="center"/>
          </w:tcPr>
          <w:p w14:paraId="5DCE6D6C"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Rēzeknes novads</w:t>
            </w:r>
          </w:p>
        </w:tc>
        <w:tc>
          <w:tcPr>
            <w:tcW w:w="2410" w:type="dxa"/>
            <w:tcBorders>
              <w:top w:val="nil"/>
              <w:left w:val="nil"/>
              <w:bottom w:val="single" w:sz="4" w:space="0" w:color="auto"/>
              <w:right w:val="single" w:sz="4" w:space="0" w:color="auto"/>
            </w:tcBorders>
            <w:shd w:val="clear" w:color="000000" w:fill="FFFFFF"/>
            <w:vAlign w:val="center"/>
          </w:tcPr>
          <w:p w14:paraId="5348B21B"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Rēzeknes novads</w:t>
            </w:r>
          </w:p>
        </w:tc>
        <w:tc>
          <w:tcPr>
            <w:tcW w:w="1418" w:type="dxa"/>
            <w:tcBorders>
              <w:top w:val="nil"/>
              <w:left w:val="nil"/>
              <w:bottom w:val="single" w:sz="4" w:space="0" w:color="auto"/>
              <w:right w:val="single" w:sz="4" w:space="0" w:color="auto"/>
            </w:tcBorders>
            <w:shd w:val="clear" w:color="auto" w:fill="FFFFFF" w:themeFill="background1"/>
          </w:tcPr>
          <w:p w14:paraId="26E5A8E6"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538D5965"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70AB495C"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r>
      <w:tr w:rsidR="00AC4585" w:rsidRPr="0090247D" w14:paraId="0AC8F60F"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FF2CC"/>
          </w:tcPr>
          <w:p w14:paraId="5005E2A6" w14:textId="03E9977B" w:rsidR="00AC4585" w:rsidRPr="00D174AA" w:rsidRDefault="00C10724" w:rsidP="00532EB7">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16.</w:t>
            </w:r>
          </w:p>
        </w:tc>
        <w:tc>
          <w:tcPr>
            <w:tcW w:w="2268" w:type="dxa"/>
            <w:tcBorders>
              <w:top w:val="nil"/>
              <w:left w:val="nil"/>
              <w:bottom w:val="single" w:sz="4" w:space="0" w:color="auto"/>
              <w:right w:val="single" w:sz="4" w:space="0" w:color="auto"/>
            </w:tcBorders>
            <w:shd w:val="clear" w:color="000000" w:fill="FFF2CC"/>
            <w:vAlign w:val="center"/>
          </w:tcPr>
          <w:p w14:paraId="0CD4CD1B"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Viļānu novads</w:t>
            </w:r>
          </w:p>
        </w:tc>
        <w:tc>
          <w:tcPr>
            <w:tcW w:w="2410" w:type="dxa"/>
            <w:tcBorders>
              <w:top w:val="nil"/>
              <w:left w:val="nil"/>
              <w:bottom w:val="single" w:sz="4" w:space="0" w:color="auto"/>
              <w:right w:val="single" w:sz="4" w:space="0" w:color="auto"/>
            </w:tcBorders>
            <w:shd w:val="clear" w:color="000000" w:fill="FFFFFF"/>
            <w:vAlign w:val="center"/>
          </w:tcPr>
          <w:p w14:paraId="5ACD2D45" w14:textId="77777777" w:rsidR="00AC4585" w:rsidRPr="00D174AA" w:rsidRDefault="00AC4585"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Rēzeknes novads</w:t>
            </w:r>
          </w:p>
        </w:tc>
        <w:tc>
          <w:tcPr>
            <w:tcW w:w="1418" w:type="dxa"/>
            <w:tcBorders>
              <w:top w:val="nil"/>
              <w:left w:val="nil"/>
              <w:bottom w:val="single" w:sz="4" w:space="0" w:color="auto"/>
              <w:right w:val="single" w:sz="4" w:space="0" w:color="auto"/>
            </w:tcBorders>
            <w:shd w:val="clear" w:color="auto" w:fill="FFFFFF" w:themeFill="background1"/>
          </w:tcPr>
          <w:p w14:paraId="0C4E8D35"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3C8BD543" w14:textId="20EE70D1"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c>
          <w:tcPr>
            <w:tcW w:w="1559" w:type="dxa"/>
            <w:tcBorders>
              <w:top w:val="nil"/>
              <w:left w:val="nil"/>
              <w:bottom w:val="single" w:sz="4" w:space="0" w:color="auto"/>
              <w:right w:val="single" w:sz="4" w:space="0" w:color="auto"/>
            </w:tcBorders>
            <w:shd w:val="clear" w:color="auto" w:fill="FFFFFF" w:themeFill="background1"/>
          </w:tcPr>
          <w:p w14:paraId="5B814F38" w14:textId="77777777" w:rsidR="00AC4585" w:rsidRPr="00D174AA" w:rsidRDefault="00AC4585" w:rsidP="00193485">
            <w:pPr>
              <w:spacing w:after="0" w:line="240" w:lineRule="auto"/>
              <w:jc w:val="center"/>
              <w:rPr>
                <w:rFonts w:ascii="Times New Roman" w:eastAsia="Times New Roman" w:hAnsi="Times New Roman" w:cs="Times New Roman"/>
                <w:sz w:val="24"/>
                <w:szCs w:val="24"/>
                <w:lang w:eastAsia="lv-LV"/>
              </w:rPr>
            </w:pPr>
          </w:p>
        </w:tc>
      </w:tr>
      <w:tr w:rsidR="00D174AA" w:rsidRPr="0090247D" w14:paraId="64D640FE" w14:textId="77777777" w:rsidTr="0073585D">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1538792D" w14:textId="77777777" w:rsidR="00D174AA" w:rsidRPr="00D174AA" w:rsidRDefault="00D174AA" w:rsidP="00687E88">
            <w:pPr>
              <w:spacing w:after="0" w:line="240" w:lineRule="auto"/>
              <w:jc w:val="center"/>
              <w:rPr>
                <w:rFonts w:ascii="Times New Roman" w:eastAsia="Times New Roman" w:hAnsi="Times New Roman" w:cs="Times New Roman"/>
                <w:sz w:val="24"/>
                <w:szCs w:val="24"/>
                <w:lang w:eastAsia="lv-LV"/>
              </w:rPr>
            </w:pPr>
          </w:p>
        </w:tc>
        <w:tc>
          <w:tcPr>
            <w:tcW w:w="9356" w:type="dxa"/>
            <w:gridSpan w:val="5"/>
            <w:tcBorders>
              <w:top w:val="nil"/>
              <w:left w:val="nil"/>
              <w:bottom w:val="single" w:sz="4" w:space="0" w:color="auto"/>
              <w:right w:val="single" w:sz="4" w:space="0" w:color="auto"/>
            </w:tcBorders>
            <w:shd w:val="clear" w:color="000000" w:fill="E2EFDA"/>
            <w:vAlign w:val="center"/>
          </w:tcPr>
          <w:p w14:paraId="4DC6F5F3" w14:textId="467919D6" w:rsidR="00D174AA" w:rsidRPr="00D174AA" w:rsidRDefault="00D174AA" w:rsidP="00D174A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Rīgas plānošanas reģions</w:t>
            </w:r>
          </w:p>
        </w:tc>
      </w:tr>
      <w:tr w:rsidR="00687E88" w:rsidRPr="0090247D" w14:paraId="67EF0CB2"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34F6CFBF" w14:textId="1182715C" w:rsidR="00687E88" w:rsidRPr="00D174AA" w:rsidRDefault="00687E88" w:rsidP="00687E88">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17.</w:t>
            </w:r>
          </w:p>
        </w:tc>
        <w:tc>
          <w:tcPr>
            <w:tcW w:w="2268" w:type="dxa"/>
            <w:tcBorders>
              <w:top w:val="nil"/>
              <w:left w:val="nil"/>
              <w:bottom w:val="single" w:sz="4" w:space="0" w:color="auto"/>
              <w:right w:val="single" w:sz="4" w:space="0" w:color="auto"/>
            </w:tcBorders>
            <w:shd w:val="clear" w:color="000000" w:fill="E2EFDA"/>
            <w:vAlign w:val="center"/>
          </w:tcPr>
          <w:p w14:paraId="7B8C985E" w14:textId="41698CB4" w:rsidR="00687E88" w:rsidRPr="00D174AA" w:rsidRDefault="00687E88"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Ādažu novads</w:t>
            </w:r>
          </w:p>
        </w:tc>
        <w:tc>
          <w:tcPr>
            <w:tcW w:w="2410" w:type="dxa"/>
            <w:tcBorders>
              <w:top w:val="nil"/>
              <w:left w:val="nil"/>
              <w:bottom w:val="single" w:sz="4" w:space="0" w:color="auto"/>
              <w:right w:val="single" w:sz="4" w:space="0" w:color="auto"/>
            </w:tcBorders>
            <w:shd w:val="clear" w:color="000000" w:fill="FFFFFF"/>
            <w:vAlign w:val="center"/>
          </w:tcPr>
          <w:p w14:paraId="5BBE4103" w14:textId="728E2647" w:rsidR="00687E88" w:rsidRPr="00D174AA" w:rsidRDefault="00F14FA6"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Ādažu novads</w:t>
            </w:r>
          </w:p>
        </w:tc>
        <w:tc>
          <w:tcPr>
            <w:tcW w:w="1418" w:type="dxa"/>
            <w:tcBorders>
              <w:top w:val="nil"/>
              <w:left w:val="nil"/>
              <w:bottom w:val="single" w:sz="4" w:space="0" w:color="auto"/>
              <w:right w:val="single" w:sz="4" w:space="0" w:color="auto"/>
            </w:tcBorders>
            <w:shd w:val="clear" w:color="auto" w:fill="FFFFFF" w:themeFill="background1"/>
          </w:tcPr>
          <w:p w14:paraId="2CD0FB77" w14:textId="77777777" w:rsidR="00687E88" w:rsidRPr="00D174AA" w:rsidRDefault="00687E88" w:rsidP="00193485">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684BC2DE" w14:textId="525F57D8" w:rsidR="00687E88" w:rsidRPr="00D174AA" w:rsidRDefault="00F14FA6"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3D7FB928" w14:textId="77777777" w:rsidR="00687E88" w:rsidRPr="00D174AA" w:rsidRDefault="00687E88" w:rsidP="00193485">
            <w:pPr>
              <w:spacing w:after="0" w:line="240" w:lineRule="auto"/>
              <w:jc w:val="center"/>
              <w:rPr>
                <w:rFonts w:ascii="Times New Roman" w:eastAsia="Times New Roman" w:hAnsi="Times New Roman" w:cs="Times New Roman"/>
                <w:sz w:val="24"/>
                <w:szCs w:val="24"/>
                <w:lang w:eastAsia="lv-LV"/>
              </w:rPr>
            </w:pPr>
          </w:p>
        </w:tc>
      </w:tr>
      <w:tr w:rsidR="00687E88" w:rsidRPr="0090247D" w14:paraId="6C545F43"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5A944157" w14:textId="54439BCE" w:rsidR="00687E88" w:rsidRPr="00D174AA" w:rsidRDefault="00687E88" w:rsidP="00687E88">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18.</w:t>
            </w:r>
          </w:p>
        </w:tc>
        <w:tc>
          <w:tcPr>
            <w:tcW w:w="2268" w:type="dxa"/>
            <w:tcBorders>
              <w:top w:val="nil"/>
              <w:left w:val="nil"/>
              <w:bottom w:val="single" w:sz="4" w:space="0" w:color="auto"/>
              <w:right w:val="single" w:sz="4" w:space="0" w:color="auto"/>
            </w:tcBorders>
            <w:shd w:val="clear" w:color="000000" w:fill="E2EFDA"/>
            <w:vAlign w:val="center"/>
          </w:tcPr>
          <w:p w14:paraId="049B80AC" w14:textId="0A702E84" w:rsidR="00687E88" w:rsidRPr="00D174AA" w:rsidRDefault="00687E88"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Kandavas novads</w:t>
            </w:r>
          </w:p>
        </w:tc>
        <w:tc>
          <w:tcPr>
            <w:tcW w:w="2410" w:type="dxa"/>
            <w:tcBorders>
              <w:top w:val="nil"/>
              <w:left w:val="nil"/>
              <w:bottom w:val="single" w:sz="4" w:space="0" w:color="auto"/>
              <w:right w:val="single" w:sz="4" w:space="0" w:color="auto"/>
            </w:tcBorders>
            <w:shd w:val="clear" w:color="000000" w:fill="FFFFFF"/>
            <w:vAlign w:val="center"/>
          </w:tcPr>
          <w:p w14:paraId="5CA406B2" w14:textId="77777777" w:rsidR="00687E88" w:rsidRPr="00D174AA" w:rsidRDefault="00687E88" w:rsidP="00D174A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Tukums novads</w:t>
            </w:r>
          </w:p>
        </w:tc>
        <w:tc>
          <w:tcPr>
            <w:tcW w:w="1418" w:type="dxa"/>
            <w:tcBorders>
              <w:top w:val="nil"/>
              <w:left w:val="nil"/>
              <w:bottom w:val="single" w:sz="4" w:space="0" w:color="auto"/>
              <w:right w:val="single" w:sz="4" w:space="0" w:color="auto"/>
            </w:tcBorders>
            <w:shd w:val="clear" w:color="auto" w:fill="FFFFFF" w:themeFill="background1"/>
          </w:tcPr>
          <w:p w14:paraId="1BA1CE0E" w14:textId="77777777" w:rsidR="00687E88" w:rsidRPr="00D174AA" w:rsidRDefault="00687E88" w:rsidP="00193485">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296ABE70" w14:textId="77777777" w:rsidR="00687E88" w:rsidRPr="00D174AA" w:rsidRDefault="00687E88" w:rsidP="00193485">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7F188FDF" w14:textId="77777777" w:rsidR="00687E88" w:rsidRPr="00D174AA" w:rsidRDefault="00687E88" w:rsidP="00193485">
            <w:pPr>
              <w:spacing w:after="0" w:line="240" w:lineRule="auto"/>
              <w:jc w:val="center"/>
              <w:rPr>
                <w:rFonts w:ascii="Times New Roman" w:eastAsia="Times New Roman" w:hAnsi="Times New Roman" w:cs="Times New Roman"/>
                <w:sz w:val="24"/>
                <w:szCs w:val="24"/>
                <w:lang w:eastAsia="lv-LV"/>
              </w:rPr>
            </w:pPr>
          </w:p>
        </w:tc>
      </w:tr>
      <w:tr w:rsidR="00A8097A" w:rsidRPr="0090247D" w14:paraId="3431E099"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5A2D5D21" w14:textId="1DF09EA2"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19.</w:t>
            </w:r>
          </w:p>
        </w:tc>
        <w:tc>
          <w:tcPr>
            <w:tcW w:w="2268" w:type="dxa"/>
            <w:tcBorders>
              <w:top w:val="nil"/>
              <w:left w:val="nil"/>
              <w:bottom w:val="single" w:sz="4" w:space="0" w:color="auto"/>
              <w:right w:val="single" w:sz="4" w:space="0" w:color="auto"/>
            </w:tcBorders>
            <w:shd w:val="clear" w:color="000000" w:fill="E2EFDA"/>
            <w:vAlign w:val="center"/>
          </w:tcPr>
          <w:p w14:paraId="195AB234" w14:textId="39249E1E"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Tukuma novads</w:t>
            </w:r>
          </w:p>
        </w:tc>
        <w:tc>
          <w:tcPr>
            <w:tcW w:w="2410" w:type="dxa"/>
            <w:tcBorders>
              <w:top w:val="nil"/>
              <w:left w:val="nil"/>
              <w:bottom w:val="single" w:sz="4" w:space="0" w:color="auto"/>
              <w:right w:val="single" w:sz="4" w:space="0" w:color="auto"/>
            </w:tcBorders>
            <w:shd w:val="clear" w:color="000000" w:fill="FFFFFF"/>
            <w:vAlign w:val="center"/>
          </w:tcPr>
          <w:p w14:paraId="477327FE" w14:textId="4CD2A9C2"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Tukuma novads</w:t>
            </w:r>
          </w:p>
        </w:tc>
        <w:tc>
          <w:tcPr>
            <w:tcW w:w="1418" w:type="dxa"/>
            <w:tcBorders>
              <w:top w:val="nil"/>
              <w:left w:val="nil"/>
              <w:bottom w:val="single" w:sz="4" w:space="0" w:color="auto"/>
              <w:right w:val="single" w:sz="4" w:space="0" w:color="auto"/>
            </w:tcBorders>
            <w:shd w:val="clear" w:color="auto" w:fill="FFFFFF" w:themeFill="background1"/>
          </w:tcPr>
          <w:p w14:paraId="27D21078"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40CE933A" w14:textId="48C74E8B"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4FF2E46C"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15663046"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7BD773EA" w14:textId="33026E91"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20.</w:t>
            </w:r>
          </w:p>
        </w:tc>
        <w:tc>
          <w:tcPr>
            <w:tcW w:w="2268" w:type="dxa"/>
            <w:tcBorders>
              <w:top w:val="nil"/>
              <w:left w:val="nil"/>
              <w:bottom w:val="single" w:sz="4" w:space="0" w:color="auto"/>
              <w:right w:val="single" w:sz="4" w:space="0" w:color="auto"/>
            </w:tcBorders>
            <w:shd w:val="clear" w:color="000000" w:fill="E2EFDA"/>
            <w:vAlign w:val="center"/>
          </w:tcPr>
          <w:p w14:paraId="1386CB7A"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Ķekavas novads</w:t>
            </w:r>
          </w:p>
        </w:tc>
        <w:tc>
          <w:tcPr>
            <w:tcW w:w="2410" w:type="dxa"/>
            <w:tcBorders>
              <w:top w:val="nil"/>
              <w:left w:val="nil"/>
              <w:bottom w:val="single" w:sz="4" w:space="0" w:color="auto"/>
              <w:right w:val="single" w:sz="4" w:space="0" w:color="auto"/>
            </w:tcBorders>
            <w:shd w:val="clear" w:color="000000" w:fill="FFFFFF"/>
            <w:vAlign w:val="center"/>
          </w:tcPr>
          <w:p w14:paraId="3538B75A"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Ķekavas novads</w:t>
            </w:r>
          </w:p>
        </w:tc>
        <w:tc>
          <w:tcPr>
            <w:tcW w:w="1418" w:type="dxa"/>
            <w:tcBorders>
              <w:top w:val="nil"/>
              <w:left w:val="nil"/>
              <w:bottom w:val="single" w:sz="4" w:space="0" w:color="auto"/>
              <w:right w:val="single" w:sz="4" w:space="0" w:color="auto"/>
            </w:tcBorders>
            <w:shd w:val="clear" w:color="auto" w:fill="FFFFFF" w:themeFill="background1"/>
          </w:tcPr>
          <w:p w14:paraId="5BDEBBBB"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0AD4CC14"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20A5D842"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5B7EBAB8"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0C56AE2C" w14:textId="7F586F9D"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21.</w:t>
            </w:r>
          </w:p>
        </w:tc>
        <w:tc>
          <w:tcPr>
            <w:tcW w:w="2268" w:type="dxa"/>
            <w:tcBorders>
              <w:top w:val="nil"/>
              <w:left w:val="nil"/>
              <w:bottom w:val="single" w:sz="4" w:space="0" w:color="auto"/>
              <w:right w:val="single" w:sz="4" w:space="0" w:color="auto"/>
            </w:tcBorders>
            <w:shd w:val="clear" w:color="000000" w:fill="E2EFDA"/>
            <w:vAlign w:val="center"/>
          </w:tcPr>
          <w:p w14:paraId="74647F0F"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Alojas novads</w:t>
            </w:r>
          </w:p>
        </w:tc>
        <w:tc>
          <w:tcPr>
            <w:tcW w:w="2410" w:type="dxa"/>
            <w:tcBorders>
              <w:top w:val="nil"/>
              <w:left w:val="nil"/>
              <w:bottom w:val="single" w:sz="4" w:space="0" w:color="auto"/>
              <w:right w:val="single" w:sz="4" w:space="0" w:color="auto"/>
            </w:tcBorders>
            <w:shd w:val="clear" w:color="000000" w:fill="FFFFFF"/>
            <w:vAlign w:val="center"/>
          </w:tcPr>
          <w:p w14:paraId="4E6B61AD" w14:textId="77777777" w:rsidR="00A8097A" w:rsidRPr="00D174AA" w:rsidRDefault="00A8097A" w:rsidP="00A8097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sz w:val="24"/>
                <w:szCs w:val="24"/>
                <w:lang w:eastAsia="lv-LV"/>
              </w:rPr>
              <w:t>Limbažu novads</w:t>
            </w:r>
          </w:p>
        </w:tc>
        <w:tc>
          <w:tcPr>
            <w:tcW w:w="1418" w:type="dxa"/>
            <w:tcBorders>
              <w:top w:val="nil"/>
              <w:left w:val="nil"/>
              <w:bottom w:val="single" w:sz="4" w:space="0" w:color="auto"/>
              <w:right w:val="single" w:sz="4" w:space="0" w:color="auto"/>
            </w:tcBorders>
            <w:shd w:val="clear" w:color="auto" w:fill="FFFFFF" w:themeFill="background1"/>
          </w:tcPr>
          <w:p w14:paraId="088F142D"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7405AC28"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18AA6203"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1B7C084D"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27CE1670" w14:textId="7EBECA0D"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22.</w:t>
            </w:r>
          </w:p>
        </w:tc>
        <w:tc>
          <w:tcPr>
            <w:tcW w:w="2268" w:type="dxa"/>
            <w:tcBorders>
              <w:top w:val="nil"/>
              <w:left w:val="nil"/>
              <w:bottom w:val="single" w:sz="4" w:space="0" w:color="auto"/>
              <w:right w:val="single" w:sz="4" w:space="0" w:color="auto"/>
            </w:tcBorders>
            <w:shd w:val="clear" w:color="000000" w:fill="E2EFDA"/>
            <w:vAlign w:val="center"/>
          </w:tcPr>
          <w:p w14:paraId="283F8840"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Salacgrīvas novads</w:t>
            </w:r>
          </w:p>
        </w:tc>
        <w:tc>
          <w:tcPr>
            <w:tcW w:w="2410" w:type="dxa"/>
            <w:tcBorders>
              <w:top w:val="nil"/>
              <w:left w:val="nil"/>
              <w:bottom w:val="single" w:sz="4" w:space="0" w:color="auto"/>
              <w:right w:val="single" w:sz="4" w:space="0" w:color="auto"/>
            </w:tcBorders>
            <w:shd w:val="clear" w:color="000000" w:fill="FFFFFF"/>
            <w:vAlign w:val="center"/>
          </w:tcPr>
          <w:p w14:paraId="285AD69E"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Limbažu novads</w:t>
            </w:r>
          </w:p>
        </w:tc>
        <w:tc>
          <w:tcPr>
            <w:tcW w:w="1418" w:type="dxa"/>
            <w:tcBorders>
              <w:top w:val="nil"/>
              <w:left w:val="nil"/>
              <w:bottom w:val="single" w:sz="4" w:space="0" w:color="auto"/>
              <w:right w:val="single" w:sz="4" w:space="0" w:color="auto"/>
            </w:tcBorders>
            <w:shd w:val="clear" w:color="auto" w:fill="FFFFFF" w:themeFill="background1"/>
          </w:tcPr>
          <w:p w14:paraId="3FE83D4C"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4B84548A" w14:textId="766AB805"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559" w:type="dxa"/>
            <w:tcBorders>
              <w:top w:val="nil"/>
              <w:left w:val="nil"/>
              <w:bottom w:val="single" w:sz="4" w:space="0" w:color="auto"/>
              <w:right w:val="single" w:sz="4" w:space="0" w:color="auto"/>
            </w:tcBorders>
            <w:shd w:val="clear" w:color="auto" w:fill="FFFFFF" w:themeFill="background1"/>
          </w:tcPr>
          <w:p w14:paraId="2EAC1A5C"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01D1E424"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00573364" w14:textId="785A43D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23.</w:t>
            </w:r>
          </w:p>
        </w:tc>
        <w:tc>
          <w:tcPr>
            <w:tcW w:w="2268" w:type="dxa"/>
            <w:tcBorders>
              <w:top w:val="nil"/>
              <w:left w:val="nil"/>
              <w:bottom w:val="single" w:sz="4" w:space="0" w:color="auto"/>
              <w:right w:val="single" w:sz="4" w:space="0" w:color="auto"/>
            </w:tcBorders>
            <w:shd w:val="clear" w:color="000000" w:fill="E2EFDA"/>
            <w:vAlign w:val="center"/>
            <w:hideMark/>
          </w:tcPr>
          <w:p w14:paraId="2C5B2665"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Ogres novads</w:t>
            </w:r>
          </w:p>
        </w:tc>
        <w:tc>
          <w:tcPr>
            <w:tcW w:w="2410" w:type="dxa"/>
            <w:tcBorders>
              <w:top w:val="nil"/>
              <w:left w:val="nil"/>
              <w:bottom w:val="single" w:sz="4" w:space="0" w:color="auto"/>
              <w:right w:val="single" w:sz="4" w:space="0" w:color="auto"/>
            </w:tcBorders>
            <w:shd w:val="clear" w:color="000000" w:fill="FFFFFF"/>
            <w:vAlign w:val="center"/>
            <w:hideMark/>
          </w:tcPr>
          <w:p w14:paraId="3FDCCAD5" w14:textId="77777777" w:rsidR="00A8097A" w:rsidRPr="00D174AA" w:rsidRDefault="00A8097A" w:rsidP="00A8097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Ogres novads</w:t>
            </w:r>
          </w:p>
        </w:tc>
        <w:tc>
          <w:tcPr>
            <w:tcW w:w="1418" w:type="dxa"/>
            <w:tcBorders>
              <w:top w:val="nil"/>
              <w:left w:val="nil"/>
              <w:bottom w:val="single" w:sz="4" w:space="0" w:color="auto"/>
              <w:right w:val="single" w:sz="4" w:space="0" w:color="auto"/>
            </w:tcBorders>
            <w:shd w:val="clear" w:color="auto" w:fill="FFFFFF" w:themeFill="background1"/>
          </w:tcPr>
          <w:p w14:paraId="145E22F3"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7A6F8862"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23D01C14"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2031DD9C"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6C29E762" w14:textId="39E97755"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24.</w:t>
            </w:r>
          </w:p>
        </w:tc>
        <w:tc>
          <w:tcPr>
            <w:tcW w:w="2268" w:type="dxa"/>
            <w:tcBorders>
              <w:top w:val="nil"/>
              <w:left w:val="nil"/>
              <w:bottom w:val="single" w:sz="4" w:space="0" w:color="auto"/>
              <w:right w:val="single" w:sz="4" w:space="0" w:color="auto"/>
            </w:tcBorders>
            <w:shd w:val="clear" w:color="000000" w:fill="E2EFDA"/>
            <w:vAlign w:val="center"/>
          </w:tcPr>
          <w:p w14:paraId="1E9E7E30"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Lielvārdes novads</w:t>
            </w:r>
          </w:p>
        </w:tc>
        <w:tc>
          <w:tcPr>
            <w:tcW w:w="2410" w:type="dxa"/>
            <w:tcBorders>
              <w:top w:val="nil"/>
              <w:left w:val="nil"/>
              <w:bottom w:val="single" w:sz="4" w:space="0" w:color="auto"/>
              <w:right w:val="single" w:sz="4" w:space="0" w:color="auto"/>
            </w:tcBorders>
            <w:shd w:val="clear" w:color="000000" w:fill="FFFFFF"/>
            <w:vAlign w:val="center"/>
          </w:tcPr>
          <w:p w14:paraId="415BAAEA" w14:textId="77777777" w:rsidR="00A8097A" w:rsidRPr="00D174AA" w:rsidRDefault="00A8097A" w:rsidP="00A8097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sz w:val="24"/>
                <w:szCs w:val="24"/>
                <w:lang w:eastAsia="lv-LV"/>
              </w:rPr>
              <w:t>Ogres novads</w:t>
            </w:r>
          </w:p>
        </w:tc>
        <w:tc>
          <w:tcPr>
            <w:tcW w:w="1418" w:type="dxa"/>
            <w:tcBorders>
              <w:top w:val="nil"/>
              <w:left w:val="nil"/>
              <w:bottom w:val="single" w:sz="4" w:space="0" w:color="auto"/>
              <w:right w:val="single" w:sz="4" w:space="0" w:color="auto"/>
            </w:tcBorders>
            <w:shd w:val="clear" w:color="auto" w:fill="FFFFFF" w:themeFill="background1"/>
          </w:tcPr>
          <w:p w14:paraId="74B8A4AD"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6A928099"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115C6240"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2FCC2AF8" w14:textId="77777777" w:rsidTr="00AB2623">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340F7187" w14:textId="4C93C4D4"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25.</w:t>
            </w:r>
          </w:p>
        </w:tc>
        <w:tc>
          <w:tcPr>
            <w:tcW w:w="2268" w:type="dxa"/>
            <w:tcBorders>
              <w:top w:val="nil"/>
              <w:left w:val="nil"/>
              <w:bottom w:val="single" w:sz="4" w:space="0" w:color="auto"/>
              <w:right w:val="single" w:sz="4" w:space="0" w:color="auto"/>
            </w:tcBorders>
            <w:shd w:val="clear" w:color="000000" w:fill="E2EFDA"/>
            <w:vAlign w:val="center"/>
            <w:hideMark/>
          </w:tcPr>
          <w:p w14:paraId="4F83294D"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Olaines novads</w:t>
            </w:r>
          </w:p>
        </w:tc>
        <w:tc>
          <w:tcPr>
            <w:tcW w:w="2410" w:type="dxa"/>
            <w:tcBorders>
              <w:top w:val="nil"/>
              <w:left w:val="nil"/>
              <w:bottom w:val="single" w:sz="4" w:space="0" w:color="auto"/>
              <w:right w:val="single" w:sz="4" w:space="0" w:color="auto"/>
            </w:tcBorders>
            <w:shd w:val="clear" w:color="000000" w:fill="FFFFFF"/>
            <w:vAlign w:val="center"/>
            <w:hideMark/>
          </w:tcPr>
          <w:p w14:paraId="75D43FF8"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Olaines novads</w:t>
            </w:r>
          </w:p>
        </w:tc>
        <w:tc>
          <w:tcPr>
            <w:tcW w:w="1418" w:type="dxa"/>
            <w:tcBorders>
              <w:top w:val="nil"/>
              <w:left w:val="nil"/>
              <w:bottom w:val="single" w:sz="4" w:space="0" w:color="auto"/>
              <w:right w:val="single" w:sz="4" w:space="0" w:color="auto"/>
            </w:tcBorders>
            <w:shd w:val="clear" w:color="auto" w:fill="FFFFFF" w:themeFill="background1"/>
          </w:tcPr>
          <w:p w14:paraId="6AA6F47E"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21FE7917"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3A782FBD"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55BCBC20" w14:textId="77777777" w:rsidTr="00AB2623">
        <w:trPr>
          <w:trHeight w:val="290"/>
        </w:trPr>
        <w:tc>
          <w:tcPr>
            <w:tcW w:w="704" w:type="dxa"/>
            <w:tcBorders>
              <w:top w:val="single" w:sz="4" w:space="0" w:color="auto"/>
              <w:left w:val="single" w:sz="4" w:space="0" w:color="auto"/>
              <w:bottom w:val="single" w:sz="4" w:space="0" w:color="auto"/>
              <w:right w:val="single" w:sz="4" w:space="0" w:color="auto"/>
            </w:tcBorders>
            <w:shd w:val="clear" w:color="000000" w:fill="E2EFDA"/>
          </w:tcPr>
          <w:p w14:paraId="4699469B" w14:textId="5BF2E7C2"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26.</w:t>
            </w:r>
          </w:p>
        </w:tc>
        <w:tc>
          <w:tcPr>
            <w:tcW w:w="2268"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1369256"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Salaspils novads</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98A18B"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Salaspils novads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B7A2318"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7A12DA4"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D60CD9D"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15AD1241" w14:textId="77777777" w:rsidTr="00AB2623">
        <w:trPr>
          <w:trHeight w:val="290"/>
        </w:trPr>
        <w:tc>
          <w:tcPr>
            <w:tcW w:w="704" w:type="dxa"/>
            <w:tcBorders>
              <w:top w:val="single" w:sz="4" w:space="0" w:color="auto"/>
              <w:left w:val="single" w:sz="4" w:space="0" w:color="auto"/>
              <w:bottom w:val="single" w:sz="4" w:space="0" w:color="auto"/>
              <w:right w:val="single" w:sz="4" w:space="0" w:color="auto"/>
            </w:tcBorders>
            <w:shd w:val="clear" w:color="000000" w:fill="E2EFDA"/>
          </w:tcPr>
          <w:p w14:paraId="448A0B64" w14:textId="10B1E92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27.</w:t>
            </w:r>
          </w:p>
        </w:tc>
        <w:tc>
          <w:tcPr>
            <w:tcW w:w="2268" w:type="dxa"/>
            <w:tcBorders>
              <w:top w:val="single" w:sz="4" w:space="0" w:color="auto"/>
              <w:left w:val="nil"/>
              <w:bottom w:val="single" w:sz="4" w:space="0" w:color="auto"/>
              <w:right w:val="single" w:sz="4" w:space="0" w:color="auto"/>
            </w:tcBorders>
            <w:shd w:val="clear" w:color="000000" w:fill="E2EFDA"/>
            <w:vAlign w:val="center"/>
          </w:tcPr>
          <w:p w14:paraId="7EE3C727"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Inčukalna novads</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035C1C7B"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Siguldas novads</w:t>
            </w:r>
          </w:p>
        </w:tc>
        <w:tc>
          <w:tcPr>
            <w:tcW w:w="1418" w:type="dxa"/>
            <w:tcBorders>
              <w:top w:val="single" w:sz="4" w:space="0" w:color="auto"/>
              <w:left w:val="nil"/>
              <w:bottom w:val="single" w:sz="4" w:space="0" w:color="auto"/>
              <w:right w:val="single" w:sz="4" w:space="0" w:color="auto"/>
            </w:tcBorders>
            <w:shd w:val="clear" w:color="auto" w:fill="FFFFFF" w:themeFill="background1"/>
          </w:tcPr>
          <w:p w14:paraId="7FBD5127"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single" w:sz="4" w:space="0" w:color="auto"/>
              <w:left w:val="nil"/>
              <w:bottom w:val="single" w:sz="4" w:space="0" w:color="auto"/>
              <w:right w:val="single" w:sz="4" w:space="0" w:color="auto"/>
            </w:tcBorders>
            <w:shd w:val="clear" w:color="auto" w:fill="FFFFFF" w:themeFill="background1"/>
          </w:tcPr>
          <w:p w14:paraId="1CDF4765"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single" w:sz="4" w:space="0" w:color="auto"/>
              <w:left w:val="nil"/>
              <w:bottom w:val="single" w:sz="4" w:space="0" w:color="auto"/>
              <w:right w:val="single" w:sz="4" w:space="0" w:color="auto"/>
            </w:tcBorders>
            <w:shd w:val="clear" w:color="auto" w:fill="FFFFFF" w:themeFill="background1"/>
          </w:tcPr>
          <w:p w14:paraId="3CC2BBD8"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7A90F87E"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2BA217B7" w14:textId="144A3152"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28.</w:t>
            </w:r>
          </w:p>
        </w:tc>
        <w:tc>
          <w:tcPr>
            <w:tcW w:w="2268" w:type="dxa"/>
            <w:tcBorders>
              <w:top w:val="nil"/>
              <w:left w:val="nil"/>
              <w:bottom w:val="single" w:sz="4" w:space="0" w:color="auto"/>
              <w:right w:val="single" w:sz="4" w:space="0" w:color="auto"/>
            </w:tcBorders>
            <w:shd w:val="clear" w:color="000000" w:fill="E2EFDA"/>
            <w:vAlign w:val="center"/>
          </w:tcPr>
          <w:p w14:paraId="047481A1"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Krimuldas novads</w:t>
            </w:r>
          </w:p>
        </w:tc>
        <w:tc>
          <w:tcPr>
            <w:tcW w:w="2410" w:type="dxa"/>
            <w:tcBorders>
              <w:top w:val="nil"/>
              <w:left w:val="nil"/>
              <w:bottom w:val="single" w:sz="4" w:space="0" w:color="auto"/>
              <w:right w:val="single" w:sz="4" w:space="0" w:color="auto"/>
            </w:tcBorders>
            <w:shd w:val="clear" w:color="000000" w:fill="FFFFFF"/>
            <w:vAlign w:val="center"/>
          </w:tcPr>
          <w:p w14:paraId="049DAF2B"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Siguldas novads</w:t>
            </w:r>
          </w:p>
        </w:tc>
        <w:tc>
          <w:tcPr>
            <w:tcW w:w="1418" w:type="dxa"/>
            <w:tcBorders>
              <w:top w:val="nil"/>
              <w:left w:val="nil"/>
              <w:bottom w:val="single" w:sz="4" w:space="0" w:color="auto"/>
              <w:right w:val="single" w:sz="4" w:space="0" w:color="auto"/>
            </w:tcBorders>
            <w:shd w:val="clear" w:color="auto" w:fill="FFFFFF" w:themeFill="background1"/>
          </w:tcPr>
          <w:p w14:paraId="3055C882"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65F9EC6E"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3FF0238F"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1E6ACDB5"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E2EFDA"/>
          </w:tcPr>
          <w:p w14:paraId="695F397E" w14:textId="0D31D226"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29.</w:t>
            </w:r>
          </w:p>
        </w:tc>
        <w:tc>
          <w:tcPr>
            <w:tcW w:w="2268" w:type="dxa"/>
            <w:tcBorders>
              <w:top w:val="nil"/>
              <w:left w:val="nil"/>
              <w:bottom w:val="single" w:sz="4" w:space="0" w:color="auto"/>
              <w:right w:val="single" w:sz="4" w:space="0" w:color="auto"/>
            </w:tcBorders>
            <w:shd w:val="clear" w:color="000000" w:fill="E2EFDA"/>
            <w:vAlign w:val="center"/>
          </w:tcPr>
          <w:p w14:paraId="052D750A"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Saulkrastu novads</w:t>
            </w:r>
          </w:p>
        </w:tc>
        <w:tc>
          <w:tcPr>
            <w:tcW w:w="2410" w:type="dxa"/>
            <w:tcBorders>
              <w:top w:val="nil"/>
              <w:left w:val="nil"/>
              <w:bottom w:val="single" w:sz="4" w:space="0" w:color="auto"/>
              <w:right w:val="single" w:sz="4" w:space="0" w:color="auto"/>
            </w:tcBorders>
            <w:shd w:val="clear" w:color="000000" w:fill="FFFFFF"/>
            <w:vAlign w:val="center"/>
          </w:tcPr>
          <w:p w14:paraId="3BEFA114"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Saulkrastu novads</w:t>
            </w:r>
          </w:p>
        </w:tc>
        <w:tc>
          <w:tcPr>
            <w:tcW w:w="1418" w:type="dxa"/>
            <w:tcBorders>
              <w:top w:val="nil"/>
              <w:left w:val="nil"/>
              <w:bottom w:val="single" w:sz="4" w:space="0" w:color="auto"/>
              <w:right w:val="single" w:sz="4" w:space="0" w:color="auto"/>
            </w:tcBorders>
            <w:shd w:val="clear" w:color="auto" w:fill="FFFFFF" w:themeFill="background1"/>
          </w:tcPr>
          <w:p w14:paraId="730348B1"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600892A1"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43EE0CB8"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40F5A2EB" w14:textId="77777777" w:rsidTr="0073585D">
        <w:trPr>
          <w:trHeight w:val="290"/>
        </w:trPr>
        <w:tc>
          <w:tcPr>
            <w:tcW w:w="704" w:type="dxa"/>
            <w:tcBorders>
              <w:top w:val="nil"/>
              <w:left w:val="single" w:sz="4" w:space="0" w:color="auto"/>
              <w:bottom w:val="single" w:sz="4" w:space="0" w:color="auto"/>
              <w:right w:val="single" w:sz="4" w:space="0" w:color="auto"/>
            </w:tcBorders>
            <w:shd w:val="clear" w:color="000000" w:fill="F2F2F2"/>
          </w:tcPr>
          <w:p w14:paraId="0D6E2C8E"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9356" w:type="dxa"/>
            <w:gridSpan w:val="5"/>
            <w:tcBorders>
              <w:top w:val="nil"/>
              <w:left w:val="nil"/>
              <w:bottom w:val="single" w:sz="4" w:space="0" w:color="auto"/>
              <w:right w:val="single" w:sz="4" w:space="0" w:color="auto"/>
            </w:tcBorders>
            <w:shd w:val="clear" w:color="000000" w:fill="F2F2F2"/>
            <w:vAlign w:val="center"/>
          </w:tcPr>
          <w:p w14:paraId="6E6F5AA7" w14:textId="470FEDC3" w:rsidR="00A8097A" w:rsidRPr="00193485" w:rsidRDefault="00A8097A" w:rsidP="00A8097A">
            <w:pPr>
              <w:spacing w:after="0" w:line="240" w:lineRule="auto"/>
              <w:rPr>
                <w:rFonts w:ascii="Times New Roman" w:eastAsia="Times New Roman" w:hAnsi="Times New Roman" w:cs="Times New Roman"/>
                <w:b/>
                <w:bCs/>
                <w:sz w:val="24"/>
                <w:szCs w:val="24"/>
                <w:lang w:eastAsia="lv-LV"/>
              </w:rPr>
            </w:pPr>
            <w:r w:rsidRPr="00193485">
              <w:rPr>
                <w:rFonts w:ascii="Times New Roman" w:eastAsia="Times New Roman" w:hAnsi="Times New Roman" w:cs="Times New Roman"/>
                <w:b/>
                <w:bCs/>
                <w:sz w:val="24"/>
                <w:szCs w:val="24"/>
                <w:lang w:eastAsia="lv-LV"/>
              </w:rPr>
              <w:t>Vidzemes plānošanas reģions</w:t>
            </w:r>
          </w:p>
        </w:tc>
      </w:tr>
      <w:tr w:rsidR="00A8097A" w:rsidRPr="0090247D" w14:paraId="44BF14DC"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2F2F2"/>
          </w:tcPr>
          <w:p w14:paraId="02624A96" w14:textId="4B57C6F5"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30.</w:t>
            </w:r>
          </w:p>
        </w:tc>
        <w:tc>
          <w:tcPr>
            <w:tcW w:w="2268" w:type="dxa"/>
            <w:tcBorders>
              <w:top w:val="nil"/>
              <w:left w:val="nil"/>
              <w:bottom w:val="single" w:sz="4" w:space="0" w:color="auto"/>
              <w:right w:val="single" w:sz="4" w:space="0" w:color="auto"/>
            </w:tcBorders>
            <w:shd w:val="clear" w:color="000000" w:fill="F2F2F2"/>
            <w:vAlign w:val="center"/>
            <w:hideMark/>
          </w:tcPr>
          <w:p w14:paraId="0FD407F4" w14:textId="77777777" w:rsidR="00A8097A" w:rsidRPr="00D174AA" w:rsidRDefault="00A8097A" w:rsidP="00A8097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Valmiera</w:t>
            </w:r>
          </w:p>
        </w:tc>
        <w:tc>
          <w:tcPr>
            <w:tcW w:w="2410" w:type="dxa"/>
            <w:tcBorders>
              <w:top w:val="nil"/>
              <w:left w:val="nil"/>
              <w:bottom w:val="single" w:sz="4" w:space="0" w:color="auto"/>
              <w:right w:val="single" w:sz="4" w:space="0" w:color="auto"/>
            </w:tcBorders>
            <w:shd w:val="clear" w:color="000000" w:fill="auto"/>
            <w:vAlign w:val="center"/>
            <w:hideMark/>
          </w:tcPr>
          <w:p w14:paraId="5441DC9B" w14:textId="77777777" w:rsidR="00A8097A" w:rsidRPr="00D174AA" w:rsidRDefault="00A8097A" w:rsidP="00A8097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Valmieras novads</w:t>
            </w:r>
          </w:p>
        </w:tc>
        <w:tc>
          <w:tcPr>
            <w:tcW w:w="1418" w:type="dxa"/>
            <w:tcBorders>
              <w:top w:val="nil"/>
              <w:left w:val="nil"/>
              <w:bottom w:val="single" w:sz="4" w:space="0" w:color="auto"/>
              <w:right w:val="single" w:sz="4" w:space="0" w:color="auto"/>
            </w:tcBorders>
            <w:shd w:val="clear" w:color="auto" w:fill="FFFFFF" w:themeFill="background1"/>
          </w:tcPr>
          <w:p w14:paraId="7DB9034B"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3DC03E0C"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1319181F"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37A506AE"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2F2F2"/>
          </w:tcPr>
          <w:p w14:paraId="71900D37" w14:textId="017885F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31.</w:t>
            </w:r>
          </w:p>
        </w:tc>
        <w:tc>
          <w:tcPr>
            <w:tcW w:w="2268" w:type="dxa"/>
            <w:tcBorders>
              <w:top w:val="nil"/>
              <w:left w:val="nil"/>
              <w:bottom w:val="single" w:sz="4" w:space="0" w:color="auto"/>
              <w:right w:val="single" w:sz="4" w:space="0" w:color="auto"/>
            </w:tcBorders>
            <w:shd w:val="clear" w:color="000000" w:fill="F2F2F2"/>
            <w:vAlign w:val="center"/>
          </w:tcPr>
          <w:p w14:paraId="3E57FA41"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Kocēnu novads</w:t>
            </w:r>
          </w:p>
        </w:tc>
        <w:tc>
          <w:tcPr>
            <w:tcW w:w="2410" w:type="dxa"/>
            <w:tcBorders>
              <w:top w:val="nil"/>
              <w:left w:val="nil"/>
              <w:bottom w:val="single" w:sz="4" w:space="0" w:color="auto"/>
              <w:right w:val="single" w:sz="4" w:space="0" w:color="auto"/>
            </w:tcBorders>
            <w:shd w:val="clear" w:color="000000" w:fill="FFFFFF"/>
            <w:vAlign w:val="center"/>
          </w:tcPr>
          <w:p w14:paraId="50287271"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Valmieras novads</w:t>
            </w:r>
          </w:p>
        </w:tc>
        <w:tc>
          <w:tcPr>
            <w:tcW w:w="1418" w:type="dxa"/>
            <w:tcBorders>
              <w:top w:val="nil"/>
              <w:left w:val="nil"/>
              <w:bottom w:val="single" w:sz="4" w:space="0" w:color="auto"/>
              <w:right w:val="single" w:sz="4" w:space="0" w:color="auto"/>
            </w:tcBorders>
            <w:shd w:val="clear" w:color="auto" w:fill="FFFFFF" w:themeFill="background1"/>
          </w:tcPr>
          <w:p w14:paraId="3ABB494B"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3DF79FD5"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5FBB8332"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21128B31"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2F2F2"/>
          </w:tcPr>
          <w:p w14:paraId="50FE222B" w14:textId="07B809DC"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32.</w:t>
            </w:r>
          </w:p>
        </w:tc>
        <w:tc>
          <w:tcPr>
            <w:tcW w:w="2268" w:type="dxa"/>
            <w:tcBorders>
              <w:top w:val="nil"/>
              <w:left w:val="nil"/>
              <w:bottom w:val="single" w:sz="4" w:space="0" w:color="auto"/>
              <w:right w:val="single" w:sz="4" w:space="0" w:color="auto"/>
            </w:tcBorders>
            <w:shd w:val="clear" w:color="000000" w:fill="F2F2F2"/>
            <w:vAlign w:val="center"/>
          </w:tcPr>
          <w:p w14:paraId="4071A71C"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Mazsalacas novads</w:t>
            </w:r>
          </w:p>
        </w:tc>
        <w:tc>
          <w:tcPr>
            <w:tcW w:w="2410" w:type="dxa"/>
            <w:tcBorders>
              <w:top w:val="nil"/>
              <w:left w:val="nil"/>
              <w:bottom w:val="single" w:sz="4" w:space="0" w:color="auto"/>
              <w:right w:val="single" w:sz="4" w:space="0" w:color="auto"/>
            </w:tcBorders>
            <w:shd w:val="clear" w:color="000000" w:fill="FFFFFF"/>
            <w:vAlign w:val="center"/>
          </w:tcPr>
          <w:p w14:paraId="6324AEB1"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Valmieras novads</w:t>
            </w:r>
          </w:p>
        </w:tc>
        <w:tc>
          <w:tcPr>
            <w:tcW w:w="1418" w:type="dxa"/>
            <w:tcBorders>
              <w:top w:val="nil"/>
              <w:left w:val="nil"/>
              <w:bottom w:val="single" w:sz="4" w:space="0" w:color="auto"/>
              <w:right w:val="single" w:sz="4" w:space="0" w:color="auto"/>
            </w:tcBorders>
            <w:shd w:val="clear" w:color="auto" w:fill="FFFFFF" w:themeFill="background1"/>
          </w:tcPr>
          <w:p w14:paraId="114EAE1F"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127A8B5E"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02416028"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429A4996"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2F2F2"/>
          </w:tcPr>
          <w:p w14:paraId="5F72942B" w14:textId="3A5EE815"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33.</w:t>
            </w:r>
          </w:p>
        </w:tc>
        <w:tc>
          <w:tcPr>
            <w:tcW w:w="2268" w:type="dxa"/>
            <w:tcBorders>
              <w:top w:val="nil"/>
              <w:left w:val="nil"/>
              <w:bottom w:val="single" w:sz="4" w:space="0" w:color="auto"/>
              <w:right w:val="single" w:sz="4" w:space="0" w:color="auto"/>
            </w:tcBorders>
            <w:shd w:val="clear" w:color="000000" w:fill="F2F2F2"/>
            <w:vAlign w:val="center"/>
            <w:hideMark/>
          </w:tcPr>
          <w:p w14:paraId="49AB1D66"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Alūksnes novads</w:t>
            </w:r>
          </w:p>
        </w:tc>
        <w:tc>
          <w:tcPr>
            <w:tcW w:w="2410" w:type="dxa"/>
            <w:tcBorders>
              <w:top w:val="nil"/>
              <w:left w:val="nil"/>
              <w:bottom w:val="single" w:sz="4" w:space="0" w:color="auto"/>
              <w:right w:val="single" w:sz="4" w:space="0" w:color="auto"/>
            </w:tcBorders>
            <w:shd w:val="clear" w:color="000000" w:fill="FFFFFF"/>
            <w:vAlign w:val="center"/>
            <w:hideMark/>
          </w:tcPr>
          <w:p w14:paraId="44939B7C"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Alūksnes novads</w:t>
            </w:r>
          </w:p>
        </w:tc>
        <w:tc>
          <w:tcPr>
            <w:tcW w:w="1418" w:type="dxa"/>
            <w:tcBorders>
              <w:top w:val="nil"/>
              <w:left w:val="nil"/>
              <w:bottom w:val="single" w:sz="4" w:space="0" w:color="auto"/>
              <w:right w:val="single" w:sz="4" w:space="0" w:color="auto"/>
            </w:tcBorders>
            <w:shd w:val="clear" w:color="auto" w:fill="FFFFFF" w:themeFill="background1"/>
          </w:tcPr>
          <w:p w14:paraId="6DC0BE2F"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164CFE9F"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22D0E2D2"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29B14DF0"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2F2F2"/>
          </w:tcPr>
          <w:p w14:paraId="3405DB48" w14:textId="65FA4495"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34.</w:t>
            </w:r>
          </w:p>
        </w:tc>
        <w:tc>
          <w:tcPr>
            <w:tcW w:w="2268" w:type="dxa"/>
            <w:tcBorders>
              <w:top w:val="nil"/>
              <w:left w:val="nil"/>
              <w:bottom w:val="single" w:sz="4" w:space="0" w:color="auto"/>
              <w:right w:val="single" w:sz="4" w:space="0" w:color="auto"/>
            </w:tcBorders>
            <w:shd w:val="clear" w:color="000000" w:fill="F2F2F2"/>
            <w:vAlign w:val="center"/>
          </w:tcPr>
          <w:p w14:paraId="5FBA2030"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Cēsu novads</w:t>
            </w:r>
          </w:p>
        </w:tc>
        <w:tc>
          <w:tcPr>
            <w:tcW w:w="2410" w:type="dxa"/>
            <w:tcBorders>
              <w:top w:val="nil"/>
              <w:left w:val="nil"/>
              <w:bottom w:val="single" w:sz="4" w:space="0" w:color="auto"/>
              <w:right w:val="single" w:sz="4" w:space="0" w:color="auto"/>
            </w:tcBorders>
            <w:shd w:val="clear" w:color="000000" w:fill="FFFFFF"/>
            <w:vAlign w:val="center"/>
          </w:tcPr>
          <w:p w14:paraId="0271B2C6"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Cēsu novads</w:t>
            </w:r>
          </w:p>
        </w:tc>
        <w:tc>
          <w:tcPr>
            <w:tcW w:w="1418" w:type="dxa"/>
            <w:tcBorders>
              <w:top w:val="nil"/>
              <w:left w:val="nil"/>
              <w:bottom w:val="single" w:sz="4" w:space="0" w:color="auto"/>
              <w:right w:val="single" w:sz="4" w:space="0" w:color="auto"/>
            </w:tcBorders>
            <w:shd w:val="clear" w:color="auto" w:fill="FFFFFF" w:themeFill="background1"/>
          </w:tcPr>
          <w:p w14:paraId="5EE40788"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6D01CFB0"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79897743"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r>
      <w:tr w:rsidR="00A8097A" w:rsidRPr="0090247D" w14:paraId="54612E59"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2F2F2"/>
          </w:tcPr>
          <w:p w14:paraId="1207A8C3" w14:textId="4D25ED48"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35.</w:t>
            </w:r>
          </w:p>
        </w:tc>
        <w:tc>
          <w:tcPr>
            <w:tcW w:w="2268" w:type="dxa"/>
            <w:tcBorders>
              <w:top w:val="nil"/>
              <w:left w:val="nil"/>
              <w:bottom w:val="single" w:sz="4" w:space="0" w:color="auto"/>
              <w:right w:val="single" w:sz="4" w:space="0" w:color="auto"/>
            </w:tcBorders>
            <w:shd w:val="clear" w:color="000000" w:fill="F2F2F2"/>
            <w:vAlign w:val="center"/>
          </w:tcPr>
          <w:p w14:paraId="4AE1F9A3"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Amatas novads</w:t>
            </w:r>
          </w:p>
        </w:tc>
        <w:tc>
          <w:tcPr>
            <w:tcW w:w="2410" w:type="dxa"/>
            <w:tcBorders>
              <w:top w:val="nil"/>
              <w:left w:val="nil"/>
              <w:bottom w:val="single" w:sz="4" w:space="0" w:color="auto"/>
              <w:right w:val="single" w:sz="4" w:space="0" w:color="auto"/>
            </w:tcBorders>
            <w:shd w:val="clear" w:color="000000" w:fill="FFFFFF"/>
            <w:vAlign w:val="center"/>
          </w:tcPr>
          <w:p w14:paraId="5A32AFEA"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Cēsu novads</w:t>
            </w:r>
          </w:p>
        </w:tc>
        <w:tc>
          <w:tcPr>
            <w:tcW w:w="1418" w:type="dxa"/>
            <w:tcBorders>
              <w:top w:val="nil"/>
              <w:left w:val="nil"/>
              <w:bottom w:val="single" w:sz="4" w:space="0" w:color="auto"/>
              <w:right w:val="single" w:sz="4" w:space="0" w:color="auto"/>
            </w:tcBorders>
            <w:shd w:val="clear" w:color="auto" w:fill="FFFFFF" w:themeFill="background1"/>
          </w:tcPr>
          <w:p w14:paraId="65938BB5"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68638794"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4D551706"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328A35FA"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2F2F2"/>
          </w:tcPr>
          <w:p w14:paraId="2F3BFF20" w14:textId="430CC53D"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36.</w:t>
            </w:r>
          </w:p>
        </w:tc>
        <w:tc>
          <w:tcPr>
            <w:tcW w:w="2268" w:type="dxa"/>
            <w:tcBorders>
              <w:top w:val="nil"/>
              <w:left w:val="nil"/>
              <w:bottom w:val="single" w:sz="4" w:space="0" w:color="auto"/>
              <w:right w:val="single" w:sz="4" w:space="0" w:color="auto"/>
            </w:tcBorders>
            <w:shd w:val="clear" w:color="000000" w:fill="F2F2F2"/>
            <w:vAlign w:val="center"/>
          </w:tcPr>
          <w:p w14:paraId="2BB72C98"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Madonas novads</w:t>
            </w:r>
          </w:p>
        </w:tc>
        <w:tc>
          <w:tcPr>
            <w:tcW w:w="2410" w:type="dxa"/>
            <w:tcBorders>
              <w:top w:val="nil"/>
              <w:left w:val="nil"/>
              <w:bottom w:val="single" w:sz="4" w:space="0" w:color="auto"/>
              <w:right w:val="single" w:sz="4" w:space="0" w:color="auto"/>
            </w:tcBorders>
            <w:shd w:val="clear" w:color="000000" w:fill="FFFFFF"/>
            <w:vAlign w:val="center"/>
          </w:tcPr>
          <w:p w14:paraId="2D367F03"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Madonas novads</w:t>
            </w:r>
          </w:p>
        </w:tc>
        <w:tc>
          <w:tcPr>
            <w:tcW w:w="1418" w:type="dxa"/>
            <w:tcBorders>
              <w:top w:val="nil"/>
              <w:left w:val="nil"/>
              <w:bottom w:val="single" w:sz="4" w:space="0" w:color="auto"/>
              <w:right w:val="single" w:sz="4" w:space="0" w:color="auto"/>
            </w:tcBorders>
            <w:shd w:val="clear" w:color="auto" w:fill="FFFFFF" w:themeFill="background1"/>
          </w:tcPr>
          <w:p w14:paraId="1EB36DFC"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648F127E"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5FC56395"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r>
      <w:tr w:rsidR="00A8097A" w:rsidRPr="0090247D" w14:paraId="6394134B"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2F2F2"/>
          </w:tcPr>
          <w:p w14:paraId="7B459268" w14:textId="5BF78615"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37.</w:t>
            </w:r>
          </w:p>
        </w:tc>
        <w:tc>
          <w:tcPr>
            <w:tcW w:w="2268" w:type="dxa"/>
            <w:tcBorders>
              <w:top w:val="nil"/>
              <w:left w:val="nil"/>
              <w:bottom w:val="single" w:sz="4" w:space="0" w:color="auto"/>
              <w:right w:val="single" w:sz="4" w:space="0" w:color="auto"/>
            </w:tcBorders>
            <w:shd w:val="clear" w:color="000000" w:fill="F2F2F2"/>
            <w:vAlign w:val="center"/>
          </w:tcPr>
          <w:p w14:paraId="370E90C6"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Smiltenes novads</w:t>
            </w:r>
          </w:p>
        </w:tc>
        <w:tc>
          <w:tcPr>
            <w:tcW w:w="2410" w:type="dxa"/>
            <w:tcBorders>
              <w:top w:val="nil"/>
              <w:left w:val="nil"/>
              <w:bottom w:val="single" w:sz="4" w:space="0" w:color="auto"/>
              <w:right w:val="single" w:sz="4" w:space="0" w:color="auto"/>
            </w:tcBorders>
            <w:shd w:val="clear" w:color="000000" w:fill="FFFFFF"/>
            <w:vAlign w:val="center"/>
          </w:tcPr>
          <w:p w14:paraId="44D4D279"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Smiltenes novads</w:t>
            </w:r>
          </w:p>
        </w:tc>
        <w:tc>
          <w:tcPr>
            <w:tcW w:w="1418" w:type="dxa"/>
            <w:tcBorders>
              <w:top w:val="nil"/>
              <w:left w:val="nil"/>
              <w:bottom w:val="single" w:sz="4" w:space="0" w:color="auto"/>
              <w:right w:val="single" w:sz="4" w:space="0" w:color="auto"/>
            </w:tcBorders>
            <w:shd w:val="clear" w:color="auto" w:fill="FFFFFF" w:themeFill="background1"/>
          </w:tcPr>
          <w:p w14:paraId="339B3DEE"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65A3A25C"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51988786"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6225D024" w14:textId="77777777" w:rsidTr="0073585D">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3F46E737"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9356" w:type="dxa"/>
            <w:gridSpan w:val="5"/>
            <w:tcBorders>
              <w:top w:val="nil"/>
              <w:left w:val="nil"/>
              <w:bottom w:val="single" w:sz="4" w:space="0" w:color="auto"/>
              <w:right w:val="single" w:sz="4" w:space="0" w:color="auto"/>
            </w:tcBorders>
            <w:shd w:val="clear" w:color="000000" w:fill="FCE4D6"/>
            <w:vAlign w:val="center"/>
          </w:tcPr>
          <w:p w14:paraId="7E3F6C2C" w14:textId="1FCC90BD" w:rsidR="00A8097A" w:rsidRPr="00193485" w:rsidRDefault="00A8097A" w:rsidP="00A8097A">
            <w:pPr>
              <w:spacing w:after="0" w:line="240" w:lineRule="auto"/>
              <w:rPr>
                <w:rFonts w:ascii="Times New Roman" w:eastAsia="Times New Roman" w:hAnsi="Times New Roman" w:cs="Times New Roman"/>
                <w:b/>
                <w:bCs/>
                <w:sz w:val="24"/>
                <w:szCs w:val="24"/>
                <w:lang w:eastAsia="lv-LV"/>
              </w:rPr>
            </w:pPr>
            <w:r w:rsidRPr="00193485">
              <w:rPr>
                <w:rFonts w:ascii="Times New Roman" w:eastAsia="Times New Roman" w:hAnsi="Times New Roman" w:cs="Times New Roman"/>
                <w:b/>
                <w:bCs/>
                <w:sz w:val="24"/>
                <w:szCs w:val="24"/>
                <w:lang w:eastAsia="lv-LV"/>
              </w:rPr>
              <w:t>Zemgales plānošanas reģions</w:t>
            </w:r>
          </w:p>
        </w:tc>
      </w:tr>
      <w:tr w:rsidR="00A8097A" w:rsidRPr="0090247D" w14:paraId="1BA40DDE"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42B50880" w14:textId="41DFB410"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38.</w:t>
            </w:r>
          </w:p>
        </w:tc>
        <w:tc>
          <w:tcPr>
            <w:tcW w:w="2268" w:type="dxa"/>
            <w:tcBorders>
              <w:top w:val="nil"/>
              <w:left w:val="nil"/>
              <w:bottom w:val="single" w:sz="4" w:space="0" w:color="auto"/>
              <w:right w:val="single" w:sz="4" w:space="0" w:color="auto"/>
            </w:tcBorders>
            <w:shd w:val="clear" w:color="000000" w:fill="FCE4D6"/>
            <w:vAlign w:val="center"/>
            <w:hideMark/>
          </w:tcPr>
          <w:p w14:paraId="3613F1B0" w14:textId="77777777" w:rsidR="00A8097A" w:rsidRPr="00D174AA" w:rsidRDefault="00A8097A" w:rsidP="00A8097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Jelgava</w:t>
            </w:r>
          </w:p>
        </w:tc>
        <w:tc>
          <w:tcPr>
            <w:tcW w:w="2410" w:type="dxa"/>
            <w:tcBorders>
              <w:top w:val="nil"/>
              <w:left w:val="nil"/>
              <w:bottom w:val="single" w:sz="4" w:space="0" w:color="auto"/>
              <w:right w:val="single" w:sz="4" w:space="0" w:color="auto"/>
            </w:tcBorders>
            <w:shd w:val="clear" w:color="000000" w:fill="FFFFFF"/>
            <w:vAlign w:val="center"/>
            <w:hideMark/>
          </w:tcPr>
          <w:p w14:paraId="362BC8F3" w14:textId="77777777" w:rsidR="00A8097A" w:rsidRPr="00D174AA" w:rsidRDefault="00A8097A" w:rsidP="00A8097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Jelgava</w:t>
            </w:r>
          </w:p>
        </w:tc>
        <w:tc>
          <w:tcPr>
            <w:tcW w:w="1418" w:type="dxa"/>
            <w:tcBorders>
              <w:top w:val="nil"/>
              <w:left w:val="nil"/>
              <w:bottom w:val="single" w:sz="4" w:space="0" w:color="auto"/>
              <w:right w:val="single" w:sz="4" w:space="0" w:color="auto"/>
            </w:tcBorders>
            <w:shd w:val="clear" w:color="auto" w:fill="FFFFFF" w:themeFill="background1"/>
          </w:tcPr>
          <w:p w14:paraId="48C8EE37"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5F6788F3" w14:textId="6EBD8837" w:rsidR="00A8097A" w:rsidRPr="00D174AA" w:rsidRDefault="00037BE4" w:rsidP="00A8097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559" w:type="dxa"/>
            <w:tcBorders>
              <w:top w:val="nil"/>
              <w:left w:val="nil"/>
              <w:bottom w:val="single" w:sz="4" w:space="0" w:color="auto"/>
              <w:right w:val="single" w:sz="4" w:space="0" w:color="auto"/>
            </w:tcBorders>
            <w:shd w:val="clear" w:color="auto" w:fill="FFFFFF" w:themeFill="background1"/>
          </w:tcPr>
          <w:p w14:paraId="21FDAB5F"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r>
      <w:tr w:rsidR="00A8097A" w:rsidRPr="0090247D" w14:paraId="69DC080D"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7FB4B385" w14:textId="3E0B9AE3"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39.</w:t>
            </w:r>
          </w:p>
        </w:tc>
        <w:tc>
          <w:tcPr>
            <w:tcW w:w="2268" w:type="dxa"/>
            <w:tcBorders>
              <w:top w:val="nil"/>
              <w:left w:val="nil"/>
              <w:bottom w:val="single" w:sz="4" w:space="0" w:color="auto"/>
              <w:right w:val="single" w:sz="4" w:space="0" w:color="auto"/>
            </w:tcBorders>
            <w:shd w:val="clear" w:color="000000" w:fill="FCE4D6"/>
            <w:vAlign w:val="center"/>
            <w:hideMark/>
          </w:tcPr>
          <w:p w14:paraId="5257E628" w14:textId="77777777" w:rsidR="00A8097A" w:rsidRPr="00D174AA" w:rsidRDefault="00A8097A" w:rsidP="00A8097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Jēkabpils</w:t>
            </w:r>
          </w:p>
        </w:tc>
        <w:tc>
          <w:tcPr>
            <w:tcW w:w="2410" w:type="dxa"/>
            <w:tcBorders>
              <w:top w:val="nil"/>
              <w:left w:val="nil"/>
              <w:bottom w:val="single" w:sz="4" w:space="0" w:color="auto"/>
              <w:right w:val="single" w:sz="4" w:space="0" w:color="auto"/>
            </w:tcBorders>
            <w:shd w:val="clear" w:color="000000" w:fill="FFFFFF"/>
            <w:vAlign w:val="center"/>
            <w:hideMark/>
          </w:tcPr>
          <w:p w14:paraId="11257BA7" w14:textId="77777777" w:rsidR="00A8097A" w:rsidRPr="00D174AA" w:rsidRDefault="00A8097A" w:rsidP="00A8097A">
            <w:pPr>
              <w:spacing w:after="0" w:line="240" w:lineRule="auto"/>
              <w:rPr>
                <w:rFonts w:ascii="Times New Roman" w:eastAsia="Times New Roman" w:hAnsi="Times New Roman" w:cs="Times New Roman"/>
                <w:b/>
                <w:bCs/>
                <w:sz w:val="24"/>
                <w:szCs w:val="24"/>
                <w:lang w:eastAsia="lv-LV"/>
              </w:rPr>
            </w:pPr>
            <w:r w:rsidRPr="00D174AA">
              <w:rPr>
                <w:rFonts w:ascii="Times New Roman" w:eastAsia="Times New Roman" w:hAnsi="Times New Roman" w:cs="Times New Roman"/>
                <w:b/>
                <w:bCs/>
                <w:sz w:val="24"/>
                <w:szCs w:val="24"/>
                <w:lang w:eastAsia="lv-LV"/>
              </w:rPr>
              <w:t>Jēkabpils novads</w:t>
            </w:r>
          </w:p>
        </w:tc>
        <w:tc>
          <w:tcPr>
            <w:tcW w:w="1418" w:type="dxa"/>
            <w:tcBorders>
              <w:top w:val="nil"/>
              <w:left w:val="nil"/>
              <w:bottom w:val="single" w:sz="4" w:space="0" w:color="auto"/>
              <w:right w:val="single" w:sz="4" w:space="0" w:color="auto"/>
            </w:tcBorders>
            <w:shd w:val="clear" w:color="auto" w:fill="FFFFFF" w:themeFill="background1"/>
          </w:tcPr>
          <w:p w14:paraId="66057774"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7AC48969"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60D86D0A"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66375C13"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392DB862" w14:textId="5E41BE78"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40.</w:t>
            </w:r>
          </w:p>
        </w:tc>
        <w:tc>
          <w:tcPr>
            <w:tcW w:w="2268" w:type="dxa"/>
            <w:tcBorders>
              <w:top w:val="nil"/>
              <w:left w:val="nil"/>
              <w:bottom w:val="single" w:sz="4" w:space="0" w:color="auto"/>
              <w:right w:val="single" w:sz="4" w:space="0" w:color="auto"/>
            </w:tcBorders>
            <w:shd w:val="clear" w:color="000000" w:fill="FCE4D6"/>
            <w:vAlign w:val="center"/>
          </w:tcPr>
          <w:p w14:paraId="2A076364"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Salas novads</w:t>
            </w:r>
          </w:p>
        </w:tc>
        <w:tc>
          <w:tcPr>
            <w:tcW w:w="2410" w:type="dxa"/>
            <w:tcBorders>
              <w:top w:val="nil"/>
              <w:left w:val="nil"/>
              <w:bottom w:val="single" w:sz="4" w:space="0" w:color="auto"/>
              <w:right w:val="single" w:sz="4" w:space="0" w:color="auto"/>
            </w:tcBorders>
            <w:shd w:val="clear" w:color="000000" w:fill="FFFFFF"/>
            <w:vAlign w:val="center"/>
          </w:tcPr>
          <w:p w14:paraId="787CBA5B"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Jēkabpils novads</w:t>
            </w:r>
          </w:p>
        </w:tc>
        <w:tc>
          <w:tcPr>
            <w:tcW w:w="1418" w:type="dxa"/>
            <w:tcBorders>
              <w:top w:val="nil"/>
              <w:left w:val="nil"/>
              <w:bottom w:val="single" w:sz="4" w:space="0" w:color="auto"/>
              <w:right w:val="single" w:sz="4" w:space="0" w:color="auto"/>
            </w:tcBorders>
            <w:shd w:val="clear" w:color="auto" w:fill="FFFFFF" w:themeFill="background1"/>
          </w:tcPr>
          <w:p w14:paraId="64063CC0"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5E559027"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559" w:type="dxa"/>
            <w:tcBorders>
              <w:top w:val="nil"/>
              <w:left w:val="nil"/>
              <w:bottom w:val="single" w:sz="4" w:space="0" w:color="auto"/>
              <w:right w:val="single" w:sz="4" w:space="0" w:color="auto"/>
            </w:tcBorders>
            <w:shd w:val="clear" w:color="auto" w:fill="FFFFFF" w:themeFill="background1"/>
          </w:tcPr>
          <w:p w14:paraId="1388126B"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r>
      <w:tr w:rsidR="00A8097A" w:rsidRPr="0090247D" w14:paraId="257AF679"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77BCAEBF" w14:textId="083FDA58"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41.</w:t>
            </w:r>
          </w:p>
        </w:tc>
        <w:tc>
          <w:tcPr>
            <w:tcW w:w="2268" w:type="dxa"/>
            <w:tcBorders>
              <w:top w:val="nil"/>
              <w:left w:val="nil"/>
              <w:bottom w:val="single" w:sz="4" w:space="0" w:color="auto"/>
              <w:right w:val="single" w:sz="4" w:space="0" w:color="auto"/>
            </w:tcBorders>
            <w:shd w:val="clear" w:color="000000" w:fill="FCE4D6"/>
            <w:vAlign w:val="center"/>
          </w:tcPr>
          <w:p w14:paraId="1C88C808"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Neretas novads</w:t>
            </w:r>
          </w:p>
        </w:tc>
        <w:tc>
          <w:tcPr>
            <w:tcW w:w="2410" w:type="dxa"/>
            <w:tcBorders>
              <w:top w:val="nil"/>
              <w:left w:val="nil"/>
              <w:bottom w:val="single" w:sz="4" w:space="0" w:color="auto"/>
              <w:right w:val="single" w:sz="4" w:space="0" w:color="auto"/>
            </w:tcBorders>
            <w:shd w:val="clear" w:color="000000" w:fill="FFFFFF"/>
            <w:vAlign w:val="center"/>
          </w:tcPr>
          <w:p w14:paraId="466E8B16"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Aizkraukles novads</w:t>
            </w:r>
          </w:p>
        </w:tc>
        <w:tc>
          <w:tcPr>
            <w:tcW w:w="1418" w:type="dxa"/>
            <w:tcBorders>
              <w:top w:val="nil"/>
              <w:left w:val="nil"/>
              <w:bottom w:val="single" w:sz="4" w:space="0" w:color="auto"/>
              <w:right w:val="single" w:sz="4" w:space="0" w:color="auto"/>
            </w:tcBorders>
            <w:shd w:val="clear" w:color="auto" w:fill="FFFFFF" w:themeFill="background1"/>
          </w:tcPr>
          <w:p w14:paraId="19DA9CF7" w14:textId="6BD0FD81"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72C47EA1" w14:textId="4B9A3A78"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559" w:type="dxa"/>
            <w:tcBorders>
              <w:top w:val="nil"/>
              <w:left w:val="nil"/>
              <w:bottom w:val="single" w:sz="4" w:space="0" w:color="auto"/>
              <w:right w:val="single" w:sz="4" w:space="0" w:color="auto"/>
            </w:tcBorders>
            <w:shd w:val="clear" w:color="auto" w:fill="FFFFFF" w:themeFill="background1"/>
          </w:tcPr>
          <w:p w14:paraId="773ACA97"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17860273"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794E3DEB" w14:textId="10037FD0"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42.</w:t>
            </w:r>
          </w:p>
        </w:tc>
        <w:tc>
          <w:tcPr>
            <w:tcW w:w="2268" w:type="dxa"/>
            <w:tcBorders>
              <w:top w:val="nil"/>
              <w:left w:val="nil"/>
              <w:bottom w:val="single" w:sz="4" w:space="0" w:color="auto"/>
              <w:right w:val="single" w:sz="4" w:space="0" w:color="auto"/>
            </w:tcBorders>
            <w:shd w:val="clear" w:color="000000" w:fill="FCE4D6"/>
            <w:vAlign w:val="center"/>
          </w:tcPr>
          <w:p w14:paraId="49AA68E4"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Pļaviņu novads</w:t>
            </w:r>
          </w:p>
        </w:tc>
        <w:tc>
          <w:tcPr>
            <w:tcW w:w="2410" w:type="dxa"/>
            <w:tcBorders>
              <w:top w:val="nil"/>
              <w:left w:val="nil"/>
              <w:bottom w:val="single" w:sz="4" w:space="0" w:color="auto"/>
              <w:right w:val="single" w:sz="4" w:space="0" w:color="auto"/>
            </w:tcBorders>
            <w:shd w:val="clear" w:color="000000" w:fill="FFFFFF"/>
            <w:vAlign w:val="center"/>
          </w:tcPr>
          <w:p w14:paraId="2986CADF"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Aizkraukles novads</w:t>
            </w:r>
          </w:p>
        </w:tc>
        <w:tc>
          <w:tcPr>
            <w:tcW w:w="1418" w:type="dxa"/>
            <w:tcBorders>
              <w:top w:val="nil"/>
              <w:left w:val="nil"/>
              <w:bottom w:val="single" w:sz="4" w:space="0" w:color="auto"/>
              <w:right w:val="single" w:sz="4" w:space="0" w:color="auto"/>
            </w:tcBorders>
            <w:shd w:val="clear" w:color="auto" w:fill="FFFFFF" w:themeFill="background1"/>
          </w:tcPr>
          <w:p w14:paraId="332190E6"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29C090C3"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559" w:type="dxa"/>
            <w:tcBorders>
              <w:top w:val="nil"/>
              <w:left w:val="nil"/>
              <w:bottom w:val="single" w:sz="4" w:space="0" w:color="auto"/>
              <w:right w:val="single" w:sz="4" w:space="0" w:color="auto"/>
            </w:tcBorders>
            <w:shd w:val="clear" w:color="auto" w:fill="FFFFFF" w:themeFill="background1"/>
          </w:tcPr>
          <w:p w14:paraId="5B7E4E12"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507CC974"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0B18BD90" w14:textId="6640C3CD"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43.</w:t>
            </w:r>
          </w:p>
        </w:tc>
        <w:tc>
          <w:tcPr>
            <w:tcW w:w="2268" w:type="dxa"/>
            <w:tcBorders>
              <w:top w:val="nil"/>
              <w:left w:val="nil"/>
              <w:bottom w:val="single" w:sz="4" w:space="0" w:color="auto"/>
              <w:right w:val="single" w:sz="4" w:space="0" w:color="auto"/>
            </w:tcBorders>
            <w:shd w:val="clear" w:color="000000" w:fill="FCE4D6"/>
            <w:vAlign w:val="center"/>
          </w:tcPr>
          <w:p w14:paraId="4F2CF13D"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Bauskas novads</w:t>
            </w:r>
          </w:p>
        </w:tc>
        <w:tc>
          <w:tcPr>
            <w:tcW w:w="2410" w:type="dxa"/>
            <w:tcBorders>
              <w:top w:val="nil"/>
              <w:left w:val="nil"/>
              <w:bottom w:val="single" w:sz="4" w:space="0" w:color="auto"/>
              <w:right w:val="single" w:sz="4" w:space="0" w:color="auto"/>
            </w:tcBorders>
            <w:shd w:val="clear" w:color="000000" w:fill="FFFFFF"/>
            <w:vAlign w:val="center"/>
          </w:tcPr>
          <w:p w14:paraId="0A2F8648"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Bauskas novads</w:t>
            </w:r>
          </w:p>
        </w:tc>
        <w:tc>
          <w:tcPr>
            <w:tcW w:w="1418" w:type="dxa"/>
            <w:tcBorders>
              <w:top w:val="nil"/>
              <w:left w:val="nil"/>
              <w:bottom w:val="single" w:sz="4" w:space="0" w:color="auto"/>
              <w:right w:val="single" w:sz="4" w:space="0" w:color="auto"/>
            </w:tcBorders>
            <w:shd w:val="clear" w:color="auto" w:fill="FFFFFF" w:themeFill="background1"/>
          </w:tcPr>
          <w:p w14:paraId="5C3F38D1"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0073A0C4"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6EEB35D3"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r>
      <w:tr w:rsidR="00A8097A" w:rsidRPr="0090247D" w14:paraId="5CEFBF26"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5E493870" w14:textId="0BC4418F"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44.</w:t>
            </w:r>
          </w:p>
        </w:tc>
        <w:tc>
          <w:tcPr>
            <w:tcW w:w="2268" w:type="dxa"/>
            <w:tcBorders>
              <w:top w:val="nil"/>
              <w:left w:val="nil"/>
              <w:bottom w:val="single" w:sz="4" w:space="0" w:color="auto"/>
              <w:right w:val="single" w:sz="4" w:space="0" w:color="auto"/>
            </w:tcBorders>
            <w:shd w:val="clear" w:color="000000" w:fill="FCE4D6"/>
            <w:vAlign w:val="center"/>
          </w:tcPr>
          <w:p w14:paraId="3A06FD99"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Iecavas novads</w:t>
            </w:r>
          </w:p>
        </w:tc>
        <w:tc>
          <w:tcPr>
            <w:tcW w:w="2410" w:type="dxa"/>
            <w:tcBorders>
              <w:top w:val="nil"/>
              <w:left w:val="nil"/>
              <w:bottom w:val="single" w:sz="4" w:space="0" w:color="auto"/>
              <w:right w:val="single" w:sz="4" w:space="0" w:color="auto"/>
            </w:tcBorders>
            <w:shd w:val="clear" w:color="000000" w:fill="FFFFFF"/>
            <w:vAlign w:val="center"/>
          </w:tcPr>
          <w:p w14:paraId="393BB96A"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Bauskas novads</w:t>
            </w:r>
          </w:p>
        </w:tc>
        <w:tc>
          <w:tcPr>
            <w:tcW w:w="1418" w:type="dxa"/>
            <w:tcBorders>
              <w:top w:val="nil"/>
              <w:left w:val="nil"/>
              <w:bottom w:val="single" w:sz="4" w:space="0" w:color="auto"/>
              <w:right w:val="single" w:sz="4" w:space="0" w:color="auto"/>
            </w:tcBorders>
            <w:shd w:val="clear" w:color="auto" w:fill="FFFFFF" w:themeFill="background1"/>
          </w:tcPr>
          <w:p w14:paraId="4344E163"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4487708D"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1AF5A60B"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39C18C67"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7484F5C2" w14:textId="294358D6"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45.</w:t>
            </w:r>
          </w:p>
        </w:tc>
        <w:tc>
          <w:tcPr>
            <w:tcW w:w="2268" w:type="dxa"/>
            <w:tcBorders>
              <w:top w:val="nil"/>
              <w:left w:val="nil"/>
              <w:bottom w:val="single" w:sz="4" w:space="0" w:color="auto"/>
              <w:right w:val="single" w:sz="4" w:space="0" w:color="auto"/>
            </w:tcBorders>
            <w:shd w:val="clear" w:color="000000" w:fill="FCE4D6"/>
            <w:vAlign w:val="center"/>
          </w:tcPr>
          <w:p w14:paraId="2BD51554"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Rundāles novads</w:t>
            </w:r>
          </w:p>
        </w:tc>
        <w:tc>
          <w:tcPr>
            <w:tcW w:w="2410" w:type="dxa"/>
            <w:tcBorders>
              <w:top w:val="nil"/>
              <w:left w:val="nil"/>
              <w:bottom w:val="single" w:sz="4" w:space="0" w:color="auto"/>
              <w:right w:val="single" w:sz="4" w:space="0" w:color="auto"/>
            </w:tcBorders>
            <w:shd w:val="clear" w:color="000000" w:fill="FFFFFF"/>
            <w:vAlign w:val="center"/>
          </w:tcPr>
          <w:p w14:paraId="28A0091D"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Bauskas novads</w:t>
            </w:r>
          </w:p>
        </w:tc>
        <w:tc>
          <w:tcPr>
            <w:tcW w:w="1418" w:type="dxa"/>
            <w:tcBorders>
              <w:top w:val="nil"/>
              <w:left w:val="nil"/>
              <w:bottom w:val="single" w:sz="4" w:space="0" w:color="auto"/>
              <w:right w:val="single" w:sz="4" w:space="0" w:color="auto"/>
            </w:tcBorders>
            <w:shd w:val="clear" w:color="auto" w:fill="FFFFFF" w:themeFill="background1"/>
          </w:tcPr>
          <w:p w14:paraId="1E8A6FF5"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3FF5DC5A"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559" w:type="dxa"/>
            <w:tcBorders>
              <w:top w:val="nil"/>
              <w:left w:val="nil"/>
              <w:bottom w:val="single" w:sz="4" w:space="0" w:color="auto"/>
              <w:right w:val="single" w:sz="4" w:space="0" w:color="auto"/>
            </w:tcBorders>
            <w:shd w:val="clear" w:color="auto" w:fill="FFFFFF" w:themeFill="background1"/>
          </w:tcPr>
          <w:p w14:paraId="56133412"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2AE2F59B"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51341A8B" w14:textId="6B45B2C4"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46.</w:t>
            </w:r>
          </w:p>
        </w:tc>
        <w:tc>
          <w:tcPr>
            <w:tcW w:w="2268" w:type="dxa"/>
            <w:tcBorders>
              <w:top w:val="nil"/>
              <w:left w:val="nil"/>
              <w:bottom w:val="single" w:sz="4" w:space="0" w:color="auto"/>
              <w:right w:val="single" w:sz="4" w:space="0" w:color="auto"/>
            </w:tcBorders>
            <w:shd w:val="clear" w:color="000000" w:fill="FCE4D6"/>
            <w:vAlign w:val="center"/>
          </w:tcPr>
          <w:p w14:paraId="56EB1924"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Vecumnieku novads</w:t>
            </w:r>
          </w:p>
        </w:tc>
        <w:tc>
          <w:tcPr>
            <w:tcW w:w="2410" w:type="dxa"/>
            <w:tcBorders>
              <w:top w:val="nil"/>
              <w:left w:val="nil"/>
              <w:bottom w:val="single" w:sz="4" w:space="0" w:color="auto"/>
              <w:right w:val="single" w:sz="4" w:space="0" w:color="auto"/>
            </w:tcBorders>
            <w:shd w:val="clear" w:color="000000" w:fill="FFFFFF"/>
            <w:vAlign w:val="center"/>
          </w:tcPr>
          <w:p w14:paraId="14306155"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Bauskas novads</w:t>
            </w:r>
          </w:p>
        </w:tc>
        <w:tc>
          <w:tcPr>
            <w:tcW w:w="1418" w:type="dxa"/>
            <w:tcBorders>
              <w:top w:val="nil"/>
              <w:left w:val="nil"/>
              <w:bottom w:val="single" w:sz="4" w:space="0" w:color="auto"/>
              <w:right w:val="single" w:sz="4" w:space="0" w:color="auto"/>
            </w:tcBorders>
            <w:shd w:val="clear" w:color="auto" w:fill="FFFFFF" w:themeFill="background1"/>
          </w:tcPr>
          <w:p w14:paraId="1F12B8E5"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2C4BF9D1"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559" w:type="dxa"/>
            <w:tcBorders>
              <w:top w:val="nil"/>
              <w:left w:val="nil"/>
              <w:bottom w:val="single" w:sz="4" w:space="0" w:color="auto"/>
              <w:right w:val="single" w:sz="4" w:space="0" w:color="auto"/>
            </w:tcBorders>
            <w:shd w:val="clear" w:color="auto" w:fill="FFFFFF" w:themeFill="background1"/>
          </w:tcPr>
          <w:p w14:paraId="79BB8B7B"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5BEED16A"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5FF501F7" w14:textId="3F1F9391"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47.</w:t>
            </w:r>
          </w:p>
        </w:tc>
        <w:tc>
          <w:tcPr>
            <w:tcW w:w="2268" w:type="dxa"/>
            <w:tcBorders>
              <w:top w:val="nil"/>
              <w:left w:val="nil"/>
              <w:bottom w:val="single" w:sz="4" w:space="0" w:color="auto"/>
              <w:right w:val="single" w:sz="4" w:space="0" w:color="auto"/>
            </w:tcBorders>
            <w:shd w:val="clear" w:color="000000" w:fill="FCE4D6"/>
            <w:vAlign w:val="center"/>
          </w:tcPr>
          <w:p w14:paraId="55594595"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Auces novads</w:t>
            </w:r>
          </w:p>
        </w:tc>
        <w:tc>
          <w:tcPr>
            <w:tcW w:w="2410" w:type="dxa"/>
            <w:tcBorders>
              <w:top w:val="nil"/>
              <w:left w:val="nil"/>
              <w:bottom w:val="single" w:sz="4" w:space="0" w:color="auto"/>
              <w:right w:val="single" w:sz="4" w:space="0" w:color="auto"/>
            </w:tcBorders>
            <w:shd w:val="clear" w:color="000000" w:fill="FFFFFF"/>
            <w:vAlign w:val="center"/>
          </w:tcPr>
          <w:p w14:paraId="5CCF51B3"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Dobeles novads</w:t>
            </w:r>
          </w:p>
        </w:tc>
        <w:tc>
          <w:tcPr>
            <w:tcW w:w="1418" w:type="dxa"/>
            <w:tcBorders>
              <w:top w:val="nil"/>
              <w:left w:val="nil"/>
              <w:bottom w:val="single" w:sz="4" w:space="0" w:color="auto"/>
              <w:right w:val="single" w:sz="4" w:space="0" w:color="auto"/>
            </w:tcBorders>
            <w:shd w:val="clear" w:color="auto" w:fill="FFFFFF" w:themeFill="background1"/>
          </w:tcPr>
          <w:p w14:paraId="187E2170"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701" w:type="dxa"/>
            <w:tcBorders>
              <w:top w:val="nil"/>
              <w:left w:val="nil"/>
              <w:bottom w:val="single" w:sz="4" w:space="0" w:color="auto"/>
              <w:right w:val="single" w:sz="4" w:space="0" w:color="auto"/>
            </w:tcBorders>
            <w:shd w:val="clear" w:color="auto" w:fill="FFFFFF" w:themeFill="background1"/>
          </w:tcPr>
          <w:p w14:paraId="39D57E42"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559" w:type="dxa"/>
            <w:tcBorders>
              <w:top w:val="nil"/>
              <w:left w:val="nil"/>
              <w:bottom w:val="single" w:sz="4" w:space="0" w:color="auto"/>
              <w:right w:val="single" w:sz="4" w:space="0" w:color="auto"/>
            </w:tcBorders>
            <w:shd w:val="clear" w:color="auto" w:fill="FFFFFF" w:themeFill="background1"/>
          </w:tcPr>
          <w:p w14:paraId="4E598923"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032969AA" w14:textId="77777777" w:rsidTr="00854841">
        <w:trPr>
          <w:trHeight w:val="290"/>
        </w:trPr>
        <w:tc>
          <w:tcPr>
            <w:tcW w:w="704" w:type="dxa"/>
            <w:tcBorders>
              <w:top w:val="nil"/>
              <w:left w:val="single" w:sz="4" w:space="0" w:color="auto"/>
              <w:bottom w:val="single" w:sz="4" w:space="0" w:color="auto"/>
              <w:right w:val="single" w:sz="4" w:space="0" w:color="auto"/>
            </w:tcBorders>
            <w:shd w:val="clear" w:color="000000" w:fill="FCE4D6"/>
          </w:tcPr>
          <w:p w14:paraId="73E4B735" w14:textId="24644F5A"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48.</w:t>
            </w:r>
          </w:p>
        </w:tc>
        <w:tc>
          <w:tcPr>
            <w:tcW w:w="2268" w:type="dxa"/>
            <w:tcBorders>
              <w:top w:val="nil"/>
              <w:left w:val="nil"/>
              <w:bottom w:val="single" w:sz="4" w:space="0" w:color="auto"/>
              <w:right w:val="single" w:sz="4" w:space="0" w:color="auto"/>
            </w:tcBorders>
            <w:shd w:val="clear" w:color="000000" w:fill="FCE4D6"/>
            <w:vAlign w:val="center"/>
          </w:tcPr>
          <w:p w14:paraId="28555515"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Ozolnieku novads</w:t>
            </w:r>
          </w:p>
        </w:tc>
        <w:tc>
          <w:tcPr>
            <w:tcW w:w="2410" w:type="dxa"/>
            <w:tcBorders>
              <w:top w:val="nil"/>
              <w:left w:val="nil"/>
              <w:bottom w:val="single" w:sz="4" w:space="0" w:color="auto"/>
              <w:right w:val="single" w:sz="4" w:space="0" w:color="auto"/>
            </w:tcBorders>
            <w:shd w:val="clear" w:color="000000" w:fill="FFFFFF"/>
            <w:vAlign w:val="center"/>
          </w:tcPr>
          <w:p w14:paraId="6CADBE99" w14:textId="77777777" w:rsidR="00A8097A" w:rsidRPr="00D174AA" w:rsidRDefault="00A8097A" w:rsidP="00A8097A">
            <w:pPr>
              <w:spacing w:after="0" w:line="240" w:lineRule="auto"/>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Jelgavas novads</w:t>
            </w:r>
          </w:p>
        </w:tc>
        <w:tc>
          <w:tcPr>
            <w:tcW w:w="1418" w:type="dxa"/>
            <w:tcBorders>
              <w:top w:val="nil"/>
              <w:left w:val="nil"/>
              <w:bottom w:val="single" w:sz="4" w:space="0" w:color="auto"/>
              <w:right w:val="single" w:sz="4" w:space="0" w:color="auto"/>
            </w:tcBorders>
            <w:shd w:val="clear" w:color="auto" w:fill="FFFFFF" w:themeFill="background1"/>
          </w:tcPr>
          <w:p w14:paraId="6075E7B8"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c>
          <w:tcPr>
            <w:tcW w:w="1701" w:type="dxa"/>
            <w:tcBorders>
              <w:top w:val="nil"/>
              <w:left w:val="nil"/>
              <w:bottom w:val="single" w:sz="4" w:space="0" w:color="auto"/>
              <w:right w:val="single" w:sz="4" w:space="0" w:color="auto"/>
            </w:tcBorders>
            <w:shd w:val="clear" w:color="auto" w:fill="FFFFFF" w:themeFill="background1"/>
          </w:tcPr>
          <w:p w14:paraId="26476CAA"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r w:rsidRPr="00D174AA">
              <w:rPr>
                <w:rFonts w:ascii="Times New Roman" w:eastAsia="Times New Roman" w:hAnsi="Times New Roman" w:cs="Times New Roman"/>
                <w:sz w:val="24"/>
                <w:szCs w:val="24"/>
                <w:lang w:eastAsia="lv-LV"/>
              </w:rPr>
              <w:t>1</w:t>
            </w:r>
          </w:p>
        </w:tc>
        <w:tc>
          <w:tcPr>
            <w:tcW w:w="1559" w:type="dxa"/>
            <w:tcBorders>
              <w:top w:val="nil"/>
              <w:left w:val="nil"/>
              <w:bottom w:val="single" w:sz="4" w:space="0" w:color="auto"/>
              <w:right w:val="single" w:sz="4" w:space="0" w:color="auto"/>
            </w:tcBorders>
            <w:shd w:val="clear" w:color="auto" w:fill="FFFFFF" w:themeFill="background1"/>
          </w:tcPr>
          <w:p w14:paraId="1D20820A" w14:textId="77777777" w:rsidR="00A8097A" w:rsidRPr="00D174AA" w:rsidRDefault="00A8097A" w:rsidP="00A8097A">
            <w:pPr>
              <w:spacing w:after="0" w:line="240" w:lineRule="auto"/>
              <w:jc w:val="center"/>
              <w:rPr>
                <w:rFonts w:ascii="Times New Roman" w:eastAsia="Times New Roman" w:hAnsi="Times New Roman" w:cs="Times New Roman"/>
                <w:sz w:val="24"/>
                <w:szCs w:val="24"/>
                <w:lang w:eastAsia="lv-LV"/>
              </w:rPr>
            </w:pPr>
          </w:p>
        </w:tc>
      </w:tr>
      <w:tr w:rsidR="00A8097A" w:rsidRPr="0090247D" w14:paraId="37EF7EAA" w14:textId="77777777" w:rsidTr="00854841">
        <w:trPr>
          <w:trHeight w:val="285"/>
        </w:trPr>
        <w:tc>
          <w:tcPr>
            <w:tcW w:w="5382" w:type="dxa"/>
            <w:gridSpan w:val="3"/>
            <w:tcBorders>
              <w:top w:val="nil"/>
              <w:left w:val="single" w:sz="4" w:space="0" w:color="auto"/>
              <w:bottom w:val="single" w:sz="4" w:space="0" w:color="auto"/>
              <w:right w:val="single" w:sz="4" w:space="0" w:color="auto"/>
            </w:tcBorders>
            <w:shd w:val="clear" w:color="auto" w:fill="auto"/>
            <w:vAlign w:val="center"/>
            <w:hideMark/>
          </w:tcPr>
          <w:p w14:paraId="66C762CA" w14:textId="0CB53A80" w:rsidR="00A8097A" w:rsidRPr="00532EB7" w:rsidRDefault="00A8097A" w:rsidP="00A8097A">
            <w:pPr>
              <w:spacing w:after="0" w:line="240" w:lineRule="auto"/>
              <w:jc w:val="right"/>
              <w:rPr>
                <w:rFonts w:ascii="Times New Roman" w:eastAsia="Times New Roman" w:hAnsi="Times New Roman" w:cs="Times New Roman"/>
                <w:b/>
                <w:bCs/>
                <w:color w:val="000000"/>
                <w:sz w:val="24"/>
                <w:szCs w:val="24"/>
                <w:lang w:eastAsia="lv-LV"/>
              </w:rPr>
            </w:pPr>
            <w:r w:rsidRPr="00532EB7">
              <w:rPr>
                <w:rFonts w:ascii="Times New Roman" w:eastAsia="Times New Roman" w:hAnsi="Times New Roman" w:cs="Times New Roman"/>
                <w:b/>
                <w:bCs/>
                <w:color w:val="000000"/>
                <w:sz w:val="24"/>
                <w:szCs w:val="24"/>
                <w:lang w:eastAsia="lv-LV"/>
              </w:rPr>
              <w:t>Kopā</w:t>
            </w:r>
          </w:p>
        </w:tc>
        <w:tc>
          <w:tcPr>
            <w:tcW w:w="1418" w:type="dxa"/>
            <w:tcBorders>
              <w:top w:val="nil"/>
              <w:left w:val="nil"/>
              <w:bottom w:val="single" w:sz="4" w:space="0" w:color="auto"/>
              <w:right w:val="single" w:sz="4" w:space="0" w:color="auto"/>
            </w:tcBorders>
            <w:shd w:val="clear" w:color="auto" w:fill="auto"/>
          </w:tcPr>
          <w:p w14:paraId="0A25DCE5" w14:textId="64CE2B2C" w:rsidR="00A8097A" w:rsidRPr="00532EB7" w:rsidRDefault="00A8097A" w:rsidP="00A8097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24</w:t>
            </w:r>
          </w:p>
        </w:tc>
        <w:tc>
          <w:tcPr>
            <w:tcW w:w="1701" w:type="dxa"/>
            <w:tcBorders>
              <w:top w:val="nil"/>
              <w:left w:val="nil"/>
              <w:bottom w:val="single" w:sz="4" w:space="0" w:color="auto"/>
              <w:right w:val="single" w:sz="4" w:space="0" w:color="auto"/>
            </w:tcBorders>
          </w:tcPr>
          <w:p w14:paraId="6997EAD2" w14:textId="43579670" w:rsidR="00A8097A" w:rsidRPr="00532EB7" w:rsidRDefault="00A8097A" w:rsidP="00A8097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r w:rsidR="00037BE4">
              <w:rPr>
                <w:rFonts w:ascii="Times New Roman" w:eastAsia="Times New Roman" w:hAnsi="Times New Roman" w:cs="Times New Roman"/>
                <w:b/>
                <w:bCs/>
                <w:color w:val="000000"/>
                <w:sz w:val="24"/>
                <w:szCs w:val="24"/>
                <w:lang w:eastAsia="lv-LV"/>
              </w:rPr>
              <w:t>8</w:t>
            </w:r>
          </w:p>
        </w:tc>
        <w:tc>
          <w:tcPr>
            <w:tcW w:w="1559" w:type="dxa"/>
            <w:tcBorders>
              <w:top w:val="nil"/>
              <w:left w:val="nil"/>
              <w:bottom w:val="single" w:sz="4" w:space="0" w:color="auto"/>
              <w:right w:val="single" w:sz="4" w:space="0" w:color="auto"/>
            </w:tcBorders>
          </w:tcPr>
          <w:p w14:paraId="04186BE2" w14:textId="5ABCD8F8" w:rsidR="00A8097A" w:rsidRPr="00532EB7" w:rsidRDefault="00A8097A" w:rsidP="00A8097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7</w:t>
            </w:r>
          </w:p>
        </w:tc>
      </w:tr>
    </w:tbl>
    <w:p w14:paraId="6B334D31" w14:textId="6D2B1A50" w:rsidR="00532EB7" w:rsidRPr="00120363" w:rsidRDefault="00532EB7" w:rsidP="004A338E">
      <w:pPr>
        <w:spacing w:before="120" w:after="240" w:line="240" w:lineRule="auto"/>
        <w:jc w:val="both"/>
        <w:rPr>
          <w:rFonts w:ascii="Times New Roman" w:hAnsi="Times New Roman" w:cs="Times New Roman"/>
          <w:sz w:val="20"/>
          <w:szCs w:val="20"/>
        </w:rPr>
      </w:pPr>
      <w:r w:rsidRPr="00120363">
        <w:rPr>
          <w:rFonts w:ascii="Times New Roman" w:hAnsi="Times New Roman" w:cs="Times New Roman"/>
          <w:sz w:val="20"/>
          <w:szCs w:val="20"/>
        </w:rPr>
        <w:t xml:space="preserve">Avots: </w:t>
      </w:r>
      <w:r w:rsidR="001658E2" w:rsidRPr="00120363">
        <w:rPr>
          <w:rFonts w:ascii="Times New Roman" w:hAnsi="Times New Roman" w:cs="Times New Roman"/>
          <w:sz w:val="20"/>
          <w:szCs w:val="20"/>
        </w:rPr>
        <w:t xml:space="preserve">LM </w:t>
      </w:r>
      <w:r w:rsidR="00120363">
        <w:rPr>
          <w:rFonts w:ascii="Times New Roman" w:hAnsi="Times New Roman" w:cs="Times New Roman"/>
          <w:sz w:val="20"/>
          <w:szCs w:val="20"/>
        </w:rPr>
        <w:t>dati</w:t>
      </w:r>
    </w:p>
    <w:p w14:paraId="6512F885" w14:textId="34B89DBA" w:rsidR="00AC4585" w:rsidRDefault="00AC4585" w:rsidP="00377C6F">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Analizējot informāciju par plānoto SBSP </w:t>
      </w:r>
      <w:r w:rsidR="00DF046D">
        <w:rPr>
          <w:rFonts w:ascii="Times New Roman" w:hAnsi="Times New Roman" w:cs="Times New Roman"/>
          <w:sz w:val="24"/>
          <w:szCs w:val="24"/>
        </w:rPr>
        <w:t xml:space="preserve">bērniem ar FT </w:t>
      </w:r>
      <w:r>
        <w:rPr>
          <w:rFonts w:ascii="Times New Roman" w:hAnsi="Times New Roman" w:cs="Times New Roman"/>
          <w:sz w:val="24"/>
          <w:szCs w:val="24"/>
        </w:rPr>
        <w:t xml:space="preserve">daudzveidību, </w:t>
      </w:r>
      <w:r w:rsidR="00DF046D">
        <w:rPr>
          <w:rFonts w:ascii="Times New Roman" w:hAnsi="Times New Roman" w:cs="Times New Roman"/>
          <w:sz w:val="24"/>
          <w:szCs w:val="24"/>
        </w:rPr>
        <w:t xml:space="preserve">konstatējams, ka </w:t>
      </w:r>
      <w:r>
        <w:rPr>
          <w:rFonts w:ascii="Times New Roman" w:hAnsi="Times New Roman" w:cs="Times New Roman"/>
          <w:sz w:val="24"/>
          <w:szCs w:val="24"/>
        </w:rPr>
        <w:t xml:space="preserve">vairākas pašvaldības veido daudzfunkcionālos centrus, kuru ietvaros tiks sniegti gan </w:t>
      </w:r>
      <w:r w:rsidR="00DF046D">
        <w:rPr>
          <w:rFonts w:ascii="Times New Roman" w:hAnsi="Times New Roman" w:cs="Times New Roman"/>
          <w:sz w:val="24"/>
          <w:szCs w:val="24"/>
        </w:rPr>
        <w:t>dienas aprūpes centra</w:t>
      </w:r>
      <w:r>
        <w:rPr>
          <w:rFonts w:ascii="Times New Roman" w:hAnsi="Times New Roman" w:cs="Times New Roman"/>
          <w:sz w:val="24"/>
          <w:szCs w:val="24"/>
        </w:rPr>
        <w:t>, gan sociālās rehabilitācijas pakalpojumi (piemēram, Alūksnes, Cēsu, Madonas, Smiltenes, Bauskas novadā, Jelgavas, Valmieras pilsētā u.c.) tādējādi nodrošinot plaš</w:t>
      </w:r>
      <w:r w:rsidR="00DF046D">
        <w:rPr>
          <w:rFonts w:ascii="Times New Roman" w:hAnsi="Times New Roman" w:cs="Times New Roman"/>
          <w:sz w:val="24"/>
          <w:szCs w:val="24"/>
        </w:rPr>
        <w:t>āka</w:t>
      </w:r>
      <w:r>
        <w:rPr>
          <w:rFonts w:ascii="Times New Roman" w:hAnsi="Times New Roman" w:cs="Times New Roman"/>
          <w:sz w:val="24"/>
          <w:szCs w:val="24"/>
        </w:rPr>
        <w:t xml:space="preserve"> spektra sociālo pakalpojumu sniegšanu vienā vietā. Bērniem ar FT pakalpojumu pārklājums vienmērīgi tiek nodrošināts lielāk</w:t>
      </w:r>
      <w:r w:rsidR="00027FC7">
        <w:rPr>
          <w:rFonts w:ascii="Times New Roman" w:hAnsi="Times New Roman" w:cs="Times New Roman"/>
          <w:sz w:val="24"/>
          <w:szCs w:val="24"/>
        </w:rPr>
        <w:t>aj</w:t>
      </w:r>
      <w:r>
        <w:rPr>
          <w:rFonts w:ascii="Times New Roman" w:hAnsi="Times New Roman" w:cs="Times New Roman"/>
          <w:sz w:val="24"/>
          <w:szCs w:val="24"/>
        </w:rPr>
        <w:t>ā daļā Latvijas (izņemot Kurzemes plānošanas reģionu</w:t>
      </w:r>
      <w:r w:rsidR="00863B43">
        <w:rPr>
          <w:rFonts w:ascii="Times New Roman" w:hAnsi="Times New Roman" w:cs="Times New Roman"/>
          <w:sz w:val="24"/>
          <w:szCs w:val="24"/>
        </w:rPr>
        <w:t xml:space="preserve"> (turpmāk – KPR)</w:t>
      </w:r>
      <w:r>
        <w:rPr>
          <w:rFonts w:ascii="Times New Roman" w:hAnsi="Times New Roman" w:cs="Times New Roman"/>
          <w:sz w:val="24"/>
          <w:szCs w:val="24"/>
        </w:rPr>
        <w:t>), veidojot 3 veida pakalpojumu sniegšanas vietas (dienas aprūpes centra, sociālās rehabilitācijas, atelpas brīž</w:t>
      </w:r>
      <w:r w:rsidR="00DF046D">
        <w:rPr>
          <w:rFonts w:ascii="Times New Roman" w:hAnsi="Times New Roman" w:cs="Times New Roman"/>
          <w:sz w:val="24"/>
          <w:szCs w:val="24"/>
        </w:rPr>
        <w:t xml:space="preserve">a </w:t>
      </w:r>
      <w:r>
        <w:rPr>
          <w:rFonts w:ascii="Times New Roman" w:hAnsi="Times New Roman" w:cs="Times New Roman"/>
          <w:sz w:val="24"/>
          <w:szCs w:val="24"/>
        </w:rPr>
        <w:t>pakalpojuma sniegšanas vietas) 32 pašvaldībās.</w:t>
      </w:r>
    </w:p>
    <w:p w14:paraId="2EAB6A53" w14:textId="7BDDB64F" w:rsidR="00AC4585" w:rsidRDefault="00AC4585" w:rsidP="00377C6F">
      <w:pPr>
        <w:spacing w:after="120" w:line="240" w:lineRule="auto"/>
        <w:jc w:val="both"/>
        <w:rPr>
          <w:rFonts w:ascii="Times New Roman" w:hAnsi="Times New Roman" w:cs="Times New Roman"/>
          <w:sz w:val="24"/>
          <w:szCs w:val="24"/>
        </w:rPr>
      </w:pPr>
      <w:r w:rsidRPr="002B2EF0">
        <w:rPr>
          <w:rFonts w:ascii="Times New Roman" w:hAnsi="Times New Roman" w:cs="Times New Roman"/>
          <w:sz w:val="24"/>
          <w:szCs w:val="24"/>
        </w:rPr>
        <w:t>No augstākminētā ir secināms</w:t>
      </w:r>
      <w:r>
        <w:rPr>
          <w:rFonts w:ascii="Times New Roman" w:hAnsi="Times New Roman" w:cs="Times New Roman"/>
          <w:sz w:val="24"/>
          <w:szCs w:val="24"/>
        </w:rPr>
        <w:t xml:space="preserve">, ka lielākā daļa lielo pilsētu </w:t>
      </w:r>
      <w:r w:rsidR="00871162">
        <w:rPr>
          <w:rFonts w:ascii="Times New Roman" w:hAnsi="Times New Roman" w:cs="Times New Roman"/>
          <w:sz w:val="24"/>
          <w:szCs w:val="24"/>
        </w:rPr>
        <w:t xml:space="preserve">(valstspilsētu) </w:t>
      </w:r>
      <w:r>
        <w:rPr>
          <w:rFonts w:ascii="Times New Roman" w:hAnsi="Times New Roman" w:cs="Times New Roman"/>
          <w:sz w:val="24"/>
          <w:szCs w:val="24"/>
        </w:rPr>
        <w:t xml:space="preserve">veido </w:t>
      </w:r>
      <w:r w:rsidR="00DF046D">
        <w:rPr>
          <w:rFonts w:ascii="Times New Roman" w:hAnsi="Times New Roman" w:cs="Times New Roman"/>
          <w:sz w:val="24"/>
          <w:szCs w:val="24"/>
        </w:rPr>
        <w:t xml:space="preserve">dienas aprūpes centra </w:t>
      </w:r>
      <w:r>
        <w:rPr>
          <w:rFonts w:ascii="Times New Roman" w:hAnsi="Times New Roman" w:cs="Times New Roman"/>
          <w:sz w:val="24"/>
          <w:szCs w:val="24"/>
        </w:rPr>
        <w:t xml:space="preserve">un sociālās rehabilitācijas sniegšanas vietas, izņemot Liepājas un Jūrmalas </w:t>
      </w:r>
      <w:r w:rsidR="00871162">
        <w:rPr>
          <w:rFonts w:ascii="Times New Roman" w:hAnsi="Times New Roman" w:cs="Times New Roman"/>
          <w:sz w:val="24"/>
          <w:szCs w:val="24"/>
        </w:rPr>
        <w:t>valsts</w:t>
      </w:r>
      <w:r>
        <w:rPr>
          <w:rFonts w:ascii="Times New Roman" w:hAnsi="Times New Roman" w:cs="Times New Roman"/>
          <w:sz w:val="24"/>
          <w:szCs w:val="24"/>
        </w:rPr>
        <w:t xml:space="preserve">pilsētas, </w:t>
      </w:r>
      <w:r w:rsidR="00DF046D">
        <w:rPr>
          <w:rFonts w:ascii="Times New Roman" w:hAnsi="Times New Roman" w:cs="Times New Roman"/>
          <w:sz w:val="24"/>
          <w:szCs w:val="24"/>
        </w:rPr>
        <w:t>savukārt</w:t>
      </w:r>
      <w:r>
        <w:rPr>
          <w:rFonts w:ascii="Times New Roman" w:hAnsi="Times New Roman" w:cs="Times New Roman"/>
          <w:sz w:val="24"/>
          <w:szCs w:val="24"/>
        </w:rPr>
        <w:t xml:space="preserve"> Daugavpils </w:t>
      </w:r>
      <w:r w:rsidR="00871162">
        <w:rPr>
          <w:rFonts w:ascii="Times New Roman" w:hAnsi="Times New Roman" w:cs="Times New Roman"/>
          <w:sz w:val="24"/>
          <w:szCs w:val="24"/>
        </w:rPr>
        <w:t>valsts</w:t>
      </w:r>
      <w:r>
        <w:rPr>
          <w:rFonts w:ascii="Times New Roman" w:hAnsi="Times New Roman" w:cs="Times New Roman"/>
          <w:sz w:val="24"/>
          <w:szCs w:val="24"/>
        </w:rPr>
        <w:t xml:space="preserve">pilsēta veido arī atelpas brīža pakalpojuma sniegšanas vietu. </w:t>
      </w:r>
      <w:r w:rsidR="00EA517E">
        <w:rPr>
          <w:rFonts w:ascii="Times New Roman" w:hAnsi="Times New Roman" w:cs="Times New Roman"/>
          <w:sz w:val="24"/>
          <w:szCs w:val="24"/>
        </w:rPr>
        <w:t>N</w:t>
      </w:r>
      <w:r>
        <w:rPr>
          <w:rFonts w:ascii="Times New Roman" w:hAnsi="Times New Roman" w:cs="Times New Roman"/>
          <w:sz w:val="24"/>
          <w:szCs w:val="24"/>
        </w:rPr>
        <w:t>ovadu griezumā – 3 pakalpojumu sniegšanas vietas veido 4 pašvaldības, 2 pakalpojumu sniegšanas vietas – 6 pašvaldības, 1</w:t>
      </w:r>
      <w:r w:rsidR="0000681D">
        <w:rPr>
          <w:rFonts w:ascii="Times New Roman" w:hAnsi="Times New Roman" w:cs="Times New Roman"/>
          <w:sz w:val="24"/>
          <w:szCs w:val="24"/>
        </w:rPr>
        <w:t xml:space="preserve"> </w:t>
      </w:r>
      <w:r>
        <w:rPr>
          <w:rFonts w:ascii="Times New Roman" w:hAnsi="Times New Roman" w:cs="Times New Roman"/>
          <w:sz w:val="24"/>
          <w:szCs w:val="24"/>
        </w:rPr>
        <w:t>veida pakalpojums būs pieejams 27 pašvaldībās. Detalizētāku informāciju skat</w:t>
      </w:r>
      <w:r w:rsidR="00EA517E">
        <w:rPr>
          <w:rFonts w:ascii="Times New Roman" w:hAnsi="Times New Roman" w:cs="Times New Roman"/>
          <w:sz w:val="24"/>
          <w:szCs w:val="24"/>
        </w:rPr>
        <w:t>īt</w:t>
      </w:r>
      <w:r>
        <w:rPr>
          <w:rFonts w:ascii="Times New Roman" w:hAnsi="Times New Roman" w:cs="Times New Roman"/>
          <w:sz w:val="24"/>
          <w:szCs w:val="24"/>
        </w:rPr>
        <w:t xml:space="preserve"> </w:t>
      </w:r>
      <w:r w:rsidR="004D5466">
        <w:rPr>
          <w:rFonts w:ascii="Times New Roman" w:hAnsi="Times New Roman" w:cs="Times New Roman"/>
          <w:sz w:val="24"/>
          <w:szCs w:val="24"/>
        </w:rPr>
        <w:t>9</w:t>
      </w:r>
      <w:r>
        <w:rPr>
          <w:rFonts w:ascii="Times New Roman" w:hAnsi="Times New Roman" w:cs="Times New Roman"/>
          <w:sz w:val="24"/>
          <w:szCs w:val="24"/>
        </w:rPr>
        <w:t>. tabulā.</w:t>
      </w:r>
    </w:p>
    <w:p w14:paraId="1885319D" w14:textId="1B6D02D4" w:rsidR="00EA517E" w:rsidRPr="00EA517E" w:rsidRDefault="004D5466" w:rsidP="004D6F3C">
      <w:pPr>
        <w:jc w:val="righ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9</w:t>
      </w:r>
      <w:r w:rsidR="00AC4585" w:rsidRPr="00EA517E">
        <w:rPr>
          <w:rFonts w:ascii="Times New Roman" w:hAnsi="Times New Roman" w:cs="Times New Roman"/>
          <w:bCs/>
          <w:color w:val="000000" w:themeColor="text1"/>
          <w:sz w:val="24"/>
          <w:szCs w:val="24"/>
        </w:rPr>
        <w:t>.tabula</w:t>
      </w:r>
    </w:p>
    <w:p w14:paraId="72420761" w14:textId="77777777" w:rsidR="00566E69" w:rsidRDefault="00AC4585" w:rsidP="00566E69">
      <w:pPr>
        <w:spacing w:after="120" w:line="240" w:lineRule="auto"/>
        <w:jc w:val="center"/>
        <w:rPr>
          <w:rFonts w:ascii="Times New Roman" w:hAnsi="Times New Roman" w:cs="Times New Roman"/>
          <w:b/>
          <w:bCs/>
          <w:sz w:val="24"/>
          <w:szCs w:val="24"/>
        </w:rPr>
      </w:pPr>
      <w:r w:rsidRPr="00622276">
        <w:rPr>
          <w:rFonts w:ascii="Times New Roman" w:hAnsi="Times New Roman" w:cs="Times New Roman"/>
          <w:b/>
          <w:bCs/>
          <w:color w:val="000000" w:themeColor="text1"/>
          <w:sz w:val="24"/>
          <w:szCs w:val="24"/>
        </w:rPr>
        <w:t>Plānotie SBSP veidi bērniem ar FT sadalījumā pa pašvaldībām pēc DI ERAF projektu pabeigšanas</w:t>
      </w:r>
      <w:r w:rsidR="00566E69">
        <w:rPr>
          <w:rFonts w:ascii="Times New Roman" w:hAnsi="Times New Roman" w:cs="Times New Roman"/>
          <w:b/>
          <w:bCs/>
          <w:color w:val="000000" w:themeColor="text1"/>
          <w:sz w:val="24"/>
          <w:szCs w:val="24"/>
        </w:rPr>
        <w:t xml:space="preserve"> </w:t>
      </w:r>
      <w:r w:rsidR="00566E69">
        <w:rPr>
          <w:rFonts w:ascii="Times New Roman" w:hAnsi="Times New Roman" w:cs="Times New Roman"/>
          <w:b/>
          <w:bCs/>
          <w:sz w:val="24"/>
          <w:szCs w:val="24"/>
        </w:rPr>
        <w:t>(uz 2023.gada beigām)</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466"/>
        <w:gridCol w:w="2317"/>
        <w:gridCol w:w="2410"/>
        <w:gridCol w:w="2126"/>
      </w:tblGrid>
      <w:tr w:rsidR="00AC4585" w:rsidRPr="00EA517E" w14:paraId="1708A1B3" w14:textId="77777777" w:rsidTr="002C110F">
        <w:trPr>
          <w:trHeight w:val="300"/>
        </w:trPr>
        <w:tc>
          <w:tcPr>
            <w:tcW w:w="604" w:type="dxa"/>
            <w:vAlign w:val="center"/>
          </w:tcPr>
          <w:p w14:paraId="7875EA75" w14:textId="37CC1342" w:rsidR="00AC4585" w:rsidRPr="00EA517E" w:rsidRDefault="00AC4585" w:rsidP="00D55034">
            <w:pPr>
              <w:pStyle w:val="Komentrateksts"/>
              <w:spacing w:before="120" w:after="120"/>
              <w:jc w:val="center"/>
              <w:rPr>
                <w:rFonts w:ascii="Times New Roman" w:hAnsi="Times New Roman" w:cs="Times New Roman"/>
                <w:b/>
                <w:color w:val="000000" w:themeColor="text1"/>
                <w:sz w:val="24"/>
                <w:szCs w:val="24"/>
              </w:rPr>
            </w:pPr>
            <w:r w:rsidRPr="00EA517E">
              <w:rPr>
                <w:rFonts w:ascii="Times New Roman" w:hAnsi="Times New Roman" w:cs="Times New Roman"/>
                <w:b/>
                <w:color w:val="000000" w:themeColor="text1"/>
                <w:sz w:val="24"/>
                <w:szCs w:val="24"/>
              </w:rPr>
              <w:t>Nr.</w:t>
            </w:r>
            <w:r w:rsidR="00D55034">
              <w:rPr>
                <w:rFonts w:ascii="Times New Roman" w:hAnsi="Times New Roman" w:cs="Times New Roman"/>
                <w:b/>
                <w:color w:val="000000" w:themeColor="text1"/>
                <w:sz w:val="24"/>
                <w:szCs w:val="24"/>
              </w:rPr>
              <w:t xml:space="preserve"> </w:t>
            </w:r>
            <w:r w:rsidR="00EA517E" w:rsidRPr="00EA517E">
              <w:rPr>
                <w:rFonts w:ascii="Times New Roman" w:hAnsi="Times New Roman" w:cs="Times New Roman"/>
                <w:b/>
                <w:color w:val="000000" w:themeColor="text1"/>
                <w:sz w:val="24"/>
                <w:szCs w:val="24"/>
              </w:rPr>
              <w:t>p.k.</w:t>
            </w:r>
          </w:p>
        </w:tc>
        <w:tc>
          <w:tcPr>
            <w:tcW w:w="2466" w:type="dxa"/>
            <w:vAlign w:val="center"/>
          </w:tcPr>
          <w:p w14:paraId="5EB07666" w14:textId="3F49AB46" w:rsidR="00AC4585" w:rsidRPr="00EA517E" w:rsidRDefault="00AC4585" w:rsidP="00EA517E">
            <w:pPr>
              <w:pStyle w:val="Komentrateksts"/>
              <w:spacing w:before="120" w:after="120"/>
              <w:jc w:val="center"/>
              <w:rPr>
                <w:rFonts w:ascii="Times New Roman" w:hAnsi="Times New Roman" w:cs="Times New Roman"/>
                <w:b/>
                <w:color w:val="000000" w:themeColor="text1"/>
                <w:sz w:val="24"/>
                <w:szCs w:val="24"/>
              </w:rPr>
            </w:pPr>
            <w:r w:rsidRPr="00EA517E">
              <w:rPr>
                <w:rFonts w:ascii="Times New Roman" w:hAnsi="Times New Roman" w:cs="Times New Roman"/>
                <w:b/>
                <w:color w:val="000000" w:themeColor="text1"/>
                <w:sz w:val="24"/>
                <w:szCs w:val="24"/>
              </w:rPr>
              <w:t xml:space="preserve">Pašvaldības ar </w:t>
            </w:r>
            <w:r w:rsidR="00D55034">
              <w:rPr>
                <w:rFonts w:ascii="Times New Roman" w:hAnsi="Times New Roman" w:cs="Times New Roman"/>
                <w:b/>
                <w:color w:val="000000" w:themeColor="text1"/>
                <w:sz w:val="24"/>
                <w:szCs w:val="24"/>
              </w:rPr>
              <w:t xml:space="preserve">trīs </w:t>
            </w:r>
            <w:r w:rsidRPr="00EA517E">
              <w:rPr>
                <w:rFonts w:ascii="Times New Roman" w:hAnsi="Times New Roman" w:cs="Times New Roman"/>
                <w:b/>
                <w:color w:val="000000" w:themeColor="text1"/>
                <w:sz w:val="24"/>
                <w:szCs w:val="24"/>
              </w:rPr>
              <w:t>veidu SBSP infrastruktūru</w:t>
            </w:r>
          </w:p>
        </w:tc>
        <w:tc>
          <w:tcPr>
            <w:tcW w:w="2317" w:type="dxa"/>
            <w:vAlign w:val="center"/>
          </w:tcPr>
          <w:p w14:paraId="32BB2203" w14:textId="7BA2831E" w:rsidR="00AC4585" w:rsidRPr="00EA517E" w:rsidRDefault="00AC4585" w:rsidP="00EA517E">
            <w:pPr>
              <w:pStyle w:val="Komentrateksts"/>
              <w:spacing w:before="120" w:after="120"/>
              <w:jc w:val="center"/>
              <w:rPr>
                <w:rFonts w:ascii="Times New Roman" w:hAnsi="Times New Roman" w:cs="Times New Roman"/>
                <w:b/>
                <w:color w:val="000000" w:themeColor="text1"/>
                <w:sz w:val="24"/>
                <w:szCs w:val="24"/>
              </w:rPr>
            </w:pPr>
            <w:r w:rsidRPr="00EA517E">
              <w:rPr>
                <w:rFonts w:ascii="Times New Roman" w:hAnsi="Times New Roman" w:cs="Times New Roman"/>
                <w:b/>
                <w:color w:val="000000" w:themeColor="text1"/>
                <w:sz w:val="24"/>
                <w:szCs w:val="24"/>
              </w:rPr>
              <w:t xml:space="preserve">Pašvaldības ar </w:t>
            </w:r>
            <w:r w:rsidR="00D55034">
              <w:rPr>
                <w:rFonts w:ascii="Times New Roman" w:hAnsi="Times New Roman" w:cs="Times New Roman"/>
                <w:b/>
                <w:color w:val="000000" w:themeColor="text1"/>
                <w:sz w:val="24"/>
                <w:szCs w:val="24"/>
              </w:rPr>
              <w:t>divu</w:t>
            </w:r>
            <w:r w:rsidRPr="00EA517E">
              <w:rPr>
                <w:rFonts w:ascii="Times New Roman" w:hAnsi="Times New Roman" w:cs="Times New Roman"/>
                <w:b/>
                <w:color w:val="000000" w:themeColor="text1"/>
                <w:sz w:val="24"/>
                <w:szCs w:val="24"/>
              </w:rPr>
              <w:t xml:space="preserve"> veidu SBSP infrastruktūru</w:t>
            </w:r>
          </w:p>
        </w:tc>
        <w:tc>
          <w:tcPr>
            <w:tcW w:w="2410" w:type="dxa"/>
            <w:vAlign w:val="center"/>
          </w:tcPr>
          <w:p w14:paraId="5014A9B3" w14:textId="7B70A3A5" w:rsidR="00AC4585" w:rsidRPr="00EA517E" w:rsidRDefault="00AC4585" w:rsidP="00EA517E">
            <w:pPr>
              <w:pStyle w:val="Komentrateksts"/>
              <w:spacing w:before="120" w:after="120"/>
              <w:jc w:val="center"/>
              <w:rPr>
                <w:rFonts w:ascii="Times New Roman" w:hAnsi="Times New Roman" w:cs="Times New Roman"/>
                <w:b/>
                <w:color w:val="000000" w:themeColor="text1"/>
                <w:sz w:val="24"/>
                <w:szCs w:val="24"/>
              </w:rPr>
            </w:pPr>
            <w:r w:rsidRPr="00EA517E">
              <w:rPr>
                <w:rFonts w:ascii="Times New Roman" w:hAnsi="Times New Roman" w:cs="Times New Roman"/>
                <w:b/>
                <w:color w:val="000000" w:themeColor="text1"/>
                <w:sz w:val="24"/>
                <w:szCs w:val="24"/>
              </w:rPr>
              <w:t xml:space="preserve">Pašvaldības ar </w:t>
            </w:r>
            <w:r w:rsidR="00D55034">
              <w:rPr>
                <w:rFonts w:ascii="Times New Roman" w:hAnsi="Times New Roman" w:cs="Times New Roman"/>
                <w:b/>
                <w:color w:val="000000" w:themeColor="text1"/>
                <w:sz w:val="24"/>
                <w:szCs w:val="24"/>
              </w:rPr>
              <w:t>viena</w:t>
            </w:r>
            <w:r w:rsidRPr="00EA517E">
              <w:rPr>
                <w:rFonts w:ascii="Times New Roman" w:hAnsi="Times New Roman" w:cs="Times New Roman"/>
                <w:b/>
                <w:color w:val="000000" w:themeColor="text1"/>
                <w:sz w:val="24"/>
                <w:szCs w:val="24"/>
              </w:rPr>
              <w:t xml:space="preserve"> veida SBSP infrastruktūru</w:t>
            </w:r>
          </w:p>
        </w:tc>
        <w:tc>
          <w:tcPr>
            <w:tcW w:w="2126" w:type="dxa"/>
            <w:vAlign w:val="center"/>
          </w:tcPr>
          <w:p w14:paraId="43BF2559" w14:textId="77777777" w:rsidR="00AC4585" w:rsidRPr="00EA517E" w:rsidRDefault="00AC4585" w:rsidP="00EA517E">
            <w:pPr>
              <w:pStyle w:val="Komentrateksts"/>
              <w:spacing w:before="120" w:after="120"/>
              <w:jc w:val="center"/>
              <w:rPr>
                <w:rFonts w:ascii="Times New Roman" w:hAnsi="Times New Roman" w:cs="Times New Roman"/>
                <w:b/>
                <w:color w:val="000000" w:themeColor="text1"/>
                <w:sz w:val="24"/>
                <w:szCs w:val="24"/>
              </w:rPr>
            </w:pPr>
            <w:r w:rsidRPr="00EA517E">
              <w:rPr>
                <w:rFonts w:ascii="Times New Roman" w:hAnsi="Times New Roman" w:cs="Times New Roman"/>
                <w:b/>
                <w:color w:val="000000" w:themeColor="text1"/>
                <w:sz w:val="24"/>
                <w:szCs w:val="24"/>
              </w:rPr>
              <w:t>Pašvaldības bez SBSP infrastruktūras</w:t>
            </w:r>
          </w:p>
        </w:tc>
      </w:tr>
      <w:tr w:rsidR="00D13638" w:rsidRPr="00EA517E" w14:paraId="180BC6B4" w14:textId="77777777" w:rsidTr="00D13638">
        <w:trPr>
          <w:trHeight w:val="300"/>
        </w:trPr>
        <w:tc>
          <w:tcPr>
            <w:tcW w:w="604" w:type="dxa"/>
            <w:vAlign w:val="center"/>
          </w:tcPr>
          <w:p w14:paraId="413005C0" w14:textId="77777777"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1.</w:t>
            </w:r>
          </w:p>
        </w:tc>
        <w:tc>
          <w:tcPr>
            <w:tcW w:w="2466" w:type="dxa"/>
            <w:shd w:val="clear" w:color="auto" w:fill="FFF2CC" w:themeFill="accent4" w:themeFillTint="33"/>
            <w:vAlign w:val="center"/>
          </w:tcPr>
          <w:p w14:paraId="6A5979A7" w14:textId="33968CE5"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Daugavpils</w:t>
            </w:r>
          </w:p>
        </w:tc>
        <w:tc>
          <w:tcPr>
            <w:tcW w:w="2317" w:type="dxa"/>
            <w:shd w:val="clear" w:color="auto" w:fill="FFF2CC" w:themeFill="accent4" w:themeFillTint="33"/>
            <w:vAlign w:val="center"/>
          </w:tcPr>
          <w:p w14:paraId="059CF2E2" w14:textId="77777777"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Rēzekne</w:t>
            </w:r>
          </w:p>
        </w:tc>
        <w:tc>
          <w:tcPr>
            <w:tcW w:w="2410" w:type="dxa"/>
            <w:shd w:val="clear" w:color="auto" w:fill="FFF2CC" w:themeFill="accent4" w:themeFillTint="33"/>
            <w:vAlign w:val="center"/>
          </w:tcPr>
          <w:p w14:paraId="711E7B33" w14:textId="371C54F8"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Augšdaugavas novads</w:t>
            </w:r>
          </w:p>
        </w:tc>
        <w:tc>
          <w:tcPr>
            <w:tcW w:w="2126" w:type="dxa"/>
            <w:shd w:val="clear" w:color="auto" w:fill="F2F2F2" w:themeFill="background1" w:themeFillShade="F2"/>
            <w:vAlign w:val="center"/>
          </w:tcPr>
          <w:p w14:paraId="39694F16" w14:textId="3AFA5F25"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Gulbenes novads</w:t>
            </w:r>
          </w:p>
        </w:tc>
      </w:tr>
      <w:tr w:rsidR="00D13638" w:rsidRPr="00EA517E" w14:paraId="5808B665" w14:textId="77777777" w:rsidTr="00D13638">
        <w:trPr>
          <w:trHeight w:val="251"/>
        </w:trPr>
        <w:tc>
          <w:tcPr>
            <w:tcW w:w="604" w:type="dxa"/>
            <w:vAlign w:val="center"/>
          </w:tcPr>
          <w:p w14:paraId="5B4728F4" w14:textId="160CF5E5"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2.</w:t>
            </w:r>
          </w:p>
        </w:tc>
        <w:tc>
          <w:tcPr>
            <w:tcW w:w="2466" w:type="dxa"/>
            <w:shd w:val="clear" w:color="auto" w:fill="FFF2CC" w:themeFill="accent4" w:themeFillTint="33"/>
            <w:vAlign w:val="center"/>
          </w:tcPr>
          <w:p w14:paraId="53FAFB78" w14:textId="22F7AADA"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 xml:space="preserve">Rēzeknes novads </w:t>
            </w:r>
          </w:p>
        </w:tc>
        <w:tc>
          <w:tcPr>
            <w:tcW w:w="2317" w:type="dxa"/>
            <w:shd w:val="clear" w:color="auto" w:fill="FFF2CC" w:themeFill="accent4" w:themeFillTint="33"/>
            <w:vAlign w:val="center"/>
          </w:tcPr>
          <w:p w14:paraId="5E8E1AD6" w14:textId="42288E1C"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Balvu novads</w:t>
            </w:r>
          </w:p>
        </w:tc>
        <w:tc>
          <w:tcPr>
            <w:tcW w:w="2410" w:type="dxa"/>
            <w:shd w:val="clear" w:color="auto" w:fill="FFF2CC" w:themeFill="accent4" w:themeFillTint="33"/>
            <w:vAlign w:val="center"/>
          </w:tcPr>
          <w:p w14:paraId="0CA86155" w14:textId="578DA668"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Preiļu novads</w:t>
            </w:r>
          </w:p>
        </w:tc>
        <w:tc>
          <w:tcPr>
            <w:tcW w:w="2126" w:type="dxa"/>
            <w:shd w:val="clear" w:color="auto" w:fill="F2F2F2" w:themeFill="background1" w:themeFillShade="F2"/>
            <w:vAlign w:val="center"/>
          </w:tcPr>
          <w:p w14:paraId="32AAA856" w14:textId="3220D134"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Valkas novads</w:t>
            </w:r>
          </w:p>
        </w:tc>
      </w:tr>
      <w:tr w:rsidR="00D13638" w:rsidRPr="00EA517E" w14:paraId="20054C34" w14:textId="77777777" w:rsidTr="00975642">
        <w:trPr>
          <w:trHeight w:val="300"/>
        </w:trPr>
        <w:tc>
          <w:tcPr>
            <w:tcW w:w="604" w:type="dxa"/>
            <w:vAlign w:val="center"/>
          </w:tcPr>
          <w:p w14:paraId="48D53906" w14:textId="0A420346"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3.</w:t>
            </w:r>
          </w:p>
        </w:tc>
        <w:tc>
          <w:tcPr>
            <w:tcW w:w="2466" w:type="dxa"/>
            <w:shd w:val="clear" w:color="auto" w:fill="F2F2F2" w:themeFill="background1" w:themeFillShade="F2"/>
            <w:vAlign w:val="center"/>
          </w:tcPr>
          <w:p w14:paraId="36F96E33" w14:textId="63B2014D"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Cēsu novads</w:t>
            </w:r>
          </w:p>
        </w:tc>
        <w:tc>
          <w:tcPr>
            <w:tcW w:w="2317" w:type="dxa"/>
            <w:shd w:val="clear" w:color="auto" w:fill="FFF2CC" w:themeFill="accent4" w:themeFillTint="33"/>
            <w:vAlign w:val="center"/>
          </w:tcPr>
          <w:p w14:paraId="1A057E42" w14:textId="020B388D"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Ludzas novads</w:t>
            </w:r>
          </w:p>
        </w:tc>
        <w:tc>
          <w:tcPr>
            <w:tcW w:w="2410" w:type="dxa"/>
            <w:shd w:val="clear" w:color="auto" w:fill="FBE4D5" w:themeFill="accent2" w:themeFillTint="33"/>
            <w:vAlign w:val="center"/>
          </w:tcPr>
          <w:p w14:paraId="5FC97ABF" w14:textId="142FFDD1"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Dobeles novads</w:t>
            </w:r>
          </w:p>
        </w:tc>
        <w:tc>
          <w:tcPr>
            <w:tcW w:w="2126" w:type="dxa"/>
            <w:shd w:val="clear" w:color="auto" w:fill="FBE4D5" w:themeFill="accent2" w:themeFillTint="33"/>
            <w:vAlign w:val="center"/>
          </w:tcPr>
          <w:p w14:paraId="4F76EA3F" w14:textId="16871C11" w:rsidR="00D13638" w:rsidRPr="00EA517E" w:rsidRDefault="00566E69"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Līvānu novads</w:t>
            </w:r>
          </w:p>
        </w:tc>
      </w:tr>
      <w:tr w:rsidR="00D13638" w:rsidRPr="00EA517E" w14:paraId="4B26D6BA" w14:textId="77777777" w:rsidTr="00975642">
        <w:trPr>
          <w:trHeight w:val="300"/>
        </w:trPr>
        <w:tc>
          <w:tcPr>
            <w:tcW w:w="604" w:type="dxa"/>
            <w:vAlign w:val="center"/>
          </w:tcPr>
          <w:p w14:paraId="540FE091" w14:textId="218446EF"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4.</w:t>
            </w:r>
          </w:p>
        </w:tc>
        <w:tc>
          <w:tcPr>
            <w:tcW w:w="2466" w:type="dxa"/>
            <w:shd w:val="clear" w:color="auto" w:fill="F2F2F2" w:themeFill="background1" w:themeFillShade="F2"/>
            <w:vAlign w:val="center"/>
          </w:tcPr>
          <w:p w14:paraId="00270AB3" w14:textId="3EE8E168"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Madonas novads</w:t>
            </w:r>
          </w:p>
        </w:tc>
        <w:tc>
          <w:tcPr>
            <w:tcW w:w="2317" w:type="dxa"/>
            <w:shd w:val="clear" w:color="auto" w:fill="FFF2CC" w:themeFill="accent4" w:themeFillTint="33"/>
            <w:vAlign w:val="center"/>
          </w:tcPr>
          <w:p w14:paraId="74D21757" w14:textId="3D862B53"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Krāslavas novads</w:t>
            </w:r>
          </w:p>
        </w:tc>
        <w:tc>
          <w:tcPr>
            <w:tcW w:w="2410" w:type="dxa"/>
            <w:shd w:val="clear" w:color="auto" w:fill="FBE4D5" w:themeFill="accent2" w:themeFillTint="33"/>
            <w:vAlign w:val="center"/>
          </w:tcPr>
          <w:p w14:paraId="3AD66C27" w14:textId="1028F66C"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Jelgavas novads</w:t>
            </w:r>
          </w:p>
        </w:tc>
        <w:tc>
          <w:tcPr>
            <w:tcW w:w="2126" w:type="dxa"/>
            <w:shd w:val="clear" w:color="auto" w:fill="DEEAF6" w:themeFill="accent5" w:themeFillTint="33"/>
            <w:vAlign w:val="center"/>
          </w:tcPr>
          <w:p w14:paraId="4EFFECA8" w14:textId="53466A3A"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Liepāja</w:t>
            </w:r>
          </w:p>
        </w:tc>
      </w:tr>
      <w:tr w:rsidR="00D13638" w:rsidRPr="00EA517E" w14:paraId="2E339FAB" w14:textId="77777777" w:rsidTr="00975642">
        <w:trPr>
          <w:trHeight w:val="300"/>
        </w:trPr>
        <w:tc>
          <w:tcPr>
            <w:tcW w:w="604" w:type="dxa"/>
            <w:vAlign w:val="center"/>
          </w:tcPr>
          <w:p w14:paraId="16D2945A" w14:textId="6AA202A2"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5.</w:t>
            </w:r>
          </w:p>
        </w:tc>
        <w:tc>
          <w:tcPr>
            <w:tcW w:w="2466" w:type="dxa"/>
            <w:shd w:val="clear" w:color="auto" w:fill="FBE4D5" w:themeFill="accent2" w:themeFillTint="33"/>
            <w:vAlign w:val="center"/>
          </w:tcPr>
          <w:p w14:paraId="2791F393" w14:textId="247ED583"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Jelgava</w:t>
            </w:r>
          </w:p>
        </w:tc>
        <w:tc>
          <w:tcPr>
            <w:tcW w:w="2317" w:type="dxa"/>
            <w:shd w:val="clear" w:color="auto" w:fill="F2F2F2" w:themeFill="background1" w:themeFillShade="F2"/>
            <w:vAlign w:val="center"/>
          </w:tcPr>
          <w:p w14:paraId="253A0EB1" w14:textId="129B7683"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Valmieras novads</w:t>
            </w:r>
          </w:p>
        </w:tc>
        <w:tc>
          <w:tcPr>
            <w:tcW w:w="2410" w:type="dxa"/>
            <w:shd w:val="clear" w:color="auto" w:fill="FBE4D5" w:themeFill="accent2" w:themeFillTint="33"/>
            <w:vAlign w:val="center"/>
          </w:tcPr>
          <w:p w14:paraId="3F52704C" w14:textId="5504E14F"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Aizkraukles novads</w:t>
            </w:r>
          </w:p>
        </w:tc>
        <w:tc>
          <w:tcPr>
            <w:tcW w:w="2126" w:type="dxa"/>
            <w:shd w:val="clear" w:color="auto" w:fill="DEEAF6" w:themeFill="accent5" w:themeFillTint="33"/>
            <w:vAlign w:val="center"/>
          </w:tcPr>
          <w:p w14:paraId="58AADED6" w14:textId="0FA7D9C8" w:rsidR="00D13638" w:rsidRPr="00EA517E" w:rsidRDefault="00566E69"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Ventspils novads</w:t>
            </w:r>
          </w:p>
        </w:tc>
      </w:tr>
      <w:tr w:rsidR="00D13638" w:rsidRPr="00EA517E" w14:paraId="56CE4CC7" w14:textId="77777777" w:rsidTr="00975642">
        <w:trPr>
          <w:trHeight w:val="300"/>
        </w:trPr>
        <w:tc>
          <w:tcPr>
            <w:tcW w:w="604" w:type="dxa"/>
            <w:vAlign w:val="center"/>
          </w:tcPr>
          <w:p w14:paraId="0D813A7E" w14:textId="644BE973"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6.</w:t>
            </w:r>
          </w:p>
        </w:tc>
        <w:tc>
          <w:tcPr>
            <w:tcW w:w="2466" w:type="dxa"/>
            <w:shd w:val="clear" w:color="auto" w:fill="FBE4D5" w:themeFill="accent2" w:themeFillTint="33"/>
            <w:vAlign w:val="center"/>
          </w:tcPr>
          <w:p w14:paraId="31AD9F4F" w14:textId="30D1BF5C"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Jēkabpils novads</w:t>
            </w:r>
          </w:p>
        </w:tc>
        <w:tc>
          <w:tcPr>
            <w:tcW w:w="2317" w:type="dxa"/>
            <w:shd w:val="clear" w:color="auto" w:fill="F2F2F2" w:themeFill="background1" w:themeFillShade="F2"/>
            <w:vAlign w:val="center"/>
          </w:tcPr>
          <w:p w14:paraId="6CC561A1" w14:textId="13E3837D" w:rsidR="00D13638" w:rsidRPr="00EA517E" w:rsidRDefault="00D13638"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Alūksnes novads</w:t>
            </w:r>
          </w:p>
        </w:tc>
        <w:tc>
          <w:tcPr>
            <w:tcW w:w="2410" w:type="dxa"/>
            <w:shd w:val="clear" w:color="auto" w:fill="DEEAF6" w:themeFill="accent5" w:themeFillTint="33"/>
            <w:vAlign w:val="center"/>
          </w:tcPr>
          <w:p w14:paraId="6B3F45B6" w14:textId="78B3EA84" w:rsidR="00D13638" w:rsidRPr="00EA517E" w:rsidRDefault="00566E69"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Ventspils</w:t>
            </w:r>
          </w:p>
        </w:tc>
        <w:tc>
          <w:tcPr>
            <w:tcW w:w="2126" w:type="dxa"/>
            <w:shd w:val="clear" w:color="auto" w:fill="DEEAF6" w:themeFill="accent5" w:themeFillTint="33"/>
            <w:vAlign w:val="center"/>
          </w:tcPr>
          <w:p w14:paraId="75624A6E" w14:textId="691C4A7F" w:rsidR="00D13638" w:rsidRPr="00EA517E" w:rsidRDefault="00566E69" w:rsidP="00D13638">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Talsu novads</w:t>
            </w:r>
          </w:p>
        </w:tc>
      </w:tr>
      <w:tr w:rsidR="003A0B3D" w:rsidRPr="00EA517E" w14:paraId="11D11E5F" w14:textId="77777777" w:rsidTr="00975642">
        <w:trPr>
          <w:trHeight w:val="300"/>
        </w:trPr>
        <w:tc>
          <w:tcPr>
            <w:tcW w:w="604" w:type="dxa"/>
            <w:vAlign w:val="center"/>
          </w:tcPr>
          <w:p w14:paraId="7D895FBE" w14:textId="3ADA2551"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7.</w:t>
            </w:r>
          </w:p>
        </w:tc>
        <w:tc>
          <w:tcPr>
            <w:tcW w:w="2466" w:type="dxa"/>
            <w:shd w:val="clear" w:color="auto" w:fill="FBE4D5" w:themeFill="accent2" w:themeFillTint="33"/>
            <w:vAlign w:val="center"/>
          </w:tcPr>
          <w:p w14:paraId="1A2B0405" w14:textId="79A6EBCF"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Bauskas novad</w:t>
            </w:r>
            <w:r>
              <w:rPr>
                <w:rFonts w:ascii="Times New Roman" w:hAnsi="Times New Roman" w:cs="Times New Roman"/>
                <w:bCs/>
                <w:color w:val="000000" w:themeColor="text1"/>
                <w:sz w:val="24"/>
                <w:szCs w:val="24"/>
              </w:rPr>
              <w:t>s</w:t>
            </w:r>
          </w:p>
        </w:tc>
        <w:tc>
          <w:tcPr>
            <w:tcW w:w="2317" w:type="dxa"/>
            <w:shd w:val="clear" w:color="auto" w:fill="F2F2F2" w:themeFill="background1" w:themeFillShade="F2"/>
            <w:vAlign w:val="center"/>
          </w:tcPr>
          <w:p w14:paraId="7F46015D" w14:textId="3101730F"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Smiltenes novads</w:t>
            </w:r>
          </w:p>
        </w:tc>
        <w:tc>
          <w:tcPr>
            <w:tcW w:w="2410" w:type="dxa"/>
            <w:shd w:val="clear" w:color="auto" w:fill="DEEAF6" w:themeFill="accent5" w:themeFillTint="33"/>
            <w:vAlign w:val="center"/>
          </w:tcPr>
          <w:p w14:paraId="3BAF4CEA" w14:textId="633F7D63"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Kuldīgas novads</w:t>
            </w:r>
          </w:p>
        </w:tc>
        <w:tc>
          <w:tcPr>
            <w:tcW w:w="2126" w:type="dxa"/>
            <w:shd w:val="clear" w:color="auto" w:fill="E2EFD9" w:themeFill="accent6" w:themeFillTint="33"/>
            <w:vAlign w:val="center"/>
          </w:tcPr>
          <w:p w14:paraId="4F2677DC" w14:textId="03E52E09"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Jūrmala</w:t>
            </w:r>
          </w:p>
        </w:tc>
      </w:tr>
      <w:tr w:rsidR="003A0B3D" w:rsidRPr="00EA517E" w14:paraId="622CE34F" w14:textId="77777777" w:rsidTr="00AB2623">
        <w:trPr>
          <w:trHeight w:val="300"/>
        </w:trPr>
        <w:tc>
          <w:tcPr>
            <w:tcW w:w="604" w:type="dxa"/>
            <w:vAlign w:val="center"/>
          </w:tcPr>
          <w:p w14:paraId="43646102" w14:textId="5DD67588"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8.</w:t>
            </w:r>
          </w:p>
        </w:tc>
        <w:tc>
          <w:tcPr>
            <w:tcW w:w="2466" w:type="dxa"/>
            <w:shd w:val="clear" w:color="auto" w:fill="FFFFFF" w:themeFill="background1"/>
            <w:vAlign w:val="center"/>
          </w:tcPr>
          <w:p w14:paraId="7CEA6715" w14:textId="2BC68F95"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317" w:type="dxa"/>
            <w:shd w:val="clear" w:color="auto" w:fill="E2EFD9" w:themeFill="accent6" w:themeFillTint="33"/>
          </w:tcPr>
          <w:p w14:paraId="47819D45" w14:textId="5F538D9F"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Ogres novads</w:t>
            </w:r>
          </w:p>
        </w:tc>
        <w:tc>
          <w:tcPr>
            <w:tcW w:w="2410" w:type="dxa"/>
            <w:shd w:val="clear" w:color="auto" w:fill="DEEAF6" w:themeFill="accent5" w:themeFillTint="33"/>
            <w:vAlign w:val="center"/>
          </w:tcPr>
          <w:p w14:paraId="527B37A8" w14:textId="68203377"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Dienvidkurzemes novads</w:t>
            </w:r>
          </w:p>
        </w:tc>
        <w:tc>
          <w:tcPr>
            <w:tcW w:w="2126" w:type="dxa"/>
            <w:shd w:val="clear" w:color="auto" w:fill="E2EFD9" w:themeFill="accent6" w:themeFillTint="33"/>
          </w:tcPr>
          <w:p w14:paraId="5C130ED5" w14:textId="0A23CA3E"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Ropažu novads</w:t>
            </w:r>
          </w:p>
        </w:tc>
      </w:tr>
      <w:tr w:rsidR="003A0B3D" w:rsidRPr="00EA517E" w14:paraId="2877519A" w14:textId="77777777" w:rsidTr="00975642">
        <w:trPr>
          <w:trHeight w:val="300"/>
        </w:trPr>
        <w:tc>
          <w:tcPr>
            <w:tcW w:w="604" w:type="dxa"/>
            <w:vAlign w:val="center"/>
          </w:tcPr>
          <w:p w14:paraId="6F19370C" w14:textId="0767CBD6"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9.</w:t>
            </w:r>
          </w:p>
        </w:tc>
        <w:tc>
          <w:tcPr>
            <w:tcW w:w="2466" w:type="dxa"/>
            <w:shd w:val="clear" w:color="auto" w:fill="FFFFFF" w:themeFill="background1"/>
            <w:vAlign w:val="center"/>
          </w:tcPr>
          <w:p w14:paraId="3561B009" w14:textId="7C3A3622"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317" w:type="dxa"/>
            <w:vAlign w:val="center"/>
          </w:tcPr>
          <w:p w14:paraId="7FAB19AA" w14:textId="3883BD49"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410" w:type="dxa"/>
            <w:shd w:val="clear" w:color="auto" w:fill="DEEAF6" w:themeFill="accent5" w:themeFillTint="33"/>
            <w:vAlign w:val="center"/>
          </w:tcPr>
          <w:p w14:paraId="62048B23" w14:textId="233D0327" w:rsidR="003A0B3D" w:rsidRPr="00167937" w:rsidRDefault="003A0B3D" w:rsidP="003A0B3D">
            <w:pPr>
              <w:pStyle w:val="Komentrateksts"/>
              <w:spacing w:after="0"/>
              <w:jc w:val="center"/>
              <w:rPr>
                <w:rFonts w:ascii="Times New Roman" w:hAnsi="Times New Roman" w:cs="Times New Roman"/>
                <w:bCs/>
                <w:sz w:val="24"/>
                <w:szCs w:val="24"/>
              </w:rPr>
            </w:pPr>
            <w:r w:rsidRPr="00167937">
              <w:rPr>
                <w:rFonts w:ascii="Times New Roman" w:hAnsi="Times New Roman" w:cs="Times New Roman"/>
                <w:bCs/>
                <w:sz w:val="24"/>
                <w:szCs w:val="24"/>
              </w:rPr>
              <w:t>Saldus novads</w:t>
            </w:r>
          </w:p>
        </w:tc>
        <w:tc>
          <w:tcPr>
            <w:tcW w:w="2126" w:type="dxa"/>
            <w:shd w:val="clear" w:color="auto" w:fill="FFFFFF" w:themeFill="background1"/>
            <w:vAlign w:val="center"/>
          </w:tcPr>
          <w:p w14:paraId="635AABA2" w14:textId="7FA2F281"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r>
      <w:tr w:rsidR="003A0B3D" w:rsidRPr="00EA517E" w14:paraId="0E8C7573" w14:textId="77777777" w:rsidTr="003A0B3D">
        <w:trPr>
          <w:trHeight w:val="300"/>
        </w:trPr>
        <w:tc>
          <w:tcPr>
            <w:tcW w:w="604" w:type="dxa"/>
            <w:vAlign w:val="center"/>
          </w:tcPr>
          <w:p w14:paraId="04823C11" w14:textId="340373A9"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10.</w:t>
            </w:r>
          </w:p>
        </w:tc>
        <w:tc>
          <w:tcPr>
            <w:tcW w:w="2466" w:type="dxa"/>
            <w:shd w:val="clear" w:color="auto" w:fill="FFFFFF" w:themeFill="background1"/>
            <w:vAlign w:val="center"/>
          </w:tcPr>
          <w:p w14:paraId="134717B8" w14:textId="603BA0D3"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317" w:type="dxa"/>
            <w:vAlign w:val="center"/>
          </w:tcPr>
          <w:p w14:paraId="2965A285" w14:textId="1BDAB9D0"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410" w:type="dxa"/>
            <w:shd w:val="clear" w:color="auto" w:fill="E2EFD9" w:themeFill="accent6" w:themeFillTint="33"/>
            <w:vAlign w:val="center"/>
          </w:tcPr>
          <w:p w14:paraId="3B189664" w14:textId="22B6EFEB" w:rsidR="003A0B3D" w:rsidRPr="00167937" w:rsidRDefault="003A0B3D" w:rsidP="003A0B3D">
            <w:pPr>
              <w:pStyle w:val="Komentrateksts"/>
              <w:spacing w:after="0"/>
              <w:jc w:val="center"/>
              <w:rPr>
                <w:rFonts w:ascii="Times New Roman" w:hAnsi="Times New Roman" w:cs="Times New Roman"/>
                <w:bCs/>
                <w:sz w:val="24"/>
                <w:szCs w:val="24"/>
              </w:rPr>
            </w:pPr>
            <w:r w:rsidRPr="00167937">
              <w:rPr>
                <w:rFonts w:ascii="Times New Roman" w:hAnsi="Times New Roman" w:cs="Times New Roman"/>
                <w:bCs/>
                <w:sz w:val="24"/>
                <w:szCs w:val="24"/>
              </w:rPr>
              <w:t>Olaines novads</w:t>
            </w:r>
          </w:p>
        </w:tc>
        <w:tc>
          <w:tcPr>
            <w:tcW w:w="2126" w:type="dxa"/>
            <w:vAlign w:val="center"/>
          </w:tcPr>
          <w:p w14:paraId="394E5E82" w14:textId="7B863EB2"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r>
      <w:tr w:rsidR="003A0B3D" w:rsidRPr="00EA517E" w14:paraId="28499153" w14:textId="77777777" w:rsidTr="003A0B3D">
        <w:trPr>
          <w:trHeight w:val="300"/>
        </w:trPr>
        <w:tc>
          <w:tcPr>
            <w:tcW w:w="604" w:type="dxa"/>
            <w:vAlign w:val="center"/>
          </w:tcPr>
          <w:p w14:paraId="3D82768C" w14:textId="0378E69A"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11.</w:t>
            </w:r>
          </w:p>
        </w:tc>
        <w:tc>
          <w:tcPr>
            <w:tcW w:w="2466" w:type="dxa"/>
            <w:shd w:val="clear" w:color="auto" w:fill="FFFFFF" w:themeFill="background1"/>
            <w:vAlign w:val="center"/>
          </w:tcPr>
          <w:p w14:paraId="510AB46C" w14:textId="6A959CD6"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317" w:type="dxa"/>
            <w:vAlign w:val="center"/>
          </w:tcPr>
          <w:p w14:paraId="22B86BBA" w14:textId="408F371B"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410" w:type="dxa"/>
            <w:shd w:val="clear" w:color="auto" w:fill="E2EFD9" w:themeFill="accent6" w:themeFillTint="33"/>
            <w:vAlign w:val="center"/>
          </w:tcPr>
          <w:p w14:paraId="180985E8" w14:textId="2FD62828" w:rsidR="003A0B3D" w:rsidRPr="00167937" w:rsidRDefault="003A0B3D" w:rsidP="003A0B3D">
            <w:pPr>
              <w:pStyle w:val="Komentrateksts"/>
              <w:spacing w:after="0"/>
              <w:jc w:val="center"/>
              <w:rPr>
                <w:rFonts w:ascii="Times New Roman" w:hAnsi="Times New Roman" w:cs="Times New Roman"/>
                <w:bCs/>
                <w:sz w:val="24"/>
                <w:szCs w:val="24"/>
              </w:rPr>
            </w:pPr>
            <w:r w:rsidRPr="00167937">
              <w:rPr>
                <w:rFonts w:ascii="Times New Roman" w:hAnsi="Times New Roman" w:cs="Times New Roman"/>
                <w:bCs/>
                <w:sz w:val="24"/>
                <w:szCs w:val="24"/>
              </w:rPr>
              <w:t>Ādažu novads</w:t>
            </w:r>
          </w:p>
        </w:tc>
        <w:tc>
          <w:tcPr>
            <w:tcW w:w="2126" w:type="dxa"/>
            <w:vAlign w:val="center"/>
          </w:tcPr>
          <w:p w14:paraId="4062C5C3" w14:textId="3127F6B5"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r>
      <w:tr w:rsidR="003A0B3D" w:rsidRPr="00EA517E" w14:paraId="568B7E65" w14:textId="77777777" w:rsidTr="003A0B3D">
        <w:trPr>
          <w:trHeight w:val="300"/>
        </w:trPr>
        <w:tc>
          <w:tcPr>
            <w:tcW w:w="604" w:type="dxa"/>
            <w:vAlign w:val="center"/>
          </w:tcPr>
          <w:p w14:paraId="2958DB92" w14:textId="50334B01"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12.</w:t>
            </w:r>
          </w:p>
        </w:tc>
        <w:tc>
          <w:tcPr>
            <w:tcW w:w="2466" w:type="dxa"/>
            <w:shd w:val="clear" w:color="auto" w:fill="FFFFFF" w:themeFill="background1"/>
            <w:vAlign w:val="center"/>
          </w:tcPr>
          <w:p w14:paraId="50EC2F47" w14:textId="08AEA3F3"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317" w:type="dxa"/>
            <w:vAlign w:val="center"/>
          </w:tcPr>
          <w:p w14:paraId="0FDE9C53" w14:textId="6042CA67"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410" w:type="dxa"/>
            <w:shd w:val="clear" w:color="auto" w:fill="E2EFD9" w:themeFill="accent6" w:themeFillTint="33"/>
            <w:vAlign w:val="center"/>
          </w:tcPr>
          <w:p w14:paraId="6A1FD459" w14:textId="3A2DFACE" w:rsidR="003A0B3D" w:rsidRPr="00167937" w:rsidRDefault="003A0B3D" w:rsidP="003A0B3D">
            <w:pPr>
              <w:pStyle w:val="Komentrateksts"/>
              <w:spacing w:after="0"/>
              <w:jc w:val="center"/>
              <w:rPr>
                <w:rFonts w:ascii="Times New Roman" w:hAnsi="Times New Roman" w:cs="Times New Roman"/>
                <w:bCs/>
                <w:sz w:val="24"/>
                <w:szCs w:val="24"/>
              </w:rPr>
            </w:pPr>
            <w:r w:rsidRPr="00167937">
              <w:rPr>
                <w:rFonts w:ascii="Times New Roman" w:hAnsi="Times New Roman" w:cs="Times New Roman"/>
                <w:bCs/>
                <w:sz w:val="24"/>
                <w:szCs w:val="24"/>
              </w:rPr>
              <w:t>Limbažu novads</w:t>
            </w:r>
          </w:p>
        </w:tc>
        <w:tc>
          <w:tcPr>
            <w:tcW w:w="2126" w:type="dxa"/>
            <w:vAlign w:val="center"/>
          </w:tcPr>
          <w:p w14:paraId="62223D03" w14:textId="584C86D9"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r>
      <w:tr w:rsidR="003A0B3D" w:rsidRPr="00EA517E" w14:paraId="3011BDF1" w14:textId="77777777" w:rsidTr="003A0B3D">
        <w:trPr>
          <w:trHeight w:val="300"/>
        </w:trPr>
        <w:tc>
          <w:tcPr>
            <w:tcW w:w="604" w:type="dxa"/>
            <w:vAlign w:val="center"/>
          </w:tcPr>
          <w:p w14:paraId="407CCE85" w14:textId="5AD153E2"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13.</w:t>
            </w:r>
          </w:p>
        </w:tc>
        <w:tc>
          <w:tcPr>
            <w:tcW w:w="2466" w:type="dxa"/>
            <w:shd w:val="clear" w:color="auto" w:fill="FFFFFF" w:themeFill="background1"/>
            <w:vAlign w:val="center"/>
          </w:tcPr>
          <w:p w14:paraId="0F0B9864" w14:textId="08DFE965"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317" w:type="dxa"/>
            <w:vAlign w:val="center"/>
          </w:tcPr>
          <w:p w14:paraId="4AE1E029" w14:textId="458C95CA"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410" w:type="dxa"/>
            <w:shd w:val="clear" w:color="auto" w:fill="E2EFD9" w:themeFill="accent6" w:themeFillTint="33"/>
            <w:vAlign w:val="center"/>
          </w:tcPr>
          <w:p w14:paraId="566168B3" w14:textId="77777777" w:rsidR="003A0B3D" w:rsidRPr="00167937" w:rsidRDefault="003A0B3D" w:rsidP="003A0B3D">
            <w:pPr>
              <w:pStyle w:val="Komentrateksts"/>
              <w:spacing w:after="0"/>
              <w:jc w:val="center"/>
              <w:rPr>
                <w:rFonts w:ascii="Times New Roman" w:hAnsi="Times New Roman" w:cs="Times New Roman"/>
                <w:bCs/>
                <w:sz w:val="24"/>
                <w:szCs w:val="24"/>
              </w:rPr>
            </w:pPr>
            <w:r w:rsidRPr="00167937">
              <w:rPr>
                <w:rFonts w:ascii="Times New Roman" w:hAnsi="Times New Roman" w:cs="Times New Roman"/>
                <w:bCs/>
                <w:sz w:val="24"/>
                <w:szCs w:val="24"/>
              </w:rPr>
              <w:t>Ķekavas novads</w:t>
            </w:r>
          </w:p>
        </w:tc>
        <w:tc>
          <w:tcPr>
            <w:tcW w:w="2126" w:type="dxa"/>
            <w:vAlign w:val="center"/>
          </w:tcPr>
          <w:p w14:paraId="71FA72C4" w14:textId="1D7B406E"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r>
      <w:tr w:rsidR="003A0B3D" w:rsidRPr="00EA517E" w14:paraId="55A1E195" w14:textId="77777777" w:rsidTr="003A0B3D">
        <w:trPr>
          <w:trHeight w:val="300"/>
        </w:trPr>
        <w:tc>
          <w:tcPr>
            <w:tcW w:w="604" w:type="dxa"/>
            <w:vAlign w:val="center"/>
          </w:tcPr>
          <w:p w14:paraId="33B0A064" w14:textId="2B8BDBDF"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r w:rsidRPr="00EA517E">
              <w:rPr>
                <w:rFonts w:ascii="Times New Roman" w:hAnsi="Times New Roman" w:cs="Times New Roman"/>
                <w:bCs/>
                <w:color w:val="000000" w:themeColor="text1"/>
                <w:sz w:val="24"/>
                <w:szCs w:val="24"/>
              </w:rPr>
              <w:t>14.</w:t>
            </w:r>
          </w:p>
        </w:tc>
        <w:tc>
          <w:tcPr>
            <w:tcW w:w="2466" w:type="dxa"/>
            <w:vAlign w:val="center"/>
          </w:tcPr>
          <w:p w14:paraId="1A05EE01" w14:textId="11098C1B"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317" w:type="dxa"/>
            <w:vAlign w:val="center"/>
          </w:tcPr>
          <w:p w14:paraId="70884F63" w14:textId="1961FDD5"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410" w:type="dxa"/>
            <w:shd w:val="clear" w:color="auto" w:fill="E2EFD9" w:themeFill="accent6" w:themeFillTint="33"/>
            <w:vAlign w:val="center"/>
          </w:tcPr>
          <w:p w14:paraId="385A7D8E" w14:textId="45DDE70E" w:rsidR="003A0B3D" w:rsidRPr="00167937" w:rsidRDefault="003A0B3D" w:rsidP="003A0B3D">
            <w:pPr>
              <w:pStyle w:val="Komentrateksts"/>
              <w:spacing w:after="0"/>
              <w:jc w:val="center"/>
              <w:rPr>
                <w:rFonts w:ascii="Times New Roman" w:hAnsi="Times New Roman" w:cs="Times New Roman"/>
                <w:bCs/>
                <w:sz w:val="24"/>
                <w:szCs w:val="24"/>
              </w:rPr>
            </w:pPr>
            <w:r w:rsidRPr="00167937">
              <w:rPr>
                <w:rFonts w:ascii="Times New Roman" w:hAnsi="Times New Roman" w:cs="Times New Roman"/>
                <w:bCs/>
                <w:sz w:val="24"/>
                <w:szCs w:val="24"/>
              </w:rPr>
              <w:t>Siguldas novads</w:t>
            </w:r>
          </w:p>
        </w:tc>
        <w:tc>
          <w:tcPr>
            <w:tcW w:w="2126" w:type="dxa"/>
            <w:vAlign w:val="center"/>
          </w:tcPr>
          <w:p w14:paraId="028F7C58" w14:textId="1C636F97"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r>
      <w:tr w:rsidR="003A0B3D" w:rsidRPr="00EA517E" w14:paraId="5A4D7416" w14:textId="77777777" w:rsidTr="003A0B3D">
        <w:trPr>
          <w:trHeight w:val="300"/>
        </w:trPr>
        <w:tc>
          <w:tcPr>
            <w:tcW w:w="604" w:type="dxa"/>
            <w:vAlign w:val="center"/>
          </w:tcPr>
          <w:p w14:paraId="3E57F204" w14:textId="71F1ACB4" w:rsidR="003A0B3D" w:rsidRPr="00EA517E" w:rsidRDefault="00167937" w:rsidP="003A0B3D">
            <w:pPr>
              <w:pStyle w:val="Komentrateksts"/>
              <w:spacing w:after="0"/>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15.</w:t>
            </w:r>
          </w:p>
        </w:tc>
        <w:tc>
          <w:tcPr>
            <w:tcW w:w="2466" w:type="dxa"/>
            <w:vAlign w:val="center"/>
          </w:tcPr>
          <w:p w14:paraId="4EEC489D" w14:textId="609054BE"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317" w:type="dxa"/>
            <w:vAlign w:val="center"/>
          </w:tcPr>
          <w:p w14:paraId="59AA7B9C" w14:textId="47132E24"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410" w:type="dxa"/>
            <w:shd w:val="clear" w:color="auto" w:fill="E2EFD9" w:themeFill="accent6" w:themeFillTint="33"/>
            <w:vAlign w:val="center"/>
          </w:tcPr>
          <w:p w14:paraId="7C5501EF" w14:textId="77777777" w:rsidR="003A0B3D" w:rsidRPr="00167937" w:rsidRDefault="003A0B3D" w:rsidP="003A0B3D">
            <w:pPr>
              <w:pStyle w:val="Komentrateksts"/>
              <w:spacing w:after="0"/>
              <w:jc w:val="center"/>
              <w:rPr>
                <w:rFonts w:ascii="Times New Roman" w:hAnsi="Times New Roman" w:cs="Times New Roman"/>
                <w:bCs/>
                <w:sz w:val="24"/>
                <w:szCs w:val="24"/>
              </w:rPr>
            </w:pPr>
            <w:r w:rsidRPr="00167937">
              <w:rPr>
                <w:rFonts w:ascii="Times New Roman" w:hAnsi="Times New Roman" w:cs="Times New Roman"/>
                <w:bCs/>
                <w:sz w:val="24"/>
                <w:szCs w:val="24"/>
              </w:rPr>
              <w:t>Salaspils novads</w:t>
            </w:r>
          </w:p>
        </w:tc>
        <w:tc>
          <w:tcPr>
            <w:tcW w:w="2126" w:type="dxa"/>
            <w:vAlign w:val="center"/>
          </w:tcPr>
          <w:p w14:paraId="64382E19" w14:textId="77777777"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r>
      <w:tr w:rsidR="003A0B3D" w:rsidRPr="00EA517E" w14:paraId="5652A9C6" w14:textId="77777777" w:rsidTr="003A0B3D">
        <w:trPr>
          <w:trHeight w:val="300"/>
        </w:trPr>
        <w:tc>
          <w:tcPr>
            <w:tcW w:w="604" w:type="dxa"/>
            <w:vAlign w:val="center"/>
          </w:tcPr>
          <w:p w14:paraId="686B4542" w14:textId="47A55D2E" w:rsidR="003A0B3D" w:rsidRPr="00EA517E" w:rsidRDefault="00167937" w:rsidP="003A0B3D">
            <w:pPr>
              <w:pStyle w:val="Komentrateksts"/>
              <w:spacing w:after="0"/>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16.</w:t>
            </w:r>
          </w:p>
        </w:tc>
        <w:tc>
          <w:tcPr>
            <w:tcW w:w="2466" w:type="dxa"/>
            <w:vAlign w:val="center"/>
          </w:tcPr>
          <w:p w14:paraId="764CE9F0" w14:textId="36B78E44"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317" w:type="dxa"/>
            <w:vAlign w:val="center"/>
          </w:tcPr>
          <w:p w14:paraId="7FB78AC7" w14:textId="1A06D9F0"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410" w:type="dxa"/>
            <w:shd w:val="clear" w:color="auto" w:fill="E2EFD9" w:themeFill="accent6" w:themeFillTint="33"/>
            <w:vAlign w:val="center"/>
          </w:tcPr>
          <w:p w14:paraId="3F53F864" w14:textId="77777777" w:rsidR="003A0B3D" w:rsidRPr="00167937" w:rsidRDefault="003A0B3D" w:rsidP="003A0B3D">
            <w:pPr>
              <w:pStyle w:val="Komentrateksts"/>
              <w:spacing w:after="0"/>
              <w:jc w:val="center"/>
              <w:rPr>
                <w:rFonts w:ascii="Times New Roman" w:hAnsi="Times New Roman" w:cs="Times New Roman"/>
                <w:bCs/>
                <w:sz w:val="24"/>
                <w:szCs w:val="24"/>
              </w:rPr>
            </w:pPr>
            <w:r w:rsidRPr="00167937">
              <w:rPr>
                <w:rFonts w:ascii="Times New Roman" w:hAnsi="Times New Roman" w:cs="Times New Roman"/>
                <w:bCs/>
                <w:sz w:val="24"/>
                <w:szCs w:val="24"/>
              </w:rPr>
              <w:t>Saulkrastu novads</w:t>
            </w:r>
          </w:p>
        </w:tc>
        <w:tc>
          <w:tcPr>
            <w:tcW w:w="2126" w:type="dxa"/>
            <w:vAlign w:val="center"/>
          </w:tcPr>
          <w:p w14:paraId="136CF729" w14:textId="77777777"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r>
      <w:tr w:rsidR="003A0B3D" w:rsidRPr="00EA517E" w14:paraId="37380AB5" w14:textId="77777777" w:rsidTr="003A0B3D">
        <w:trPr>
          <w:trHeight w:val="300"/>
        </w:trPr>
        <w:tc>
          <w:tcPr>
            <w:tcW w:w="604" w:type="dxa"/>
            <w:vAlign w:val="center"/>
          </w:tcPr>
          <w:p w14:paraId="3C47EE84" w14:textId="34E77EB8" w:rsidR="003A0B3D" w:rsidRPr="00EA517E" w:rsidRDefault="00167937" w:rsidP="003A0B3D">
            <w:pPr>
              <w:pStyle w:val="Komentrateksts"/>
              <w:spacing w:after="0"/>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17.</w:t>
            </w:r>
          </w:p>
        </w:tc>
        <w:tc>
          <w:tcPr>
            <w:tcW w:w="2466" w:type="dxa"/>
            <w:vAlign w:val="center"/>
          </w:tcPr>
          <w:p w14:paraId="2E9612C6" w14:textId="15344272"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317" w:type="dxa"/>
            <w:vAlign w:val="center"/>
          </w:tcPr>
          <w:p w14:paraId="4E5B0115" w14:textId="5141E1D9"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c>
          <w:tcPr>
            <w:tcW w:w="2410" w:type="dxa"/>
            <w:shd w:val="clear" w:color="auto" w:fill="E2EFD9" w:themeFill="accent6" w:themeFillTint="33"/>
            <w:vAlign w:val="center"/>
          </w:tcPr>
          <w:p w14:paraId="14456397" w14:textId="7D5BA9D4" w:rsidR="003A0B3D" w:rsidRPr="00167937" w:rsidRDefault="003A0B3D" w:rsidP="003A0B3D">
            <w:pPr>
              <w:pStyle w:val="Komentrateksts"/>
              <w:spacing w:after="0"/>
              <w:jc w:val="center"/>
              <w:rPr>
                <w:rFonts w:ascii="Times New Roman" w:hAnsi="Times New Roman" w:cs="Times New Roman"/>
                <w:bCs/>
                <w:sz w:val="24"/>
                <w:szCs w:val="24"/>
              </w:rPr>
            </w:pPr>
            <w:r w:rsidRPr="00167937">
              <w:rPr>
                <w:rFonts w:ascii="Times New Roman" w:hAnsi="Times New Roman" w:cs="Times New Roman"/>
                <w:bCs/>
                <w:sz w:val="24"/>
                <w:szCs w:val="24"/>
              </w:rPr>
              <w:t>Tukuma novads</w:t>
            </w:r>
          </w:p>
        </w:tc>
        <w:tc>
          <w:tcPr>
            <w:tcW w:w="2126" w:type="dxa"/>
            <w:vAlign w:val="center"/>
          </w:tcPr>
          <w:p w14:paraId="450A4CFB" w14:textId="77777777" w:rsidR="003A0B3D" w:rsidRPr="00EA517E" w:rsidRDefault="003A0B3D" w:rsidP="003A0B3D">
            <w:pPr>
              <w:pStyle w:val="Komentrateksts"/>
              <w:spacing w:after="0"/>
              <w:jc w:val="center"/>
              <w:rPr>
                <w:rFonts w:ascii="Times New Roman" w:hAnsi="Times New Roman" w:cs="Times New Roman"/>
                <w:bCs/>
                <w:color w:val="000000" w:themeColor="text1"/>
                <w:sz w:val="24"/>
                <w:szCs w:val="24"/>
              </w:rPr>
            </w:pPr>
          </w:p>
        </w:tc>
      </w:tr>
    </w:tbl>
    <w:p w14:paraId="29DE4B2C" w14:textId="3B6547C2" w:rsidR="00AC4585" w:rsidRPr="0028075B" w:rsidRDefault="00EA517E" w:rsidP="004A338E">
      <w:pPr>
        <w:pStyle w:val="Komentrateksts"/>
        <w:spacing w:before="120" w:after="240"/>
        <w:jc w:val="both"/>
        <w:rPr>
          <w:rFonts w:ascii="Times New Roman" w:hAnsi="Times New Roman" w:cs="Times New Roman"/>
          <w:bCs/>
          <w:color w:val="000000" w:themeColor="text1"/>
        </w:rPr>
      </w:pPr>
      <w:r w:rsidRPr="0028075B">
        <w:rPr>
          <w:rFonts w:ascii="Times New Roman" w:hAnsi="Times New Roman" w:cs="Times New Roman"/>
          <w:bCs/>
          <w:color w:val="000000" w:themeColor="text1"/>
        </w:rPr>
        <w:t xml:space="preserve">Avots: </w:t>
      </w:r>
      <w:r w:rsidR="00AE61F0">
        <w:rPr>
          <w:rFonts w:ascii="Times New Roman" w:hAnsi="Times New Roman" w:cs="Times New Roman"/>
          <w:bCs/>
          <w:color w:val="000000" w:themeColor="text1"/>
        </w:rPr>
        <w:t>LM dati</w:t>
      </w:r>
    </w:p>
    <w:p w14:paraId="681ECE1B" w14:textId="56C096BE" w:rsidR="00AC4585" w:rsidRPr="00E957AA" w:rsidRDefault="00AC4585" w:rsidP="00377C6F">
      <w:pPr>
        <w:spacing w:after="120" w:line="240" w:lineRule="auto"/>
        <w:jc w:val="both"/>
        <w:rPr>
          <w:rFonts w:cs="Times New Roman"/>
          <w:sz w:val="24"/>
          <w:szCs w:val="24"/>
        </w:rPr>
      </w:pPr>
      <w:r w:rsidRPr="002D4E9D">
        <w:rPr>
          <w:rFonts w:ascii="Times New Roman" w:hAnsi="Times New Roman" w:cs="Times New Roman"/>
          <w:sz w:val="24"/>
          <w:szCs w:val="24"/>
        </w:rPr>
        <w:t xml:space="preserve">Ņemot vērā </w:t>
      </w:r>
      <w:r w:rsidR="00D33708" w:rsidRPr="00D33708">
        <w:rPr>
          <w:rFonts w:ascii="Times New Roman" w:hAnsi="Times New Roman" w:cs="Times New Roman"/>
          <w:sz w:val="24"/>
          <w:szCs w:val="24"/>
        </w:rPr>
        <w:t>8</w:t>
      </w:r>
      <w:r w:rsidRPr="00D33708">
        <w:rPr>
          <w:rFonts w:ascii="Times New Roman" w:hAnsi="Times New Roman" w:cs="Times New Roman"/>
          <w:sz w:val="24"/>
          <w:szCs w:val="24"/>
        </w:rPr>
        <w:t>.tabulā</w:t>
      </w:r>
      <w:r w:rsidRPr="002D4E9D">
        <w:rPr>
          <w:rFonts w:ascii="Times New Roman" w:hAnsi="Times New Roman" w:cs="Times New Roman"/>
          <w:sz w:val="24"/>
          <w:szCs w:val="24"/>
        </w:rPr>
        <w:t xml:space="preserve"> esošo informāciju, var secināt, ka </w:t>
      </w:r>
      <w:r w:rsidRPr="00C90698">
        <w:rPr>
          <w:rFonts w:ascii="Times New Roman" w:hAnsi="Times New Roman" w:cs="Times New Roman"/>
          <w:b/>
          <w:bCs/>
          <w:sz w:val="24"/>
          <w:szCs w:val="24"/>
        </w:rPr>
        <w:t xml:space="preserve">pēc DI ERAF projektu pabeigšanas </w:t>
      </w:r>
      <w:r w:rsidR="00F43E31" w:rsidRPr="00C90698">
        <w:rPr>
          <w:rFonts w:ascii="Times New Roman" w:hAnsi="Times New Roman" w:cs="Times New Roman"/>
          <w:b/>
          <w:bCs/>
          <w:sz w:val="24"/>
          <w:szCs w:val="24"/>
        </w:rPr>
        <w:t xml:space="preserve">bērniem </w:t>
      </w:r>
      <w:r w:rsidR="00F43E31" w:rsidRPr="00167937">
        <w:rPr>
          <w:rFonts w:ascii="Times New Roman" w:hAnsi="Times New Roman" w:cs="Times New Roman"/>
          <w:b/>
          <w:bCs/>
          <w:sz w:val="24"/>
          <w:szCs w:val="24"/>
        </w:rPr>
        <w:t xml:space="preserve">ar FT </w:t>
      </w:r>
      <w:r w:rsidR="002A097F">
        <w:rPr>
          <w:rFonts w:ascii="Times New Roman" w:hAnsi="Times New Roman" w:cs="Times New Roman"/>
          <w:b/>
          <w:bCs/>
          <w:sz w:val="24"/>
          <w:szCs w:val="24"/>
        </w:rPr>
        <w:t>8 p</w:t>
      </w:r>
      <w:r w:rsidRPr="00167937">
        <w:rPr>
          <w:rFonts w:ascii="Times New Roman" w:hAnsi="Times New Roman" w:cs="Times New Roman"/>
          <w:b/>
          <w:bCs/>
          <w:sz w:val="24"/>
          <w:szCs w:val="24"/>
        </w:rPr>
        <w:t>ašvaldībā</w:t>
      </w:r>
      <w:r w:rsidR="00167937" w:rsidRPr="00167937">
        <w:rPr>
          <w:rFonts w:ascii="Times New Roman" w:hAnsi="Times New Roman" w:cs="Times New Roman"/>
          <w:b/>
          <w:bCs/>
          <w:sz w:val="24"/>
          <w:szCs w:val="24"/>
        </w:rPr>
        <w:t>s</w:t>
      </w:r>
      <w:r w:rsidRPr="00C90698">
        <w:rPr>
          <w:rFonts w:ascii="Times New Roman" w:hAnsi="Times New Roman" w:cs="Times New Roman"/>
          <w:b/>
          <w:bCs/>
          <w:sz w:val="24"/>
          <w:szCs w:val="24"/>
        </w:rPr>
        <w:t xml:space="preserve"> būs izveidota </w:t>
      </w:r>
      <w:r w:rsidR="002A097F">
        <w:rPr>
          <w:rFonts w:ascii="Times New Roman" w:hAnsi="Times New Roman" w:cs="Times New Roman"/>
          <w:b/>
          <w:bCs/>
          <w:sz w:val="24"/>
          <w:szCs w:val="24"/>
        </w:rPr>
        <w:t xml:space="preserve">daudzveidīga </w:t>
      </w:r>
      <w:r w:rsidRPr="00C90698">
        <w:rPr>
          <w:rFonts w:ascii="Times New Roman" w:hAnsi="Times New Roman" w:cs="Times New Roman"/>
          <w:b/>
          <w:bCs/>
          <w:sz w:val="24"/>
          <w:szCs w:val="24"/>
        </w:rPr>
        <w:t>SBSP infrastruktūra</w:t>
      </w:r>
      <w:r w:rsidR="00167937">
        <w:rPr>
          <w:rFonts w:ascii="Times New Roman" w:hAnsi="Times New Roman" w:cs="Times New Roman"/>
          <w:b/>
          <w:bCs/>
          <w:sz w:val="24"/>
          <w:szCs w:val="24"/>
        </w:rPr>
        <w:t xml:space="preserve"> </w:t>
      </w:r>
      <w:r w:rsidR="002A097F">
        <w:rPr>
          <w:rFonts w:ascii="Times New Roman" w:hAnsi="Times New Roman" w:cs="Times New Roman"/>
          <w:b/>
          <w:bCs/>
          <w:sz w:val="24"/>
          <w:szCs w:val="24"/>
        </w:rPr>
        <w:t>un vēl 8 pašvaldībās – infrastruktūra 2 veidu pakalpojumiem</w:t>
      </w:r>
      <w:r w:rsidR="00F43E31" w:rsidRPr="00C90698">
        <w:rPr>
          <w:rFonts w:ascii="Times New Roman" w:hAnsi="Times New Roman" w:cs="Times New Roman"/>
          <w:b/>
          <w:bCs/>
          <w:sz w:val="24"/>
          <w:szCs w:val="24"/>
        </w:rPr>
        <w:t>.</w:t>
      </w:r>
      <w:r>
        <w:rPr>
          <w:rFonts w:ascii="Times New Roman" w:hAnsi="Times New Roman" w:cs="Times New Roman"/>
          <w:sz w:val="24"/>
          <w:szCs w:val="24"/>
        </w:rPr>
        <w:t xml:space="preserve"> </w:t>
      </w:r>
      <w:r w:rsidR="002A097F">
        <w:rPr>
          <w:rFonts w:ascii="Times New Roman" w:hAnsi="Times New Roman" w:cs="Times New Roman"/>
          <w:sz w:val="24"/>
          <w:szCs w:val="24"/>
        </w:rPr>
        <w:t xml:space="preserve">Savukārt, </w:t>
      </w:r>
      <w:r w:rsidRPr="00872586">
        <w:rPr>
          <w:rFonts w:ascii="Times New Roman" w:hAnsi="Times New Roman" w:cs="Times New Roman"/>
          <w:sz w:val="24"/>
          <w:szCs w:val="24"/>
        </w:rPr>
        <w:t xml:space="preserve">lai katrā pašvaldībā būtu vismaz viena SBSP sniegšanas vieta, būtu </w:t>
      </w:r>
      <w:r w:rsidRPr="00C90698">
        <w:rPr>
          <w:rFonts w:ascii="Times New Roman" w:hAnsi="Times New Roman" w:cs="Times New Roman"/>
          <w:b/>
          <w:bCs/>
          <w:sz w:val="24"/>
          <w:szCs w:val="24"/>
        </w:rPr>
        <w:t xml:space="preserve">jāizveido </w:t>
      </w:r>
      <w:r w:rsidR="00872586" w:rsidRPr="00C90698">
        <w:rPr>
          <w:rFonts w:ascii="Times New Roman" w:hAnsi="Times New Roman" w:cs="Times New Roman"/>
          <w:b/>
          <w:bCs/>
          <w:sz w:val="24"/>
          <w:szCs w:val="24"/>
        </w:rPr>
        <w:t xml:space="preserve">pakalpojumu sniegšanas vietas </w:t>
      </w:r>
      <w:r w:rsidR="005104C1">
        <w:rPr>
          <w:rFonts w:ascii="Times New Roman" w:hAnsi="Times New Roman" w:cs="Times New Roman"/>
          <w:b/>
          <w:bCs/>
          <w:sz w:val="24"/>
          <w:szCs w:val="24"/>
        </w:rPr>
        <w:t xml:space="preserve">vēl </w:t>
      </w:r>
      <w:r w:rsidR="002A097F">
        <w:rPr>
          <w:rFonts w:ascii="Times New Roman" w:hAnsi="Times New Roman" w:cs="Times New Roman"/>
          <w:b/>
          <w:bCs/>
          <w:sz w:val="24"/>
          <w:szCs w:val="24"/>
        </w:rPr>
        <w:t>8</w:t>
      </w:r>
      <w:r w:rsidR="00872586" w:rsidRPr="00C90698">
        <w:rPr>
          <w:rFonts w:ascii="Times New Roman" w:hAnsi="Times New Roman" w:cs="Times New Roman"/>
          <w:b/>
          <w:bCs/>
          <w:sz w:val="24"/>
          <w:szCs w:val="24"/>
        </w:rPr>
        <w:t xml:space="preserve"> pašvaldībās</w:t>
      </w:r>
      <w:r w:rsidR="008315B5">
        <w:rPr>
          <w:rFonts w:ascii="Times New Roman" w:hAnsi="Times New Roman" w:cs="Times New Roman"/>
          <w:sz w:val="24"/>
          <w:szCs w:val="24"/>
        </w:rPr>
        <w:t>.  Papildus tai i</w:t>
      </w:r>
      <w:r w:rsidRPr="00872586">
        <w:rPr>
          <w:rFonts w:ascii="Times New Roman" w:hAnsi="Times New Roman" w:cs="Times New Roman"/>
          <w:sz w:val="24"/>
          <w:szCs w:val="24"/>
        </w:rPr>
        <w:t xml:space="preserve">r jāņem vērā pieprasījums pēc pakalpojumiem, pakalpojumu sasniedzamība un bērnu ar </w:t>
      </w:r>
      <w:r w:rsidR="00E957AA">
        <w:rPr>
          <w:rFonts w:ascii="Times New Roman" w:hAnsi="Times New Roman" w:cs="Times New Roman"/>
          <w:sz w:val="24"/>
          <w:szCs w:val="24"/>
        </w:rPr>
        <w:t xml:space="preserve">FT </w:t>
      </w:r>
      <w:r w:rsidRPr="00872586">
        <w:rPr>
          <w:rFonts w:ascii="Times New Roman" w:hAnsi="Times New Roman" w:cs="Times New Roman"/>
          <w:sz w:val="24"/>
          <w:szCs w:val="24"/>
        </w:rPr>
        <w:t>skaits konkrētā pašvaldībā</w:t>
      </w:r>
      <w:r w:rsidR="008315B5">
        <w:rPr>
          <w:rFonts w:ascii="Times New Roman" w:hAnsi="Times New Roman" w:cs="Times New Roman"/>
          <w:sz w:val="24"/>
          <w:szCs w:val="24"/>
        </w:rPr>
        <w:t>, kā arī tas</w:t>
      </w:r>
      <w:r w:rsidRPr="00872586">
        <w:rPr>
          <w:rFonts w:ascii="Times New Roman" w:hAnsi="Times New Roman" w:cs="Times New Roman"/>
          <w:sz w:val="24"/>
          <w:szCs w:val="24"/>
        </w:rPr>
        <w:t>, ka daļā pašvaldību varētu būt</w:t>
      </w:r>
      <w:r w:rsidR="00872586">
        <w:rPr>
          <w:rFonts w:ascii="Times New Roman" w:hAnsi="Times New Roman" w:cs="Times New Roman"/>
          <w:sz w:val="24"/>
          <w:szCs w:val="24"/>
        </w:rPr>
        <w:t xml:space="preserve"> apgrūtinoši izveidot SBSP sniegšanas v</w:t>
      </w:r>
      <w:r w:rsidR="00EF7831">
        <w:rPr>
          <w:rFonts w:ascii="Times New Roman" w:hAnsi="Times New Roman" w:cs="Times New Roman"/>
          <w:sz w:val="24"/>
          <w:szCs w:val="24"/>
        </w:rPr>
        <w:t>ie</w:t>
      </w:r>
      <w:r w:rsidR="00872586">
        <w:rPr>
          <w:rFonts w:ascii="Times New Roman" w:hAnsi="Times New Roman" w:cs="Times New Roman"/>
          <w:sz w:val="24"/>
          <w:szCs w:val="24"/>
        </w:rPr>
        <w:t>tu</w:t>
      </w:r>
      <w:r w:rsidR="00027FC7" w:rsidRPr="00027FC7">
        <w:rPr>
          <w:rFonts w:ascii="Times New Roman" w:hAnsi="Times New Roman" w:cs="Times New Roman"/>
          <w:sz w:val="24"/>
          <w:szCs w:val="24"/>
        </w:rPr>
        <w:t xml:space="preserve"> </w:t>
      </w:r>
      <w:r w:rsidR="00027FC7">
        <w:rPr>
          <w:rFonts w:ascii="Times New Roman" w:hAnsi="Times New Roman" w:cs="Times New Roman"/>
          <w:sz w:val="24"/>
          <w:szCs w:val="24"/>
        </w:rPr>
        <w:t>konkrētā teritorijā</w:t>
      </w:r>
      <w:r w:rsidR="00872586">
        <w:rPr>
          <w:rFonts w:ascii="Times New Roman" w:hAnsi="Times New Roman" w:cs="Times New Roman"/>
          <w:sz w:val="24"/>
          <w:szCs w:val="24"/>
        </w:rPr>
        <w:t xml:space="preserve"> vai arī citās pa</w:t>
      </w:r>
      <w:r w:rsidR="00EF7831">
        <w:rPr>
          <w:rFonts w:ascii="Times New Roman" w:hAnsi="Times New Roman" w:cs="Times New Roman"/>
          <w:sz w:val="24"/>
          <w:szCs w:val="24"/>
        </w:rPr>
        <w:t>švaldībās</w:t>
      </w:r>
      <w:r w:rsidR="00872586">
        <w:rPr>
          <w:rFonts w:ascii="Times New Roman" w:hAnsi="Times New Roman" w:cs="Times New Roman"/>
          <w:sz w:val="24"/>
          <w:szCs w:val="24"/>
        </w:rPr>
        <w:t xml:space="preserve"> var</w:t>
      </w:r>
      <w:r w:rsidR="00027FC7">
        <w:rPr>
          <w:rFonts w:ascii="Times New Roman" w:hAnsi="Times New Roman" w:cs="Times New Roman"/>
          <w:sz w:val="24"/>
          <w:szCs w:val="24"/>
        </w:rPr>
        <w:t xml:space="preserve"> </w:t>
      </w:r>
      <w:r w:rsidR="00872586">
        <w:rPr>
          <w:rFonts w:ascii="Times New Roman" w:hAnsi="Times New Roman" w:cs="Times New Roman"/>
          <w:sz w:val="24"/>
          <w:szCs w:val="24"/>
        </w:rPr>
        <w:t xml:space="preserve">būt </w:t>
      </w:r>
      <w:r w:rsidRPr="00872586">
        <w:rPr>
          <w:rFonts w:ascii="Times New Roman" w:hAnsi="Times New Roman" w:cs="Times New Roman"/>
          <w:sz w:val="24"/>
          <w:szCs w:val="24"/>
        </w:rPr>
        <w:t>nepieciešam</w:t>
      </w:r>
      <w:r w:rsidR="008315B5">
        <w:rPr>
          <w:rFonts w:ascii="Times New Roman" w:hAnsi="Times New Roman" w:cs="Times New Roman"/>
          <w:sz w:val="24"/>
          <w:szCs w:val="24"/>
        </w:rPr>
        <w:t>i</w:t>
      </w:r>
      <w:r w:rsidR="00EF7831">
        <w:rPr>
          <w:rFonts w:ascii="Times New Roman" w:hAnsi="Times New Roman" w:cs="Times New Roman"/>
          <w:sz w:val="24"/>
          <w:szCs w:val="24"/>
        </w:rPr>
        <w:t xml:space="preserve"> vai pieejam</w:t>
      </w:r>
      <w:r w:rsidR="008315B5">
        <w:rPr>
          <w:rFonts w:ascii="Times New Roman" w:hAnsi="Times New Roman" w:cs="Times New Roman"/>
          <w:sz w:val="24"/>
          <w:szCs w:val="24"/>
        </w:rPr>
        <w:t>i</w:t>
      </w:r>
      <w:r w:rsidRPr="00872586">
        <w:rPr>
          <w:rFonts w:ascii="Times New Roman" w:hAnsi="Times New Roman" w:cs="Times New Roman"/>
          <w:sz w:val="24"/>
          <w:szCs w:val="24"/>
        </w:rPr>
        <w:t xml:space="preserve"> vairāk par vienu </w:t>
      </w:r>
      <w:r w:rsidR="00EF7831">
        <w:rPr>
          <w:rFonts w:ascii="Times New Roman" w:hAnsi="Times New Roman" w:cs="Times New Roman"/>
          <w:sz w:val="24"/>
          <w:szCs w:val="24"/>
        </w:rPr>
        <w:t>SBSP</w:t>
      </w:r>
      <w:r w:rsidRPr="00872586">
        <w:rPr>
          <w:rFonts w:ascii="Times New Roman" w:hAnsi="Times New Roman" w:cs="Times New Roman"/>
          <w:sz w:val="24"/>
          <w:szCs w:val="24"/>
        </w:rPr>
        <w:t xml:space="preserve"> pakalpojumu sniedzēju.</w:t>
      </w:r>
    </w:p>
    <w:p w14:paraId="282140B4" w14:textId="0D296598" w:rsidR="0028075B" w:rsidRDefault="00AC4585" w:rsidP="00377C6F">
      <w:pPr>
        <w:pStyle w:val="Paraststmeklis"/>
        <w:spacing w:before="0" w:beforeAutospacing="0" w:after="120" w:afterAutospacing="0"/>
        <w:jc w:val="both"/>
        <w:rPr>
          <w:color w:val="000000"/>
        </w:rPr>
      </w:pPr>
      <w:r w:rsidRPr="002D4E9D">
        <w:rPr>
          <w:color w:val="000000"/>
        </w:rPr>
        <w:t xml:space="preserve">DI ESF projektu </w:t>
      </w:r>
      <w:r w:rsidR="00EF7831">
        <w:rPr>
          <w:color w:val="000000"/>
        </w:rPr>
        <w:t>īstenošana</w:t>
      </w:r>
      <w:r w:rsidRPr="002D4E9D">
        <w:rPr>
          <w:color w:val="000000"/>
        </w:rPr>
        <w:t xml:space="preserve"> ir pierādījusi</w:t>
      </w:r>
      <w:r>
        <w:rPr>
          <w:color w:val="000000"/>
        </w:rPr>
        <w:t>, ka bērniem ar FT visvairāk pieprasīti ir sociālās rehabilitācijas pakalpojumi un sociālas aprūpes pakalpojums dzīvesvietā</w:t>
      </w:r>
      <w:r w:rsidR="0000120D">
        <w:rPr>
          <w:color w:val="000000"/>
        </w:rPr>
        <w:t>, s</w:t>
      </w:r>
      <w:r>
        <w:rPr>
          <w:color w:val="000000"/>
        </w:rPr>
        <w:t xml:space="preserve">katīt informāciju </w:t>
      </w:r>
      <w:r w:rsidR="004A338E">
        <w:rPr>
          <w:color w:val="000000"/>
        </w:rPr>
        <w:t>7</w:t>
      </w:r>
      <w:r>
        <w:rPr>
          <w:color w:val="000000"/>
        </w:rPr>
        <w:t>.attēlā.</w:t>
      </w:r>
    </w:p>
    <w:p w14:paraId="7A058DBE" w14:textId="486660AA" w:rsidR="00E957AA" w:rsidRDefault="00C2374E" w:rsidP="004D6F3C">
      <w:pPr>
        <w:jc w:val="right"/>
        <w:rPr>
          <w:rFonts w:ascii="Times New Roman" w:hAnsi="Times New Roman" w:cs="Times New Roman"/>
          <w:sz w:val="24"/>
          <w:szCs w:val="24"/>
        </w:rPr>
      </w:pPr>
      <w:r>
        <w:rPr>
          <w:rFonts w:ascii="Times New Roman" w:hAnsi="Times New Roman" w:cs="Times New Roman"/>
          <w:sz w:val="24"/>
          <w:szCs w:val="24"/>
        </w:rPr>
        <w:t>7</w:t>
      </w:r>
      <w:r w:rsidR="00AC4585" w:rsidRPr="009749C0">
        <w:rPr>
          <w:rFonts w:ascii="Times New Roman" w:hAnsi="Times New Roman" w:cs="Times New Roman"/>
          <w:sz w:val="24"/>
          <w:szCs w:val="24"/>
        </w:rPr>
        <w:t>.attēls</w:t>
      </w:r>
    </w:p>
    <w:p w14:paraId="050DA5C4" w14:textId="5ADBFCB0" w:rsidR="00AC4585" w:rsidRPr="00622276" w:rsidRDefault="00AC4585" w:rsidP="00E957AA">
      <w:pPr>
        <w:spacing w:after="120" w:line="240" w:lineRule="auto"/>
        <w:jc w:val="center"/>
        <w:rPr>
          <w:rFonts w:ascii="Times New Roman" w:hAnsi="Times New Roman" w:cs="Times New Roman"/>
          <w:b/>
          <w:bCs/>
          <w:sz w:val="24"/>
          <w:szCs w:val="24"/>
        </w:rPr>
      </w:pPr>
      <w:r w:rsidRPr="00622276">
        <w:rPr>
          <w:rFonts w:ascii="Times New Roman" w:hAnsi="Times New Roman" w:cs="Times New Roman"/>
          <w:b/>
          <w:bCs/>
          <w:sz w:val="24"/>
          <w:szCs w:val="24"/>
        </w:rPr>
        <w:t xml:space="preserve">DI ESF projektos sniegtie SBSP bērniem ar FT uz </w:t>
      </w:r>
      <w:r w:rsidR="004E3B8A" w:rsidRPr="00622276">
        <w:rPr>
          <w:rFonts w:ascii="Times New Roman" w:hAnsi="Times New Roman" w:cs="Times New Roman"/>
          <w:b/>
          <w:bCs/>
          <w:sz w:val="24"/>
          <w:szCs w:val="24"/>
        </w:rPr>
        <w:t>3</w:t>
      </w:r>
      <w:r w:rsidR="004E3B8A">
        <w:rPr>
          <w:rFonts w:ascii="Times New Roman" w:hAnsi="Times New Roman" w:cs="Times New Roman"/>
          <w:b/>
          <w:bCs/>
          <w:sz w:val="24"/>
          <w:szCs w:val="24"/>
        </w:rPr>
        <w:t>1</w:t>
      </w:r>
      <w:r w:rsidRPr="00622276">
        <w:rPr>
          <w:rFonts w:ascii="Times New Roman" w:hAnsi="Times New Roman" w:cs="Times New Roman"/>
          <w:b/>
          <w:bCs/>
          <w:sz w:val="24"/>
          <w:szCs w:val="24"/>
        </w:rPr>
        <w:t>.</w:t>
      </w:r>
      <w:r w:rsidR="004E3B8A">
        <w:rPr>
          <w:rFonts w:ascii="Times New Roman" w:hAnsi="Times New Roman" w:cs="Times New Roman"/>
          <w:b/>
          <w:bCs/>
          <w:sz w:val="24"/>
          <w:szCs w:val="24"/>
        </w:rPr>
        <w:t>03</w:t>
      </w:r>
      <w:r w:rsidRPr="00622276">
        <w:rPr>
          <w:rFonts w:ascii="Times New Roman" w:hAnsi="Times New Roman" w:cs="Times New Roman"/>
          <w:b/>
          <w:bCs/>
          <w:sz w:val="24"/>
          <w:szCs w:val="24"/>
        </w:rPr>
        <w:t>.</w:t>
      </w:r>
      <w:r w:rsidR="004E3B8A" w:rsidRPr="00622276">
        <w:rPr>
          <w:rFonts w:ascii="Times New Roman" w:hAnsi="Times New Roman" w:cs="Times New Roman"/>
          <w:b/>
          <w:bCs/>
          <w:sz w:val="24"/>
          <w:szCs w:val="24"/>
        </w:rPr>
        <w:t>202</w:t>
      </w:r>
      <w:r w:rsidR="004E3B8A">
        <w:rPr>
          <w:rFonts w:ascii="Times New Roman" w:hAnsi="Times New Roman" w:cs="Times New Roman"/>
          <w:b/>
          <w:bCs/>
          <w:sz w:val="24"/>
          <w:szCs w:val="24"/>
        </w:rPr>
        <w:t>2</w:t>
      </w:r>
      <w:r w:rsidRPr="00622276">
        <w:rPr>
          <w:rFonts w:ascii="Times New Roman" w:hAnsi="Times New Roman" w:cs="Times New Roman"/>
          <w:b/>
          <w:bCs/>
          <w:sz w:val="24"/>
          <w:szCs w:val="24"/>
        </w:rPr>
        <w:t>.</w:t>
      </w:r>
    </w:p>
    <w:p w14:paraId="6E5A5D17" w14:textId="6B4DF73B" w:rsidR="007D579E" w:rsidRDefault="00B03BBF" w:rsidP="004A338E">
      <w:pPr>
        <w:spacing w:before="120" w:after="240" w:line="240" w:lineRule="auto"/>
        <w:jc w:val="both"/>
        <w:rPr>
          <w:rFonts w:ascii="Times New Roman" w:hAnsi="Times New Roman" w:cs="Times New Roman"/>
          <w:sz w:val="20"/>
          <w:szCs w:val="20"/>
        </w:rPr>
      </w:pPr>
      <w:r>
        <w:rPr>
          <w:noProof/>
        </w:rPr>
        <w:drawing>
          <wp:inline distT="0" distB="0" distL="0" distR="0" wp14:anchorId="29127929" wp14:editId="1DFB12DD">
            <wp:extent cx="6026150" cy="3219450"/>
            <wp:effectExtent l="0" t="0" r="12700" b="0"/>
            <wp:docPr id="17" name="Chart 17">
              <a:extLst xmlns:a="http://schemas.openxmlformats.org/drawingml/2006/main">
                <a:ext uri="{FF2B5EF4-FFF2-40B4-BE49-F238E27FC236}">
                  <a16:creationId xmlns:a16="http://schemas.microsoft.com/office/drawing/2014/main" id="{E003D62A-F604-4272-AB38-78C5E9FEA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F25F58" w14:textId="146A30AF" w:rsidR="00AC4585" w:rsidRPr="00F17350" w:rsidRDefault="00E957AA" w:rsidP="004A338E">
      <w:pPr>
        <w:spacing w:before="120" w:after="240" w:line="240" w:lineRule="auto"/>
        <w:jc w:val="both"/>
        <w:rPr>
          <w:rFonts w:ascii="Times New Roman" w:hAnsi="Times New Roman" w:cs="Times New Roman"/>
          <w:sz w:val="20"/>
          <w:szCs w:val="20"/>
        </w:rPr>
      </w:pPr>
      <w:r w:rsidRPr="00F17350">
        <w:rPr>
          <w:rFonts w:ascii="Times New Roman" w:hAnsi="Times New Roman" w:cs="Times New Roman"/>
          <w:sz w:val="20"/>
          <w:szCs w:val="20"/>
        </w:rPr>
        <w:t xml:space="preserve">Avots: </w:t>
      </w:r>
      <w:r w:rsidR="00D55034" w:rsidRPr="00F17350">
        <w:rPr>
          <w:rFonts w:ascii="Times New Roman" w:hAnsi="Times New Roman" w:cs="Times New Roman"/>
          <w:sz w:val="20"/>
          <w:szCs w:val="20"/>
        </w:rPr>
        <w:t>Plānošanas reģionu dati</w:t>
      </w:r>
    </w:p>
    <w:p w14:paraId="73424D03" w14:textId="5B452D45" w:rsidR="00195E91" w:rsidRPr="00195E91" w:rsidRDefault="00195E91" w:rsidP="00195E91">
      <w:pPr>
        <w:spacing w:after="120" w:line="240" w:lineRule="auto"/>
        <w:jc w:val="both"/>
        <w:rPr>
          <w:rFonts w:ascii="Times New Roman" w:hAnsi="Times New Roman" w:cs="Times New Roman"/>
          <w:sz w:val="24"/>
          <w:szCs w:val="24"/>
        </w:rPr>
      </w:pPr>
      <w:r w:rsidRPr="00195E91">
        <w:rPr>
          <w:rFonts w:ascii="Times New Roman" w:hAnsi="Times New Roman" w:cs="Times New Roman"/>
          <w:sz w:val="24"/>
          <w:szCs w:val="24"/>
        </w:rPr>
        <w:t>Arī bērniem ar FT, tāpat kā pi</w:t>
      </w:r>
      <w:r w:rsidR="003666C9">
        <w:rPr>
          <w:rFonts w:ascii="Times New Roman" w:hAnsi="Times New Roman" w:cs="Times New Roman"/>
          <w:sz w:val="24"/>
          <w:szCs w:val="24"/>
        </w:rPr>
        <w:t>lngadīgām</w:t>
      </w:r>
      <w:r w:rsidRPr="00195E91">
        <w:rPr>
          <w:rFonts w:ascii="Times New Roman" w:hAnsi="Times New Roman" w:cs="Times New Roman"/>
          <w:sz w:val="24"/>
          <w:szCs w:val="24"/>
        </w:rPr>
        <w:t xml:space="preserve"> personām</w:t>
      </w:r>
      <w:r w:rsidR="00963C24">
        <w:rPr>
          <w:rFonts w:ascii="Times New Roman" w:hAnsi="Times New Roman" w:cs="Times New Roman"/>
          <w:sz w:val="24"/>
          <w:szCs w:val="24"/>
        </w:rPr>
        <w:t>,</w:t>
      </w:r>
      <w:r w:rsidRPr="00195E91">
        <w:rPr>
          <w:rFonts w:ascii="Times New Roman" w:hAnsi="Times New Roman" w:cs="Times New Roman"/>
          <w:sz w:val="24"/>
          <w:szCs w:val="24"/>
        </w:rPr>
        <w:t xml:space="preserve"> </w:t>
      </w:r>
      <w:r w:rsidR="00450886">
        <w:rPr>
          <w:rFonts w:ascii="Times New Roman" w:hAnsi="Times New Roman" w:cs="Times New Roman"/>
          <w:sz w:val="24"/>
          <w:szCs w:val="24"/>
        </w:rPr>
        <w:t xml:space="preserve">paredzēts, ka katrā </w:t>
      </w:r>
      <w:r w:rsidRPr="00195E91">
        <w:rPr>
          <w:rFonts w:ascii="Times New Roman" w:hAnsi="Times New Roman" w:cs="Times New Roman"/>
          <w:sz w:val="24"/>
          <w:szCs w:val="24"/>
        </w:rPr>
        <w:t>pašvaldībā</w:t>
      </w:r>
      <w:r w:rsidR="00450886">
        <w:rPr>
          <w:rFonts w:ascii="Times New Roman" w:hAnsi="Times New Roman" w:cs="Times New Roman"/>
          <w:sz w:val="24"/>
          <w:szCs w:val="24"/>
        </w:rPr>
        <w:t xml:space="preserve"> būs</w:t>
      </w:r>
      <w:r w:rsidRPr="00195E91">
        <w:rPr>
          <w:rFonts w:ascii="Times New Roman" w:hAnsi="Times New Roman" w:cs="Times New Roman"/>
          <w:sz w:val="24"/>
          <w:szCs w:val="24"/>
        </w:rPr>
        <w:t xml:space="preserve"> obligāti nodrošināmie sociālie pakalpojumi jeb minimālais sociālo pakalpojumu grozs, </w:t>
      </w:r>
      <w:r w:rsidR="00450886">
        <w:rPr>
          <w:rFonts w:ascii="Times New Roman" w:hAnsi="Times New Roman" w:cs="Times New Roman"/>
          <w:sz w:val="24"/>
          <w:szCs w:val="24"/>
        </w:rPr>
        <w:t xml:space="preserve">un </w:t>
      </w:r>
      <w:r w:rsidRPr="00195E91">
        <w:rPr>
          <w:rFonts w:ascii="Times New Roman" w:hAnsi="Times New Roman" w:cs="Times New Roman"/>
          <w:sz w:val="24"/>
          <w:szCs w:val="24"/>
        </w:rPr>
        <w:t>citus sociālos pakalpojumus pašvaldība var</w:t>
      </w:r>
      <w:r w:rsidR="00450886">
        <w:rPr>
          <w:rFonts w:ascii="Times New Roman" w:hAnsi="Times New Roman" w:cs="Times New Roman"/>
          <w:sz w:val="24"/>
          <w:szCs w:val="24"/>
        </w:rPr>
        <w:t>ēs</w:t>
      </w:r>
      <w:r w:rsidRPr="00195E91">
        <w:rPr>
          <w:rFonts w:ascii="Times New Roman" w:hAnsi="Times New Roman" w:cs="Times New Roman"/>
          <w:sz w:val="24"/>
          <w:szCs w:val="24"/>
        </w:rPr>
        <w:t xml:space="preserve"> attīstīt tikai tad, ja ir nodrošināti obligāti nodrošināmie sociālie pakalpojumi. Tā bērniem ar FT (invaliditāti) kā obligāts sociālo pakalpojumu grozs ir paredzēts:</w:t>
      </w:r>
    </w:p>
    <w:p w14:paraId="14A646BE" w14:textId="082812E0" w:rsidR="00195E91" w:rsidRDefault="00195E91" w:rsidP="00195E91">
      <w:pPr>
        <w:pStyle w:val="Sarakstarindkopa"/>
        <w:numPr>
          <w:ilvl w:val="0"/>
          <w:numId w:val="39"/>
        </w:numPr>
        <w:spacing w:after="120" w:line="240" w:lineRule="auto"/>
        <w:rPr>
          <w:rFonts w:cs="Times New Roman"/>
          <w:sz w:val="24"/>
          <w:szCs w:val="24"/>
        </w:rPr>
      </w:pPr>
      <w:r w:rsidRPr="00195E91">
        <w:rPr>
          <w:rFonts w:cs="Times New Roman"/>
          <w:sz w:val="24"/>
          <w:szCs w:val="24"/>
        </w:rPr>
        <w:t xml:space="preserve">aprūpes mājās pakalpojums (tai skaitā Invaliditātes likumā noteiktais aprūpes pakalpojums bērniem), </w:t>
      </w:r>
    </w:p>
    <w:p w14:paraId="3858C1CB" w14:textId="5E0D88ED" w:rsidR="00195E91" w:rsidRDefault="00195E91" w:rsidP="00195E91">
      <w:pPr>
        <w:pStyle w:val="Sarakstarindkopa"/>
        <w:numPr>
          <w:ilvl w:val="0"/>
          <w:numId w:val="39"/>
        </w:numPr>
        <w:spacing w:after="120" w:line="240" w:lineRule="auto"/>
        <w:rPr>
          <w:rFonts w:cs="Times New Roman"/>
          <w:sz w:val="24"/>
          <w:szCs w:val="24"/>
        </w:rPr>
      </w:pPr>
      <w:r w:rsidRPr="00195E91">
        <w:rPr>
          <w:rFonts w:cs="Times New Roman"/>
          <w:sz w:val="24"/>
          <w:szCs w:val="24"/>
        </w:rPr>
        <w:t>dienas aprūpes centra (prioritāri 16-18 gadus veciem bērniem, kuri nav iekļauti izglītības procesā) pakalpojums (ar pārejas periodu),</w:t>
      </w:r>
    </w:p>
    <w:p w14:paraId="41C5076D" w14:textId="38B5FA86" w:rsidR="00195E91" w:rsidRPr="00195E91" w:rsidRDefault="00195E91" w:rsidP="00195E91">
      <w:pPr>
        <w:pStyle w:val="Sarakstarindkopa"/>
        <w:numPr>
          <w:ilvl w:val="0"/>
          <w:numId w:val="39"/>
        </w:numPr>
        <w:spacing w:after="120" w:line="240" w:lineRule="auto"/>
        <w:rPr>
          <w:rFonts w:cs="Times New Roman"/>
          <w:sz w:val="24"/>
          <w:szCs w:val="24"/>
        </w:rPr>
      </w:pPr>
      <w:r w:rsidRPr="00195E91">
        <w:rPr>
          <w:rFonts w:cs="Times New Roman"/>
          <w:sz w:val="24"/>
          <w:szCs w:val="24"/>
        </w:rPr>
        <w:t>atelpas brīža pakalpojums (institūcijā vai dzīvesvietā).</w:t>
      </w:r>
    </w:p>
    <w:p w14:paraId="26AE32CF" w14:textId="2ECCF4C0" w:rsidR="00972A4A" w:rsidRDefault="00195E91" w:rsidP="00195E91">
      <w:pPr>
        <w:spacing w:after="120" w:line="240" w:lineRule="auto"/>
        <w:jc w:val="both"/>
        <w:rPr>
          <w:rFonts w:ascii="Times New Roman" w:hAnsi="Times New Roman" w:cs="Times New Roman"/>
          <w:sz w:val="24"/>
          <w:szCs w:val="24"/>
        </w:rPr>
      </w:pPr>
      <w:r w:rsidRPr="00195E91">
        <w:rPr>
          <w:rFonts w:ascii="Times New Roman" w:hAnsi="Times New Roman" w:cs="Times New Roman"/>
          <w:sz w:val="24"/>
          <w:szCs w:val="24"/>
        </w:rPr>
        <w:t>Augstākminētais obligāti nodrošināmo SBSP klāsts tiek ņemts par pamatu,</w:t>
      </w:r>
      <w:r w:rsidR="00A22233">
        <w:rPr>
          <w:rFonts w:ascii="Times New Roman" w:hAnsi="Times New Roman" w:cs="Times New Roman"/>
          <w:sz w:val="24"/>
          <w:szCs w:val="24"/>
        </w:rPr>
        <w:t xml:space="preserve"> </w:t>
      </w:r>
      <w:r w:rsidRPr="00195E91">
        <w:rPr>
          <w:rFonts w:ascii="Times New Roman" w:hAnsi="Times New Roman" w:cs="Times New Roman"/>
          <w:sz w:val="24"/>
          <w:szCs w:val="24"/>
        </w:rPr>
        <w:t xml:space="preserve">plānojot turpmākos ieguldījumus SBSP infrastruktūrā arī bērniem ar FT pašvaldībās, pamatā orientējoties  </w:t>
      </w:r>
      <w:r w:rsidR="006C4565">
        <w:rPr>
          <w:rFonts w:ascii="Times New Roman" w:hAnsi="Times New Roman" w:cs="Times New Roman"/>
          <w:sz w:val="24"/>
          <w:szCs w:val="24"/>
        </w:rPr>
        <w:t xml:space="preserve">uz </w:t>
      </w:r>
      <w:r w:rsidRPr="00195E91">
        <w:rPr>
          <w:rFonts w:ascii="Times New Roman" w:hAnsi="Times New Roman" w:cs="Times New Roman"/>
          <w:sz w:val="24"/>
          <w:szCs w:val="24"/>
        </w:rPr>
        <w:t>pakalpojumu  pieejamību visās Latvijas pašvaldībās. Ieguldījumi šobrīd netiek plānoti sociālai aprūpei dzīvesvietā, jo šī pakalpojuma sniegšanai nav nepieciešami ieguldījumi infrastruktūrā.</w:t>
      </w:r>
    </w:p>
    <w:p w14:paraId="07D632F5" w14:textId="2B171B91" w:rsidR="007D579E" w:rsidRDefault="007D579E" w:rsidP="00195E91">
      <w:pPr>
        <w:spacing w:after="120" w:line="240" w:lineRule="auto"/>
        <w:jc w:val="both"/>
        <w:rPr>
          <w:rFonts w:ascii="Times New Roman" w:hAnsi="Times New Roman" w:cs="Times New Roman"/>
          <w:sz w:val="24"/>
          <w:szCs w:val="24"/>
        </w:rPr>
      </w:pPr>
    </w:p>
    <w:p w14:paraId="572C876B" w14:textId="5B68F498" w:rsidR="00AC4585" w:rsidRDefault="00E957AA" w:rsidP="00AC4585">
      <w:pPr>
        <w:jc w:val="center"/>
        <w:rPr>
          <w:rFonts w:ascii="Times New Roman" w:hAnsi="Times New Roman" w:cs="Times New Roman"/>
          <w:b/>
          <w:bCs/>
          <w:sz w:val="24"/>
          <w:szCs w:val="24"/>
        </w:rPr>
      </w:pPr>
      <w:r w:rsidRPr="00E957AA">
        <w:rPr>
          <w:rFonts w:ascii="Times New Roman" w:hAnsi="Times New Roman" w:cs="Times New Roman"/>
          <w:b/>
          <w:bCs/>
          <w:sz w:val="24"/>
          <w:szCs w:val="24"/>
        </w:rPr>
        <w:t>Plānotais atbalsts SBSP attīstībai</w:t>
      </w:r>
      <w:r w:rsidR="00AC4585">
        <w:rPr>
          <w:rFonts w:ascii="Times New Roman" w:hAnsi="Times New Roman" w:cs="Times New Roman"/>
          <w:b/>
          <w:bCs/>
          <w:sz w:val="24"/>
          <w:szCs w:val="24"/>
        </w:rPr>
        <w:t xml:space="preserve"> </w:t>
      </w:r>
      <w:r w:rsidR="008315B5">
        <w:rPr>
          <w:rFonts w:ascii="Times New Roman" w:hAnsi="Times New Roman" w:cs="Times New Roman"/>
          <w:b/>
          <w:bCs/>
          <w:sz w:val="24"/>
          <w:szCs w:val="24"/>
        </w:rPr>
        <w:t>bērniem ar FT</w:t>
      </w:r>
    </w:p>
    <w:p w14:paraId="6253E9D0" w14:textId="7A860C19" w:rsidR="00AC4585" w:rsidRPr="001165C3" w:rsidRDefault="00AC4585" w:rsidP="00E957AA">
      <w:pPr>
        <w:spacing w:after="120" w:line="240" w:lineRule="auto"/>
        <w:jc w:val="both"/>
        <w:rPr>
          <w:rFonts w:ascii="Times New Roman" w:hAnsi="Times New Roman" w:cs="Times New Roman"/>
          <w:color w:val="000000" w:themeColor="text1"/>
          <w:sz w:val="24"/>
          <w:szCs w:val="24"/>
        </w:rPr>
      </w:pPr>
      <w:r w:rsidRPr="001165C3">
        <w:rPr>
          <w:rFonts w:ascii="Times New Roman" w:hAnsi="Times New Roman" w:cs="Times New Roman"/>
          <w:color w:val="000000" w:themeColor="text1"/>
          <w:sz w:val="24"/>
          <w:szCs w:val="24"/>
        </w:rPr>
        <w:t xml:space="preserve">Balstoties uz iepriekšminēto informāciju, atbalsts SBSP </w:t>
      </w:r>
      <w:r w:rsidR="00E957AA" w:rsidRPr="006C4565">
        <w:rPr>
          <w:rFonts w:ascii="Times New Roman" w:hAnsi="Times New Roman" w:cs="Times New Roman"/>
          <w:color w:val="000000" w:themeColor="text1"/>
          <w:sz w:val="24"/>
          <w:szCs w:val="24"/>
          <w:u w:val="single"/>
        </w:rPr>
        <w:t>bērniem ar FT</w:t>
      </w:r>
      <w:r w:rsidR="00E957AA">
        <w:rPr>
          <w:rFonts w:ascii="Times New Roman" w:hAnsi="Times New Roman" w:cs="Times New Roman"/>
          <w:color w:val="000000" w:themeColor="text1"/>
          <w:sz w:val="24"/>
          <w:szCs w:val="24"/>
        </w:rPr>
        <w:t xml:space="preserve"> </w:t>
      </w:r>
      <w:r w:rsidRPr="001165C3">
        <w:rPr>
          <w:rFonts w:ascii="Times New Roman" w:hAnsi="Times New Roman" w:cs="Times New Roman"/>
          <w:color w:val="000000" w:themeColor="text1"/>
          <w:sz w:val="24"/>
          <w:szCs w:val="24"/>
        </w:rPr>
        <w:t>infrastruktūras attīstībai 2021.</w:t>
      </w:r>
      <w:r w:rsidR="00713116">
        <w:rPr>
          <w:rFonts w:ascii="Times New Roman" w:hAnsi="Times New Roman" w:cs="Times New Roman"/>
          <w:color w:val="000000" w:themeColor="text1"/>
          <w:sz w:val="24"/>
          <w:szCs w:val="24"/>
        </w:rPr>
        <w:t>-</w:t>
      </w:r>
      <w:r w:rsidR="00C90698">
        <w:rPr>
          <w:rFonts w:ascii="Times New Roman" w:hAnsi="Times New Roman" w:cs="Times New Roman"/>
          <w:color w:val="000000" w:themeColor="text1"/>
          <w:sz w:val="24"/>
          <w:szCs w:val="24"/>
        </w:rPr>
        <w:t>2</w:t>
      </w:r>
      <w:r w:rsidRPr="001165C3">
        <w:rPr>
          <w:rFonts w:ascii="Times New Roman" w:hAnsi="Times New Roman" w:cs="Times New Roman"/>
          <w:color w:val="000000" w:themeColor="text1"/>
          <w:sz w:val="24"/>
          <w:szCs w:val="24"/>
        </w:rPr>
        <w:t xml:space="preserve">027. gada </w:t>
      </w:r>
      <w:r w:rsidR="00E957AA" w:rsidRPr="001165C3">
        <w:rPr>
          <w:rFonts w:ascii="Times New Roman" w:hAnsi="Times New Roman" w:cs="Times New Roman"/>
          <w:color w:val="000000" w:themeColor="text1"/>
          <w:sz w:val="24"/>
          <w:szCs w:val="24"/>
        </w:rPr>
        <w:t xml:space="preserve">periodam </w:t>
      </w:r>
      <w:r w:rsidRPr="001165C3">
        <w:rPr>
          <w:rFonts w:ascii="Times New Roman" w:hAnsi="Times New Roman" w:cs="Times New Roman"/>
          <w:color w:val="000000" w:themeColor="text1"/>
          <w:sz w:val="24"/>
          <w:szCs w:val="24"/>
        </w:rPr>
        <w:t>indikatīvi tiek plānots šād</w:t>
      </w:r>
      <w:r>
        <w:rPr>
          <w:rFonts w:ascii="Times New Roman" w:hAnsi="Times New Roman" w:cs="Times New Roman"/>
          <w:color w:val="000000" w:themeColor="text1"/>
          <w:sz w:val="24"/>
          <w:szCs w:val="24"/>
        </w:rPr>
        <w:t>i</w:t>
      </w:r>
      <w:r w:rsidR="0077150E">
        <w:rPr>
          <w:rFonts w:ascii="Times New Roman" w:hAnsi="Times New Roman" w:cs="Times New Roman"/>
          <w:color w:val="000000" w:themeColor="text1"/>
          <w:sz w:val="24"/>
          <w:szCs w:val="24"/>
        </w:rPr>
        <w:t>:</w:t>
      </w:r>
    </w:p>
    <w:p w14:paraId="483DB784" w14:textId="0468C530" w:rsidR="00AC4585" w:rsidRPr="006C4565" w:rsidRDefault="00AC4585" w:rsidP="006C4565">
      <w:pPr>
        <w:pStyle w:val="Sarakstarindkopa"/>
        <w:numPr>
          <w:ilvl w:val="0"/>
          <w:numId w:val="40"/>
        </w:numPr>
        <w:spacing w:after="120" w:line="240" w:lineRule="auto"/>
        <w:rPr>
          <w:rFonts w:cs="Times New Roman"/>
          <w:sz w:val="24"/>
          <w:szCs w:val="24"/>
        </w:rPr>
      </w:pPr>
      <w:r w:rsidRPr="006C4565">
        <w:rPr>
          <w:rFonts w:cs="Times New Roman"/>
          <w:sz w:val="24"/>
          <w:szCs w:val="24"/>
        </w:rPr>
        <w:t>Atelpas brīža pakalpojumu izveide nav prioritāra, bet ir vērtējama katrā gadījumā atsevišķi, jo:</w:t>
      </w:r>
    </w:p>
    <w:p w14:paraId="02B60C76" w14:textId="7FADD764" w:rsidR="00AC4585" w:rsidRDefault="00AC4585" w:rsidP="00377C6F">
      <w:pPr>
        <w:pStyle w:val="Sarakstarindkopa"/>
        <w:numPr>
          <w:ilvl w:val="0"/>
          <w:numId w:val="36"/>
        </w:numPr>
        <w:spacing w:after="120" w:line="240" w:lineRule="auto"/>
        <w:rPr>
          <w:rFonts w:cs="Times New Roman"/>
          <w:sz w:val="24"/>
          <w:szCs w:val="24"/>
        </w:rPr>
      </w:pPr>
      <w:r>
        <w:rPr>
          <w:rFonts w:cs="Times New Roman"/>
          <w:sz w:val="24"/>
          <w:szCs w:val="24"/>
        </w:rPr>
        <w:t xml:space="preserve">ar ES fondu atbalstu </w:t>
      </w:r>
      <w:r w:rsidRPr="006E7073">
        <w:rPr>
          <w:rFonts w:cs="Times New Roman"/>
          <w:sz w:val="24"/>
          <w:szCs w:val="24"/>
        </w:rPr>
        <w:t>notiek izmēģinājumprojekts</w:t>
      </w:r>
      <w:r>
        <w:rPr>
          <w:rFonts w:cs="Times New Roman"/>
          <w:sz w:val="24"/>
          <w:szCs w:val="24"/>
        </w:rPr>
        <w:t xml:space="preserve"> par atelpas brīža pakalpojuma sniegšanas iespējām bērna dzīvesvietā</w:t>
      </w:r>
      <w:r w:rsidR="00863B43">
        <w:rPr>
          <w:rFonts w:cs="Times New Roman"/>
          <w:sz w:val="24"/>
          <w:szCs w:val="24"/>
        </w:rPr>
        <w:t xml:space="preserve"> (mājoklī)</w:t>
      </w:r>
      <w:r w:rsidRPr="006E7073">
        <w:rPr>
          <w:rFonts w:cs="Times New Roman"/>
          <w:sz w:val="24"/>
          <w:szCs w:val="24"/>
        </w:rPr>
        <w:t>, lai novērtētu</w:t>
      </w:r>
      <w:r w:rsidR="00002923">
        <w:rPr>
          <w:rFonts w:cs="Times New Roman"/>
          <w:sz w:val="24"/>
          <w:szCs w:val="24"/>
        </w:rPr>
        <w:t>,</w:t>
      </w:r>
      <w:r w:rsidRPr="006E7073">
        <w:rPr>
          <w:rFonts w:cs="Times New Roman"/>
          <w:sz w:val="24"/>
          <w:szCs w:val="24"/>
        </w:rPr>
        <w:t xml:space="preserve"> </w:t>
      </w:r>
      <w:r>
        <w:rPr>
          <w:rFonts w:cs="Times New Roman"/>
          <w:sz w:val="24"/>
          <w:szCs w:val="24"/>
        </w:rPr>
        <w:t xml:space="preserve">vai šāda </w:t>
      </w:r>
      <w:r w:rsidRPr="006E7073">
        <w:rPr>
          <w:rFonts w:cs="Times New Roman"/>
          <w:sz w:val="24"/>
          <w:szCs w:val="24"/>
        </w:rPr>
        <w:t>pakalpojuma sniegšan</w:t>
      </w:r>
      <w:r>
        <w:rPr>
          <w:rFonts w:cs="Times New Roman"/>
          <w:sz w:val="24"/>
          <w:szCs w:val="24"/>
        </w:rPr>
        <w:t xml:space="preserve">a sniedz pietiekamu atbalstu vecākiem, vienlaikus nodrošinot pakalpojuma sniegšanas pamatprasības. </w:t>
      </w:r>
      <w:r w:rsidRPr="006E7073">
        <w:rPr>
          <w:rFonts w:cs="Times New Roman"/>
          <w:sz w:val="24"/>
          <w:szCs w:val="24"/>
        </w:rPr>
        <w:t xml:space="preserve">Šī pakalpojuma turpmāka attīstība </w:t>
      </w:r>
      <w:r>
        <w:rPr>
          <w:rFonts w:cs="Times New Roman"/>
          <w:sz w:val="24"/>
          <w:szCs w:val="24"/>
        </w:rPr>
        <w:t xml:space="preserve">ilgtermiņā </w:t>
      </w:r>
      <w:r w:rsidRPr="006E7073">
        <w:rPr>
          <w:rFonts w:cs="Times New Roman"/>
          <w:sz w:val="24"/>
          <w:szCs w:val="24"/>
        </w:rPr>
        <w:t>tiks plānota pēc īstenojamo aktivitāšu rezultātu izvērtēšanas</w:t>
      </w:r>
      <w:r w:rsidR="00863B43">
        <w:rPr>
          <w:rFonts w:cs="Times New Roman"/>
          <w:sz w:val="24"/>
          <w:szCs w:val="24"/>
        </w:rPr>
        <w:t>,</w:t>
      </w:r>
    </w:p>
    <w:p w14:paraId="7491DB18" w14:textId="4B2D132F" w:rsidR="00AC4585" w:rsidRPr="006C4565" w:rsidRDefault="00AC4585" w:rsidP="006C4565">
      <w:pPr>
        <w:pStyle w:val="Sarakstarindkopa"/>
        <w:numPr>
          <w:ilvl w:val="0"/>
          <w:numId w:val="36"/>
        </w:numPr>
        <w:spacing w:after="120" w:line="240" w:lineRule="auto"/>
        <w:rPr>
          <w:rFonts w:cs="Times New Roman"/>
          <w:sz w:val="24"/>
          <w:szCs w:val="24"/>
        </w:rPr>
      </w:pPr>
      <w:r>
        <w:rPr>
          <w:rFonts w:cs="Times New Roman"/>
          <w:sz w:val="24"/>
          <w:szCs w:val="24"/>
        </w:rPr>
        <w:t>atelpas brīža pakalpojumu sniedzēju noslodze ir ļoti neprognozējama un sezonāla, t.i.</w:t>
      </w:r>
      <w:r w:rsidR="00002923">
        <w:rPr>
          <w:rFonts w:cs="Times New Roman"/>
          <w:sz w:val="24"/>
          <w:szCs w:val="24"/>
        </w:rPr>
        <w:t>,</w:t>
      </w:r>
      <w:r>
        <w:rPr>
          <w:rFonts w:cs="Times New Roman"/>
          <w:sz w:val="24"/>
          <w:szCs w:val="24"/>
        </w:rPr>
        <w:t xml:space="preserve"> </w:t>
      </w:r>
      <w:r w:rsidRPr="002B2EF0">
        <w:rPr>
          <w:rFonts w:cs="Times New Roman"/>
          <w:sz w:val="24"/>
          <w:szCs w:val="24"/>
        </w:rPr>
        <w:t xml:space="preserve">pieprasījums </w:t>
      </w:r>
      <w:r>
        <w:rPr>
          <w:rFonts w:cs="Times New Roman"/>
          <w:sz w:val="24"/>
          <w:szCs w:val="24"/>
        </w:rPr>
        <w:t xml:space="preserve">pēc pakalpojuma </w:t>
      </w:r>
      <w:r w:rsidRPr="002B2EF0">
        <w:rPr>
          <w:rFonts w:cs="Times New Roman"/>
          <w:sz w:val="24"/>
          <w:szCs w:val="24"/>
        </w:rPr>
        <w:t>ir lielāks vasaras mēnešos vai skolēnu brīvlaikā</w:t>
      </w:r>
      <w:r>
        <w:rPr>
          <w:rFonts w:cs="Times New Roman"/>
          <w:sz w:val="24"/>
          <w:szCs w:val="24"/>
        </w:rPr>
        <w:t xml:space="preserve">, tādējādi gan finansējuma, gan cilvēkresursu noslodzes plānošana gada ietvaros ir </w:t>
      </w:r>
      <w:r w:rsidR="00C564BD">
        <w:rPr>
          <w:rFonts w:cs="Times New Roman"/>
          <w:sz w:val="24"/>
          <w:szCs w:val="24"/>
        </w:rPr>
        <w:t>ar sezonālu raksturu un nepastāvīga</w:t>
      </w:r>
      <w:r>
        <w:rPr>
          <w:rFonts w:cs="Times New Roman"/>
          <w:sz w:val="24"/>
          <w:szCs w:val="24"/>
        </w:rPr>
        <w:t>.</w:t>
      </w:r>
    </w:p>
    <w:p w14:paraId="1A8F2E5E" w14:textId="18C27399" w:rsidR="00AC4585" w:rsidRPr="006C4565" w:rsidRDefault="00AC4585" w:rsidP="006C4565">
      <w:pPr>
        <w:pStyle w:val="Sarakstarindkopa"/>
        <w:numPr>
          <w:ilvl w:val="0"/>
          <w:numId w:val="40"/>
        </w:numPr>
        <w:spacing w:after="120" w:line="240" w:lineRule="auto"/>
        <w:rPr>
          <w:rFonts w:cs="Times New Roman"/>
          <w:sz w:val="24"/>
          <w:szCs w:val="24"/>
        </w:rPr>
      </w:pPr>
      <w:r w:rsidRPr="006C4565">
        <w:rPr>
          <w:rFonts w:cs="Times New Roman"/>
          <w:sz w:val="24"/>
          <w:szCs w:val="24"/>
        </w:rPr>
        <w:t>D</w:t>
      </w:r>
      <w:r w:rsidR="00863B43" w:rsidRPr="006C4565">
        <w:rPr>
          <w:rFonts w:cs="Times New Roman"/>
          <w:sz w:val="24"/>
          <w:szCs w:val="24"/>
        </w:rPr>
        <w:t>ienas aprūpes centr</w:t>
      </w:r>
      <w:r w:rsidR="00002923">
        <w:rPr>
          <w:rFonts w:cs="Times New Roman"/>
          <w:sz w:val="24"/>
          <w:szCs w:val="24"/>
        </w:rPr>
        <w:t>u</w:t>
      </w:r>
      <w:r w:rsidR="00863B43" w:rsidRPr="006C4565">
        <w:rPr>
          <w:rFonts w:cs="Times New Roman"/>
          <w:sz w:val="24"/>
          <w:szCs w:val="24"/>
        </w:rPr>
        <w:t xml:space="preserve"> </w:t>
      </w:r>
      <w:r w:rsidRPr="006C4565">
        <w:rPr>
          <w:rFonts w:cs="Times New Roman"/>
          <w:sz w:val="24"/>
          <w:szCs w:val="24"/>
        </w:rPr>
        <w:t>izveid</w:t>
      </w:r>
      <w:r w:rsidR="00C564BD" w:rsidRPr="006C4565">
        <w:rPr>
          <w:rFonts w:cs="Times New Roman"/>
          <w:sz w:val="24"/>
          <w:szCs w:val="24"/>
        </w:rPr>
        <w:t>e</w:t>
      </w:r>
      <w:r w:rsidRPr="006C4565">
        <w:rPr>
          <w:rFonts w:cs="Times New Roman"/>
          <w:sz w:val="24"/>
          <w:szCs w:val="24"/>
        </w:rPr>
        <w:t xml:space="preserve"> ir nepieciešama un atbalstāma, vienlaikus stiprinot speciālistu kapacitāti un telpu pieejamību, t.sk. gatavību sniegt pakalpojumu bērniem ar smagiem funkcionāliem traucējumiem vai bērn</w:t>
      </w:r>
      <w:r w:rsidR="00C564BD" w:rsidRPr="006C4565">
        <w:rPr>
          <w:rFonts w:cs="Times New Roman"/>
          <w:sz w:val="24"/>
          <w:szCs w:val="24"/>
        </w:rPr>
        <w:t>ie</w:t>
      </w:r>
      <w:r w:rsidRPr="006C4565">
        <w:rPr>
          <w:rFonts w:cs="Times New Roman"/>
          <w:sz w:val="24"/>
          <w:szCs w:val="24"/>
        </w:rPr>
        <w:t>m</w:t>
      </w:r>
      <w:r w:rsidR="00002923">
        <w:rPr>
          <w:rFonts w:cs="Times New Roman"/>
          <w:sz w:val="24"/>
          <w:szCs w:val="24"/>
        </w:rPr>
        <w:t>, kuriem</w:t>
      </w:r>
      <w:r w:rsidRPr="006C4565">
        <w:rPr>
          <w:rFonts w:cs="Times New Roman"/>
          <w:sz w:val="24"/>
          <w:szCs w:val="24"/>
        </w:rPr>
        <w:t xml:space="preserve"> ir diagnoze, kas prasa īpaš</w:t>
      </w:r>
      <w:r w:rsidR="00002923">
        <w:rPr>
          <w:rFonts w:cs="Times New Roman"/>
          <w:sz w:val="24"/>
          <w:szCs w:val="24"/>
        </w:rPr>
        <w:t>a</w:t>
      </w:r>
      <w:r w:rsidRPr="006C4565">
        <w:rPr>
          <w:rFonts w:cs="Times New Roman"/>
          <w:sz w:val="24"/>
          <w:szCs w:val="24"/>
        </w:rPr>
        <w:t>/speciāl</w:t>
      </w:r>
      <w:r w:rsidR="00002923">
        <w:rPr>
          <w:rFonts w:cs="Times New Roman"/>
          <w:sz w:val="24"/>
          <w:szCs w:val="24"/>
        </w:rPr>
        <w:t>a</w:t>
      </w:r>
      <w:r w:rsidRPr="006C4565">
        <w:rPr>
          <w:rFonts w:cs="Times New Roman"/>
          <w:sz w:val="24"/>
          <w:szCs w:val="24"/>
        </w:rPr>
        <w:t xml:space="preserve"> atbalsta sniegšanu, piemēram, bērniem ar autiskā spektra traucējumiem.</w:t>
      </w:r>
    </w:p>
    <w:p w14:paraId="01F28F5D" w14:textId="106AF73E" w:rsidR="00AC4585" w:rsidRPr="001D6AB3" w:rsidRDefault="00AC4585" w:rsidP="001D6AB3">
      <w:pPr>
        <w:pStyle w:val="Sarakstarindkopa"/>
        <w:numPr>
          <w:ilvl w:val="0"/>
          <w:numId w:val="40"/>
        </w:numPr>
        <w:spacing w:before="0" w:after="120" w:line="240" w:lineRule="auto"/>
        <w:rPr>
          <w:rFonts w:cs="Times New Roman"/>
          <w:sz w:val="24"/>
          <w:szCs w:val="24"/>
        </w:rPr>
      </w:pPr>
      <w:r w:rsidRPr="006C4565">
        <w:rPr>
          <w:rFonts w:cs="Times New Roman"/>
          <w:sz w:val="24"/>
          <w:szCs w:val="24"/>
        </w:rPr>
        <w:t>Sociālās rehabilitācijas centru izveide ir jā</w:t>
      </w:r>
      <w:r w:rsidR="00002923">
        <w:rPr>
          <w:rFonts w:cs="Times New Roman"/>
          <w:sz w:val="24"/>
          <w:szCs w:val="24"/>
        </w:rPr>
        <w:t>vērtē</w:t>
      </w:r>
      <w:r w:rsidRPr="006C4565">
        <w:rPr>
          <w:rFonts w:cs="Times New Roman"/>
          <w:sz w:val="24"/>
          <w:szCs w:val="24"/>
        </w:rPr>
        <w:t xml:space="preserve"> kopsakarā ar esošo DI ESF sniegto atbalstu, kas pierāda, ka lielākā daļa sociālās rehabilitācijas pakalpojumu sniegšanas vietas/kabineti ir </w:t>
      </w:r>
      <w:r w:rsidR="00915D5B">
        <w:rPr>
          <w:rFonts w:cs="Times New Roman"/>
          <w:sz w:val="24"/>
          <w:szCs w:val="24"/>
        </w:rPr>
        <w:t xml:space="preserve">sociālo pakalpojumu </w:t>
      </w:r>
      <w:r w:rsidR="00FA28D2">
        <w:rPr>
          <w:rFonts w:cs="Times New Roman"/>
          <w:sz w:val="24"/>
          <w:szCs w:val="24"/>
        </w:rPr>
        <w:t>sniegšanas vietās</w:t>
      </w:r>
      <w:r w:rsidRPr="006C4565">
        <w:rPr>
          <w:rFonts w:cs="Times New Roman"/>
          <w:sz w:val="24"/>
          <w:szCs w:val="24"/>
        </w:rPr>
        <w:t xml:space="preserve">, piemēram, fizioterapija, smilšu terapija, logopēds, ABA terapija utml. </w:t>
      </w:r>
      <w:r w:rsidR="006E4DC0" w:rsidRPr="006C4565">
        <w:rPr>
          <w:rFonts w:cs="Times New Roman"/>
          <w:sz w:val="24"/>
          <w:szCs w:val="24"/>
        </w:rPr>
        <w:t xml:space="preserve">Līdz ar to </w:t>
      </w:r>
      <w:r w:rsidRPr="006C4565">
        <w:rPr>
          <w:rFonts w:cs="Times New Roman"/>
          <w:sz w:val="24"/>
          <w:szCs w:val="24"/>
        </w:rPr>
        <w:t>sociāl</w:t>
      </w:r>
      <w:r w:rsidR="006E4DC0" w:rsidRPr="006C4565">
        <w:rPr>
          <w:rFonts w:cs="Times New Roman"/>
          <w:sz w:val="24"/>
          <w:szCs w:val="24"/>
        </w:rPr>
        <w:t>ā</w:t>
      </w:r>
      <w:r w:rsidRPr="006C4565">
        <w:rPr>
          <w:rFonts w:cs="Times New Roman"/>
          <w:sz w:val="24"/>
          <w:szCs w:val="24"/>
        </w:rPr>
        <w:t>s rehabilitācijas pakalpojumu sniegšanas vietas būtu jāattīsta</w:t>
      </w:r>
      <w:r w:rsidR="00FA28D2">
        <w:rPr>
          <w:rFonts w:cs="Times New Roman"/>
          <w:sz w:val="24"/>
          <w:szCs w:val="24"/>
        </w:rPr>
        <w:t>,</w:t>
      </w:r>
      <w:r w:rsidRPr="006C4565">
        <w:rPr>
          <w:rFonts w:cs="Times New Roman"/>
          <w:sz w:val="24"/>
          <w:szCs w:val="24"/>
        </w:rPr>
        <w:t xml:space="preserve"> </w:t>
      </w:r>
      <w:r w:rsidR="0006663A">
        <w:rPr>
          <w:rFonts w:cs="Times New Roman"/>
          <w:sz w:val="24"/>
          <w:szCs w:val="24"/>
        </w:rPr>
        <w:t>sniedzot atbalstu sociālo pakalpojumu sniedzējiem</w:t>
      </w:r>
      <w:r w:rsidR="00180421">
        <w:rPr>
          <w:rFonts w:cs="Times New Roman"/>
          <w:sz w:val="24"/>
          <w:szCs w:val="24"/>
        </w:rPr>
        <w:t xml:space="preserve">. Izvērtējot </w:t>
      </w:r>
      <w:r w:rsidRPr="006C4565">
        <w:rPr>
          <w:rFonts w:cs="Times New Roman"/>
          <w:sz w:val="24"/>
          <w:szCs w:val="24"/>
        </w:rPr>
        <w:t>pieprasījumu pēc pakalpojuma konkrētā pašvaldībā</w:t>
      </w:r>
      <w:r w:rsidR="00002923">
        <w:rPr>
          <w:rFonts w:cs="Times New Roman"/>
          <w:sz w:val="24"/>
          <w:szCs w:val="24"/>
        </w:rPr>
        <w:t>,</w:t>
      </w:r>
      <w:r w:rsidR="00180421">
        <w:rPr>
          <w:rFonts w:cs="Times New Roman"/>
          <w:sz w:val="24"/>
          <w:szCs w:val="24"/>
        </w:rPr>
        <w:t xml:space="preserve"> sociālo pakalpojumu sn</w:t>
      </w:r>
      <w:r w:rsidR="00FA28D2">
        <w:rPr>
          <w:rFonts w:cs="Times New Roman"/>
          <w:sz w:val="24"/>
          <w:szCs w:val="24"/>
        </w:rPr>
        <w:t>i</w:t>
      </w:r>
      <w:r w:rsidR="00180421">
        <w:rPr>
          <w:rFonts w:cs="Times New Roman"/>
          <w:sz w:val="24"/>
          <w:szCs w:val="24"/>
        </w:rPr>
        <w:t>edzēji</w:t>
      </w:r>
      <w:r w:rsidR="00704F34">
        <w:rPr>
          <w:rFonts w:cs="Times New Roman"/>
          <w:sz w:val="24"/>
          <w:szCs w:val="24"/>
        </w:rPr>
        <w:t xml:space="preserve">em </w:t>
      </w:r>
      <w:r w:rsidR="00180421">
        <w:rPr>
          <w:rFonts w:cs="Times New Roman"/>
          <w:sz w:val="24"/>
          <w:szCs w:val="24"/>
        </w:rPr>
        <w:t xml:space="preserve">(piemēram, pašvaldībām, NVO) </w:t>
      </w:r>
      <w:r w:rsidR="00704F34">
        <w:rPr>
          <w:rFonts w:cs="Times New Roman"/>
          <w:sz w:val="24"/>
          <w:szCs w:val="24"/>
        </w:rPr>
        <w:t xml:space="preserve">ir iespēja sniegt </w:t>
      </w:r>
      <w:r w:rsidR="00FA28D2">
        <w:rPr>
          <w:rFonts w:cs="Times New Roman"/>
          <w:sz w:val="24"/>
          <w:szCs w:val="24"/>
        </w:rPr>
        <w:t xml:space="preserve">atbalstu </w:t>
      </w:r>
      <w:r w:rsidR="00704F34">
        <w:rPr>
          <w:rFonts w:cs="Times New Roman"/>
          <w:sz w:val="24"/>
          <w:szCs w:val="24"/>
        </w:rPr>
        <w:t>ES fondu 2021</w:t>
      </w:r>
      <w:r w:rsidR="0000681D">
        <w:rPr>
          <w:rFonts w:cs="Times New Roman"/>
          <w:sz w:val="24"/>
          <w:szCs w:val="24"/>
        </w:rPr>
        <w:t xml:space="preserve"> </w:t>
      </w:r>
      <w:r w:rsidR="00704F34">
        <w:rPr>
          <w:rFonts w:cs="Times New Roman"/>
          <w:sz w:val="24"/>
          <w:szCs w:val="24"/>
        </w:rPr>
        <w:t>-2027.</w:t>
      </w:r>
      <w:r w:rsidR="0000681D">
        <w:rPr>
          <w:rFonts w:cs="Times New Roman"/>
          <w:sz w:val="24"/>
          <w:szCs w:val="24"/>
        </w:rPr>
        <w:t xml:space="preserve"> </w:t>
      </w:r>
      <w:r w:rsidR="00704F34">
        <w:rPr>
          <w:rFonts w:cs="Times New Roman"/>
          <w:sz w:val="24"/>
          <w:szCs w:val="24"/>
        </w:rPr>
        <w:t>g</w:t>
      </w:r>
      <w:r w:rsidR="00002923">
        <w:rPr>
          <w:rFonts w:cs="Times New Roman"/>
          <w:sz w:val="24"/>
          <w:szCs w:val="24"/>
        </w:rPr>
        <w:t>ada</w:t>
      </w:r>
      <w:r w:rsidR="00704F34">
        <w:rPr>
          <w:rFonts w:cs="Times New Roman"/>
          <w:sz w:val="24"/>
          <w:szCs w:val="24"/>
        </w:rPr>
        <w:t xml:space="preserve"> plānošanas perioda SAM pasākumu ietvaros (piem</w:t>
      </w:r>
      <w:r w:rsidR="005A0D55">
        <w:rPr>
          <w:rFonts w:cs="Times New Roman"/>
          <w:sz w:val="24"/>
          <w:szCs w:val="24"/>
        </w:rPr>
        <w:t>ēram</w:t>
      </w:r>
      <w:r w:rsidR="00B82F49">
        <w:rPr>
          <w:rFonts w:cs="Times New Roman"/>
          <w:sz w:val="24"/>
          <w:szCs w:val="24"/>
        </w:rPr>
        <w:t>,</w:t>
      </w:r>
      <w:r w:rsidR="00704F34">
        <w:rPr>
          <w:rFonts w:cs="Times New Roman"/>
          <w:sz w:val="24"/>
          <w:szCs w:val="24"/>
        </w:rPr>
        <w:t xml:space="preserve"> SAM 4.3.5.1.pasākuma</w:t>
      </w:r>
      <w:r w:rsidR="00811DE1">
        <w:rPr>
          <w:rFonts w:cs="Times New Roman"/>
          <w:sz w:val="24"/>
          <w:szCs w:val="24"/>
        </w:rPr>
        <w:t xml:space="preserve"> “</w:t>
      </w:r>
      <w:r w:rsidR="00811DE1" w:rsidRPr="00811DE1">
        <w:rPr>
          <w:rFonts w:cs="Times New Roman"/>
          <w:sz w:val="24"/>
          <w:szCs w:val="24"/>
        </w:rPr>
        <w:t>Sabiedrībā balstītu sociālo pakalpojumu pieejamības palielināšana (DI turpinājums)</w:t>
      </w:r>
      <w:r w:rsidR="00002923">
        <w:rPr>
          <w:rFonts w:cs="Times New Roman"/>
          <w:sz w:val="24"/>
          <w:szCs w:val="24"/>
        </w:rPr>
        <w:t>”</w:t>
      </w:r>
      <w:r w:rsidR="009D1D07">
        <w:rPr>
          <w:rFonts w:cs="Times New Roman"/>
          <w:sz w:val="24"/>
          <w:szCs w:val="24"/>
        </w:rPr>
        <w:t>, SAM 4.4.1.1. “</w:t>
      </w:r>
      <w:r w:rsidR="009D1D07" w:rsidRPr="009D1D07">
        <w:rPr>
          <w:rFonts w:cs="Times New Roman"/>
          <w:sz w:val="24"/>
          <w:szCs w:val="24"/>
        </w:rPr>
        <w:t xml:space="preserve">Atbalsts jaunām pieejām </w:t>
      </w:r>
      <w:r w:rsidR="009D1D07" w:rsidRPr="001D6AB3">
        <w:rPr>
          <w:rFonts w:cs="Times New Roman"/>
          <w:sz w:val="24"/>
          <w:szCs w:val="24"/>
        </w:rPr>
        <w:t>sabiedrībā balstītu sociālo pakalpojumu sniegšanā (inovācijas)”)</w:t>
      </w:r>
      <w:r w:rsidRPr="001D6AB3">
        <w:rPr>
          <w:rFonts w:cs="Times New Roman"/>
          <w:sz w:val="24"/>
          <w:szCs w:val="24"/>
        </w:rPr>
        <w:t>.</w:t>
      </w:r>
    </w:p>
    <w:p w14:paraId="060866B8" w14:textId="1DA9FD20" w:rsidR="003D488A" w:rsidRPr="001D6AB3" w:rsidRDefault="003D488A" w:rsidP="0005089E">
      <w:pPr>
        <w:spacing w:after="120" w:line="240" w:lineRule="auto"/>
        <w:jc w:val="both"/>
        <w:rPr>
          <w:rFonts w:ascii="Times New Roman" w:hAnsi="Times New Roman" w:cs="Times New Roman"/>
          <w:sz w:val="24"/>
          <w:szCs w:val="24"/>
        </w:rPr>
      </w:pPr>
      <w:r w:rsidRPr="001D6AB3">
        <w:rPr>
          <w:rFonts w:ascii="Times New Roman" w:hAnsi="Times New Roman" w:cs="Times New Roman"/>
          <w:sz w:val="24"/>
          <w:szCs w:val="24"/>
        </w:rPr>
        <w:t>Vienlaikus no 2022.</w:t>
      </w:r>
      <w:r w:rsidR="00BA32C5" w:rsidRPr="001D6AB3">
        <w:rPr>
          <w:rFonts w:ascii="Times New Roman" w:hAnsi="Times New Roman" w:cs="Times New Roman"/>
          <w:sz w:val="24"/>
          <w:szCs w:val="24"/>
        </w:rPr>
        <w:t xml:space="preserve"> </w:t>
      </w:r>
      <w:r w:rsidRPr="001D6AB3">
        <w:rPr>
          <w:rFonts w:ascii="Times New Roman" w:hAnsi="Times New Roman" w:cs="Times New Roman"/>
          <w:sz w:val="24"/>
          <w:szCs w:val="24"/>
        </w:rPr>
        <w:t xml:space="preserve">gada marta – maijam tika veikta pašvaldību aptauja (piedalījās 23 no 43 Latvijas pašvaldībām) par plāniem SBSP attīstībai tuvākajiem pieciem gadiem, kā rezultātā tika identificēts, ka pieprasījumu pēc SBSP bērniem ar smagiem funkcionāliem traucējumiem galvenokārt veido </w:t>
      </w:r>
      <w:r w:rsidR="001D6AB3" w:rsidRPr="001D6AB3">
        <w:rPr>
          <w:rFonts w:ascii="Times New Roman" w:hAnsi="Times New Roman" w:cs="Times New Roman"/>
          <w:sz w:val="24"/>
          <w:szCs w:val="24"/>
        </w:rPr>
        <w:t>dienas aprūpes centra</w:t>
      </w:r>
      <w:r w:rsidRPr="001D6AB3">
        <w:rPr>
          <w:rFonts w:ascii="Times New Roman" w:hAnsi="Times New Roman" w:cs="Times New Roman"/>
          <w:sz w:val="24"/>
          <w:szCs w:val="24"/>
        </w:rPr>
        <w:t xml:space="preserve">, atelpas brīža pakalpojumi, kā arī nepieciešamība pēc noteiktiem speciālistiem – ergoterapeits, mākslas terapeits, fizioterapeits, psihologs. Attiecīgi pašvaldības nodrošina aprūpes mājās, </w:t>
      </w:r>
      <w:r w:rsidR="001D6AB3" w:rsidRPr="001D6AB3">
        <w:rPr>
          <w:rFonts w:ascii="Times New Roman" w:hAnsi="Times New Roman" w:cs="Times New Roman"/>
          <w:sz w:val="24"/>
          <w:szCs w:val="24"/>
        </w:rPr>
        <w:t>dienas aprūpes centra</w:t>
      </w:r>
      <w:r w:rsidRPr="001D6AB3">
        <w:rPr>
          <w:rFonts w:ascii="Times New Roman" w:hAnsi="Times New Roman" w:cs="Times New Roman"/>
          <w:sz w:val="24"/>
          <w:szCs w:val="24"/>
        </w:rPr>
        <w:t>, atelpas brīža</w:t>
      </w:r>
      <w:r w:rsidR="00D979F9" w:rsidRPr="001D6AB3">
        <w:rPr>
          <w:rFonts w:ascii="Times New Roman" w:hAnsi="Times New Roman" w:cs="Times New Roman"/>
          <w:sz w:val="24"/>
          <w:szCs w:val="24"/>
        </w:rPr>
        <w:t xml:space="preserve"> pakalpojumu, savukārt attiecībā uz </w:t>
      </w:r>
      <w:r w:rsidR="001D6AB3" w:rsidRPr="001D6AB3">
        <w:rPr>
          <w:rFonts w:ascii="Times New Roman" w:hAnsi="Times New Roman" w:cs="Times New Roman"/>
          <w:sz w:val="24"/>
          <w:szCs w:val="24"/>
        </w:rPr>
        <w:t xml:space="preserve">noteiktiem speciālistiem - </w:t>
      </w:r>
      <w:r w:rsidR="00D979F9" w:rsidRPr="001D6AB3">
        <w:rPr>
          <w:rFonts w:ascii="Times New Roman" w:hAnsi="Times New Roman" w:cs="Times New Roman"/>
          <w:sz w:val="24"/>
          <w:szCs w:val="24"/>
        </w:rPr>
        <w:t xml:space="preserve">psihologa, </w:t>
      </w:r>
      <w:r w:rsidR="00884756" w:rsidRPr="001D6AB3">
        <w:rPr>
          <w:rFonts w:ascii="Times New Roman" w:hAnsi="Times New Roman" w:cs="Times New Roman"/>
          <w:sz w:val="24"/>
          <w:szCs w:val="24"/>
        </w:rPr>
        <w:t>fizioterapeita, ergoterapeita</w:t>
      </w:r>
      <w:r w:rsidR="002B075C">
        <w:rPr>
          <w:rFonts w:ascii="Times New Roman" w:hAnsi="Times New Roman" w:cs="Times New Roman"/>
          <w:sz w:val="24"/>
          <w:szCs w:val="24"/>
        </w:rPr>
        <w:t xml:space="preserve"> -</w:t>
      </w:r>
      <w:r w:rsidR="00884756" w:rsidRPr="001D6AB3">
        <w:rPr>
          <w:rFonts w:ascii="Times New Roman" w:hAnsi="Times New Roman" w:cs="Times New Roman"/>
          <w:sz w:val="24"/>
          <w:szCs w:val="24"/>
        </w:rPr>
        <w:t xml:space="preserve"> pakalpojumus. </w:t>
      </w:r>
      <w:r w:rsidR="006D2595" w:rsidRPr="001D6AB3">
        <w:rPr>
          <w:rFonts w:ascii="Times New Roman" w:hAnsi="Times New Roman" w:cs="Times New Roman"/>
          <w:sz w:val="24"/>
          <w:szCs w:val="24"/>
        </w:rPr>
        <w:t xml:space="preserve">No minētās aptaujas secināms, ka </w:t>
      </w:r>
      <w:r w:rsidR="00884756" w:rsidRPr="001D6AB3">
        <w:rPr>
          <w:rFonts w:ascii="Times New Roman" w:hAnsi="Times New Roman" w:cs="Times New Roman"/>
          <w:sz w:val="24"/>
          <w:szCs w:val="24"/>
        </w:rPr>
        <w:t xml:space="preserve">pašvaldības </w:t>
      </w:r>
      <w:r w:rsidR="006D2595" w:rsidRPr="001D6AB3">
        <w:rPr>
          <w:rFonts w:ascii="Times New Roman" w:hAnsi="Times New Roman" w:cs="Times New Roman"/>
          <w:sz w:val="24"/>
          <w:szCs w:val="24"/>
        </w:rPr>
        <w:t xml:space="preserve">plāno attīstīt </w:t>
      </w:r>
      <w:r w:rsidR="003B03C6" w:rsidRPr="001D6AB3">
        <w:rPr>
          <w:rFonts w:ascii="Times New Roman" w:hAnsi="Times New Roman" w:cs="Times New Roman"/>
          <w:sz w:val="24"/>
          <w:szCs w:val="24"/>
        </w:rPr>
        <w:t xml:space="preserve">pakalpojumus, kuros nav plānoti ieguldījumi infrastruktūrā - </w:t>
      </w:r>
      <w:r w:rsidR="004C6162" w:rsidRPr="001D6AB3">
        <w:rPr>
          <w:rFonts w:ascii="Times New Roman" w:hAnsi="Times New Roman" w:cs="Times New Roman"/>
          <w:sz w:val="24"/>
          <w:szCs w:val="24"/>
        </w:rPr>
        <w:t xml:space="preserve">aprūpes mājās pakalpojumu, </w:t>
      </w:r>
      <w:r w:rsidR="00546BB6" w:rsidRPr="001D6AB3">
        <w:rPr>
          <w:rFonts w:ascii="Times New Roman" w:hAnsi="Times New Roman" w:cs="Times New Roman"/>
          <w:sz w:val="24"/>
          <w:szCs w:val="24"/>
        </w:rPr>
        <w:t xml:space="preserve">dažādu </w:t>
      </w:r>
      <w:r w:rsidR="00017926" w:rsidRPr="001D6AB3">
        <w:rPr>
          <w:rFonts w:ascii="Times New Roman" w:hAnsi="Times New Roman" w:cs="Times New Roman"/>
          <w:sz w:val="24"/>
          <w:szCs w:val="24"/>
        </w:rPr>
        <w:t xml:space="preserve">speciālistu </w:t>
      </w:r>
      <w:r w:rsidR="003B03C6" w:rsidRPr="001D6AB3">
        <w:rPr>
          <w:rFonts w:ascii="Times New Roman" w:hAnsi="Times New Roman" w:cs="Times New Roman"/>
          <w:sz w:val="24"/>
          <w:szCs w:val="24"/>
        </w:rPr>
        <w:t>konsultācijas, atbalsta grupas vecākiem</w:t>
      </w:r>
      <w:r w:rsidR="00546BB6" w:rsidRPr="001D6AB3">
        <w:rPr>
          <w:rFonts w:ascii="Times New Roman" w:hAnsi="Times New Roman" w:cs="Times New Roman"/>
          <w:sz w:val="24"/>
          <w:szCs w:val="24"/>
        </w:rPr>
        <w:t xml:space="preserve">. Savukārt izveidot </w:t>
      </w:r>
      <w:r w:rsidR="001D6AB3" w:rsidRPr="001D6AB3">
        <w:rPr>
          <w:rFonts w:ascii="Times New Roman" w:hAnsi="Times New Roman" w:cs="Times New Roman"/>
          <w:sz w:val="24"/>
          <w:szCs w:val="24"/>
        </w:rPr>
        <w:t xml:space="preserve">dienas aprūpes centru </w:t>
      </w:r>
      <w:r w:rsidR="00546BB6" w:rsidRPr="001D6AB3">
        <w:rPr>
          <w:rFonts w:ascii="Times New Roman" w:hAnsi="Times New Roman" w:cs="Times New Roman"/>
          <w:sz w:val="24"/>
          <w:szCs w:val="24"/>
        </w:rPr>
        <w:t xml:space="preserve">plāno </w:t>
      </w:r>
      <w:r w:rsidR="00D4443F" w:rsidRPr="001D6AB3">
        <w:rPr>
          <w:rFonts w:ascii="Times New Roman" w:hAnsi="Times New Roman" w:cs="Times New Roman"/>
          <w:sz w:val="24"/>
          <w:szCs w:val="24"/>
        </w:rPr>
        <w:t>Rīgas valstspilsēta, Siguldas u</w:t>
      </w:r>
      <w:r w:rsidR="00775A25" w:rsidRPr="001D6AB3">
        <w:rPr>
          <w:rFonts w:ascii="Times New Roman" w:hAnsi="Times New Roman" w:cs="Times New Roman"/>
          <w:sz w:val="24"/>
          <w:szCs w:val="24"/>
        </w:rPr>
        <w:t>n</w:t>
      </w:r>
      <w:r w:rsidR="00D4443F" w:rsidRPr="001D6AB3">
        <w:rPr>
          <w:rFonts w:ascii="Times New Roman" w:hAnsi="Times New Roman" w:cs="Times New Roman"/>
          <w:sz w:val="24"/>
          <w:szCs w:val="24"/>
        </w:rPr>
        <w:t xml:space="preserve"> Ropažu novad</w:t>
      </w:r>
      <w:r w:rsidR="00546BB6" w:rsidRPr="001D6AB3">
        <w:rPr>
          <w:rFonts w:ascii="Times New Roman" w:hAnsi="Times New Roman" w:cs="Times New Roman"/>
          <w:sz w:val="24"/>
          <w:szCs w:val="24"/>
        </w:rPr>
        <w:t>i</w:t>
      </w:r>
      <w:r w:rsidR="00242753" w:rsidRPr="001D6AB3">
        <w:rPr>
          <w:rFonts w:ascii="Times New Roman" w:hAnsi="Times New Roman" w:cs="Times New Roman"/>
          <w:sz w:val="24"/>
          <w:szCs w:val="24"/>
        </w:rPr>
        <w:t>. Galvenokārt pašvaldības plāno SBSP sniegšanu deleģēt NVO</w:t>
      </w:r>
      <w:r w:rsidR="002926F6" w:rsidRPr="001D6AB3">
        <w:rPr>
          <w:rFonts w:ascii="Times New Roman" w:hAnsi="Times New Roman" w:cs="Times New Roman"/>
          <w:sz w:val="24"/>
          <w:szCs w:val="24"/>
        </w:rPr>
        <w:t xml:space="preserve"> vai izmantot blakus pašvaldību sniegtos pakalpojumus, </w:t>
      </w:r>
      <w:r w:rsidR="00676C06" w:rsidRPr="001D6AB3">
        <w:rPr>
          <w:rFonts w:ascii="Times New Roman" w:hAnsi="Times New Roman" w:cs="Times New Roman"/>
          <w:sz w:val="24"/>
          <w:szCs w:val="24"/>
        </w:rPr>
        <w:t>vienlaikus norādot, ka pēc ATR ir salīdzinoši grūti prognozēt SBSP attīstību visā novada/</w:t>
      </w:r>
      <w:r w:rsidR="004C6162" w:rsidRPr="001D6AB3">
        <w:rPr>
          <w:rFonts w:ascii="Times New Roman" w:hAnsi="Times New Roman" w:cs="Times New Roman"/>
          <w:sz w:val="24"/>
          <w:szCs w:val="24"/>
        </w:rPr>
        <w:t>pašvaldības</w:t>
      </w:r>
      <w:r w:rsidR="00676C06" w:rsidRPr="001D6AB3">
        <w:rPr>
          <w:rFonts w:ascii="Times New Roman" w:hAnsi="Times New Roman" w:cs="Times New Roman"/>
          <w:sz w:val="24"/>
          <w:szCs w:val="24"/>
        </w:rPr>
        <w:t xml:space="preserve"> teritorijā</w:t>
      </w:r>
      <w:r w:rsidR="004C6162" w:rsidRPr="001D6AB3">
        <w:rPr>
          <w:rFonts w:ascii="Times New Roman" w:hAnsi="Times New Roman" w:cs="Times New Roman"/>
          <w:sz w:val="24"/>
          <w:szCs w:val="24"/>
        </w:rPr>
        <w:t>.</w:t>
      </w:r>
      <w:r w:rsidR="00676C06" w:rsidRPr="001D6AB3">
        <w:rPr>
          <w:rFonts w:ascii="Times New Roman" w:hAnsi="Times New Roman" w:cs="Times New Roman"/>
          <w:sz w:val="24"/>
          <w:szCs w:val="24"/>
        </w:rPr>
        <w:t xml:space="preserve">  </w:t>
      </w:r>
    </w:p>
    <w:p w14:paraId="517293A3" w14:textId="45ACCDF6" w:rsidR="00AC4585" w:rsidRDefault="00AC4585" w:rsidP="00377C6F">
      <w:pPr>
        <w:spacing w:line="240" w:lineRule="auto"/>
        <w:jc w:val="both"/>
        <w:rPr>
          <w:rFonts w:ascii="Times New Roman" w:hAnsi="Times New Roman" w:cs="Times New Roman"/>
          <w:sz w:val="24"/>
          <w:szCs w:val="24"/>
        </w:rPr>
      </w:pPr>
      <w:r>
        <w:rPr>
          <w:rFonts w:ascii="Times New Roman" w:hAnsi="Times New Roman" w:cs="Times New Roman"/>
          <w:sz w:val="24"/>
          <w:szCs w:val="24"/>
        </w:rPr>
        <w:t>Ņemot vērā iepriekšminēto</w:t>
      </w:r>
      <w:r w:rsidR="00002923">
        <w:rPr>
          <w:rFonts w:ascii="Times New Roman" w:hAnsi="Times New Roman" w:cs="Times New Roman"/>
          <w:sz w:val="24"/>
          <w:szCs w:val="24"/>
        </w:rPr>
        <w:t>,</w:t>
      </w:r>
      <w:r>
        <w:rPr>
          <w:rFonts w:ascii="Times New Roman" w:hAnsi="Times New Roman" w:cs="Times New Roman"/>
          <w:sz w:val="24"/>
          <w:szCs w:val="24"/>
        </w:rPr>
        <w:t xml:space="preserve"> 2021-2027.</w:t>
      </w:r>
      <w:r w:rsidR="00863B43">
        <w:rPr>
          <w:rFonts w:ascii="Times New Roman" w:hAnsi="Times New Roman" w:cs="Times New Roman"/>
          <w:sz w:val="24"/>
          <w:szCs w:val="24"/>
        </w:rPr>
        <w:t xml:space="preserve"> </w:t>
      </w:r>
      <w:r>
        <w:rPr>
          <w:rFonts w:ascii="Times New Roman" w:hAnsi="Times New Roman" w:cs="Times New Roman"/>
          <w:sz w:val="24"/>
          <w:szCs w:val="24"/>
        </w:rPr>
        <w:t xml:space="preserve">gadā atbalsts SBSP infrastruktūras attīstībai galvenokārt būtu </w:t>
      </w:r>
      <w:r w:rsidR="00863B43" w:rsidRPr="006C4565">
        <w:rPr>
          <w:rFonts w:ascii="Times New Roman" w:hAnsi="Times New Roman" w:cs="Times New Roman"/>
          <w:b/>
          <w:bCs/>
          <w:sz w:val="24"/>
          <w:szCs w:val="24"/>
        </w:rPr>
        <w:t>jābalsta uz dienas aprūpes centru</w:t>
      </w:r>
      <w:r w:rsidRPr="006C4565">
        <w:rPr>
          <w:rFonts w:ascii="Times New Roman" w:hAnsi="Times New Roman" w:cs="Times New Roman"/>
          <w:b/>
          <w:bCs/>
          <w:sz w:val="24"/>
          <w:szCs w:val="24"/>
        </w:rPr>
        <w:t xml:space="preserve"> attīstību un to darbinieku kapacitātes stiprināšanu</w:t>
      </w:r>
      <w:r>
        <w:rPr>
          <w:rFonts w:ascii="Times New Roman" w:hAnsi="Times New Roman" w:cs="Times New Roman"/>
          <w:sz w:val="24"/>
          <w:szCs w:val="24"/>
        </w:rPr>
        <w:t xml:space="preserve"> šādās pašvaldībās (izvērtējums balstīts uz pieejamo informāciju</w:t>
      </w:r>
      <w:r w:rsidR="00905705">
        <w:rPr>
          <w:rFonts w:ascii="Times New Roman" w:hAnsi="Times New Roman" w:cs="Times New Roman"/>
          <w:sz w:val="24"/>
          <w:szCs w:val="24"/>
        </w:rPr>
        <w:t xml:space="preserve"> -</w:t>
      </w:r>
      <w:r>
        <w:rPr>
          <w:rFonts w:ascii="Times New Roman" w:hAnsi="Times New Roman" w:cs="Times New Roman"/>
          <w:sz w:val="24"/>
          <w:szCs w:val="24"/>
        </w:rPr>
        <w:t xml:space="preserve"> kādi </w:t>
      </w:r>
      <w:r w:rsidR="00863B43">
        <w:rPr>
          <w:rFonts w:ascii="Times New Roman" w:hAnsi="Times New Roman" w:cs="Times New Roman"/>
          <w:sz w:val="24"/>
          <w:szCs w:val="24"/>
        </w:rPr>
        <w:t>dienas aprūpes centri</w:t>
      </w:r>
      <w:r>
        <w:rPr>
          <w:rFonts w:ascii="Times New Roman" w:hAnsi="Times New Roman" w:cs="Times New Roman"/>
          <w:sz w:val="24"/>
          <w:szCs w:val="24"/>
        </w:rPr>
        <w:t xml:space="preserve"> ir attīstīti ar ERAF atbalstu, kā arī L</w:t>
      </w:r>
      <w:r w:rsidRPr="002B2EF0">
        <w:rPr>
          <w:rFonts w:ascii="Times New Roman" w:hAnsi="Times New Roman" w:cs="Times New Roman"/>
          <w:sz w:val="24"/>
          <w:szCs w:val="24"/>
        </w:rPr>
        <w:t xml:space="preserve">M </w:t>
      </w:r>
      <w:r w:rsidR="00A22233">
        <w:rPr>
          <w:rFonts w:ascii="Times New Roman" w:hAnsi="Times New Roman" w:cs="Times New Roman"/>
          <w:sz w:val="24"/>
          <w:szCs w:val="24"/>
        </w:rPr>
        <w:t>tīmekļa vietnē</w:t>
      </w:r>
      <w:r w:rsidRPr="002B2EF0">
        <w:rPr>
          <w:rFonts w:ascii="Times New Roman" w:hAnsi="Times New Roman" w:cs="Times New Roman"/>
          <w:sz w:val="24"/>
          <w:szCs w:val="24"/>
        </w:rPr>
        <w:t xml:space="preserve"> pieejamo s</w:t>
      </w:r>
      <w:r w:rsidRPr="003C5A30">
        <w:rPr>
          <w:rFonts w:ascii="Times New Roman" w:hAnsi="Times New Roman" w:cs="Times New Roman"/>
          <w:sz w:val="24"/>
          <w:szCs w:val="24"/>
        </w:rPr>
        <w:t>tatistik</w:t>
      </w:r>
      <w:r>
        <w:rPr>
          <w:rFonts w:ascii="Times New Roman" w:hAnsi="Times New Roman" w:cs="Times New Roman"/>
          <w:sz w:val="24"/>
          <w:szCs w:val="24"/>
        </w:rPr>
        <w:t xml:space="preserve">u </w:t>
      </w:r>
      <w:r w:rsidRPr="003C5A30">
        <w:rPr>
          <w:rFonts w:ascii="Times New Roman" w:hAnsi="Times New Roman" w:cs="Times New Roman"/>
          <w:sz w:val="24"/>
          <w:szCs w:val="24"/>
        </w:rPr>
        <w:t>sociālo pakalpojumu un sociālās palīdzības jomā</w:t>
      </w:r>
      <w:r>
        <w:rPr>
          <w:rFonts w:ascii="Times New Roman" w:hAnsi="Times New Roman" w:cs="Times New Roman"/>
          <w:sz w:val="24"/>
          <w:szCs w:val="24"/>
        </w:rPr>
        <w:t xml:space="preserve"> 2020.</w:t>
      </w:r>
      <w:r w:rsidR="00972A4A">
        <w:rPr>
          <w:rFonts w:ascii="Times New Roman" w:hAnsi="Times New Roman" w:cs="Times New Roman"/>
          <w:sz w:val="24"/>
          <w:szCs w:val="24"/>
        </w:rPr>
        <w:t xml:space="preserve"> </w:t>
      </w:r>
      <w:r>
        <w:rPr>
          <w:rFonts w:ascii="Times New Roman" w:hAnsi="Times New Roman" w:cs="Times New Roman"/>
          <w:sz w:val="24"/>
          <w:szCs w:val="24"/>
        </w:rPr>
        <w:t>gadā pašvaldību griezumā</w:t>
      </w:r>
      <w:r w:rsidR="00775A25">
        <w:rPr>
          <w:rFonts w:ascii="Times New Roman" w:hAnsi="Times New Roman" w:cs="Times New Roman"/>
          <w:sz w:val="24"/>
          <w:szCs w:val="24"/>
        </w:rPr>
        <w:t>, pašvaldību aptaujā sniegtajiem datiem</w:t>
      </w:r>
      <w:r>
        <w:rPr>
          <w:rFonts w:ascii="Times New Roman" w:hAnsi="Times New Roman" w:cs="Times New Roman"/>
          <w:sz w:val="24"/>
          <w:szCs w:val="24"/>
        </w:rPr>
        <w:t xml:space="preserve">): </w:t>
      </w:r>
      <w:r w:rsidR="003908E4">
        <w:rPr>
          <w:rFonts w:ascii="Times New Roman" w:hAnsi="Times New Roman" w:cs="Times New Roman"/>
          <w:sz w:val="24"/>
          <w:szCs w:val="24"/>
        </w:rPr>
        <w:t xml:space="preserve">Rīgas valstspilsēta, </w:t>
      </w:r>
      <w:r>
        <w:rPr>
          <w:rFonts w:ascii="Times New Roman" w:hAnsi="Times New Roman" w:cs="Times New Roman"/>
          <w:sz w:val="24"/>
          <w:szCs w:val="24"/>
        </w:rPr>
        <w:t xml:space="preserve">Salaspils novads, Siguldas novads, </w:t>
      </w:r>
      <w:r w:rsidR="003908E4">
        <w:rPr>
          <w:rFonts w:ascii="Times New Roman" w:hAnsi="Times New Roman" w:cs="Times New Roman"/>
          <w:sz w:val="24"/>
          <w:szCs w:val="24"/>
        </w:rPr>
        <w:t xml:space="preserve">Ropažu novads, </w:t>
      </w:r>
      <w:r>
        <w:rPr>
          <w:rFonts w:ascii="Times New Roman" w:hAnsi="Times New Roman" w:cs="Times New Roman"/>
          <w:sz w:val="24"/>
          <w:szCs w:val="24"/>
        </w:rPr>
        <w:t xml:space="preserve">Ventspils novads. Papildu minētajam, izvērtējot izveidoto </w:t>
      </w:r>
      <w:r w:rsidRPr="008245DE">
        <w:rPr>
          <w:rFonts w:ascii="Times New Roman" w:hAnsi="Times New Roman" w:cs="Times New Roman"/>
          <w:sz w:val="24"/>
          <w:szCs w:val="24"/>
        </w:rPr>
        <w:t xml:space="preserve">SBSP </w:t>
      </w:r>
      <w:r>
        <w:rPr>
          <w:rFonts w:ascii="Times New Roman" w:hAnsi="Times New Roman" w:cs="Times New Roman"/>
          <w:sz w:val="24"/>
          <w:szCs w:val="24"/>
        </w:rPr>
        <w:t xml:space="preserve">pakalpojumu sniegšanas vietu </w:t>
      </w:r>
      <w:r w:rsidRPr="008245DE">
        <w:rPr>
          <w:rFonts w:ascii="Times New Roman" w:hAnsi="Times New Roman" w:cs="Times New Roman"/>
          <w:sz w:val="24"/>
          <w:szCs w:val="24"/>
        </w:rPr>
        <w:t>skait</w:t>
      </w:r>
      <w:r>
        <w:rPr>
          <w:rFonts w:ascii="Times New Roman" w:hAnsi="Times New Roman" w:cs="Times New Roman"/>
          <w:sz w:val="24"/>
          <w:szCs w:val="24"/>
        </w:rPr>
        <w:t>u</w:t>
      </w:r>
      <w:r w:rsidR="0005089E">
        <w:rPr>
          <w:rFonts w:ascii="Times New Roman" w:hAnsi="Times New Roman" w:cs="Times New Roman"/>
          <w:sz w:val="24"/>
          <w:szCs w:val="24"/>
        </w:rPr>
        <w:t>,</w:t>
      </w:r>
      <w:r>
        <w:rPr>
          <w:rFonts w:ascii="Times New Roman" w:hAnsi="Times New Roman" w:cs="Times New Roman"/>
          <w:sz w:val="24"/>
          <w:szCs w:val="24"/>
        </w:rPr>
        <w:t xml:space="preserve"> ar </w:t>
      </w:r>
      <w:r w:rsidRPr="008245DE">
        <w:rPr>
          <w:rFonts w:ascii="Times New Roman" w:hAnsi="Times New Roman" w:cs="Times New Roman"/>
          <w:sz w:val="24"/>
          <w:szCs w:val="24"/>
        </w:rPr>
        <w:t>ERAF</w:t>
      </w:r>
      <w:r>
        <w:rPr>
          <w:rFonts w:ascii="Times New Roman" w:hAnsi="Times New Roman" w:cs="Times New Roman"/>
          <w:sz w:val="24"/>
          <w:szCs w:val="24"/>
        </w:rPr>
        <w:t xml:space="preserve"> atbalstu </w:t>
      </w:r>
      <w:r w:rsidR="00465C32">
        <w:rPr>
          <w:rFonts w:ascii="Times New Roman" w:hAnsi="Times New Roman" w:cs="Times New Roman"/>
          <w:sz w:val="24"/>
          <w:szCs w:val="24"/>
        </w:rPr>
        <w:t xml:space="preserve">vēl </w:t>
      </w:r>
      <w:r w:rsidR="00465C32" w:rsidRPr="006C4565">
        <w:rPr>
          <w:rFonts w:ascii="Times New Roman" w:hAnsi="Times New Roman" w:cs="Times New Roman"/>
          <w:b/>
          <w:bCs/>
          <w:sz w:val="24"/>
          <w:szCs w:val="24"/>
        </w:rPr>
        <w:t>a</w:t>
      </w:r>
      <w:r w:rsidRPr="006C4565">
        <w:rPr>
          <w:rFonts w:ascii="Times New Roman" w:hAnsi="Times New Roman" w:cs="Times New Roman"/>
          <w:b/>
          <w:bCs/>
          <w:sz w:val="24"/>
          <w:szCs w:val="24"/>
        </w:rPr>
        <w:t xml:space="preserve">ttīstāmas papildu </w:t>
      </w:r>
      <w:r w:rsidR="00863B43" w:rsidRPr="006C4565">
        <w:rPr>
          <w:rFonts w:ascii="Times New Roman" w:hAnsi="Times New Roman" w:cs="Times New Roman"/>
          <w:b/>
          <w:bCs/>
          <w:sz w:val="24"/>
          <w:szCs w:val="24"/>
        </w:rPr>
        <w:t xml:space="preserve">dienas aprūpes centra </w:t>
      </w:r>
      <w:r w:rsidRPr="006C4565">
        <w:rPr>
          <w:rFonts w:ascii="Times New Roman" w:hAnsi="Times New Roman" w:cs="Times New Roman"/>
          <w:b/>
          <w:bCs/>
          <w:sz w:val="24"/>
          <w:szCs w:val="24"/>
        </w:rPr>
        <w:t>pakalpojumu sniegšanas vietas</w:t>
      </w:r>
      <w:r w:rsidRPr="007D16AF">
        <w:rPr>
          <w:rFonts w:ascii="Times New Roman" w:hAnsi="Times New Roman" w:cs="Times New Roman"/>
          <w:sz w:val="24"/>
          <w:szCs w:val="24"/>
        </w:rPr>
        <w:t xml:space="preserve"> </w:t>
      </w:r>
      <w:r w:rsidR="00863B43">
        <w:rPr>
          <w:rFonts w:ascii="Times New Roman" w:hAnsi="Times New Roman" w:cs="Times New Roman"/>
          <w:sz w:val="24"/>
          <w:szCs w:val="24"/>
        </w:rPr>
        <w:t>KPR</w:t>
      </w:r>
      <w:r>
        <w:rPr>
          <w:rFonts w:ascii="Times New Roman" w:hAnsi="Times New Roman" w:cs="Times New Roman"/>
          <w:sz w:val="24"/>
          <w:szCs w:val="24"/>
        </w:rPr>
        <w:t xml:space="preserve"> (šobrīd izveidoti tikai 2 </w:t>
      </w:r>
      <w:r w:rsidR="00863B43">
        <w:rPr>
          <w:rFonts w:ascii="Times New Roman" w:hAnsi="Times New Roman" w:cs="Times New Roman"/>
          <w:sz w:val="24"/>
          <w:szCs w:val="24"/>
        </w:rPr>
        <w:t>dienas aprūpes centri</w:t>
      </w:r>
      <w:r>
        <w:rPr>
          <w:rFonts w:ascii="Times New Roman" w:hAnsi="Times New Roman" w:cs="Times New Roman"/>
          <w:sz w:val="24"/>
          <w:szCs w:val="24"/>
        </w:rPr>
        <w:t xml:space="preserve"> – Ventspils pilsētā un Kuldīgas novadā) un </w:t>
      </w:r>
      <w:r w:rsidR="00863B43">
        <w:rPr>
          <w:rFonts w:ascii="Times New Roman" w:hAnsi="Times New Roman" w:cs="Times New Roman"/>
          <w:sz w:val="24"/>
          <w:szCs w:val="24"/>
        </w:rPr>
        <w:t>RPR</w:t>
      </w:r>
      <w:r>
        <w:rPr>
          <w:rFonts w:ascii="Times New Roman" w:hAnsi="Times New Roman" w:cs="Times New Roman"/>
          <w:sz w:val="24"/>
          <w:szCs w:val="24"/>
        </w:rPr>
        <w:t xml:space="preserve"> (šobrīd plānots izveidot</w:t>
      </w:r>
      <w:r w:rsidR="00863B43">
        <w:rPr>
          <w:rFonts w:ascii="Times New Roman" w:hAnsi="Times New Roman" w:cs="Times New Roman"/>
          <w:sz w:val="24"/>
          <w:szCs w:val="24"/>
        </w:rPr>
        <w:t xml:space="preserve"> dienas aprūpes centru </w:t>
      </w:r>
      <w:r w:rsidR="0005089E">
        <w:rPr>
          <w:rFonts w:ascii="Times New Roman" w:hAnsi="Times New Roman" w:cs="Times New Roman"/>
          <w:sz w:val="24"/>
          <w:szCs w:val="24"/>
        </w:rPr>
        <w:t xml:space="preserve">tikai </w:t>
      </w:r>
      <w:r>
        <w:rPr>
          <w:rFonts w:ascii="Times New Roman" w:hAnsi="Times New Roman" w:cs="Times New Roman"/>
          <w:sz w:val="24"/>
          <w:szCs w:val="24"/>
        </w:rPr>
        <w:t>Ogr</w:t>
      </w:r>
      <w:r w:rsidR="00863B43">
        <w:rPr>
          <w:rFonts w:ascii="Times New Roman" w:hAnsi="Times New Roman" w:cs="Times New Roman"/>
          <w:sz w:val="24"/>
          <w:szCs w:val="24"/>
        </w:rPr>
        <w:t>ē</w:t>
      </w:r>
      <w:r>
        <w:rPr>
          <w:rFonts w:ascii="Times New Roman" w:hAnsi="Times New Roman" w:cs="Times New Roman"/>
          <w:sz w:val="24"/>
          <w:szCs w:val="24"/>
        </w:rPr>
        <w:t>).</w:t>
      </w:r>
    </w:p>
    <w:p w14:paraId="0B57E278" w14:textId="0A265328" w:rsidR="006C4565" w:rsidRDefault="00AC4585" w:rsidP="00377C6F">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Tāpat kā </w:t>
      </w:r>
      <w:r w:rsidR="007F3B76">
        <w:rPr>
          <w:rFonts w:ascii="Times New Roman" w:hAnsi="Times New Roman" w:cs="Times New Roman"/>
          <w:color w:val="000000" w:themeColor="text1"/>
          <w:sz w:val="24"/>
          <w:szCs w:val="24"/>
        </w:rPr>
        <w:t>cilvēku</w:t>
      </w:r>
      <w:r>
        <w:rPr>
          <w:rFonts w:ascii="Times New Roman" w:hAnsi="Times New Roman" w:cs="Times New Roman"/>
          <w:color w:val="000000" w:themeColor="text1"/>
          <w:sz w:val="24"/>
          <w:szCs w:val="24"/>
        </w:rPr>
        <w:t xml:space="preserve"> ar GRT pakalpojumu attīstība, tāpat arī bērniem ar FT p</w:t>
      </w:r>
      <w:r w:rsidRPr="001165C3">
        <w:rPr>
          <w:rFonts w:ascii="Times New Roman" w:hAnsi="Times New Roman" w:cs="Times New Roman"/>
          <w:color w:val="000000" w:themeColor="text1"/>
          <w:sz w:val="24"/>
          <w:szCs w:val="24"/>
        </w:rPr>
        <w:t>irms atbalsta sniegšanas uzsākšanas atbalstāmo SBSP izvietojums var tikt precizēts, balstoties uz aktuālo pieprasījumu pēc pakalpojuma</w:t>
      </w:r>
      <w:r>
        <w:rPr>
          <w:rFonts w:ascii="Times New Roman" w:hAnsi="Times New Roman" w:cs="Times New Roman"/>
          <w:color w:val="000000" w:themeColor="text1"/>
          <w:sz w:val="24"/>
          <w:szCs w:val="24"/>
        </w:rPr>
        <w:t xml:space="preserve">, </w:t>
      </w:r>
      <w:r w:rsidRPr="001165C3">
        <w:rPr>
          <w:rFonts w:ascii="Times New Roman" w:hAnsi="Times New Roman" w:cs="Times New Roman"/>
          <w:color w:val="000000" w:themeColor="text1"/>
          <w:sz w:val="24"/>
          <w:szCs w:val="24"/>
        </w:rPr>
        <w:t>pašvaldības gatavību attīstīt pakalpojumus</w:t>
      </w:r>
      <w:r>
        <w:rPr>
          <w:rFonts w:ascii="Times New Roman" w:hAnsi="Times New Roman" w:cs="Times New Roman"/>
          <w:color w:val="000000" w:themeColor="text1"/>
          <w:sz w:val="24"/>
          <w:szCs w:val="24"/>
        </w:rPr>
        <w:t xml:space="preserve"> un</w:t>
      </w:r>
      <w:r w:rsidR="00421042">
        <w:rPr>
          <w:rFonts w:ascii="Times New Roman" w:hAnsi="Times New Roman" w:cs="Times New Roman"/>
          <w:color w:val="000000" w:themeColor="text1"/>
          <w:sz w:val="24"/>
          <w:szCs w:val="24"/>
        </w:rPr>
        <w:t xml:space="preserve"> ņemot vērā </w:t>
      </w:r>
      <w:r>
        <w:rPr>
          <w:rFonts w:ascii="Times New Roman" w:hAnsi="Times New Roman" w:cs="Times New Roman"/>
          <w:color w:val="000000" w:themeColor="text1"/>
          <w:sz w:val="24"/>
          <w:szCs w:val="24"/>
        </w:rPr>
        <w:t>pakalpojumu sniegšanas viet</w:t>
      </w:r>
      <w:r w:rsidR="00421042">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kas papildus ERAF atbalstītajām tiks izveidotas </w:t>
      </w:r>
      <w:r w:rsidR="0005089E">
        <w:rPr>
          <w:rFonts w:ascii="Times New Roman" w:hAnsi="Times New Roman" w:cs="Times New Roman"/>
          <w:color w:val="000000" w:themeColor="text1"/>
          <w:sz w:val="24"/>
          <w:szCs w:val="24"/>
        </w:rPr>
        <w:t>līdz</w:t>
      </w:r>
      <w:r>
        <w:rPr>
          <w:rFonts w:ascii="Times New Roman" w:hAnsi="Times New Roman" w:cs="Times New Roman"/>
          <w:color w:val="000000" w:themeColor="text1"/>
          <w:sz w:val="24"/>
          <w:szCs w:val="24"/>
        </w:rPr>
        <w:t xml:space="preserve"> </w:t>
      </w:r>
      <w:r w:rsidR="00017926">
        <w:rPr>
          <w:rFonts w:ascii="Times New Roman" w:hAnsi="Times New Roman" w:cs="Times New Roman"/>
          <w:color w:val="000000" w:themeColor="text1"/>
          <w:sz w:val="24"/>
          <w:szCs w:val="24"/>
        </w:rPr>
        <w:t>2023</w:t>
      </w:r>
      <w:r>
        <w:rPr>
          <w:rFonts w:ascii="Times New Roman" w:hAnsi="Times New Roman" w:cs="Times New Roman"/>
          <w:color w:val="000000" w:themeColor="text1"/>
          <w:sz w:val="24"/>
          <w:szCs w:val="24"/>
        </w:rPr>
        <w:t>. gad</w:t>
      </w:r>
      <w:r w:rsidR="0005089E">
        <w:rPr>
          <w:rFonts w:ascii="Times New Roman" w:hAnsi="Times New Roman" w:cs="Times New Roman"/>
          <w:color w:val="000000" w:themeColor="text1"/>
          <w:sz w:val="24"/>
          <w:szCs w:val="24"/>
        </w:rPr>
        <w:t>a beigām</w:t>
      </w:r>
      <w:r w:rsidRPr="001165C3">
        <w:rPr>
          <w:rFonts w:ascii="Times New Roman" w:hAnsi="Times New Roman" w:cs="Times New Roman"/>
          <w:color w:val="000000" w:themeColor="text1"/>
          <w:sz w:val="24"/>
          <w:szCs w:val="24"/>
        </w:rPr>
        <w:t>.</w:t>
      </w:r>
    </w:p>
    <w:p w14:paraId="10D191CE" w14:textId="77777777" w:rsidR="004D6F3C" w:rsidRDefault="004D6F3C" w:rsidP="00972A4A">
      <w:pPr>
        <w:pStyle w:val="Sarakstarindkopa"/>
        <w:spacing w:after="120" w:line="240" w:lineRule="auto"/>
        <w:ind w:firstLine="0"/>
        <w:rPr>
          <w:rFonts w:cs="Times New Roman"/>
          <w:b/>
          <w:bCs/>
          <w:color w:val="000000" w:themeColor="text1"/>
          <w:sz w:val="24"/>
          <w:szCs w:val="24"/>
        </w:rPr>
      </w:pPr>
    </w:p>
    <w:p w14:paraId="71B5EF76" w14:textId="35C2E4D5" w:rsidR="00863B43" w:rsidRDefault="0028075B" w:rsidP="00972A4A">
      <w:pPr>
        <w:pStyle w:val="Sarakstarindkopa"/>
        <w:spacing w:after="120" w:line="240" w:lineRule="auto"/>
        <w:ind w:firstLine="0"/>
        <w:rPr>
          <w:rFonts w:cs="Times New Roman"/>
          <w:b/>
          <w:bCs/>
          <w:color w:val="000000" w:themeColor="text1"/>
          <w:sz w:val="24"/>
          <w:szCs w:val="24"/>
        </w:rPr>
      </w:pPr>
      <w:r>
        <w:rPr>
          <w:rFonts w:cs="Times New Roman"/>
          <w:b/>
          <w:bCs/>
          <w:color w:val="000000" w:themeColor="text1"/>
          <w:sz w:val="24"/>
          <w:szCs w:val="24"/>
        </w:rPr>
        <w:t>III</w:t>
      </w:r>
      <w:r w:rsidR="00972A4A">
        <w:rPr>
          <w:rFonts w:cs="Times New Roman"/>
          <w:b/>
          <w:bCs/>
          <w:color w:val="000000" w:themeColor="text1"/>
          <w:sz w:val="24"/>
          <w:szCs w:val="24"/>
        </w:rPr>
        <w:t xml:space="preserve"> </w:t>
      </w:r>
      <w:r w:rsidR="00863B43" w:rsidRPr="00A6421B">
        <w:rPr>
          <w:rFonts w:cs="Times New Roman"/>
          <w:b/>
          <w:bCs/>
          <w:color w:val="000000" w:themeColor="text1"/>
          <w:sz w:val="24"/>
          <w:szCs w:val="24"/>
        </w:rPr>
        <w:t xml:space="preserve">Ģimeniskai videi pietuvinātu sociālo pakalpojumu attīstība </w:t>
      </w:r>
      <w:r w:rsidR="00A6421B" w:rsidRPr="00A6421B">
        <w:rPr>
          <w:rFonts w:cs="Times New Roman"/>
          <w:b/>
          <w:bCs/>
          <w:color w:val="000000" w:themeColor="text1"/>
          <w:sz w:val="24"/>
          <w:szCs w:val="24"/>
        </w:rPr>
        <w:t xml:space="preserve">ārpusģimenes aprūpē esošiem bērniem ar smagiem </w:t>
      </w:r>
      <w:r w:rsidR="00B43893">
        <w:rPr>
          <w:rFonts w:cs="Times New Roman"/>
          <w:b/>
          <w:bCs/>
          <w:color w:val="000000" w:themeColor="text1"/>
          <w:sz w:val="24"/>
          <w:szCs w:val="24"/>
        </w:rPr>
        <w:t xml:space="preserve">un ļoti smagiem </w:t>
      </w:r>
      <w:r w:rsidR="00863B43" w:rsidRPr="00A6421B">
        <w:rPr>
          <w:rFonts w:cs="Times New Roman"/>
          <w:b/>
          <w:bCs/>
          <w:color w:val="000000" w:themeColor="text1"/>
          <w:sz w:val="24"/>
          <w:szCs w:val="24"/>
        </w:rPr>
        <w:t>funkcionāliem traucējumie</w:t>
      </w:r>
      <w:r w:rsidR="008E1102">
        <w:rPr>
          <w:rFonts w:cs="Times New Roman"/>
          <w:b/>
          <w:bCs/>
          <w:color w:val="000000" w:themeColor="text1"/>
          <w:sz w:val="24"/>
          <w:szCs w:val="24"/>
        </w:rPr>
        <w:t>m</w:t>
      </w:r>
    </w:p>
    <w:p w14:paraId="6A433222" w14:textId="77777777" w:rsidR="006C4565" w:rsidRDefault="006C4565" w:rsidP="008E1102">
      <w:pPr>
        <w:spacing w:after="120" w:line="240" w:lineRule="auto"/>
        <w:jc w:val="both"/>
        <w:rPr>
          <w:rFonts w:ascii="Times New Roman" w:hAnsi="Times New Roman" w:cs="Times New Roman"/>
          <w:color w:val="000000" w:themeColor="text1"/>
          <w:sz w:val="24"/>
          <w:szCs w:val="24"/>
        </w:rPr>
      </w:pPr>
    </w:p>
    <w:p w14:paraId="6FCAFA6B" w14:textId="5E026323" w:rsidR="0028075B" w:rsidRDefault="008E1102" w:rsidP="008E1102">
      <w:pPr>
        <w:spacing w:after="120" w:line="240" w:lineRule="auto"/>
        <w:jc w:val="both"/>
        <w:rPr>
          <w:rFonts w:ascii="Times New Roman" w:hAnsi="Times New Roman" w:cs="Times New Roman"/>
          <w:color w:val="000000" w:themeColor="text1"/>
          <w:sz w:val="24"/>
          <w:szCs w:val="24"/>
        </w:rPr>
      </w:pPr>
      <w:r w:rsidRPr="008E1102">
        <w:rPr>
          <w:rFonts w:ascii="Times New Roman" w:hAnsi="Times New Roman" w:cs="Times New Roman"/>
          <w:color w:val="000000" w:themeColor="text1"/>
          <w:sz w:val="24"/>
          <w:szCs w:val="24"/>
        </w:rPr>
        <w:t>Kopš 2017. gada vērojama ilgstošas sociālās aprūpes institūcijās uzņemto bērnu skaita noturīga lejupslīde, tomēr joprojām ievērojams skaits bērnu ir ievietoti ilgstošas</w:t>
      </w:r>
      <w:r>
        <w:rPr>
          <w:rFonts w:ascii="Times New Roman" w:hAnsi="Times New Roman" w:cs="Times New Roman"/>
          <w:color w:val="000000" w:themeColor="text1"/>
          <w:sz w:val="24"/>
          <w:szCs w:val="24"/>
        </w:rPr>
        <w:t xml:space="preserve"> sociālās</w:t>
      </w:r>
      <w:r w:rsidRPr="008E1102">
        <w:rPr>
          <w:rFonts w:ascii="Times New Roman" w:hAnsi="Times New Roman" w:cs="Times New Roman"/>
          <w:color w:val="000000" w:themeColor="text1"/>
          <w:sz w:val="24"/>
          <w:szCs w:val="24"/>
        </w:rPr>
        <w:t xml:space="preserve"> aprūpes institūcijās</w:t>
      </w:r>
      <w:r w:rsidR="00D23076">
        <w:rPr>
          <w:rStyle w:val="Vresatsauce"/>
          <w:rFonts w:ascii="Times New Roman" w:hAnsi="Times New Roman" w:cs="Times New Roman"/>
          <w:color w:val="000000" w:themeColor="text1"/>
          <w:sz w:val="24"/>
          <w:szCs w:val="24"/>
        </w:rPr>
        <w:footnoteReference w:id="39"/>
      </w:r>
      <w:r w:rsidRPr="008E1102">
        <w:rPr>
          <w:rFonts w:ascii="Times New Roman" w:hAnsi="Times New Roman" w:cs="Times New Roman"/>
          <w:color w:val="000000" w:themeColor="text1"/>
          <w:sz w:val="24"/>
          <w:szCs w:val="24"/>
        </w:rPr>
        <w:t>, no kuriem lielākais īpatsvars ir pusaudžu vecuma bērni un bērni ar smagiem funkcionāliem traucējumiem, ko neizvēlas uzņemt savā ģimenē ne audžuģimenes, ne adoptētāji, skat</w:t>
      </w:r>
      <w:r>
        <w:rPr>
          <w:rFonts w:ascii="Times New Roman" w:hAnsi="Times New Roman" w:cs="Times New Roman"/>
          <w:color w:val="000000" w:themeColor="text1"/>
          <w:sz w:val="24"/>
          <w:szCs w:val="24"/>
        </w:rPr>
        <w:t xml:space="preserve">īt </w:t>
      </w:r>
      <w:r w:rsidR="00972A4A">
        <w:rPr>
          <w:rFonts w:ascii="Times New Roman" w:hAnsi="Times New Roman" w:cs="Times New Roman"/>
          <w:color w:val="000000" w:themeColor="text1"/>
          <w:sz w:val="24"/>
          <w:szCs w:val="24"/>
        </w:rPr>
        <w:t>8</w:t>
      </w:r>
      <w:r w:rsidRPr="008E1102">
        <w:rPr>
          <w:rFonts w:ascii="Times New Roman" w:hAnsi="Times New Roman" w:cs="Times New Roman"/>
          <w:color w:val="000000" w:themeColor="text1"/>
          <w:sz w:val="24"/>
          <w:szCs w:val="24"/>
        </w:rPr>
        <w:t>. attēlu.</w:t>
      </w:r>
    </w:p>
    <w:p w14:paraId="4A505B58" w14:textId="5F2DFA2F" w:rsidR="008E1102" w:rsidRDefault="00C2374E" w:rsidP="008E1102">
      <w:pPr>
        <w:spacing w:after="12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8E1102">
        <w:rPr>
          <w:rFonts w:ascii="Times New Roman" w:hAnsi="Times New Roman" w:cs="Times New Roman"/>
          <w:color w:val="000000" w:themeColor="text1"/>
          <w:sz w:val="24"/>
          <w:szCs w:val="24"/>
        </w:rPr>
        <w:t>.attēls</w:t>
      </w:r>
    </w:p>
    <w:p w14:paraId="12FCE95F" w14:textId="44EE17FB" w:rsidR="008E1102" w:rsidRPr="00622276" w:rsidRDefault="008E1102" w:rsidP="008E1102">
      <w:pPr>
        <w:pStyle w:val="Sarakstarindkopa"/>
        <w:tabs>
          <w:tab w:val="left" w:pos="142"/>
        </w:tabs>
        <w:spacing w:after="120" w:line="240" w:lineRule="auto"/>
        <w:ind w:left="0"/>
        <w:contextualSpacing w:val="0"/>
        <w:jc w:val="center"/>
        <w:rPr>
          <w:rFonts w:cs="Times New Roman"/>
          <w:b/>
          <w:bCs/>
          <w:sz w:val="24"/>
          <w:szCs w:val="24"/>
        </w:rPr>
      </w:pPr>
      <w:r w:rsidRPr="00622276">
        <w:rPr>
          <w:rFonts w:cs="Times New Roman"/>
          <w:b/>
          <w:bCs/>
          <w:sz w:val="24"/>
          <w:szCs w:val="24"/>
        </w:rPr>
        <w:t>Izmaiņas ārpusģimenes aprūpes jomā 2004.–2020.</w:t>
      </w:r>
      <w:r w:rsidR="002A1F83">
        <w:rPr>
          <w:rFonts w:cs="Times New Roman"/>
          <w:b/>
          <w:bCs/>
          <w:sz w:val="24"/>
          <w:szCs w:val="24"/>
        </w:rPr>
        <w:t xml:space="preserve"> </w:t>
      </w:r>
      <w:r w:rsidRPr="00622276">
        <w:rPr>
          <w:rFonts w:cs="Times New Roman"/>
          <w:b/>
          <w:bCs/>
          <w:sz w:val="24"/>
          <w:szCs w:val="24"/>
        </w:rPr>
        <w:t>gadā</w:t>
      </w:r>
    </w:p>
    <w:p w14:paraId="0B918B40" w14:textId="77777777" w:rsidR="008E1102" w:rsidRPr="000E7876" w:rsidRDefault="008E1102" w:rsidP="008E1102">
      <w:pPr>
        <w:pStyle w:val="Sarakstarindkopa"/>
        <w:tabs>
          <w:tab w:val="left" w:pos="142"/>
        </w:tabs>
        <w:spacing w:after="120" w:line="240" w:lineRule="auto"/>
        <w:ind w:left="0"/>
        <w:contextualSpacing w:val="0"/>
        <w:rPr>
          <w:rFonts w:cs="Times New Roman"/>
          <w:sz w:val="28"/>
          <w:szCs w:val="28"/>
        </w:rPr>
      </w:pPr>
      <w:r w:rsidRPr="000E7876">
        <w:rPr>
          <w:rFonts w:cs="Times New Roman"/>
          <w:noProof/>
          <w:sz w:val="28"/>
          <w:szCs w:val="28"/>
          <w:lang w:eastAsia="lv-LV"/>
        </w:rPr>
        <w:drawing>
          <wp:inline distT="0" distB="0" distL="0" distR="0" wp14:anchorId="00228ABD" wp14:editId="4831122F">
            <wp:extent cx="5682627" cy="3219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2423" cy="3241996"/>
                    </a:xfrm>
                    <a:prstGeom prst="rect">
                      <a:avLst/>
                    </a:prstGeom>
                    <a:noFill/>
                  </pic:spPr>
                </pic:pic>
              </a:graphicData>
            </a:graphic>
          </wp:inline>
        </w:drawing>
      </w:r>
    </w:p>
    <w:p w14:paraId="6997D064" w14:textId="069BD7C6" w:rsidR="008E1102" w:rsidRPr="0028075B" w:rsidRDefault="008E1102" w:rsidP="00972A4A">
      <w:pPr>
        <w:pStyle w:val="Sarakstarindkopa"/>
        <w:tabs>
          <w:tab w:val="left" w:pos="142"/>
        </w:tabs>
        <w:spacing w:before="120" w:after="240" w:line="240" w:lineRule="auto"/>
        <w:ind w:left="0"/>
        <w:contextualSpacing w:val="0"/>
        <w:jc w:val="left"/>
        <w:rPr>
          <w:rFonts w:cs="Times New Roman"/>
          <w:sz w:val="20"/>
        </w:rPr>
      </w:pPr>
      <w:r w:rsidRPr="0028075B">
        <w:rPr>
          <w:rFonts w:cs="Times New Roman"/>
          <w:sz w:val="20"/>
        </w:rPr>
        <w:t>Avots: Valsts bērnu tiesību aizsardzības inspekcijas dati par bāriņtiesu darbu</w:t>
      </w:r>
    </w:p>
    <w:p w14:paraId="76B5A9B9" w14:textId="77002A77" w:rsidR="008E1102" w:rsidRPr="008E1102" w:rsidRDefault="008E1102" w:rsidP="008E1102">
      <w:pPr>
        <w:spacing w:after="120" w:line="240" w:lineRule="auto"/>
        <w:jc w:val="both"/>
        <w:rPr>
          <w:rFonts w:ascii="Times New Roman" w:hAnsi="Times New Roman" w:cs="Times New Roman"/>
          <w:color w:val="000000" w:themeColor="text1"/>
          <w:sz w:val="24"/>
          <w:szCs w:val="24"/>
        </w:rPr>
      </w:pPr>
      <w:r w:rsidRPr="008E1102">
        <w:rPr>
          <w:rFonts w:ascii="Times New Roman" w:hAnsi="Times New Roman" w:cs="Times New Roman"/>
          <w:color w:val="000000" w:themeColor="text1"/>
          <w:sz w:val="24"/>
          <w:szCs w:val="24"/>
        </w:rPr>
        <w:t>Lai arī valstī būtiski palielinājies ģime</w:t>
      </w:r>
      <w:r w:rsidR="00421042">
        <w:rPr>
          <w:rFonts w:ascii="Times New Roman" w:hAnsi="Times New Roman" w:cs="Times New Roman"/>
          <w:color w:val="000000" w:themeColor="text1"/>
          <w:sz w:val="24"/>
          <w:szCs w:val="24"/>
        </w:rPr>
        <w:t>nēm</w:t>
      </w:r>
      <w:r w:rsidRPr="008E1102">
        <w:rPr>
          <w:rFonts w:ascii="Times New Roman" w:hAnsi="Times New Roman" w:cs="Times New Roman"/>
          <w:color w:val="000000" w:themeColor="text1"/>
          <w:sz w:val="24"/>
          <w:szCs w:val="24"/>
        </w:rPr>
        <w:t>, kurās ir bērns ar invaliditāti, pieejamais atbalsts un pakalpojumi, kā arī aizbildņu un audžuģimeņu skaits</w:t>
      </w:r>
      <w:r w:rsidR="00515E5E">
        <w:rPr>
          <w:rStyle w:val="Vresatsauce"/>
          <w:rFonts w:ascii="Times New Roman" w:hAnsi="Times New Roman" w:cs="Times New Roman"/>
          <w:color w:val="000000" w:themeColor="text1"/>
          <w:sz w:val="24"/>
          <w:szCs w:val="24"/>
        </w:rPr>
        <w:footnoteReference w:id="40"/>
      </w:r>
      <w:r w:rsidRPr="008E1102">
        <w:rPr>
          <w:rFonts w:ascii="Times New Roman" w:hAnsi="Times New Roman" w:cs="Times New Roman"/>
          <w:color w:val="000000" w:themeColor="text1"/>
          <w:sz w:val="24"/>
          <w:szCs w:val="24"/>
        </w:rPr>
        <w:t xml:space="preserve"> un tām pieejamā atbalsta apjoms, </w:t>
      </w:r>
      <w:r w:rsidRPr="008F5244">
        <w:rPr>
          <w:rFonts w:ascii="Times New Roman" w:hAnsi="Times New Roman" w:cs="Times New Roman"/>
          <w:b/>
          <w:bCs/>
          <w:color w:val="000000" w:themeColor="text1"/>
          <w:sz w:val="24"/>
          <w:szCs w:val="24"/>
        </w:rPr>
        <w:t xml:space="preserve">VSAC </w:t>
      </w:r>
      <w:r w:rsidRPr="008E1102">
        <w:rPr>
          <w:rFonts w:ascii="Times New Roman" w:hAnsi="Times New Roman" w:cs="Times New Roman"/>
          <w:color w:val="000000" w:themeColor="text1"/>
          <w:sz w:val="24"/>
          <w:szCs w:val="24"/>
        </w:rPr>
        <w:t>filiālēs</w:t>
      </w:r>
      <w:r w:rsidR="000D58F5">
        <w:rPr>
          <w:rStyle w:val="Vresatsauce"/>
          <w:rFonts w:ascii="Times New Roman" w:hAnsi="Times New Roman" w:cs="Times New Roman"/>
          <w:color w:val="000000" w:themeColor="text1"/>
          <w:sz w:val="24"/>
          <w:szCs w:val="24"/>
        </w:rPr>
        <w:footnoteReference w:id="41"/>
      </w:r>
      <w:r w:rsidRPr="008E1102">
        <w:rPr>
          <w:rFonts w:ascii="Times New Roman" w:hAnsi="Times New Roman" w:cs="Times New Roman"/>
          <w:color w:val="000000" w:themeColor="text1"/>
          <w:sz w:val="24"/>
          <w:szCs w:val="24"/>
        </w:rPr>
        <w:t xml:space="preserve"> </w:t>
      </w:r>
      <w:r w:rsidRPr="008F5244">
        <w:rPr>
          <w:rFonts w:ascii="Times New Roman" w:hAnsi="Times New Roman" w:cs="Times New Roman"/>
          <w:b/>
          <w:bCs/>
          <w:color w:val="000000" w:themeColor="text1"/>
          <w:sz w:val="24"/>
          <w:szCs w:val="24"/>
        </w:rPr>
        <w:t xml:space="preserve">joprojām atrodas bērni, kuriem vairāku gadu garumā nav izdevies atrast ģimeni vai atgriezties </w:t>
      </w:r>
      <w:r w:rsidR="001637D6">
        <w:rPr>
          <w:rFonts w:ascii="Times New Roman" w:hAnsi="Times New Roman" w:cs="Times New Roman"/>
          <w:b/>
          <w:bCs/>
          <w:color w:val="000000" w:themeColor="text1"/>
          <w:sz w:val="24"/>
          <w:szCs w:val="24"/>
        </w:rPr>
        <w:t xml:space="preserve">bioloģiskā </w:t>
      </w:r>
      <w:r w:rsidRPr="008F5244">
        <w:rPr>
          <w:rFonts w:ascii="Times New Roman" w:hAnsi="Times New Roman" w:cs="Times New Roman"/>
          <w:b/>
          <w:bCs/>
          <w:color w:val="000000" w:themeColor="text1"/>
          <w:sz w:val="24"/>
          <w:szCs w:val="24"/>
        </w:rPr>
        <w:t>ģimenē bērna smagā veselības un funkcionālā stāvokļa dēļ</w:t>
      </w:r>
      <w:r w:rsidRPr="008E1102">
        <w:rPr>
          <w:rFonts w:ascii="Times New Roman" w:hAnsi="Times New Roman" w:cs="Times New Roman"/>
          <w:color w:val="000000" w:themeColor="text1"/>
          <w:sz w:val="24"/>
          <w:szCs w:val="24"/>
        </w:rPr>
        <w:t>. 2021. gada 1.</w:t>
      </w:r>
      <w:r w:rsidR="00CE5981">
        <w:rPr>
          <w:rFonts w:ascii="Times New Roman" w:hAnsi="Times New Roman" w:cs="Times New Roman"/>
          <w:color w:val="000000" w:themeColor="text1"/>
          <w:sz w:val="24"/>
          <w:szCs w:val="24"/>
        </w:rPr>
        <w:t> </w:t>
      </w:r>
      <w:r w:rsidRPr="008E1102">
        <w:rPr>
          <w:rFonts w:ascii="Times New Roman" w:hAnsi="Times New Roman" w:cs="Times New Roman"/>
          <w:color w:val="000000" w:themeColor="text1"/>
          <w:sz w:val="24"/>
          <w:szCs w:val="24"/>
        </w:rPr>
        <w:t xml:space="preserve">septembrī VSAC aprūpi saņēma 136 bērni, no kuriem lielākā daļa </w:t>
      </w:r>
      <w:r w:rsidR="001637D6">
        <w:rPr>
          <w:rFonts w:ascii="Times New Roman" w:hAnsi="Times New Roman" w:cs="Times New Roman"/>
          <w:color w:val="000000" w:themeColor="text1"/>
          <w:sz w:val="24"/>
          <w:szCs w:val="24"/>
        </w:rPr>
        <w:t>bija</w:t>
      </w:r>
      <w:r w:rsidR="001637D6" w:rsidRPr="008E1102">
        <w:rPr>
          <w:rFonts w:ascii="Times New Roman" w:hAnsi="Times New Roman" w:cs="Times New Roman"/>
          <w:color w:val="000000" w:themeColor="text1"/>
          <w:sz w:val="24"/>
          <w:szCs w:val="24"/>
        </w:rPr>
        <w:t xml:space="preserve"> </w:t>
      </w:r>
      <w:r w:rsidRPr="008E1102">
        <w:rPr>
          <w:rFonts w:ascii="Times New Roman" w:hAnsi="Times New Roman" w:cs="Times New Roman"/>
          <w:color w:val="000000" w:themeColor="text1"/>
          <w:sz w:val="24"/>
          <w:szCs w:val="24"/>
        </w:rPr>
        <w:t>bērni ar smagiem un ļoti smagiem funkcionāliem traucējumiem – garīga rakstura, fiziskās attīstības, kā arī kombinētiem garīgās un fiziskās attīstības traucējumiem. No tiem 65</w:t>
      </w:r>
      <w:r w:rsidR="00515E5E">
        <w:rPr>
          <w:rFonts w:ascii="Times New Roman" w:hAnsi="Times New Roman" w:cs="Times New Roman"/>
          <w:color w:val="000000" w:themeColor="text1"/>
          <w:sz w:val="24"/>
          <w:szCs w:val="24"/>
        </w:rPr>
        <w:t>%</w:t>
      </w:r>
      <w:r w:rsidRPr="008E1102">
        <w:rPr>
          <w:rFonts w:ascii="Times New Roman" w:hAnsi="Times New Roman" w:cs="Times New Roman"/>
          <w:color w:val="000000" w:themeColor="text1"/>
          <w:sz w:val="24"/>
          <w:szCs w:val="24"/>
        </w:rPr>
        <w:t xml:space="preserve"> </w:t>
      </w:r>
      <w:r w:rsidR="001637D6">
        <w:rPr>
          <w:rFonts w:ascii="Times New Roman" w:hAnsi="Times New Roman" w:cs="Times New Roman"/>
          <w:color w:val="000000" w:themeColor="text1"/>
          <w:sz w:val="24"/>
          <w:szCs w:val="24"/>
        </w:rPr>
        <w:t>bija</w:t>
      </w:r>
      <w:r w:rsidR="001637D6" w:rsidRPr="008E1102">
        <w:rPr>
          <w:rFonts w:ascii="Times New Roman" w:hAnsi="Times New Roman" w:cs="Times New Roman"/>
          <w:color w:val="000000" w:themeColor="text1"/>
          <w:sz w:val="24"/>
          <w:szCs w:val="24"/>
        </w:rPr>
        <w:t xml:space="preserve"> </w:t>
      </w:r>
      <w:r w:rsidR="00515E5E" w:rsidRPr="00515E5E">
        <w:rPr>
          <w:rFonts w:ascii="Times New Roman" w:hAnsi="Times New Roman" w:cs="Times New Roman"/>
          <w:color w:val="000000" w:themeColor="text1"/>
          <w:sz w:val="24"/>
          <w:szCs w:val="24"/>
        </w:rPr>
        <w:t xml:space="preserve">VDEĀVK </w:t>
      </w:r>
      <w:r w:rsidRPr="008E1102">
        <w:rPr>
          <w:rFonts w:ascii="Times New Roman" w:hAnsi="Times New Roman" w:cs="Times New Roman"/>
          <w:color w:val="000000" w:themeColor="text1"/>
          <w:sz w:val="24"/>
          <w:szCs w:val="24"/>
        </w:rPr>
        <w:t>atzinums par īpašas kopšanas nepieciešamību, 41</w:t>
      </w:r>
      <w:r w:rsidR="00515E5E">
        <w:rPr>
          <w:rFonts w:ascii="Times New Roman" w:hAnsi="Times New Roman" w:cs="Times New Roman"/>
          <w:color w:val="000000" w:themeColor="text1"/>
          <w:sz w:val="24"/>
          <w:szCs w:val="24"/>
        </w:rPr>
        <w:t xml:space="preserve">% </w:t>
      </w:r>
      <w:r w:rsidRPr="008E1102">
        <w:rPr>
          <w:rFonts w:ascii="Times New Roman" w:hAnsi="Times New Roman" w:cs="Times New Roman"/>
          <w:color w:val="000000" w:themeColor="text1"/>
          <w:sz w:val="24"/>
          <w:szCs w:val="24"/>
        </w:rPr>
        <w:t>ārstu konsīlija lēmums par paliatīvās aprūpes nepieciešamību, 48</w:t>
      </w:r>
      <w:r w:rsidR="00515E5E">
        <w:rPr>
          <w:rFonts w:ascii="Times New Roman" w:hAnsi="Times New Roman" w:cs="Times New Roman"/>
          <w:color w:val="000000" w:themeColor="text1"/>
          <w:sz w:val="24"/>
          <w:szCs w:val="24"/>
        </w:rPr>
        <w:t>%</w:t>
      </w:r>
      <w:r w:rsidRPr="008E1102">
        <w:rPr>
          <w:rFonts w:ascii="Times New Roman" w:hAnsi="Times New Roman" w:cs="Times New Roman"/>
          <w:color w:val="000000" w:themeColor="text1"/>
          <w:sz w:val="24"/>
          <w:szCs w:val="24"/>
        </w:rPr>
        <w:t xml:space="preserve"> pārvietoj</w:t>
      </w:r>
      <w:r w:rsidR="001637D6">
        <w:rPr>
          <w:rFonts w:ascii="Times New Roman" w:hAnsi="Times New Roman" w:cs="Times New Roman"/>
          <w:color w:val="000000" w:themeColor="text1"/>
          <w:sz w:val="24"/>
          <w:szCs w:val="24"/>
        </w:rPr>
        <w:t>ā</w:t>
      </w:r>
      <w:r w:rsidRPr="008E1102">
        <w:rPr>
          <w:rFonts w:ascii="Times New Roman" w:hAnsi="Times New Roman" w:cs="Times New Roman"/>
          <w:color w:val="000000" w:themeColor="text1"/>
          <w:sz w:val="24"/>
          <w:szCs w:val="24"/>
        </w:rPr>
        <w:t xml:space="preserve">s riteņkrēslā un 30 </w:t>
      </w:r>
      <w:r w:rsidR="00515E5E">
        <w:rPr>
          <w:rFonts w:ascii="Times New Roman" w:hAnsi="Times New Roman" w:cs="Times New Roman"/>
          <w:color w:val="000000" w:themeColor="text1"/>
          <w:sz w:val="24"/>
          <w:szCs w:val="24"/>
        </w:rPr>
        <w:t xml:space="preserve">% </w:t>
      </w:r>
      <w:r w:rsidRPr="008E1102">
        <w:rPr>
          <w:rFonts w:ascii="Times New Roman" w:hAnsi="Times New Roman" w:cs="Times New Roman"/>
          <w:color w:val="000000" w:themeColor="text1"/>
          <w:sz w:val="24"/>
          <w:szCs w:val="24"/>
        </w:rPr>
        <w:t xml:space="preserve">dzīvības uzturēšanai </w:t>
      </w:r>
      <w:r w:rsidR="001637D6">
        <w:rPr>
          <w:rFonts w:ascii="Times New Roman" w:hAnsi="Times New Roman" w:cs="Times New Roman"/>
          <w:color w:val="000000" w:themeColor="text1"/>
          <w:sz w:val="24"/>
          <w:szCs w:val="24"/>
        </w:rPr>
        <w:t>bija</w:t>
      </w:r>
      <w:r w:rsidR="001637D6" w:rsidRPr="008E1102">
        <w:rPr>
          <w:rFonts w:ascii="Times New Roman" w:hAnsi="Times New Roman" w:cs="Times New Roman"/>
          <w:color w:val="000000" w:themeColor="text1"/>
          <w:sz w:val="24"/>
          <w:szCs w:val="24"/>
        </w:rPr>
        <w:t xml:space="preserve"> </w:t>
      </w:r>
      <w:r w:rsidRPr="008E1102">
        <w:rPr>
          <w:rFonts w:ascii="Times New Roman" w:hAnsi="Times New Roman" w:cs="Times New Roman"/>
          <w:color w:val="000000" w:themeColor="text1"/>
          <w:sz w:val="24"/>
          <w:szCs w:val="24"/>
        </w:rPr>
        <w:t>nepieciešamas medicīniskās tehnoloģijas (mākslīgā plaušu ventilācija, zonde enterālajai barošanai u.c. iekārtas).</w:t>
      </w:r>
    </w:p>
    <w:p w14:paraId="17B95A95" w14:textId="77777777" w:rsidR="001637D6" w:rsidRDefault="008E1102" w:rsidP="008E1102">
      <w:pPr>
        <w:spacing w:after="120" w:line="240" w:lineRule="auto"/>
        <w:jc w:val="both"/>
        <w:rPr>
          <w:rFonts w:ascii="Times New Roman" w:hAnsi="Times New Roman" w:cs="Times New Roman"/>
          <w:color w:val="000000" w:themeColor="text1"/>
          <w:sz w:val="24"/>
          <w:szCs w:val="24"/>
        </w:rPr>
      </w:pPr>
      <w:r w:rsidRPr="008E1102">
        <w:rPr>
          <w:rFonts w:ascii="Times New Roman" w:hAnsi="Times New Roman" w:cs="Times New Roman"/>
          <w:color w:val="000000" w:themeColor="text1"/>
          <w:sz w:val="24"/>
          <w:szCs w:val="24"/>
        </w:rPr>
        <w:t xml:space="preserve">Bērnam, augot institucionālā vidē, ir ierobežotas iespējas veidot emocionālo piesaisti vienam pieaugušajam, kā tas ir ģimenē, audžuģimenē vai aizbildnībā esošiem bērniem. Viņu attīstība ir kavēta, nereti ierobežota, kā arī netiek pilnvērtīgi nodrošināta bērna iekšējo resursu (t.sk. prasmju, iemaņu un intelektuālo spēju) izmantošana. Šiem bērniem nākotnē ir neiespējami vai grūti iekļauties sabiedrībā. </w:t>
      </w:r>
    </w:p>
    <w:p w14:paraId="29F51270" w14:textId="3DB54A60" w:rsidR="001637D6" w:rsidRPr="008E1102" w:rsidRDefault="001637D6" w:rsidP="001637D6">
      <w:pPr>
        <w:spacing w:after="120" w:line="240" w:lineRule="auto"/>
        <w:jc w:val="both"/>
        <w:rPr>
          <w:rFonts w:ascii="Times New Roman" w:hAnsi="Times New Roman" w:cs="Times New Roman"/>
          <w:color w:val="000000" w:themeColor="text1"/>
          <w:sz w:val="24"/>
          <w:szCs w:val="24"/>
        </w:rPr>
      </w:pPr>
      <w:r w:rsidRPr="008E1102">
        <w:rPr>
          <w:rFonts w:ascii="Times New Roman" w:hAnsi="Times New Roman" w:cs="Times New Roman"/>
          <w:color w:val="000000" w:themeColor="text1"/>
          <w:sz w:val="24"/>
          <w:szCs w:val="24"/>
        </w:rPr>
        <w:t xml:space="preserve">Primāri situācijās, kad bērns nevar atgriezties bioloģiskā ģimenē vai tikt adoptēts, ārpusģimenes aprūpe viņam ir nodrošināma pie aizbildņa vai audžuģimenē. </w:t>
      </w:r>
      <w:r w:rsidRPr="008F5244">
        <w:rPr>
          <w:rFonts w:ascii="Times New Roman" w:hAnsi="Times New Roman" w:cs="Times New Roman"/>
          <w:b/>
          <w:bCs/>
          <w:color w:val="000000" w:themeColor="text1"/>
          <w:sz w:val="24"/>
          <w:szCs w:val="24"/>
        </w:rPr>
        <w:t>Tikai galējā situācijā bērnu var ievietot VSAC, vienlaikus nepārtraucot audžuģimeņu un aizbildņu meklēšanas procesu un aizvien regulāri izvērtējot iespējas bērnam atgriezties bioloģiskajā ģimenē</w:t>
      </w:r>
      <w:r w:rsidRPr="008E1102">
        <w:rPr>
          <w:rFonts w:ascii="Times New Roman" w:hAnsi="Times New Roman" w:cs="Times New Roman"/>
          <w:color w:val="000000" w:themeColor="text1"/>
          <w:sz w:val="24"/>
          <w:szCs w:val="24"/>
        </w:rPr>
        <w:t>.</w:t>
      </w:r>
    </w:p>
    <w:p w14:paraId="323D1B1D" w14:textId="529DF65A" w:rsidR="008E1102" w:rsidRPr="008E1102" w:rsidRDefault="008E1102" w:rsidP="008E1102">
      <w:pPr>
        <w:spacing w:after="120" w:line="240" w:lineRule="auto"/>
        <w:jc w:val="both"/>
        <w:rPr>
          <w:rFonts w:ascii="Times New Roman" w:hAnsi="Times New Roman" w:cs="Times New Roman"/>
          <w:color w:val="000000" w:themeColor="text1"/>
          <w:sz w:val="24"/>
          <w:szCs w:val="24"/>
        </w:rPr>
      </w:pPr>
      <w:r w:rsidRPr="008E1102">
        <w:rPr>
          <w:rFonts w:ascii="Times New Roman" w:hAnsi="Times New Roman" w:cs="Times New Roman"/>
          <w:color w:val="000000" w:themeColor="text1"/>
          <w:sz w:val="24"/>
          <w:szCs w:val="24"/>
        </w:rPr>
        <w:t xml:space="preserve">Pašlaik </w:t>
      </w:r>
      <w:r w:rsidRPr="008F5244">
        <w:rPr>
          <w:rFonts w:ascii="Times New Roman" w:hAnsi="Times New Roman" w:cs="Times New Roman"/>
          <w:b/>
          <w:bCs/>
          <w:color w:val="000000" w:themeColor="text1"/>
          <w:sz w:val="24"/>
          <w:szCs w:val="24"/>
        </w:rPr>
        <w:t>lielākā daļa bērnu ar smagiem un ļoti smagiem funkcionāliem traucējumiem, kuri 18 gadu vecumu</w:t>
      </w:r>
      <w:r w:rsidR="00CE5981" w:rsidRPr="00CE5981">
        <w:rPr>
          <w:rFonts w:ascii="Times New Roman" w:hAnsi="Times New Roman" w:cs="Times New Roman"/>
          <w:b/>
          <w:bCs/>
          <w:color w:val="000000" w:themeColor="text1"/>
          <w:sz w:val="24"/>
          <w:szCs w:val="24"/>
        </w:rPr>
        <w:t xml:space="preserve"> </w:t>
      </w:r>
      <w:r w:rsidR="00CE5981" w:rsidRPr="008F5244">
        <w:rPr>
          <w:rFonts w:ascii="Times New Roman" w:hAnsi="Times New Roman" w:cs="Times New Roman"/>
          <w:b/>
          <w:bCs/>
          <w:color w:val="000000" w:themeColor="text1"/>
          <w:sz w:val="24"/>
          <w:szCs w:val="24"/>
        </w:rPr>
        <w:t>sasniedz</w:t>
      </w:r>
      <w:r w:rsidRPr="008F5244">
        <w:rPr>
          <w:rFonts w:ascii="Times New Roman" w:hAnsi="Times New Roman" w:cs="Times New Roman"/>
          <w:b/>
          <w:bCs/>
          <w:color w:val="000000" w:themeColor="text1"/>
          <w:sz w:val="24"/>
          <w:szCs w:val="24"/>
        </w:rPr>
        <w:t xml:space="preserve">, </w:t>
      </w:r>
      <w:r w:rsidR="00CE5981">
        <w:rPr>
          <w:rFonts w:ascii="Times New Roman" w:hAnsi="Times New Roman" w:cs="Times New Roman"/>
          <w:b/>
          <w:bCs/>
          <w:color w:val="000000" w:themeColor="text1"/>
          <w:sz w:val="24"/>
          <w:szCs w:val="24"/>
        </w:rPr>
        <w:t>atrodoties</w:t>
      </w:r>
      <w:r w:rsidR="00CE5981" w:rsidRPr="008F5244">
        <w:rPr>
          <w:rFonts w:ascii="Times New Roman" w:hAnsi="Times New Roman" w:cs="Times New Roman"/>
          <w:b/>
          <w:bCs/>
          <w:color w:val="000000" w:themeColor="text1"/>
          <w:sz w:val="24"/>
          <w:szCs w:val="24"/>
        </w:rPr>
        <w:t xml:space="preserve"> </w:t>
      </w:r>
      <w:r w:rsidRPr="008F5244">
        <w:rPr>
          <w:rFonts w:ascii="Times New Roman" w:hAnsi="Times New Roman" w:cs="Times New Roman"/>
          <w:b/>
          <w:bCs/>
          <w:color w:val="000000" w:themeColor="text1"/>
          <w:sz w:val="24"/>
          <w:szCs w:val="24"/>
        </w:rPr>
        <w:t>VSAC, nonāk ilgstošas sociālās aprūpes institūcijās</w:t>
      </w:r>
      <w:r w:rsidR="001637D6">
        <w:rPr>
          <w:rFonts w:ascii="Times New Roman" w:hAnsi="Times New Roman" w:cs="Times New Roman"/>
          <w:b/>
          <w:bCs/>
          <w:color w:val="000000" w:themeColor="text1"/>
          <w:sz w:val="24"/>
          <w:szCs w:val="24"/>
        </w:rPr>
        <w:t xml:space="preserve"> pilngadīgām personām</w:t>
      </w:r>
      <w:r w:rsidRPr="008F5244">
        <w:rPr>
          <w:rFonts w:ascii="Times New Roman" w:hAnsi="Times New Roman" w:cs="Times New Roman"/>
          <w:b/>
          <w:bCs/>
          <w:color w:val="000000" w:themeColor="text1"/>
          <w:sz w:val="24"/>
          <w:szCs w:val="24"/>
        </w:rPr>
        <w:t>, nevis uzsāk dzīvi sabiedrībā</w:t>
      </w:r>
      <w:r w:rsidRPr="008E1102">
        <w:rPr>
          <w:rFonts w:ascii="Times New Roman" w:hAnsi="Times New Roman" w:cs="Times New Roman"/>
          <w:color w:val="000000" w:themeColor="text1"/>
          <w:sz w:val="24"/>
          <w:szCs w:val="24"/>
        </w:rPr>
        <w:t xml:space="preserve">. </w:t>
      </w:r>
    </w:p>
    <w:p w14:paraId="74C36D20" w14:textId="41AC9C8B" w:rsidR="008E1102" w:rsidRPr="008E1102" w:rsidRDefault="008E1102" w:rsidP="008E1102">
      <w:pPr>
        <w:spacing w:after="120" w:line="240" w:lineRule="auto"/>
        <w:jc w:val="both"/>
        <w:rPr>
          <w:rFonts w:ascii="Times New Roman" w:hAnsi="Times New Roman" w:cs="Times New Roman"/>
          <w:color w:val="000000" w:themeColor="text1"/>
          <w:sz w:val="24"/>
          <w:szCs w:val="24"/>
        </w:rPr>
      </w:pPr>
      <w:r w:rsidRPr="008E1102">
        <w:rPr>
          <w:rFonts w:ascii="Times New Roman" w:hAnsi="Times New Roman" w:cs="Times New Roman"/>
          <w:color w:val="000000" w:themeColor="text1"/>
          <w:sz w:val="24"/>
          <w:szCs w:val="24"/>
        </w:rPr>
        <w:t>Latvija ir pievienojusies Apvienoto Nāciju Organizācijas Bērnu tiesību konvencijai</w:t>
      </w:r>
      <w:r w:rsidR="000D58F5">
        <w:rPr>
          <w:rStyle w:val="Vresatsauce"/>
          <w:rFonts w:ascii="Times New Roman" w:hAnsi="Times New Roman" w:cs="Times New Roman"/>
          <w:color w:val="000000" w:themeColor="text1"/>
          <w:sz w:val="24"/>
          <w:szCs w:val="24"/>
        </w:rPr>
        <w:footnoteReference w:id="42"/>
      </w:r>
      <w:r w:rsidRPr="008E1102">
        <w:rPr>
          <w:rFonts w:ascii="Times New Roman" w:hAnsi="Times New Roman" w:cs="Times New Roman"/>
          <w:color w:val="000000" w:themeColor="text1"/>
          <w:sz w:val="24"/>
          <w:szCs w:val="24"/>
        </w:rPr>
        <w:t xml:space="preserve"> un sociālās politikas plānošanā ievēro arī citus Eiropas Savienības (turpmāk – ES) dokumentus</w:t>
      </w:r>
      <w:r w:rsidR="000D58F5">
        <w:rPr>
          <w:rStyle w:val="Vresatsauce"/>
          <w:rFonts w:ascii="Times New Roman" w:hAnsi="Times New Roman" w:cs="Times New Roman"/>
          <w:color w:val="000000" w:themeColor="text1"/>
          <w:sz w:val="24"/>
          <w:szCs w:val="24"/>
        </w:rPr>
        <w:footnoteReference w:id="43"/>
      </w:r>
      <w:r w:rsidRPr="008E1102">
        <w:rPr>
          <w:rFonts w:ascii="Times New Roman" w:hAnsi="Times New Roman" w:cs="Times New Roman"/>
          <w:color w:val="000000" w:themeColor="text1"/>
          <w:sz w:val="24"/>
          <w:szCs w:val="24"/>
        </w:rPr>
        <w:t>, kā arī vadās pēc ES dalībvalstu labās prakses</w:t>
      </w:r>
      <w:r w:rsidR="003F451A">
        <w:rPr>
          <w:rStyle w:val="Vresatsauce"/>
          <w:rFonts w:ascii="Times New Roman" w:hAnsi="Times New Roman" w:cs="Times New Roman"/>
          <w:color w:val="000000" w:themeColor="text1"/>
          <w:sz w:val="24"/>
          <w:szCs w:val="24"/>
        </w:rPr>
        <w:footnoteReference w:id="44"/>
      </w:r>
      <w:r w:rsidRPr="008E1102">
        <w:rPr>
          <w:rFonts w:ascii="Times New Roman" w:hAnsi="Times New Roman" w:cs="Times New Roman"/>
          <w:color w:val="000000" w:themeColor="text1"/>
          <w:sz w:val="24"/>
          <w:szCs w:val="24"/>
        </w:rPr>
        <w:t xml:space="preserve">, kas atspoguļo izpratni par institucionālās aprūpes nepiemērotību un ģimeniskas vides būtisko lomu. Attiecīgi Ministru kabineta 2017. gada 13. jūnija noteikumu Nr. 338 "Prasības sociālo pakalpojumu sniedzējiem" (turpmāk – MK noteikumi Nr. 338)  187. punktā noteikts, ka prasības par </w:t>
      </w:r>
      <w:r w:rsidR="000E5DD8">
        <w:rPr>
          <w:rFonts w:ascii="Times New Roman" w:hAnsi="Times New Roman" w:cs="Times New Roman"/>
          <w:color w:val="000000" w:themeColor="text1"/>
          <w:sz w:val="24"/>
          <w:szCs w:val="24"/>
        </w:rPr>
        <w:t xml:space="preserve">ģimeniskai videi pietuvinātu pakalpojumu (turpmāk – </w:t>
      </w:r>
      <w:r w:rsidRPr="008E1102">
        <w:rPr>
          <w:rFonts w:ascii="Times New Roman" w:hAnsi="Times New Roman" w:cs="Times New Roman"/>
          <w:color w:val="000000" w:themeColor="text1"/>
          <w:sz w:val="24"/>
          <w:szCs w:val="24"/>
        </w:rPr>
        <w:t>ĢVPP</w:t>
      </w:r>
      <w:r w:rsidR="000E5DD8">
        <w:rPr>
          <w:rFonts w:ascii="Times New Roman" w:hAnsi="Times New Roman" w:cs="Times New Roman"/>
          <w:color w:val="000000" w:themeColor="text1"/>
          <w:sz w:val="24"/>
          <w:szCs w:val="24"/>
        </w:rPr>
        <w:t>)</w:t>
      </w:r>
      <w:r w:rsidRPr="008E1102">
        <w:rPr>
          <w:rFonts w:ascii="Times New Roman" w:hAnsi="Times New Roman" w:cs="Times New Roman"/>
          <w:color w:val="000000" w:themeColor="text1"/>
          <w:sz w:val="24"/>
          <w:szCs w:val="24"/>
        </w:rPr>
        <w:t xml:space="preserve"> pilnībā jāizpilda līdz 2023. gada 1. janvārim (pakalpojums jānodrošina atsevišķās dzīvokļa tipa sociālā pakalpojuma sniegšanas vietās; aprūpē esošo bērnu skaits vienā grupā nav lielāks par astoņiem bērniem; veidojot vairākas aprūpē esošo bērnu grupas vienā ēkā, bērnu aprūpes institūcija nodrošina, ka šajā ēkā neatrodas vairāk par 24 aprūpē esošiem bērniem). </w:t>
      </w:r>
    </w:p>
    <w:p w14:paraId="083E63A2" w14:textId="63EEE9B9" w:rsidR="0028075B" w:rsidRDefault="008E1102" w:rsidP="008E1102">
      <w:pPr>
        <w:spacing w:after="120" w:line="240" w:lineRule="auto"/>
        <w:jc w:val="both"/>
        <w:rPr>
          <w:rFonts w:ascii="Times New Roman" w:hAnsi="Times New Roman" w:cs="Times New Roman"/>
          <w:color w:val="000000" w:themeColor="text1"/>
          <w:sz w:val="24"/>
          <w:szCs w:val="24"/>
        </w:rPr>
      </w:pPr>
      <w:r w:rsidRPr="008E1102">
        <w:rPr>
          <w:rFonts w:ascii="Times New Roman" w:hAnsi="Times New Roman" w:cs="Times New Roman"/>
          <w:color w:val="000000" w:themeColor="text1"/>
          <w:sz w:val="24"/>
          <w:szCs w:val="24"/>
        </w:rPr>
        <w:t xml:space="preserve">DI ietvaros 2014.–2020. gada ES fondu plānošanas periodā tika identificēts un izvērtēts 1181 ārpusģimenes aprūpē esošs bērns līdz 17 gadu vecumam (ieskaitot), kurš saņēma valsts vai pašvaldības finansētu pakalpojumu ilgstošas </w:t>
      </w:r>
      <w:r w:rsidR="000E5DD8">
        <w:rPr>
          <w:rFonts w:ascii="Times New Roman" w:hAnsi="Times New Roman" w:cs="Times New Roman"/>
          <w:color w:val="000000" w:themeColor="text1"/>
          <w:sz w:val="24"/>
          <w:szCs w:val="24"/>
        </w:rPr>
        <w:t xml:space="preserve">sociālās </w:t>
      </w:r>
      <w:r w:rsidRPr="008E1102">
        <w:rPr>
          <w:rFonts w:ascii="Times New Roman" w:hAnsi="Times New Roman" w:cs="Times New Roman"/>
          <w:color w:val="000000" w:themeColor="text1"/>
          <w:sz w:val="24"/>
          <w:szCs w:val="24"/>
        </w:rPr>
        <w:t xml:space="preserve">aprūpes institūcijā. Ar ES struktūrfondu atbalstu 2014.–2020. gada plānošanas periodā pašvaldības, kuras ir iesaistījušās DI </w:t>
      </w:r>
      <w:r w:rsidR="000E5DD8">
        <w:rPr>
          <w:rFonts w:ascii="Times New Roman" w:hAnsi="Times New Roman" w:cs="Times New Roman"/>
          <w:color w:val="000000" w:themeColor="text1"/>
          <w:sz w:val="24"/>
          <w:szCs w:val="24"/>
        </w:rPr>
        <w:t>procesā</w:t>
      </w:r>
      <w:r w:rsidRPr="008E1102">
        <w:rPr>
          <w:rFonts w:ascii="Times New Roman" w:hAnsi="Times New Roman" w:cs="Times New Roman"/>
          <w:color w:val="000000" w:themeColor="text1"/>
          <w:sz w:val="24"/>
          <w:szCs w:val="24"/>
        </w:rPr>
        <w:t xml:space="preserve">, ievieš alternatīvu ilgstošas </w:t>
      </w:r>
      <w:r w:rsidR="000E5DD8">
        <w:rPr>
          <w:rFonts w:ascii="Times New Roman" w:hAnsi="Times New Roman" w:cs="Times New Roman"/>
          <w:color w:val="000000" w:themeColor="text1"/>
          <w:sz w:val="24"/>
          <w:szCs w:val="24"/>
        </w:rPr>
        <w:t xml:space="preserve">sociālās </w:t>
      </w:r>
      <w:r w:rsidRPr="008E1102">
        <w:rPr>
          <w:rFonts w:ascii="Times New Roman" w:hAnsi="Times New Roman" w:cs="Times New Roman"/>
          <w:color w:val="000000" w:themeColor="text1"/>
          <w:sz w:val="24"/>
          <w:szCs w:val="24"/>
        </w:rPr>
        <w:t xml:space="preserve">aprūpes </w:t>
      </w:r>
      <w:r w:rsidRPr="004D5466">
        <w:rPr>
          <w:rFonts w:ascii="Times New Roman" w:hAnsi="Times New Roman" w:cs="Times New Roman"/>
          <w:color w:val="000000" w:themeColor="text1"/>
          <w:sz w:val="24"/>
          <w:szCs w:val="24"/>
        </w:rPr>
        <w:t xml:space="preserve">institūcijas risinājumu bērniem, kuriem nav izdevies atrast piemērotu audžuģimeni vai aizbildni, tas ir, </w:t>
      </w:r>
      <w:r w:rsidR="008F5244" w:rsidRPr="004D5466">
        <w:rPr>
          <w:rFonts w:ascii="Times New Roman" w:hAnsi="Times New Roman" w:cs="Times New Roman"/>
          <w:color w:val="000000" w:themeColor="text1"/>
          <w:sz w:val="24"/>
          <w:szCs w:val="24"/>
        </w:rPr>
        <w:t xml:space="preserve">ģimeniskai videi pietuvinātu sociālo pakalpojumu </w:t>
      </w:r>
      <w:r w:rsidR="000E5DD8" w:rsidRPr="004D5466">
        <w:rPr>
          <w:rFonts w:ascii="Times New Roman" w:hAnsi="Times New Roman" w:cs="Times New Roman"/>
          <w:color w:val="000000" w:themeColor="text1"/>
          <w:sz w:val="24"/>
          <w:szCs w:val="24"/>
        </w:rPr>
        <w:t>jeb</w:t>
      </w:r>
      <w:r w:rsidR="008F5244" w:rsidRPr="004D5466">
        <w:rPr>
          <w:rFonts w:ascii="Times New Roman" w:hAnsi="Times New Roman" w:cs="Times New Roman"/>
          <w:color w:val="000000" w:themeColor="text1"/>
          <w:sz w:val="24"/>
          <w:szCs w:val="24"/>
        </w:rPr>
        <w:t xml:space="preserve"> </w:t>
      </w:r>
      <w:r w:rsidRPr="004D5466">
        <w:rPr>
          <w:rFonts w:ascii="Times New Roman" w:hAnsi="Times New Roman" w:cs="Times New Roman"/>
          <w:color w:val="000000" w:themeColor="text1"/>
          <w:sz w:val="24"/>
          <w:szCs w:val="24"/>
        </w:rPr>
        <w:t>ĢVPP un jauniešu māju infrastruktūras izveidi. 1</w:t>
      </w:r>
      <w:r w:rsidR="0095428C" w:rsidRPr="004D5466">
        <w:rPr>
          <w:rFonts w:ascii="Times New Roman" w:hAnsi="Times New Roman" w:cs="Times New Roman"/>
          <w:color w:val="000000" w:themeColor="text1"/>
          <w:sz w:val="24"/>
          <w:szCs w:val="24"/>
        </w:rPr>
        <w:t>1</w:t>
      </w:r>
      <w:r w:rsidRPr="004D5466">
        <w:rPr>
          <w:rFonts w:ascii="Times New Roman" w:hAnsi="Times New Roman" w:cs="Times New Roman"/>
          <w:color w:val="000000" w:themeColor="text1"/>
          <w:sz w:val="24"/>
          <w:szCs w:val="24"/>
        </w:rPr>
        <w:t xml:space="preserve"> pašvaldību projektos tiks izveidotas kopumā 1</w:t>
      </w:r>
      <w:r w:rsidR="00ED689C" w:rsidRPr="004D5466">
        <w:rPr>
          <w:rFonts w:ascii="Times New Roman" w:hAnsi="Times New Roman" w:cs="Times New Roman"/>
          <w:color w:val="000000" w:themeColor="text1"/>
          <w:sz w:val="24"/>
          <w:szCs w:val="24"/>
        </w:rPr>
        <w:t>2</w:t>
      </w:r>
      <w:r w:rsidRPr="004D5466">
        <w:rPr>
          <w:rFonts w:ascii="Times New Roman" w:hAnsi="Times New Roman" w:cs="Times New Roman"/>
          <w:color w:val="000000" w:themeColor="text1"/>
          <w:sz w:val="24"/>
          <w:szCs w:val="24"/>
        </w:rPr>
        <w:t xml:space="preserve">4 ĢVPP un </w:t>
      </w:r>
      <w:r w:rsidR="00ED689C" w:rsidRPr="004D5466">
        <w:rPr>
          <w:rFonts w:ascii="Times New Roman" w:hAnsi="Times New Roman" w:cs="Times New Roman"/>
          <w:color w:val="000000" w:themeColor="text1"/>
          <w:sz w:val="24"/>
          <w:szCs w:val="24"/>
        </w:rPr>
        <w:t xml:space="preserve">8 </w:t>
      </w:r>
      <w:r w:rsidRPr="004D5466">
        <w:rPr>
          <w:rFonts w:ascii="Times New Roman" w:hAnsi="Times New Roman" w:cs="Times New Roman"/>
          <w:color w:val="000000" w:themeColor="text1"/>
          <w:sz w:val="24"/>
          <w:szCs w:val="24"/>
        </w:rPr>
        <w:t>jauniešu mājas pakalpojuma klientu vietas</w:t>
      </w:r>
      <w:r w:rsidR="00564C16" w:rsidRPr="004D5466">
        <w:rPr>
          <w:rFonts w:ascii="Times New Roman" w:hAnsi="Times New Roman" w:cs="Times New Roman"/>
          <w:color w:val="000000" w:themeColor="text1"/>
          <w:sz w:val="24"/>
          <w:szCs w:val="24"/>
        </w:rPr>
        <w:t>, skatīt 9. attēlu</w:t>
      </w:r>
      <w:r w:rsidR="00564C16" w:rsidRPr="004D5466">
        <w:rPr>
          <w:rStyle w:val="Vresatsauce"/>
          <w:rFonts w:ascii="Times New Roman" w:hAnsi="Times New Roman" w:cs="Times New Roman"/>
          <w:color w:val="000000" w:themeColor="text1"/>
          <w:sz w:val="24"/>
          <w:szCs w:val="24"/>
        </w:rPr>
        <w:footnoteReference w:id="45"/>
      </w:r>
      <w:r w:rsidR="00564C16" w:rsidRPr="004D5466">
        <w:rPr>
          <w:rFonts w:ascii="Times New Roman" w:hAnsi="Times New Roman" w:cs="Times New Roman"/>
          <w:color w:val="000000" w:themeColor="text1"/>
          <w:sz w:val="24"/>
          <w:szCs w:val="24"/>
        </w:rPr>
        <w:t>.</w:t>
      </w:r>
      <w:r w:rsidRPr="004D5466">
        <w:rPr>
          <w:rFonts w:ascii="Times New Roman" w:hAnsi="Times New Roman" w:cs="Times New Roman"/>
          <w:color w:val="000000" w:themeColor="text1"/>
          <w:sz w:val="24"/>
          <w:szCs w:val="24"/>
        </w:rPr>
        <w:t xml:space="preserve"> </w:t>
      </w:r>
      <w:r w:rsidRPr="004D5466">
        <w:rPr>
          <w:rFonts w:ascii="Times New Roman" w:hAnsi="Times New Roman" w:cs="Times New Roman"/>
          <w:b/>
          <w:bCs/>
          <w:color w:val="000000" w:themeColor="text1"/>
          <w:sz w:val="24"/>
          <w:szCs w:val="24"/>
        </w:rPr>
        <w:t xml:space="preserve">Nevienā no </w:t>
      </w:r>
      <w:r w:rsidR="000E5DD8" w:rsidRPr="004D5466">
        <w:rPr>
          <w:rFonts w:ascii="Times New Roman" w:hAnsi="Times New Roman" w:cs="Times New Roman"/>
          <w:b/>
          <w:bCs/>
          <w:color w:val="000000" w:themeColor="text1"/>
          <w:sz w:val="24"/>
          <w:szCs w:val="24"/>
        </w:rPr>
        <w:t xml:space="preserve">pašvaldību īstenotajiem </w:t>
      </w:r>
      <w:r w:rsidR="008F5244" w:rsidRPr="004D5466">
        <w:rPr>
          <w:rFonts w:ascii="Times New Roman" w:hAnsi="Times New Roman" w:cs="Times New Roman"/>
          <w:b/>
          <w:bCs/>
          <w:color w:val="000000" w:themeColor="text1"/>
          <w:sz w:val="24"/>
          <w:szCs w:val="24"/>
        </w:rPr>
        <w:t>DI</w:t>
      </w:r>
      <w:r w:rsidR="008F5244" w:rsidRPr="008F5244">
        <w:rPr>
          <w:rFonts w:ascii="Times New Roman" w:hAnsi="Times New Roman" w:cs="Times New Roman"/>
          <w:b/>
          <w:bCs/>
          <w:color w:val="000000" w:themeColor="text1"/>
          <w:sz w:val="24"/>
          <w:szCs w:val="24"/>
        </w:rPr>
        <w:t xml:space="preserve"> ERAF</w:t>
      </w:r>
      <w:r w:rsidRPr="008F5244">
        <w:rPr>
          <w:rFonts w:ascii="Times New Roman" w:hAnsi="Times New Roman" w:cs="Times New Roman"/>
          <w:b/>
          <w:bCs/>
          <w:color w:val="000000" w:themeColor="text1"/>
          <w:sz w:val="24"/>
          <w:szCs w:val="24"/>
        </w:rPr>
        <w:t xml:space="preserve"> projektiem netiek paredzēts veidot infrastruktūru </w:t>
      </w:r>
      <w:r w:rsidR="000E5DD8">
        <w:rPr>
          <w:rFonts w:ascii="Times New Roman" w:hAnsi="Times New Roman" w:cs="Times New Roman"/>
          <w:b/>
          <w:bCs/>
          <w:color w:val="000000" w:themeColor="text1"/>
          <w:sz w:val="24"/>
          <w:szCs w:val="24"/>
        </w:rPr>
        <w:t xml:space="preserve">ĢVPP un jauniešu mājas </w:t>
      </w:r>
      <w:r w:rsidRPr="008F5244">
        <w:rPr>
          <w:rFonts w:ascii="Times New Roman" w:hAnsi="Times New Roman" w:cs="Times New Roman"/>
          <w:b/>
          <w:bCs/>
          <w:color w:val="000000" w:themeColor="text1"/>
          <w:sz w:val="24"/>
          <w:szCs w:val="24"/>
        </w:rPr>
        <w:t xml:space="preserve">pakalpojumu sniegšanai bērniem </w:t>
      </w:r>
      <w:r w:rsidR="00C35D15">
        <w:rPr>
          <w:rFonts w:ascii="Times New Roman" w:hAnsi="Times New Roman" w:cs="Times New Roman"/>
          <w:b/>
          <w:bCs/>
          <w:color w:val="000000" w:themeColor="text1"/>
          <w:sz w:val="24"/>
          <w:szCs w:val="24"/>
        </w:rPr>
        <w:t xml:space="preserve">un jauniešiem </w:t>
      </w:r>
      <w:r w:rsidRPr="008F5244">
        <w:rPr>
          <w:rFonts w:ascii="Times New Roman" w:hAnsi="Times New Roman" w:cs="Times New Roman"/>
          <w:b/>
          <w:bCs/>
          <w:color w:val="000000" w:themeColor="text1"/>
          <w:sz w:val="24"/>
          <w:szCs w:val="24"/>
        </w:rPr>
        <w:t>ar smagiem un ļoti smagiem funkcionāliem traucējumiem</w:t>
      </w:r>
      <w:r w:rsidR="00564C16">
        <w:rPr>
          <w:rFonts w:ascii="Times New Roman" w:hAnsi="Times New Roman" w:cs="Times New Roman"/>
          <w:color w:val="000000" w:themeColor="text1"/>
          <w:sz w:val="24"/>
          <w:szCs w:val="24"/>
        </w:rPr>
        <w:t>.</w:t>
      </w:r>
    </w:p>
    <w:p w14:paraId="5C80ECD5" w14:textId="0C113EAC" w:rsidR="008E1102" w:rsidRPr="008E1102" w:rsidRDefault="00C2374E" w:rsidP="004D6F3C">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8E1102" w:rsidRPr="008E1102">
        <w:rPr>
          <w:rFonts w:ascii="Times New Roman" w:hAnsi="Times New Roman" w:cs="Times New Roman"/>
          <w:color w:val="000000" w:themeColor="text1"/>
          <w:sz w:val="24"/>
          <w:szCs w:val="24"/>
        </w:rPr>
        <w:t>.attēls</w:t>
      </w:r>
    </w:p>
    <w:p w14:paraId="590A7CF2" w14:textId="44AF1595" w:rsidR="008E1102" w:rsidRDefault="00A60A3A" w:rsidP="003F451A">
      <w:pPr>
        <w:spacing w:after="120" w:line="240" w:lineRule="auto"/>
        <w:jc w:val="center"/>
        <w:rPr>
          <w:rFonts w:ascii="Times New Roman" w:hAnsi="Times New Roman" w:cs="Times New Roman"/>
          <w:b/>
          <w:bCs/>
          <w:color w:val="000000" w:themeColor="text1"/>
          <w:sz w:val="24"/>
          <w:szCs w:val="24"/>
        </w:rPr>
      </w:pPr>
      <w:r w:rsidRPr="00622276">
        <w:rPr>
          <w:rFonts w:ascii="Times New Roman" w:hAnsi="Times New Roman" w:cs="Times New Roman"/>
          <w:b/>
          <w:bCs/>
          <w:color w:val="000000" w:themeColor="text1"/>
          <w:sz w:val="24"/>
          <w:szCs w:val="24"/>
        </w:rPr>
        <w:t xml:space="preserve">DI projektos plānotā </w:t>
      </w:r>
      <w:r w:rsidR="00421042">
        <w:rPr>
          <w:rFonts w:ascii="Times New Roman" w:hAnsi="Times New Roman" w:cs="Times New Roman"/>
          <w:b/>
          <w:bCs/>
          <w:color w:val="000000" w:themeColor="text1"/>
          <w:sz w:val="24"/>
          <w:szCs w:val="24"/>
        </w:rPr>
        <w:t xml:space="preserve">un izveidotā </w:t>
      </w:r>
      <w:r w:rsidRPr="00622276">
        <w:rPr>
          <w:rFonts w:ascii="Times New Roman" w:hAnsi="Times New Roman" w:cs="Times New Roman"/>
          <w:b/>
          <w:bCs/>
          <w:color w:val="000000" w:themeColor="text1"/>
          <w:sz w:val="24"/>
          <w:szCs w:val="24"/>
        </w:rPr>
        <w:t>ĢVPP un jauniešu māju infrastruktūra ārpusģimenes aprūpē esošiem bērniem un jauniešiem sadalījumā pa pašvaldībām</w:t>
      </w:r>
    </w:p>
    <w:p w14:paraId="6CD4A3B1" w14:textId="424098ED" w:rsidR="00C42E46" w:rsidRDefault="0085595D" w:rsidP="0085595D">
      <w:pPr>
        <w:spacing w:before="120" w:after="240" w:line="240" w:lineRule="auto"/>
        <w:jc w:val="center"/>
        <w:rPr>
          <w:rFonts w:ascii="Times New Roman" w:hAnsi="Times New Roman" w:cs="Times New Roman"/>
          <w:color w:val="000000" w:themeColor="text1"/>
          <w:sz w:val="20"/>
          <w:szCs w:val="20"/>
        </w:rPr>
      </w:pPr>
      <w:r>
        <w:rPr>
          <w:noProof/>
        </w:rPr>
        <w:drawing>
          <wp:inline distT="0" distB="0" distL="0" distR="0" wp14:anchorId="43379141" wp14:editId="53543FFC">
            <wp:extent cx="5200462" cy="3340079"/>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32280" cy="3360515"/>
                    </a:xfrm>
                    <a:prstGeom prst="rect">
                      <a:avLst/>
                    </a:prstGeom>
                  </pic:spPr>
                </pic:pic>
              </a:graphicData>
            </a:graphic>
          </wp:inline>
        </w:drawing>
      </w:r>
    </w:p>
    <w:p w14:paraId="2D7FA624" w14:textId="49A8D3DD" w:rsidR="008E1102" w:rsidRPr="0028075B" w:rsidRDefault="008E1102" w:rsidP="00972A4A">
      <w:pPr>
        <w:spacing w:before="120" w:after="240" w:line="240" w:lineRule="auto"/>
        <w:rPr>
          <w:rFonts w:ascii="Times New Roman" w:hAnsi="Times New Roman" w:cs="Times New Roman"/>
          <w:color w:val="000000" w:themeColor="text1"/>
          <w:sz w:val="20"/>
          <w:szCs w:val="20"/>
        </w:rPr>
      </w:pPr>
      <w:r w:rsidRPr="0028075B">
        <w:rPr>
          <w:rFonts w:ascii="Times New Roman" w:hAnsi="Times New Roman" w:cs="Times New Roman"/>
          <w:color w:val="000000" w:themeColor="text1"/>
          <w:sz w:val="20"/>
          <w:szCs w:val="20"/>
        </w:rPr>
        <w:t xml:space="preserve">Avots: </w:t>
      </w:r>
      <w:r w:rsidR="002C110F" w:rsidRPr="0028075B">
        <w:rPr>
          <w:rFonts w:ascii="Times New Roman" w:hAnsi="Times New Roman" w:cs="Times New Roman"/>
          <w:color w:val="000000" w:themeColor="text1"/>
          <w:sz w:val="20"/>
          <w:szCs w:val="20"/>
        </w:rPr>
        <w:t>LM dati</w:t>
      </w:r>
    </w:p>
    <w:p w14:paraId="027DEABA" w14:textId="5FC4B3F7" w:rsidR="0077150E" w:rsidRPr="00713116" w:rsidRDefault="008F5244" w:rsidP="0077150E">
      <w:pPr>
        <w:spacing w:after="120" w:line="240" w:lineRule="auto"/>
        <w:jc w:val="both"/>
        <w:rPr>
          <w:rFonts w:ascii="Times New Roman" w:hAnsi="Times New Roman" w:cs="Times New Roman"/>
          <w:color w:val="000000" w:themeColor="text1"/>
          <w:sz w:val="24"/>
          <w:szCs w:val="24"/>
        </w:rPr>
      </w:pPr>
      <w:r w:rsidRPr="008E1102">
        <w:rPr>
          <w:rFonts w:ascii="Times New Roman" w:hAnsi="Times New Roman" w:cs="Times New Roman"/>
          <w:color w:val="000000" w:themeColor="text1"/>
          <w:sz w:val="24"/>
          <w:szCs w:val="24"/>
        </w:rPr>
        <w:t xml:space="preserve">Neskatoties uz </w:t>
      </w:r>
      <w:r w:rsidR="004D0758">
        <w:rPr>
          <w:rFonts w:ascii="Times New Roman" w:hAnsi="Times New Roman" w:cs="Times New Roman"/>
          <w:color w:val="000000" w:themeColor="text1"/>
          <w:sz w:val="24"/>
          <w:szCs w:val="24"/>
        </w:rPr>
        <w:t xml:space="preserve">līdzšinējiem </w:t>
      </w:r>
      <w:r w:rsidRPr="008E1102">
        <w:rPr>
          <w:rFonts w:ascii="Times New Roman" w:hAnsi="Times New Roman" w:cs="Times New Roman"/>
          <w:color w:val="000000" w:themeColor="text1"/>
          <w:sz w:val="24"/>
          <w:szCs w:val="24"/>
        </w:rPr>
        <w:t xml:space="preserve">centieniem </w:t>
      </w:r>
      <w:r>
        <w:rPr>
          <w:rFonts w:ascii="Times New Roman" w:hAnsi="Times New Roman" w:cs="Times New Roman"/>
          <w:color w:val="000000" w:themeColor="text1"/>
          <w:sz w:val="24"/>
          <w:szCs w:val="24"/>
        </w:rPr>
        <w:t xml:space="preserve">VSAC </w:t>
      </w:r>
      <w:r w:rsidRPr="008E1102">
        <w:rPr>
          <w:rFonts w:ascii="Times New Roman" w:hAnsi="Times New Roman" w:cs="Times New Roman"/>
          <w:color w:val="000000" w:themeColor="text1"/>
          <w:sz w:val="24"/>
          <w:szCs w:val="24"/>
        </w:rPr>
        <w:t xml:space="preserve">izveidot atbilstošu infrastruktūru </w:t>
      </w:r>
      <w:r>
        <w:rPr>
          <w:rFonts w:ascii="Times New Roman" w:hAnsi="Times New Roman" w:cs="Times New Roman"/>
          <w:color w:val="000000" w:themeColor="text1"/>
          <w:sz w:val="24"/>
          <w:szCs w:val="24"/>
        </w:rPr>
        <w:t xml:space="preserve">ĢVPP </w:t>
      </w:r>
      <w:r w:rsidRPr="008E1102">
        <w:rPr>
          <w:rFonts w:ascii="Times New Roman" w:hAnsi="Times New Roman" w:cs="Times New Roman"/>
          <w:color w:val="000000" w:themeColor="text1"/>
          <w:sz w:val="24"/>
          <w:szCs w:val="24"/>
        </w:rPr>
        <w:t xml:space="preserve">sniegšanai bērniem ar smagiem un ļoti smagiem funkcionāliem traucējumiem, VSAC sniegtā pakalpojuma kvalitāti ietekmējošs faktors ir to </w:t>
      </w:r>
      <w:r w:rsidR="00B8451C">
        <w:rPr>
          <w:rFonts w:ascii="Times New Roman" w:hAnsi="Times New Roman" w:cs="Times New Roman"/>
          <w:color w:val="000000" w:themeColor="text1"/>
          <w:sz w:val="24"/>
          <w:szCs w:val="24"/>
        </w:rPr>
        <w:t xml:space="preserve">ēku </w:t>
      </w:r>
      <w:r w:rsidRPr="008E1102">
        <w:rPr>
          <w:rFonts w:ascii="Times New Roman" w:hAnsi="Times New Roman" w:cs="Times New Roman"/>
          <w:color w:val="000000" w:themeColor="text1"/>
          <w:sz w:val="24"/>
          <w:szCs w:val="24"/>
        </w:rPr>
        <w:t xml:space="preserve">telpu stāvoklis un ierobežotās iespējas ēku sakārtošanai, tai skaitā nodrošināt vides pieejamību, higiēnas un epidemioloģisko prasību izpildi, kā arī </w:t>
      </w:r>
      <w:r w:rsidR="00E54480">
        <w:rPr>
          <w:rFonts w:ascii="Times New Roman" w:hAnsi="Times New Roman" w:cs="Times New Roman"/>
          <w:color w:val="000000" w:themeColor="text1"/>
          <w:sz w:val="24"/>
          <w:szCs w:val="24"/>
        </w:rPr>
        <w:t xml:space="preserve">esošais </w:t>
      </w:r>
      <w:r w:rsidRPr="008E1102">
        <w:rPr>
          <w:rFonts w:ascii="Times New Roman" w:hAnsi="Times New Roman" w:cs="Times New Roman"/>
          <w:color w:val="000000" w:themeColor="text1"/>
          <w:sz w:val="24"/>
          <w:szCs w:val="24"/>
        </w:rPr>
        <w:t xml:space="preserve">bērnu skaits vienā ēkā, kas rada risku zemākai pakalpojumu kvalitātei un neatbilstošai ĢVPP sniegšanai. VSAC filiāļu ēku tehniskais stāvoklis ir tikai daļēji atbilstošs pilnvērtīgu un kvalitatīvu pakalpojumu nodrošināšanai bērniem ar smagiem un ļoti smagiem funkcionāliem traucējumiem, proti, vide kopumā nav ērta un īpaši piemērota </w:t>
      </w:r>
      <w:r w:rsidR="007F3B76">
        <w:rPr>
          <w:rFonts w:ascii="Times New Roman" w:hAnsi="Times New Roman" w:cs="Times New Roman"/>
          <w:color w:val="000000" w:themeColor="text1"/>
          <w:sz w:val="24"/>
          <w:szCs w:val="24"/>
        </w:rPr>
        <w:t xml:space="preserve">cilvēkiem </w:t>
      </w:r>
      <w:r w:rsidRPr="008E1102">
        <w:rPr>
          <w:rFonts w:ascii="Times New Roman" w:hAnsi="Times New Roman" w:cs="Times New Roman"/>
          <w:color w:val="000000" w:themeColor="text1"/>
          <w:sz w:val="24"/>
          <w:szCs w:val="24"/>
        </w:rPr>
        <w:t>ar smagiem kustību traucējumiem – ēkas vairāk</w:t>
      </w:r>
      <w:r w:rsidR="00E54480">
        <w:rPr>
          <w:rFonts w:ascii="Times New Roman" w:hAnsi="Times New Roman" w:cs="Times New Roman"/>
          <w:color w:val="000000" w:themeColor="text1"/>
          <w:sz w:val="24"/>
          <w:szCs w:val="24"/>
        </w:rPr>
        <w:t>os</w:t>
      </w:r>
      <w:r w:rsidRPr="008E1102">
        <w:rPr>
          <w:rFonts w:ascii="Times New Roman" w:hAnsi="Times New Roman" w:cs="Times New Roman"/>
          <w:color w:val="000000" w:themeColor="text1"/>
          <w:sz w:val="24"/>
          <w:szCs w:val="24"/>
        </w:rPr>
        <w:t xml:space="preserve"> stāv</w:t>
      </w:r>
      <w:r w:rsidR="00E54480">
        <w:rPr>
          <w:rFonts w:ascii="Times New Roman" w:hAnsi="Times New Roman" w:cs="Times New Roman"/>
          <w:color w:val="000000" w:themeColor="text1"/>
          <w:sz w:val="24"/>
          <w:szCs w:val="24"/>
        </w:rPr>
        <w:t>os</w:t>
      </w:r>
      <w:r w:rsidRPr="008E1102">
        <w:rPr>
          <w:rFonts w:ascii="Times New Roman" w:hAnsi="Times New Roman" w:cs="Times New Roman"/>
          <w:color w:val="000000" w:themeColor="text1"/>
          <w:sz w:val="24"/>
          <w:szCs w:val="24"/>
        </w:rPr>
        <w:t>, koridori ir šauri, kāpnes ir stāvas, ne visur ir piemēroti durvju ailu platumi, nav ierīkotas mehāniskās pacelšanas un pārvietošanas sistēmas (vadulas), ne visur iespējams ierīkot liftus vai diagonālos pacēlājus. Līdz ar to, kaut arī iespēju robežās tiek nodrošināta vides pieejamība, ir grūtības nodrošināt brīvu un neatkarīgu pārvietošanos telpās, kā arī iekļūšanu un izkļūšanu no ēkas tiem bērniem</w:t>
      </w:r>
      <w:r w:rsidR="00E54480">
        <w:rPr>
          <w:rFonts w:ascii="Times New Roman" w:hAnsi="Times New Roman" w:cs="Times New Roman"/>
          <w:color w:val="000000" w:themeColor="text1"/>
          <w:sz w:val="24"/>
          <w:szCs w:val="24"/>
        </w:rPr>
        <w:t xml:space="preserve"> un jauniešiem</w:t>
      </w:r>
      <w:r w:rsidRPr="008E1102">
        <w:rPr>
          <w:rFonts w:ascii="Times New Roman" w:hAnsi="Times New Roman" w:cs="Times New Roman"/>
          <w:color w:val="000000" w:themeColor="text1"/>
          <w:sz w:val="24"/>
          <w:szCs w:val="24"/>
        </w:rPr>
        <w:t xml:space="preserve">, kuri pārvietojas riteņkrēslā vai izmantojot </w:t>
      </w:r>
      <w:r w:rsidR="00E54480" w:rsidRPr="008E1102">
        <w:rPr>
          <w:rFonts w:ascii="Times New Roman" w:hAnsi="Times New Roman" w:cs="Times New Roman"/>
          <w:color w:val="000000" w:themeColor="text1"/>
          <w:sz w:val="24"/>
          <w:szCs w:val="24"/>
        </w:rPr>
        <w:t>cit</w:t>
      </w:r>
      <w:r w:rsidR="00E54480">
        <w:rPr>
          <w:rFonts w:ascii="Times New Roman" w:hAnsi="Times New Roman" w:cs="Times New Roman"/>
          <w:color w:val="000000" w:themeColor="text1"/>
          <w:sz w:val="24"/>
          <w:szCs w:val="24"/>
        </w:rPr>
        <w:t>u</w:t>
      </w:r>
      <w:r w:rsidR="00E54480" w:rsidRPr="008E1102">
        <w:rPr>
          <w:rFonts w:ascii="Times New Roman" w:hAnsi="Times New Roman" w:cs="Times New Roman"/>
          <w:color w:val="000000" w:themeColor="text1"/>
          <w:sz w:val="24"/>
          <w:szCs w:val="24"/>
        </w:rPr>
        <w:t xml:space="preserve">s </w:t>
      </w:r>
      <w:r w:rsidR="00E54480">
        <w:rPr>
          <w:rFonts w:ascii="Times New Roman" w:hAnsi="Times New Roman" w:cs="Times New Roman"/>
          <w:color w:val="000000" w:themeColor="text1"/>
          <w:sz w:val="24"/>
          <w:szCs w:val="24"/>
        </w:rPr>
        <w:t>tehniskos palīglīdzekļus</w:t>
      </w:r>
      <w:r w:rsidRPr="008E1102">
        <w:rPr>
          <w:rFonts w:ascii="Times New Roman" w:hAnsi="Times New Roman" w:cs="Times New Roman"/>
          <w:color w:val="000000" w:themeColor="text1"/>
          <w:sz w:val="24"/>
          <w:szCs w:val="24"/>
        </w:rPr>
        <w:t xml:space="preserve">. Neviena ēka, kurā sniedz pakalpojumu bērniem ar smagiem un ļoti smagiem funkcionāliem traucējumiem, sākotnēji </w:t>
      </w:r>
      <w:r w:rsidR="00B56AB1">
        <w:rPr>
          <w:rFonts w:ascii="Times New Roman" w:hAnsi="Times New Roman" w:cs="Times New Roman"/>
          <w:color w:val="000000" w:themeColor="text1"/>
          <w:sz w:val="24"/>
          <w:szCs w:val="24"/>
        </w:rPr>
        <w:t>nav bijusi</w:t>
      </w:r>
      <w:r w:rsidR="00B56AB1" w:rsidRPr="008E1102">
        <w:rPr>
          <w:rFonts w:ascii="Times New Roman" w:hAnsi="Times New Roman" w:cs="Times New Roman"/>
          <w:color w:val="000000" w:themeColor="text1"/>
          <w:sz w:val="24"/>
          <w:szCs w:val="24"/>
        </w:rPr>
        <w:t xml:space="preserve"> </w:t>
      </w:r>
      <w:r w:rsidRPr="008E1102">
        <w:rPr>
          <w:rFonts w:ascii="Times New Roman" w:hAnsi="Times New Roman" w:cs="Times New Roman"/>
          <w:color w:val="000000" w:themeColor="text1"/>
          <w:sz w:val="24"/>
          <w:szCs w:val="24"/>
        </w:rPr>
        <w:t xml:space="preserve">plānota ilgstošas sociālās aprūpes </w:t>
      </w:r>
      <w:r w:rsidR="00E54480">
        <w:rPr>
          <w:rFonts w:ascii="Times New Roman" w:hAnsi="Times New Roman" w:cs="Times New Roman"/>
          <w:color w:val="000000" w:themeColor="text1"/>
          <w:sz w:val="24"/>
          <w:szCs w:val="24"/>
        </w:rPr>
        <w:t xml:space="preserve">institūcijā </w:t>
      </w:r>
      <w:r w:rsidRPr="008E1102">
        <w:rPr>
          <w:rFonts w:ascii="Times New Roman" w:hAnsi="Times New Roman" w:cs="Times New Roman"/>
          <w:color w:val="000000" w:themeColor="text1"/>
          <w:sz w:val="24"/>
          <w:szCs w:val="24"/>
        </w:rPr>
        <w:t xml:space="preserve">nodrošināšanai bērniem, tādēļ telpas iespēju robežās ir pielāgotas. Turklāt </w:t>
      </w:r>
      <w:r w:rsidRPr="0011151B">
        <w:rPr>
          <w:rFonts w:ascii="Times New Roman" w:hAnsi="Times New Roman" w:cs="Times New Roman"/>
          <w:b/>
          <w:bCs/>
          <w:color w:val="000000" w:themeColor="text1"/>
          <w:sz w:val="24"/>
          <w:szCs w:val="24"/>
        </w:rPr>
        <w:t xml:space="preserve">esošo VSAC infrastruktūras pielāgošana tā, lai tā būtu ĢVPP sniegšanai maksimāli piemērota un </w:t>
      </w:r>
      <w:r w:rsidR="00E54480">
        <w:rPr>
          <w:rFonts w:ascii="Times New Roman" w:hAnsi="Times New Roman" w:cs="Times New Roman"/>
          <w:b/>
          <w:bCs/>
          <w:color w:val="000000" w:themeColor="text1"/>
          <w:sz w:val="24"/>
          <w:szCs w:val="24"/>
        </w:rPr>
        <w:t>atbilstoša</w:t>
      </w:r>
      <w:r w:rsidRPr="0011151B">
        <w:rPr>
          <w:rFonts w:ascii="Times New Roman" w:hAnsi="Times New Roman" w:cs="Times New Roman"/>
          <w:color w:val="000000" w:themeColor="text1"/>
          <w:sz w:val="24"/>
          <w:szCs w:val="24"/>
        </w:rPr>
        <w:t>, nav</w:t>
      </w:r>
      <w:r w:rsidRPr="008E1102">
        <w:rPr>
          <w:rFonts w:ascii="Times New Roman" w:hAnsi="Times New Roman" w:cs="Times New Roman"/>
          <w:color w:val="000000" w:themeColor="text1"/>
          <w:sz w:val="24"/>
          <w:szCs w:val="24"/>
        </w:rPr>
        <w:t xml:space="preserve"> saimnieciski izdevīga vai pat </w:t>
      </w:r>
      <w:r w:rsidRPr="0011151B">
        <w:rPr>
          <w:rFonts w:ascii="Times New Roman" w:hAnsi="Times New Roman" w:cs="Times New Roman"/>
          <w:b/>
          <w:bCs/>
          <w:color w:val="000000" w:themeColor="text1"/>
          <w:sz w:val="24"/>
          <w:szCs w:val="24"/>
        </w:rPr>
        <w:t>ir neiespējama</w:t>
      </w:r>
      <w:r w:rsidRPr="008E1102">
        <w:rPr>
          <w:rFonts w:ascii="Times New Roman" w:hAnsi="Times New Roman" w:cs="Times New Roman"/>
          <w:color w:val="000000" w:themeColor="text1"/>
          <w:sz w:val="24"/>
          <w:szCs w:val="24"/>
        </w:rPr>
        <w:t xml:space="preserve">, </w:t>
      </w:r>
      <w:r w:rsidRPr="002D20F2">
        <w:rPr>
          <w:rFonts w:ascii="Times New Roman" w:hAnsi="Times New Roman" w:cs="Times New Roman"/>
          <w:sz w:val="24"/>
          <w:szCs w:val="24"/>
        </w:rPr>
        <w:t xml:space="preserve">tāpēc </w:t>
      </w:r>
      <w:r w:rsidR="002D20F2" w:rsidRPr="00713116">
        <w:rPr>
          <w:rFonts w:ascii="Times New Roman" w:hAnsi="Times New Roman" w:cs="Times New Roman"/>
          <w:sz w:val="24"/>
          <w:szCs w:val="24"/>
        </w:rPr>
        <w:t>ir jā</w:t>
      </w:r>
      <w:r w:rsidRPr="00713116">
        <w:rPr>
          <w:rFonts w:ascii="Times New Roman" w:hAnsi="Times New Roman" w:cs="Times New Roman"/>
          <w:sz w:val="24"/>
          <w:szCs w:val="24"/>
        </w:rPr>
        <w:t xml:space="preserve">veido </w:t>
      </w:r>
      <w:r w:rsidR="00E54480">
        <w:rPr>
          <w:rFonts w:ascii="Times New Roman" w:hAnsi="Times New Roman" w:cs="Times New Roman"/>
          <w:sz w:val="24"/>
          <w:szCs w:val="24"/>
        </w:rPr>
        <w:t xml:space="preserve">jauna </w:t>
      </w:r>
      <w:r w:rsidRPr="00713116">
        <w:rPr>
          <w:rFonts w:ascii="Times New Roman" w:hAnsi="Times New Roman" w:cs="Times New Roman"/>
          <w:color w:val="000000" w:themeColor="text1"/>
          <w:sz w:val="24"/>
          <w:szCs w:val="24"/>
        </w:rPr>
        <w:t>infrastruktūr</w:t>
      </w:r>
      <w:r w:rsidR="002D20F2" w:rsidRPr="00713116">
        <w:rPr>
          <w:rFonts w:ascii="Times New Roman" w:hAnsi="Times New Roman" w:cs="Times New Roman"/>
          <w:color w:val="000000" w:themeColor="text1"/>
          <w:sz w:val="24"/>
          <w:szCs w:val="24"/>
        </w:rPr>
        <w:t>a</w:t>
      </w:r>
      <w:r w:rsidRPr="00713116">
        <w:rPr>
          <w:rFonts w:ascii="Times New Roman" w:hAnsi="Times New Roman" w:cs="Times New Roman"/>
          <w:color w:val="000000" w:themeColor="text1"/>
          <w:sz w:val="24"/>
          <w:szCs w:val="24"/>
        </w:rPr>
        <w:t xml:space="preserve"> ĢVPP sniegšanai ārpus pašreizējiem VSAC. </w:t>
      </w:r>
    </w:p>
    <w:p w14:paraId="29A16EB7" w14:textId="5C87FCB2" w:rsidR="00136458" w:rsidRPr="0077150E" w:rsidRDefault="000B2DC4" w:rsidP="0077150E">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w:t>
      </w:r>
      <w:r w:rsidR="00D029ED">
        <w:rPr>
          <w:rFonts w:ascii="Times New Roman" w:hAnsi="Times New Roman" w:cs="Times New Roman"/>
          <w:color w:val="000000" w:themeColor="text1"/>
          <w:sz w:val="24"/>
          <w:szCs w:val="24"/>
        </w:rPr>
        <w:t xml:space="preserve">au iepriekš minētajā </w:t>
      </w:r>
      <w:r w:rsidR="00D029ED" w:rsidRPr="00D029ED">
        <w:rPr>
          <w:rFonts w:ascii="Times New Roman" w:hAnsi="Times New Roman" w:cs="Times New Roman"/>
          <w:color w:val="000000" w:themeColor="text1"/>
          <w:sz w:val="24"/>
          <w:szCs w:val="24"/>
        </w:rPr>
        <w:t>obligāti nodrošinām</w:t>
      </w:r>
      <w:r w:rsidR="00D029ED">
        <w:rPr>
          <w:rFonts w:ascii="Times New Roman" w:hAnsi="Times New Roman" w:cs="Times New Roman"/>
          <w:color w:val="000000" w:themeColor="text1"/>
          <w:sz w:val="24"/>
          <w:szCs w:val="24"/>
        </w:rPr>
        <w:t>o</w:t>
      </w:r>
      <w:r w:rsidR="00D029ED" w:rsidRPr="00D029ED">
        <w:rPr>
          <w:rFonts w:ascii="Times New Roman" w:hAnsi="Times New Roman" w:cs="Times New Roman"/>
          <w:color w:val="000000" w:themeColor="text1"/>
          <w:sz w:val="24"/>
          <w:szCs w:val="24"/>
        </w:rPr>
        <w:t xml:space="preserve"> sociāl</w:t>
      </w:r>
      <w:r w:rsidR="00D029ED">
        <w:rPr>
          <w:rFonts w:ascii="Times New Roman" w:hAnsi="Times New Roman" w:cs="Times New Roman"/>
          <w:color w:val="000000" w:themeColor="text1"/>
          <w:sz w:val="24"/>
          <w:szCs w:val="24"/>
        </w:rPr>
        <w:t>o</w:t>
      </w:r>
      <w:r w:rsidR="00D029ED" w:rsidRPr="00D029ED">
        <w:rPr>
          <w:rFonts w:ascii="Times New Roman" w:hAnsi="Times New Roman" w:cs="Times New Roman"/>
          <w:color w:val="000000" w:themeColor="text1"/>
          <w:sz w:val="24"/>
          <w:szCs w:val="24"/>
        </w:rPr>
        <w:t xml:space="preserve"> pakalpojum</w:t>
      </w:r>
      <w:r w:rsidR="00D029ED">
        <w:rPr>
          <w:rFonts w:ascii="Times New Roman" w:hAnsi="Times New Roman" w:cs="Times New Roman"/>
          <w:color w:val="000000" w:themeColor="text1"/>
          <w:sz w:val="24"/>
          <w:szCs w:val="24"/>
        </w:rPr>
        <w:t>u</w:t>
      </w:r>
      <w:r w:rsidR="00D029ED" w:rsidRPr="00D029ED">
        <w:rPr>
          <w:rFonts w:ascii="Times New Roman" w:hAnsi="Times New Roman" w:cs="Times New Roman"/>
          <w:color w:val="000000" w:themeColor="text1"/>
          <w:sz w:val="24"/>
          <w:szCs w:val="24"/>
        </w:rPr>
        <w:t xml:space="preserve"> jeb minimāl</w:t>
      </w:r>
      <w:r w:rsidR="00D029ED">
        <w:rPr>
          <w:rFonts w:ascii="Times New Roman" w:hAnsi="Times New Roman" w:cs="Times New Roman"/>
          <w:color w:val="000000" w:themeColor="text1"/>
          <w:sz w:val="24"/>
          <w:szCs w:val="24"/>
        </w:rPr>
        <w:t>ā</w:t>
      </w:r>
      <w:r w:rsidR="00D029ED" w:rsidRPr="00D029ED">
        <w:rPr>
          <w:rFonts w:ascii="Times New Roman" w:hAnsi="Times New Roman" w:cs="Times New Roman"/>
          <w:color w:val="000000" w:themeColor="text1"/>
          <w:sz w:val="24"/>
          <w:szCs w:val="24"/>
        </w:rPr>
        <w:t xml:space="preserve"> sociālo pakalpojumu groz</w:t>
      </w:r>
      <w:r w:rsidR="00D029ED">
        <w:rPr>
          <w:rFonts w:ascii="Times New Roman" w:hAnsi="Times New Roman" w:cs="Times New Roman"/>
          <w:color w:val="000000" w:themeColor="text1"/>
          <w:sz w:val="24"/>
          <w:szCs w:val="24"/>
        </w:rPr>
        <w:t>ā</w:t>
      </w:r>
      <w:r w:rsidR="00D029ED" w:rsidRPr="00D029ED">
        <w:rPr>
          <w:rFonts w:ascii="Times New Roman" w:hAnsi="Times New Roman" w:cs="Times New Roman"/>
          <w:color w:val="000000" w:themeColor="text1"/>
          <w:sz w:val="24"/>
          <w:szCs w:val="24"/>
        </w:rPr>
        <w:t xml:space="preserve"> </w:t>
      </w:r>
      <w:r w:rsidR="00D029ED">
        <w:rPr>
          <w:rFonts w:ascii="Times New Roman" w:hAnsi="Times New Roman" w:cs="Times New Roman"/>
          <w:color w:val="000000" w:themeColor="text1"/>
          <w:sz w:val="24"/>
          <w:szCs w:val="24"/>
        </w:rPr>
        <w:t xml:space="preserve">ir iekļauts </w:t>
      </w:r>
      <w:r>
        <w:rPr>
          <w:rFonts w:ascii="Times New Roman" w:hAnsi="Times New Roman" w:cs="Times New Roman"/>
          <w:color w:val="000000" w:themeColor="text1"/>
          <w:sz w:val="24"/>
          <w:szCs w:val="24"/>
        </w:rPr>
        <w:t xml:space="preserve">arī </w:t>
      </w:r>
      <w:r w:rsidR="005750FE">
        <w:rPr>
          <w:rFonts w:ascii="Times New Roman" w:hAnsi="Times New Roman" w:cs="Times New Roman"/>
          <w:color w:val="000000" w:themeColor="text1"/>
          <w:sz w:val="24"/>
          <w:szCs w:val="24"/>
        </w:rPr>
        <w:t xml:space="preserve">valsts finansēts </w:t>
      </w:r>
      <w:r w:rsidR="00D029ED" w:rsidRPr="00D029ED">
        <w:rPr>
          <w:rFonts w:ascii="Times New Roman" w:hAnsi="Times New Roman" w:cs="Times New Roman"/>
          <w:color w:val="000000" w:themeColor="text1"/>
          <w:sz w:val="24"/>
          <w:szCs w:val="24"/>
        </w:rPr>
        <w:t xml:space="preserve">ilgstošas </w:t>
      </w:r>
      <w:r w:rsidR="00DC0C63">
        <w:rPr>
          <w:rFonts w:ascii="Times New Roman" w:hAnsi="Times New Roman" w:cs="Times New Roman"/>
          <w:color w:val="000000" w:themeColor="text1"/>
          <w:sz w:val="24"/>
          <w:szCs w:val="24"/>
        </w:rPr>
        <w:t xml:space="preserve">sociālās </w:t>
      </w:r>
      <w:r w:rsidR="00D029ED" w:rsidRPr="00D029ED">
        <w:rPr>
          <w:rFonts w:ascii="Times New Roman" w:hAnsi="Times New Roman" w:cs="Times New Roman"/>
          <w:color w:val="000000" w:themeColor="text1"/>
          <w:sz w:val="24"/>
          <w:szCs w:val="24"/>
        </w:rPr>
        <w:t>aprūpes institūcij</w:t>
      </w:r>
      <w:r w:rsidR="00E007DB">
        <w:rPr>
          <w:rFonts w:ascii="Times New Roman" w:hAnsi="Times New Roman" w:cs="Times New Roman"/>
          <w:color w:val="000000" w:themeColor="text1"/>
          <w:sz w:val="24"/>
          <w:szCs w:val="24"/>
        </w:rPr>
        <w:t>as</w:t>
      </w:r>
      <w:r w:rsidR="00D029ED" w:rsidRPr="00D029ED">
        <w:rPr>
          <w:rFonts w:ascii="Times New Roman" w:hAnsi="Times New Roman" w:cs="Times New Roman"/>
          <w:color w:val="000000" w:themeColor="text1"/>
          <w:sz w:val="24"/>
          <w:szCs w:val="24"/>
        </w:rPr>
        <w:t xml:space="preserve"> </w:t>
      </w:r>
      <w:r w:rsidR="00E007DB" w:rsidRPr="00D029ED">
        <w:rPr>
          <w:rFonts w:ascii="Times New Roman" w:hAnsi="Times New Roman" w:cs="Times New Roman"/>
          <w:color w:val="000000" w:themeColor="text1"/>
          <w:sz w:val="24"/>
          <w:szCs w:val="24"/>
        </w:rPr>
        <w:t xml:space="preserve">pakalpojums </w:t>
      </w:r>
      <w:r w:rsidR="00D029ED" w:rsidRPr="00D029ED">
        <w:rPr>
          <w:rFonts w:ascii="Times New Roman" w:hAnsi="Times New Roman" w:cs="Times New Roman"/>
          <w:color w:val="000000" w:themeColor="text1"/>
          <w:sz w:val="24"/>
          <w:szCs w:val="24"/>
        </w:rPr>
        <w:t>bērniem ar smagiem un ļoti smagiem garīgās attīstības traucējumiem vai bērniem ar smagiem un ļoti smagiem fiziskās attīstības traucējumiem, kā arī bērniem ar kombinētiem smagiem un ļoti smagiem garīgās un fiziskās attīstības traucējumiem vecumā līdz četriem gadiem, un bērniem ar smagiem un ļoti smagiem garīga rakstura traucējumiem vecumā no četriem līdz 18 gadiem, kuriem funkcionālo traucējumu smaguma pakāpes dēļ nav iespējams nodrošināt aprūpi ģimenē, pie aizbildņa vai audžuģimen</w:t>
      </w:r>
      <w:r w:rsidR="004F64DA">
        <w:rPr>
          <w:rFonts w:ascii="Times New Roman" w:hAnsi="Times New Roman" w:cs="Times New Roman"/>
          <w:color w:val="000000" w:themeColor="text1"/>
          <w:sz w:val="24"/>
          <w:szCs w:val="24"/>
        </w:rPr>
        <w:t>ē</w:t>
      </w:r>
      <w:r w:rsidR="00E007DB">
        <w:rPr>
          <w:rFonts w:ascii="Times New Roman" w:hAnsi="Times New Roman" w:cs="Times New Roman"/>
          <w:color w:val="000000" w:themeColor="text1"/>
          <w:sz w:val="24"/>
          <w:szCs w:val="24"/>
        </w:rPr>
        <w:t>.</w:t>
      </w:r>
      <w:r w:rsidR="00325D21">
        <w:rPr>
          <w:rFonts w:ascii="Times New Roman" w:hAnsi="Times New Roman" w:cs="Times New Roman"/>
          <w:color w:val="000000" w:themeColor="text1"/>
          <w:sz w:val="24"/>
          <w:szCs w:val="24"/>
        </w:rPr>
        <w:t xml:space="preserve"> </w:t>
      </w:r>
    </w:p>
    <w:p w14:paraId="6DAD31C8" w14:textId="77777777" w:rsidR="00C43EA9" w:rsidRDefault="00C43EA9" w:rsidP="00AB4E30">
      <w:pPr>
        <w:spacing w:after="120" w:line="240" w:lineRule="auto"/>
        <w:jc w:val="center"/>
        <w:rPr>
          <w:rFonts w:ascii="Times New Roman" w:hAnsi="Times New Roman" w:cs="Times New Roman"/>
          <w:b/>
          <w:bCs/>
          <w:sz w:val="24"/>
          <w:szCs w:val="24"/>
        </w:rPr>
      </w:pPr>
    </w:p>
    <w:p w14:paraId="27C1801C" w14:textId="060AF6DD" w:rsidR="00AB4E30" w:rsidRPr="002D20F2" w:rsidRDefault="00AB4E30" w:rsidP="00AB4E30">
      <w:pPr>
        <w:spacing w:after="120" w:line="240" w:lineRule="auto"/>
        <w:jc w:val="center"/>
        <w:rPr>
          <w:rFonts w:ascii="Times New Roman" w:hAnsi="Times New Roman" w:cs="Times New Roman"/>
          <w:b/>
          <w:bCs/>
          <w:color w:val="000000" w:themeColor="text1"/>
          <w:sz w:val="24"/>
          <w:szCs w:val="24"/>
        </w:rPr>
      </w:pPr>
      <w:r w:rsidRPr="002D20F2">
        <w:rPr>
          <w:rFonts w:ascii="Times New Roman" w:hAnsi="Times New Roman" w:cs="Times New Roman"/>
          <w:b/>
          <w:bCs/>
          <w:sz w:val="24"/>
          <w:szCs w:val="24"/>
        </w:rPr>
        <w:t xml:space="preserve">Plānotais atbalsts ĢVPP infrastruktūras </w:t>
      </w:r>
      <w:r w:rsidR="000B5629">
        <w:rPr>
          <w:rFonts w:ascii="Times New Roman" w:hAnsi="Times New Roman" w:cs="Times New Roman"/>
          <w:b/>
          <w:bCs/>
          <w:sz w:val="24"/>
          <w:szCs w:val="24"/>
        </w:rPr>
        <w:t>attīstībai</w:t>
      </w:r>
    </w:p>
    <w:p w14:paraId="2E676B1A" w14:textId="52755C96" w:rsidR="0098026A" w:rsidRPr="001165C3" w:rsidRDefault="0098026A" w:rsidP="0098026A">
      <w:pPr>
        <w:spacing w:after="120" w:line="240" w:lineRule="auto"/>
        <w:jc w:val="both"/>
        <w:rPr>
          <w:rFonts w:ascii="Times New Roman" w:hAnsi="Times New Roman" w:cs="Times New Roman"/>
          <w:color w:val="000000" w:themeColor="text1"/>
          <w:sz w:val="24"/>
          <w:szCs w:val="24"/>
        </w:rPr>
      </w:pPr>
      <w:r w:rsidRPr="001165C3">
        <w:rPr>
          <w:rFonts w:ascii="Times New Roman" w:hAnsi="Times New Roman" w:cs="Times New Roman"/>
          <w:color w:val="000000" w:themeColor="text1"/>
          <w:sz w:val="24"/>
          <w:szCs w:val="24"/>
        </w:rPr>
        <w:t xml:space="preserve">Balstoties uz iepriekšminēto informāciju, atbalsts </w:t>
      </w:r>
      <w:r>
        <w:rPr>
          <w:rFonts w:ascii="Times New Roman" w:hAnsi="Times New Roman" w:cs="Times New Roman"/>
          <w:color w:val="000000" w:themeColor="text1"/>
          <w:sz w:val="24"/>
          <w:szCs w:val="24"/>
        </w:rPr>
        <w:t xml:space="preserve">ĢVPP </w:t>
      </w:r>
      <w:r w:rsidR="00992FB2" w:rsidRPr="00992FB2">
        <w:rPr>
          <w:rFonts w:ascii="Times New Roman" w:hAnsi="Times New Roman" w:cs="Times New Roman"/>
          <w:color w:val="000000" w:themeColor="text1"/>
          <w:sz w:val="24"/>
          <w:szCs w:val="24"/>
          <w:u w:val="single"/>
        </w:rPr>
        <w:t xml:space="preserve">ārpusģimenes aprūpē esošiem bērniem ar </w:t>
      </w:r>
      <w:r w:rsidR="000B5629">
        <w:rPr>
          <w:rFonts w:ascii="Times New Roman" w:hAnsi="Times New Roman" w:cs="Times New Roman"/>
          <w:color w:val="000000" w:themeColor="text1"/>
          <w:sz w:val="24"/>
          <w:szCs w:val="24"/>
          <w:u w:val="single"/>
        </w:rPr>
        <w:t xml:space="preserve">smagiem un </w:t>
      </w:r>
      <w:r w:rsidR="00992FB2" w:rsidRPr="00992FB2">
        <w:rPr>
          <w:rFonts w:ascii="Times New Roman" w:hAnsi="Times New Roman" w:cs="Times New Roman"/>
          <w:color w:val="000000" w:themeColor="text1"/>
          <w:sz w:val="24"/>
          <w:szCs w:val="24"/>
          <w:u w:val="single"/>
        </w:rPr>
        <w:t>ļoti smagiem funkcionāliem traucējumiem</w:t>
      </w:r>
      <w:r w:rsidR="00992FB2" w:rsidRPr="00992FB2">
        <w:rPr>
          <w:rFonts w:ascii="Times New Roman" w:hAnsi="Times New Roman" w:cs="Times New Roman"/>
          <w:color w:val="000000" w:themeColor="text1"/>
          <w:sz w:val="24"/>
          <w:szCs w:val="24"/>
        </w:rPr>
        <w:t xml:space="preserve"> </w:t>
      </w:r>
      <w:r w:rsidRPr="001165C3">
        <w:rPr>
          <w:rFonts w:ascii="Times New Roman" w:hAnsi="Times New Roman" w:cs="Times New Roman"/>
          <w:color w:val="000000" w:themeColor="text1"/>
          <w:sz w:val="24"/>
          <w:szCs w:val="24"/>
        </w:rPr>
        <w:t>infrastruktūras attīstībai 2021.-2027. gada periodam indikatīvi tiek plānots šād</w:t>
      </w:r>
      <w:r>
        <w:rPr>
          <w:rFonts w:ascii="Times New Roman" w:hAnsi="Times New Roman" w:cs="Times New Roman"/>
          <w:color w:val="000000" w:themeColor="text1"/>
          <w:sz w:val="24"/>
          <w:szCs w:val="24"/>
        </w:rPr>
        <w:t>i</w:t>
      </w:r>
      <w:r w:rsidR="004F64DA">
        <w:rPr>
          <w:rFonts w:ascii="Times New Roman" w:hAnsi="Times New Roman" w:cs="Times New Roman"/>
          <w:color w:val="000000" w:themeColor="text1"/>
          <w:sz w:val="24"/>
          <w:szCs w:val="24"/>
        </w:rPr>
        <w:t>:</w:t>
      </w:r>
    </w:p>
    <w:p w14:paraId="40660334" w14:textId="0608C823" w:rsidR="0096123A" w:rsidRPr="0096123A" w:rsidRDefault="0096123A" w:rsidP="0096123A">
      <w:pPr>
        <w:pStyle w:val="Sarakstarindkopa"/>
        <w:numPr>
          <w:ilvl w:val="0"/>
          <w:numId w:val="41"/>
        </w:numPr>
        <w:spacing w:after="0" w:line="240" w:lineRule="auto"/>
        <w:rPr>
          <w:rFonts w:cs="Times New Roman"/>
          <w:sz w:val="24"/>
          <w:szCs w:val="24"/>
        </w:rPr>
      </w:pPr>
      <w:r w:rsidRPr="0096123A">
        <w:rPr>
          <w:rFonts w:cs="Times New Roman"/>
          <w:sz w:val="24"/>
          <w:szCs w:val="24"/>
        </w:rPr>
        <w:t xml:space="preserve">ĢVPP infrastruktūras </w:t>
      </w:r>
      <w:r w:rsidR="000B5629">
        <w:rPr>
          <w:rFonts w:cs="Times New Roman"/>
          <w:sz w:val="24"/>
          <w:szCs w:val="24"/>
        </w:rPr>
        <w:t xml:space="preserve">izveide </w:t>
      </w:r>
      <w:r w:rsidRPr="0096123A">
        <w:rPr>
          <w:rFonts w:cs="Times New Roman"/>
          <w:sz w:val="24"/>
          <w:szCs w:val="24"/>
        </w:rPr>
        <w:t>ārpusģimenes aprūpē VSAC esošiem bērni</w:t>
      </w:r>
      <w:r w:rsidR="00933C4A">
        <w:rPr>
          <w:rFonts w:cs="Times New Roman"/>
          <w:sz w:val="24"/>
          <w:szCs w:val="24"/>
        </w:rPr>
        <w:t>em</w:t>
      </w:r>
      <w:r w:rsidRPr="0096123A">
        <w:rPr>
          <w:rFonts w:cs="Times New Roman"/>
          <w:sz w:val="24"/>
          <w:szCs w:val="24"/>
        </w:rPr>
        <w:t xml:space="preserve"> ar smagiem un ļoti smagiem funkcionāliem traucējumiem, kuriem funkcionālo traucējumu smaguma pakāpes dēļ nav iespējams nodrošināt aprūpi ģimenē, pie aizbildņa vai audžuģimenē, un jauniešiem no 18 gadiem līdz 25 gadiem (ieskaitot) ar smagiem un ļoti smagiem garīga rakstura traucējumiem</w:t>
      </w:r>
      <w:r w:rsidR="00933C4A">
        <w:rPr>
          <w:rFonts w:cs="Times New Roman"/>
          <w:sz w:val="24"/>
          <w:szCs w:val="24"/>
        </w:rPr>
        <w:t>,</w:t>
      </w:r>
      <w:r w:rsidRPr="0096123A">
        <w:rPr>
          <w:rFonts w:cs="Times New Roman"/>
          <w:sz w:val="24"/>
          <w:szCs w:val="24"/>
        </w:rPr>
        <w:t xml:space="preserve"> </w:t>
      </w:r>
      <w:r w:rsidRPr="00C4594C">
        <w:rPr>
          <w:rFonts w:cs="Times New Roman"/>
          <w:b/>
          <w:bCs/>
          <w:sz w:val="24"/>
          <w:szCs w:val="24"/>
        </w:rPr>
        <w:t>ir nepieciešama un atbalstāma</w:t>
      </w:r>
      <w:r w:rsidRPr="0096123A">
        <w:rPr>
          <w:rFonts w:cs="Times New Roman"/>
          <w:sz w:val="24"/>
          <w:szCs w:val="24"/>
        </w:rPr>
        <w:t>.</w:t>
      </w:r>
    </w:p>
    <w:p w14:paraId="71DD3C63" w14:textId="17A2A143" w:rsidR="00136458" w:rsidRPr="00136458" w:rsidRDefault="0077150E" w:rsidP="0096123A">
      <w:pPr>
        <w:pStyle w:val="Sarakstarindkopa"/>
        <w:numPr>
          <w:ilvl w:val="0"/>
          <w:numId w:val="41"/>
        </w:numPr>
        <w:spacing w:after="0" w:line="240" w:lineRule="auto"/>
        <w:rPr>
          <w:rFonts w:cs="Times New Roman"/>
          <w:sz w:val="24"/>
          <w:szCs w:val="24"/>
        </w:rPr>
      </w:pPr>
      <w:r w:rsidRPr="00136458">
        <w:rPr>
          <w:rFonts w:cs="Times New Roman"/>
          <w:sz w:val="24"/>
          <w:szCs w:val="24"/>
        </w:rPr>
        <w:t>ĢVPP infrastruktūr</w:t>
      </w:r>
      <w:r w:rsidR="0096123A" w:rsidRPr="00136458">
        <w:rPr>
          <w:rFonts w:cs="Times New Roman"/>
          <w:sz w:val="24"/>
          <w:szCs w:val="24"/>
        </w:rPr>
        <w:t xml:space="preserve">a </w:t>
      </w:r>
      <w:r w:rsidR="00730D69">
        <w:rPr>
          <w:rFonts w:cs="Times New Roman"/>
          <w:sz w:val="24"/>
          <w:szCs w:val="24"/>
        </w:rPr>
        <w:t xml:space="preserve">(ne vairāk kā kopā </w:t>
      </w:r>
      <w:r w:rsidR="00730D69" w:rsidRPr="00136458">
        <w:rPr>
          <w:rFonts w:cs="Times New Roman"/>
          <w:sz w:val="24"/>
          <w:szCs w:val="24"/>
        </w:rPr>
        <w:t>120 klientu viet</w:t>
      </w:r>
      <w:r w:rsidR="00730D69">
        <w:rPr>
          <w:rFonts w:cs="Times New Roman"/>
          <w:sz w:val="24"/>
          <w:szCs w:val="24"/>
        </w:rPr>
        <w:t>as)</w:t>
      </w:r>
      <w:r w:rsidR="00730D69" w:rsidRPr="00136458">
        <w:rPr>
          <w:rFonts w:cs="Times New Roman"/>
          <w:sz w:val="24"/>
          <w:szCs w:val="24"/>
        </w:rPr>
        <w:t xml:space="preserve"> </w:t>
      </w:r>
      <w:r w:rsidR="00730D69">
        <w:rPr>
          <w:rFonts w:cs="Times New Roman"/>
          <w:sz w:val="24"/>
          <w:szCs w:val="24"/>
        </w:rPr>
        <w:t>tiek</w:t>
      </w:r>
      <w:r w:rsidR="00730D69" w:rsidRPr="00730D69">
        <w:rPr>
          <w:rFonts w:cs="Times New Roman"/>
          <w:sz w:val="24"/>
          <w:szCs w:val="24"/>
        </w:rPr>
        <w:t xml:space="preserve"> veidota </w:t>
      </w:r>
      <w:r w:rsidR="00730D69" w:rsidRPr="000B5629">
        <w:rPr>
          <w:rFonts w:cs="Times New Roman"/>
          <w:b/>
          <w:bCs/>
          <w:sz w:val="24"/>
          <w:szCs w:val="24"/>
        </w:rPr>
        <w:t>atsevišķās dzīvokļa tipa sociālā pakalpojuma sniegšanas vietās ārpus esošās VSAC infrastruktūras</w:t>
      </w:r>
      <w:r w:rsidR="00730D69">
        <w:rPr>
          <w:rFonts w:cs="Times New Roman"/>
          <w:sz w:val="24"/>
          <w:szCs w:val="24"/>
        </w:rPr>
        <w:t>.</w:t>
      </w:r>
    </w:p>
    <w:p w14:paraId="69A75836" w14:textId="5814DD94" w:rsidR="00AD2E8A" w:rsidRPr="00AD2E8A" w:rsidRDefault="00AD2E8A" w:rsidP="00AD2E8A">
      <w:pPr>
        <w:pStyle w:val="Sarakstarindkopa"/>
        <w:numPr>
          <w:ilvl w:val="0"/>
          <w:numId w:val="41"/>
        </w:numPr>
        <w:spacing w:before="0" w:after="0" w:line="240" w:lineRule="auto"/>
        <w:ind w:left="714" w:hanging="357"/>
        <w:rPr>
          <w:rFonts w:cs="Times New Roman"/>
          <w:sz w:val="24"/>
          <w:szCs w:val="24"/>
        </w:rPr>
      </w:pPr>
      <w:r w:rsidRPr="00AD2E8A">
        <w:rPr>
          <w:rFonts w:cs="Times New Roman"/>
          <w:sz w:val="24"/>
          <w:szCs w:val="24"/>
        </w:rPr>
        <w:t xml:space="preserve">Izvēloties ĢVPP infrastruktūras izveides teritoriju, </w:t>
      </w:r>
      <w:r w:rsidR="00730D69">
        <w:rPr>
          <w:rFonts w:cs="Times New Roman"/>
          <w:sz w:val="24"/>
          <w:szCs w:val="24"/>
        </w:rPr>
        <w:t>tiek ņemta</w:t>
      </w:r>
      <w:r w:rsidRPr="00AD2E8A">
        <w:rPr>
          <w:rFonts w:cs="Times New Roman"/>
          <w:sz w:val="24"/>
          <w:szCs w:val="24"/>
        </w:rPr>
        <w:t xml:space="preserve"> vērā </w:t>
      </w:r>
      <w:r w:rsidR="00933C4A">
        <w:rPr>
          <w:rFonts w:cs="Times New Roman"/>
          <w:sz w:val="24"/>
          <w:szCs w:val="24"/>
        </w:rPr>
        <w:t xml:space="preserve">tās atrašanās vieta un </w:t>
      </w:r>
      <w:r w:rsidRPr="00AD2E8A">
        <w:rPr>
          <w:rFonts w:cs="Times New Roman"/>
          <w:sz w:val="24"/>
          <w:szCs w:val="24"/>
        </w:rPr>
        <w:t xml:space="preserve">vide (tas ir, vai tā ir </w:t>
      </w:r>
      <w:r w:rsidRPr="000A0E98">
        <w:rPr>
          <w:rFonts w:cs="Times New Roman"/>
          <w:b/>
          <w:bCs/>
          <w:sz w:val="24"/>
          <w:szCs w:val="24"/>
        </w:rPr>
        <w:t>vide, kurā ir viegli pieejami vispārējie (jo īpaši veselības aprūpes, izglītības pakalpojumi), ko izmanto pārējā sabiedrība</w:t>
      </w:r>
      <w:r w:rsidRPr="00AD2E8A">
        <w:rPr>
          <w:rFonts w:cs="Times New Roman"/>
          <w:sz w:val="24"/>
          <w:szCs w:val="24"/>
        </w:rPr>
        <w:t xml:space="preserve">) un </w:t>
      </w:r>
      <w:r w:rsidRPr="000A0E98">
        <w:rPr>
          <w:rFonts w:cs="Times New Roman"/>
          <w:b/>
          <w:bCs/>
          <w:sz w:val="24"/>
          <w:szCs w:val="24"/>
        </w:rPr>
        <w:t>speciālistu/darbinieku pieejamība</w:t>
      </w:r>
      <w:r w:rsidRPr="00AD2E8A">
        <w:rPr>
          <w:rFonts w:cs="Times New Roman"/>
          <w:sz w:val="24"/>
          <w:szCs w:val="24"/>
        </w:rPr>
        <w:t>.</w:t>
      </w:r>
    </w:p>
    <w:p w14:paraId="0A948F1B" w14:textId="3DE2D954" w:rsidR="00136458" w:rsidRDefault="00136458" w:rsidP="0096123A">
      <w:pPr>
        <w:pStyle w:val="Sarakstarindkopa"/>
        <w:numPr>
          <w:ilvl w:val="0"/>
          <w:numId w:val="41"/>
        </w:numPr>
        <w:spacing w:after="0" w:line="240" w:lineRule="auto"/>
        <w:rPr>
          <w:rFonts w:cs="Times New Roman"/>
          <w:sz w:val="24"/>
          <w:szCs w:val="24"/>
        </w:rPr>
      </w:pPr>
      <w:r>
        <w:rPr>
          <w:rFonts w:cs="Times New Roman"/>
          <w:sz w:val="24"/>
          <w:szCs w:val="24"/>
        </w:rPr>
        <w:t xml:space="preserve">Veidojot </w:t>
      </w:r>
      <w:r w:rsidRPr="00136458">
        <w:rPr>
          <w:rFonts w:cs="Times New Roman"/>
          <w:sz w:val="24"/>
          <w:szCs w:val="24"/>
        </w:rPr>
        <w:t xml:space="preserve">ĢVPP infrastruktūru, papildus MK noteikumos Nr. 338 noteiktajām prasībām </w:t>
      </w:r>
      <w:r>
        <w:rPr>
          <w:rFonts w:cs="Times New Roman"/>
          <w:sz w:val="24"/>
          <w:szCs w:val="24"/>
        </w:rPr>
        <w:t xml:space="preserve">ir jāievēro </w:t>
      </w:r>
      <w:r w:rsidRPr="00136458">
        <w:rPr>
          <w:rFonts w:cs="Times New Roman"/>
          <w:sz w:val="24"/>
          <w:szCs w:val="24"/>
        </w:rPr>
        <w:t xml:space="preserve">arī šādi nosacījumi: </w:t>
      </w:r>
      <w:r w:rsidRPr="00CA606E">
        <w:rPr>
          <w:rFonts w:cs="Times New Roman"/>
          <w:b/>
          <w:bCs/>
          <w:sz w:val="24"/>
          <w:szCs w:val="24"/>
        </w:rPr>
        <w:t>vienā ĢVPP sniegšanas vietā kopā var atrasties ne vairāk kā 12 bērni, vienā grupā aprūpi saņem ne vairāk kā četri bērni</w:t>
      </w:r>
      <w:r>
        <w:rPr>
          <w:rStyle w:val="Vresatsauce"/>
          <w:rFonts w:cs="Times New Roman"/>
          <w:sz w:val="24"/>
          <w:szCs w:val="24"/>
        </w:rPr>
        <w:footnoteReference w:id="46"/>
      </w:r>
      <w:r w:rsidRPr="00136458">
        <w:rPr>
          <w:rFonts w:cs="Times New Roman"/>
          <w:sz w:val="24"/>
          <w:szCs w:val="24"/>
        </w:rPr>
        <w:t xml:space="preserve">, bērniem nodrošinot ne tikai </w:t>
      </w:r>
      <w:r w:rsidRPr="000C609B">
        <w:rPr>
          <w:rFonts w:cs="Times New Roman"/>
          <w:sz w:val="24"/>
          <w:szCs w:val="24"/>
        </w:rPr>
        <w:t>apstākļus bērna vispusīgai attīstībai un veselības aprūpei, bet arī izglītības ieguves sekmēšanai,  sadzīves un pašaprūpes iemaņu apgūšanai un nostiprināšanai,</w:t>
      </w:r>
      <w:r w:rsidRPr="00136458">
        <w:rPr>
          <w:rFonts w:cs="Times New Roman"/>
          <w:sz w:val="24"/>
          <w:szCs w:val="24"/>
        </w:rPr>
        <w:t xml:space="preserve"> kā arī citu prasmju apgūšanai. Attiecīgi pakalpojuma sniegšanā iesaist</w:t>
      </w:r>
      <w:r w:rsidR="00CA606E">
        <w:rPr>
          <w:rFonts w:cs="Times New Roman"/>
          <w:sz w:val="24"/>
          <w:szCs w:val="24"/>
        </w:rPr>
        <w:t>ot</w:t>
      </w:r>
      <w:r w:rsidRPr="00136458">
        <w:rPr>
          <w:rFonts w:cs="Times New Roman"/>
          <w:sz w:val="24"/>
          <w:szCs w:val="24"/>
        </w:rPr>
        <w:t xml:space="preserve"> sociālo darbinieku, sociālo aprūpētāju vai sociālo rehabilitētāju, kā arī citus speciālistus</w:t>
      </w:r>
      <w:r>
        <w:rPr>
          <w:rStyle w:val="Vresatsauce"/>
          <w:rFonts w:cs="Times New Roman"/>
          <w:sz w:val="24"/>
          <w:szCs w:val="24"/>
        </w:rPr>
        <w:footnoteReference w:id="47"/>
      </w:r>
      <w:r w:rsidRPr="00136458">
        <w:rPr>
          <w:rFonts w:cs="Times New Roman"/>
          <w:sz w:val="24"/>
          <w:szCs w:val="24"/>
        </w:rPr>
        <w:t>.</w:t>
      </w:r>
      <w:r w:rsidR="00730D69" w:rsidRPr="00730D69">
        <w:t xml:space="preserve"> </w:t>
      </w:r>
    </w:p>
    <w:p w14:paraId="40F545D6" w14:textId="7B6DBEC1" w:rsidR="0046045B" w:rsidRDefault="00136458" w:rsidP="0096123A">
      <w:pPr>
        <w:pStyle w:val="Sarakstarindkopa"/>
        <w:numPr>
          <w:ilvl w:val="0"/>
          <w:numId w:val="41"/>
        </w:numPr>
        <w:spacing w:after="0" w:line="240" w:lineRule="auto"/>
        <w:rPr>
          <w:rFonts w:cs="Times New Roman"/>
          <w:sz w:val="24"/>
          <w:szCs w:val="24"/>
        </w:rPr>
      </w:pPr>
      <w:r w:rsidRPr="00136458">
        <w:rPr>
          <w:rFonts w:cs="Times New Roman"/>
          <w:sz w:val="24"/>
          <w:szCs w:val="24"/>
        </w:rPr>
        <w:t xml:space="preserve">Atkarībā no tā, kādi ir bērna vai jaunieša funkcionālie traucējumi, ĢVPP sniegšanas vieta </w:t>
      </w:r>
      <w:r w:rsidR="0046045B">
        <w:rPr>
          <w:rFonts w:cs="Times New Roman"/>
          <w:sz w:val="24"/>
          <w:szCs w:val="24"/>
        </w:rPr>
        <w:t>ir jā</w:t>
      </w:r>
      <w:r w:rsidRPr="00136458">
        <w:rPr>
          <w:rFonts w:cs="Times New Roman"/>
          <w:sz w:val="24"/>
          <w:szCs w:val="24"/>
        </w:rPr>
        <w:t>pielāgo</w:t>
      </w:r>
      <w:r w:rsidR="0046045B">
        <w:rPr>
          <w:rFonts w:cs="Times New Roman"/>
          <w:sz w:val="24"/>
          <w:szCs w:val="24"/>
        </w:rPr>
        <w:t xml:space="preserve"> </w:t>
      </w:r>
      <w:r w:rsidR="00933C4A">
        <w:rPr>
          <w:rFonts w:cs="Times New Roman"/>
          <w:sz w:val="24"/>
          <w:szCs w:val="24"/>
        </w:rPr>
        <w:t xml:space="preserve">bērna </w:t>
      </w:r>
      <w:r w:rsidRPr="00136458">
        <w:rPr>
          <w:rFonts w:cs="Times New Roman"/>
          <w:sz w:val="24"/>
          <w:szCs w:val="24"/>
        </w:rPr>
        <w:t xml:space="preserve">individuālajām vajadzībām, nodrošinot atbilstošu un atbalstošu </w:t>
      </w:r>
      <w:r w:rsidR="00933C4A" w:rsidRPr="00136458">
        <w:rPr>
          <w:rFonts w:cs="Times New Roman"/>
          <w:sz w:val="24"/>
          <w:szCs w:val="24"/>
        </w:rPr>
        <w:t xml:space="preserve">pakalpojumu </w:t>
      </w:r>
      <w:r w:rsidR="00933C4A">
        <w:rPr>
          <w:rFonts w:cs="Times New Roman"/>
          <w:sz w:val="24"/>
          <w:szCs w:val="24"/>
        </w:rPr>
        <w:t xml:space="preserve">un </w:t>
      </w:r>
      <w:r w:rsidRPr="00136458">
        <w:rPr>
          <w:rFonts w:cs="Times New Roman"/>
          <w:sz w:val="24"/>
          <w:szCs w:val="24"/>
        </w:rPr>
        <w:t xml:space="preserve">atbalstu. </w:t>
      </w:r>
    </w:p>
    <w:p w14:paraId="48CCCDDF" w14:textId="77777777" w:rsidR="0046045B" w:rsidRDefault="0046045B" w:rsidP="0046045B">
      <w:pPr>
        <w:pStyle w:val="Sarakstarindkopa"/>
        <w:numPr>
          <w:ilvl w:val="0"/>
          <w:numId w:val="41"/>
        </w:numPr>
        <w:spacing w:after="0" w:line="240" w:lineRule="auto"/>
        <w:rPr>
          <w:rFonts w:cs="Times New Roman"/>
          <w:sz w:val="24"/>
          <w:szCs w:val="24"/>
        </w:rPr>
      </w:pPr>
      <w:r w:rsidRPr="00136458">
        <w:rPr>
          <w:rFonts w:cs="Times New Roman"/>
          <w:sz w:val="24"/>
          <w:szCs w:val="24"/>
        </w:rPr>
        <w:t xml:space="preserve">Izveidotajai infrastruktūrai ir </w:t>
      </w:r>
      <w:r w:rsidRPr="000006D8">
        <w:rPr>
          <w:rFonts w:cs="Times New Roman"/>
          <w:b/>
          <w:bCs/>
          <w:sz w:val="24"/>
          <w:szCs w:val="24"/>
        </w:rPr>
        <w:t>jāsekmē bērnu un jauniešu ar smagiem un ļoti smagiem funkcionāliem traucējumiem neatkarīgas dzīves iespējas un dzīves kvalitātes saglabāšana vai uzlabošana</w:t>
      </w:r>
      <w:r w:rsidRPr="00136458">
        <w:rPr>
          <w:rFonts w:cs="Times New Roman"/>
          <w:sz w:val="24"/>
          <w:szCs w:val="24"/>
        </w:rPr>
        <w:t xml:space="preserve">.  </w:t>
      </w:r>
    </w:p>
    <w:p w14:paraId="228D69AF" w14:textId="4C9A0AC3" w:rsidR="00AC4585" w:rsidRDefault="0046045B" w:rsidP="00421042">
      <w:pPr>
        <w:pStyle w:val="Sarakstarindkopa"/>
        <w:numPr>
          <w:ilvl w:val="0"/>
          <w:numId w:val="41"/>
        </w:numPr>
        <w:spacing w:before="0" w:after="120" w:line="240" w:lineRule="auto"/>
        <w:ind w:left="714" w:hanging="357"/>
        <w:rPr>
          <w:rFonts w:cs="Times New Roman"/>
          <w:sz w:val="24"/>
          <w:szCs w:val="24"/>
        </w:rPr>
      </w:pPr>
      <w:r>
        <w:rPr>
          <w:rFonts w:cs="Times New Roman"/>
          <w:sz w:val="24"/>
          <w:szCs w:val="24"/>
        </w:rPr>
        <w:t>B</w:t>
      </w:r>
      <w:r w:rsidR="00136458" w:rsidRPr="00136458">
        <w:rPr>
          <w:rFonts w:cs="Times New Roman"/>
          <w:sz w:val="24"/>
          <w:szCs w:val="24"/>
        </w:rPr>
        <w:t>ērniem pieaugot, izveidotajā infrastruktūrā atbalstu var saņemt arī jaunieši vecumā līdz 25 gadiem</w:t>
      </w:r>
      <w:r w:rsidR="00DA0873">
        <w:rPr>
          <w:rStyle w:val="Vresatsauce"/>
          <w:rFonts w:cs="Times New Roman"/>
          <w:sz w:val="24"/>
          <w:szCs w:val="24"/>
        </w:rPr>
        <w:footnoteReference w:id="48"/>
      </w:r>
      <w:r w:rsidR="00136458" w:rsidRPr="00136458">
        <w:rPr>
          <w:rFonts w:cs="Times New Roman"/>
          <w:sz w:val="24"/>
          <w:szCs w:val="24"/>
        </w:rPr>
        <w:t>, kuriem ir smagi un ļoti smagi funkcionālie traucējumi. Tādējādi jaunietis, k</w:t>
      </w:r>
      <w:r w:rsidR="00B56AB1">
        <w:rPr>
          <w:rFonts w:cs="Times New Roman"/>
          <w:sz w:val="24"/>
          <w:szCs w:val="24"/>
        </w:rPr>
        <w:t>urš</w:t>
      </w:r>
      <w:r w:rsidR="00136458" w:rsidRPr="00136458">
        <w:rPr>
          <w:rFonts w:cs="Times New Roman"/>
          <w:sz w:val="24"/>
          <w:szCs w:val="24"/>
        </w:rPr>
        <w:t xml:space="preserve"> būs saņēmis aprūpi ĢVPP</w:t>
      </w:r>
      <w:r w:rsidR="00B56AB1">
        <w:rPr>
          <w:rFonts w:cs="Times New Roman"/>
          <w:sz w:val="24"/>
          <w:szCs w:val="24"/>
        </w:rPr>
        <w:t>,</w:t>
      </w:r>
      <w:r w:rsidR="00136458" w:rsidRPr="00136458">
        <w:rPr>
          <w:rFonts w:cs="Times New Roman"/>
          <w:sz w:val="24"/>
          <w:szCs w:val="24"/>
        </w:rPr>
        <w:t xml:space="preserve"> pēc pilngadības sasniegšanas nezaudēs sasaisti ar ierasto ģimeniskai dzīvei pietuvināto vidi un sekmīgāk apgūs neatkarīgai dzīvei nepieciešamās dzīves prasmes un iemaņas. </w:t>
      </w:r>
      <w:r w:rsidR="00136458" w:rsidRPr="00992FB2">
        <w:rPr>
          <w:rFonts w:cs="Times New Roman"/>
          <w:b/>
          <w:bCs/>
          <w:sz w:val="24"/>
          <w:szCs w:val="24"/>
        </w:rPr>
        <w:t>Ilgtermiņā pilngadību sasniegušiem cilvēkiem ar smagiem un ļoti smagiem funkcionāliem traucējumiem plānots nodrošināt grupu māju (dzīvokļu) un citu nepieciešamo sabiedrībā balstītu sociālo pakalpojumu pieejamību</w:t>
      </w:r>
      <w:r w:rsidR="00136458" w:rsidRPr="00136458">
        <w:rPr>
          <w:rFonts w:cs="Times New Roman"/>
          <w:sz w:val="24"/>
          <w:szCs w:val="24"/>
        </w:rPr>
        <w:t xml:space="preserve">, tai skaitā ar 2014.–2020. gada plānošanas perioda ES fondu atbalstu, arī 9.3.1.3. pasākuma "Sabiedrībā balstītu sociālo pakalpojumu infrastruktūras attīstība Rīgas valstpilsētas pašvaldībā"  ietvaros izveidotajā infrastruktūrā un 2021.–2027. gada plānošanas periodā izveidotajā </w:t>
      </w:r>
      <w:r w:rsidR="000006D8">
        <w:rPr>
          <w:rFonts w:cs="Times New Roman"/>
          <w:sz w:val="24"/>
          <w:szCs w:val="24"/>
        </w:rPr>
        <w:t xml:space="preserve">SBSP cilvēkiem ar GRT </w:t>
      </w:r>
      <w:r w:rsidR="00136458" w:rsidRPr="00136458">
        <w:rPr>
          <w:rFonts w:cs="Times New Roman"/>
          <w:sz w:val="24"/>
          <w:szCs w:val="24"/>
        </w:rPr>
        <w:t>infrastruktūrā</w:t>
      </w:r>
      <w:r w:rsidR="000006D8">
        <w:rPr>
          <w:rStyle w:val="Vresatsauce"/>
          <w:rFonts w:cs="Times New Roman"/>
          <w:sz w:val="24"/>
          <w:szCs w:val="24"/>
        </w:rPr>
        <w:footnoteReference w:id="49"/>
      </w:r>
      <w:r w:rsidR="00136458" w:rsidRPr="00136458">
        <w:rPr>
          <w:rFonts w:cs="Times New Roman"/>
          <w:sz w:val="24"/>
          <w:szCs w:val="24"/>
        </w:rPr>
        <w:t>.</w:t>
      </w:r>
    </w:p>
    <w:p w14:paraId="173CEF54" w14:textId="01E5AE6C" w:rsidR="004F0EF5" w:rsidRPr="004F0EF5" w:rsidRDefault="002B075C" w:rsidP="004F0EF5">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LM</w:t>
      </w:r>
      <w:r w:rsidR="004F0EF5" w:rsidRPr="004F0EF5">
        <w:rPr>
          <w:rFonts w:ascii="Times New Roman" w:hAnsi="Times New Roman" w:cs="Times New Roman"/>
          <w:sz w:val="24"/>
          <w:szCs w:val="24"/>
        </w:rPr>
        <w:t xml:space="preserve"> 2022. gada laikā sadarbībā ar NVO un pakalpojumu sniedzējiem izstrādā grozījumus MK noteikumos Nr. 338, </w:t>
      </w:r>
      <w:r w:rsidR="004F0EF5">
        <w:rPr>
          <w:rFonts w:ascii="Times New Roman" w:hAnsi="Times New Roman" w:cs="Times New Roman"/>
          <w:sz w:val="24"/>
          <w:szCs w:val="24"/>
        </w:rPr>
        <w:t>precizējot prasības ĢVPP bērniem un jauniešiem ar smagiem un ļoti smagiem funkcionāliem traucējumiem.</w:t>
      </w:r>
    </w:p>
    <w:sectPr w:rsidR="004F0EF5" w:rsidRPr="004F0EF5" w:rsidSect="0027765A">
      <w:footerReference w:type="default" r:id="rId17"/>
      <w:pgSz w:w="11906" w:h="16838"/>
      <w:pgMar w:top="993" w:right="849"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9A54F" w14:textId="77777777" w:rsidR="00927E38" w:rsidRDefault="00927E38" w:rsidP="009663D5">
      <w:pPr>
        <w:spacing w:after="0" w:line="240" w:lineRule="auto"/>
      </w:pPr>
      <w:r>
        <w:separator/>
      </w:r>
    </w:p>
  </w:endnote>
  <w:endnote w:type="continuationSeparator" w:id="0">
    <w:p w14:paraId="153332C7" w14:textId="77777777" w:rsidR="00927E38" w:rsidRDefault="00927E38" w:rsidP="00966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5371604"/>
      <w:docPartObj>
        <w:docPartGallery w:val="Page Numbers (Bottom of Page)"/>
        <w:docPartUnique/>
      </w:docPartObj>
    </w:sdtPr>
    <w:sdtEndPr>
      <w:rPr>
        <w:rFonts w:ascii="Times New Roman" w:hAnsi="Times New Roman" w:cs="Times New Roman"/>
        <w:noProof/>
        <w:sz w:val="24"/>
        <w:szCs w:val="24"/>
      </w:rPr>
    </w:sdtEndPr>
    <w:sdtContent>
      <w:p w14:paraId="6D34901F" w14:textId="057BD1B3" w:rsidR="00A50849" w:rsidRPr="00112E97" w:rsidRDefault="00A50849" w:rsidP="00112E97">
        <w:pPr>
          <w:pStyle w:val="Kjene"/>
          <w:jc w:val="center"/>
          <w:rPr>
            <w:rFonts w:ascii="Times New Roman" w:hAnsi="Times New Roman" w:cs="Times New Roman"/>
            <w:sz w:val="24"/>
            <w:szCs w:val="24"/>
          </w:rPr>
        </w:pPr>
        <w:r w:rsidRPr="005C0EA0">
          <w:rPr>
            <w:rFonts w:ascii="Times New Roman" w:hAnsi="Times New Roman" w:cs="Times New Roman"/>
            <w:sz w:val="24"/>
            <w:szCs w:val="24"/>
          </w:rPr>
          <w:fldChar w:fldCharType="begin"/>
        </w:r>
        <w:r w:rsidRPr="005C0EA0">
          <w:rPr>
            <w:rFonts w:ascii="Times New Roman" w:hAnsi="Times New Roman" w:cs="Times New Roman"/>
            <w:sz w:val="24"/>
            <w:szCs w:val="24"/>
          </w:rPr>
          <w:instrText xml:space="preserve"> PAGE   \* MERGEFORMAT </w:instrText>
        </w:r>
        <w:r w:rsidRPr="005C0EA0">
          <w:rPr>
            <w:rFonts w:ascii="Times New Roman" w:hAnsi="Times New Roman" w:cs="Times New Roman"/>
            <w:sz w:val="24"/>
            <w:szCs w:val="24"/>
          </w:rPr>
          <w:fldChar w:fldCharType="separate"/>
        </w:r>
        <w:r w:rsidRPr="005C0EA0">
          <w:rPr>
            <w:rFonts w:ascii="Times New Roman" w:hAnsi="Times New Roman" w:cs="Times New Roman"/>
            <w:noProof/>
            <w:sz w:val="24"/>
            <w:szCs w:val="24"/>
          </w:rPr>
          <w:t>2</w:t>
        </w:r>
        <w:r w:rsidRPr="005C0EA0">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5BFF9" w14:textId="77777777" w:rsidR="00927E38" w:rsidRDefault="00927E38" w:rsidP="009663D5">
      <w:pPr>
        <w:spacing w:after="0" w:line="240" w:lineRule="auto"/>
      </w:pPr>
      <w:r>
        <w:separator/>
      </w:r>
    </w:p>
  </w:footnote>
  <w:footnote w:type="continuationSeparator" w:id="0">
    <w:p w14:paraId="00FE927F" w14:textId="77777777" w:rsidR="00927E38" w:rsidRDefault="00927E38" w:rsidP="009663D5">
      <w:pPr>
        <w:spacing w:after="0" w:line="240" w:lineRule="auto"/>
      </w:pPr>
      <w:r>
        <w:continuationSeparator/>
      </w:r>
    </w:p>
  </w:footnote>
  <w:footnote w:id="1">
    <w:p w14:paraId="763B3441" w14:textId="410ABB7C" w:rsidR="00A50849" w:rsidRPr="00E83890" w:rsidRDefault="00A50849" w:rsidP="00E83890">
      <w:pPr>
        <w:pStyle w:val="Vresteksts"/>
        <w:spacing w:before="0" w:after="0" w:line="240" w:lineRule="auto"/>
        <w:ind w:firstLine="0"/>
        <w:rPr>
          <w:sz w:val="20"/>
        </w:rPr>
      </w:pPr>
      <w:r w:rsidRPr="00E83890">
        <w:rPr>
          <w:rStyle w:val="Vresatsauce"/>
          <w:sz w:val="20"/>
        </w:rPr>
        <w:footnoteRef/>
      </w:r>
      <w:r w:rsidRPr="00E83890">
        <w:rPr>
          <w:sz w:val="20"/>
        </w:rPr>
        <w:t xml:space="preserve"> Apstiprinātas MK 01.09.2021., pieejamas: https://likumi.lv/ta/id/325828-par-socialas-aizsardzibas-un-darba-tirgus-politikas-pamatnostadnem-2021-2027-gadam</w:t>
      </w:r>
    </w:p>
  </w:footnote>
  <w:footnote w:id="2">
    <w:p w14:paraId="153DF037" w14:textId="469A2589" w:rsidR="00A50849" w:rsidRPr="00E83890" w:rsidRDefault="00A50849" w:rsidP="00E83890">
      <w:pPr>
        <w:pStyle w:val="Vresteksts"/>
        <w:spacing w:before="0" w:after="0" w:line="240" w:lineRule="auto"/>
        <w:ind w:firstLine="0"/>
        <w:rPr>
          <w:sz w:val="20"/>
        </w:rPr>
      </w:pPr>
      <w:r w:rsidRPr="00E83890">
        <w:rPr>
          <w:rStyle w:val="Vresatsauce"/>
          <w:sz w:val="20"/>
        </w:rPr>
        <w:footnoteRef/>
      </w:r>
      <w:r w:rsidRPr="00E83890">
        <w:rPr>
          <w:sz w:val="20"/>
        </w:rPr>
        <w:t xml:space="preserve"> Apstiprināts MK 17.08.2021., pieejams: </w:t>
      </w:r>
      <w:hyperlink r:id="rId1" w:history="1">
        <w:r w:rsidRPr="00E83890">
          <w:rPr>
            <w:rStyle w:val="Hipersaite"/>
            <w:sz w:val="20"/>
          </w:rPr>
          <w:t>https://likumi.lv/ta/id/325492-par-planu-personu-ar-invaliditati-vienlidzigu-iespeju-veicinasanai-20212023-gadam</w:t>
        </w:r>
      </w:hyperlink>
      <w:r w:rsidRPr="00E83890">
        <w:rPr>
          <w:sz w:val="20"/>
        </w:rPr>
        <w:t xml:space="preserve"> </w:t>
      </w:r>
    </w:p>
  </w:footnote>
  <w:footnote w:id="3">
    <w:p w14:paraId="1DF0469D" w14:textId="27D3CFC4" w:rsidR="00A50849" w:rsidRPr="00E83890" w:rsidRDefault="00A50849" w:rsidP="00E83890">
      <w:pPr>
        <w:pStyle w:val="Vresteksts"/>
        <w:spacing w:before="0" w:after="0" w:line="240" w:lineRule="auto"/>
        <w:ind w:firstLine="0"/>
        <w:rPr>
          <w:sz w:val="20"/>
        </w:rPr>
      </w:pPr>
      <w:r w:rsidRPr="00E83890">
        <w:rPr>
          <w:rStyle w:val="Vresatsauce"/>
          <w:sz w:val="20"/>
        </w:rPr>
        <w:footnoteRef/>
      </w:r>
      <w:r w:rsidRPr="00E83890">
        <w:rPr>
          <w:sz w:val="20"/>
        </w:rPr>
        <w:t xml:space="preserve"> Pieņemts MK 19.10.2021., pieejams: https://tapportals.mk.gov.lv/legal_acts/8d83ec55-047f-4f8c-ab7d-7bb181cd67db </w:t>
      </w:r>
    </w:p>
  </w:footnote>
  <w:footnote w:id="4">
    <w:p w14:paraId="3DC4BEE7" w14:textId="1F20E873" w:rsidR="00A50849" w:rsidRPr="00E83890" w:rsidRDefault="00A50849" w:rsidP="00E83890">
      <w:pPr>
        <w:pStyle w:val="Vresteksts"/>
        <w:spacing w:before="0" w:after="0" w:line="240" w:lineRule="auto"/>
        <w:ind w:firstLine="0"/>
        <w:rPr>
          <w:sz w:val="20"/>
        </w:rPr>
      </w:pPr>
      <w:r w:rsidRPr="00E83890">
        <w:rPr>
          <w:rStyle w:val="Vresatsauce"/>
          <w:sz w:val="20"/>
        </w:rPr>
        <w:footnoteRef/>
      </w:r>
      <w:r w:rsidRPr="00E83890">
        <w:rPr>
          <w:sz w:val="20"/>
        </w:rPr>
        <w:t xml:space="preserve"> Apstiprināts MK 30.03.2022., pieejams: https://likumi.lv/ta/id/331256-par-socialo-pakalpojumu-pilnveidosanas-un-attistibas-planu-2022-2024-gadam </w:t>
      </w:r>
    </w:p>
  </w:footnote>
  <w:footnote w:id="5">
    <w:p w14:paraId="2765B724" w14:textId="210D236B" w:rsidR="00A50849" w:rsidRPr="00E83890" w:rsidRDefault="00A50849" w:rsidP="009709A1">
      <w:pPr>
        <w:pStyle w:val="Vresteksts"/>
        <w:spacing w:before="0" w:after="0" w:line="240" w:lineRule="auto"/>
        <w:ind w:firstLine="0"/>
        <w:rPr>
          <w:sz w:val="20"/>
        </w:rPr>
      </w:pPr>
      <w:r w:rsidRPr="00E83890">
        <w:rPr>
          <w:rStyle w:val="Vresatsauce"/>
          <w:sz w:val="20"/>
        </w:rPr>
        <w:footnoteRef/>
      </w:r>
      <w:r w:rsidRPr="00E83890">
        <w:rPr>
          <w:sz w:val="20"/>
        </w:rPr>
        <w:t xml:space="preserve"> </w:t>
      </w:r>
      <w:r>
        <w:rPr>
          <w:sz w:val="20"/>
        </w:rPr>
        <w:t>Kopā 119, n</w:t>
      </w:r>
      <w:r w:rsidRPr="00E83890">
        <w:rPr>
          <w:rFonts w:cs="Times New Roman"/>
          <w:sz w:val="20"/>
        </w:rPr>
        <w:t>epiedalās Rīgas pilsētas, Līvānu novada, Jaunjelgavas novada un Ciblas novada pašvaldības</w:t>
      </w:r>
      <w:r w:rsidRPr="00E83890">
        <w:rPr>
          <w:sz w:val="20"/>
        </w:rPr>
        <w:t xml:space="preserve"> </w:t>
      </w:r>
    </w:p>
  </w:footnote>
  <w:footnote w:id="6">
    <w:p w14:paraId="0A1B8C8E" w14:textId="2E5321E2" w:rsidR="00A50849" w:rsidRPr="00E83890" w:rsidRDefault="00A50849" w:rsidP="00BF4BB4">
      <w:pPr>
        <w:pStyle w:val="Vresteksts"/>
        <w:spacing w:before="0" w:after="0" w:line="240" w:lineRule="auto"/>
        <w:ind w:firstLine="0"/>
        <w:rPr>
          <w:sz w:val="20"/>
        </w:rPr>
      </w:pPr>
      <w:r w:rsidRPr="00E83890">
        <w:rPr>
          <w:rStyle w:val="Vresatsauce"/>
          <w:sz w:val="20"/>
        </w:rPr>
        <w:footnoteRef/>
      </w:r>
      <w:r w:rsidRPr="00E83890">
        <w:rPr>
          <w:sz w:val="20"/>
        </w:rPr>
        <w:t xml:space="preserve"> Skat. Sociālās aizsardzības un darba tirgus politikas pamatnostādņu 2021. – 2027.gadam 2.pielikumu, pieejams </w:t>
      </w:r>
      <w:hyperlink r:id="rId2" w:history="1">
        <w:r w:rsidRPr="00E83890">
          <w:rPr>
            <w:rStyle w:val="Hipersaite"/>
            <w:sz w:val="20"/>
          </w:rPr>
          <w:t>http://tap.mk.gov.lv/lv/mk/tap/?pid=40502106</w:t>
        </w:r>
      </w:hyperlink>
      <w:r w:rsidRPr="00E83890">
        <w:rPr>
          <w:sz w:val="20"/>
        </w:rPr>
        <w:t xml:space="preserve"> </w:t>
      </w:r>
    </w:p>
  </w:footnote>
  <w:footnote w:id="7">
    <w:p w14:paraId="698E7C53" w14:textId="5B342B16" w:rsidR="00A50849" w:rsidRDefault="00A50849" w:rsidP="009709A1">
      <w:pPr>
        <w:pStyle w:val="Vresteksts"/>
        <w:spacing w:before="0" w:after="0" w:line="240" w:lineRule="auto"/>
        <w:ind w:firstLine="0"/>
      </w:pPr>
      <w:r w:rsidRPr="009709A1">
        <w:rPr>
          <w:rStyle w:val="Vresatsauce"/>
          <w:sz w:val="20"/>
        </w:rPr>
        <w:footnoteRef/>
      </w:r>
      <w:r w:rsidRPr="009709A1">
        <w:rPr>
          <w:sz w:val="20"/>
        </w:rPr>
        <w:t xml:space="preserve"> Sabiedrībā balstīti pakalpojumi ir pakalpojumi, kas personai sniedz atbalstu funkcionālo traucējumu radīto ierobežojumu pārvarēšanai, dodot iespēju dzīvot mājās, un bērnu gadījumā - augt ģimeniskā vai tai pietuvinātā vidē, ietverot preventīvos pasākumus, lai novērstu ilgstošas aprūpes institūciju pakalpojumu nepieciešamību. Sabiedrībā balstīti </w:t>
      </w:r>
      <w:r>
        <w:rPr>
          <w:sz w:val="20"/>
        </w:rPr>
        <w:t xml:space="preserve">sociālie </w:t>
      </w:r>
      <w:r w:rsidRPr="009709A1">
        <w:rPr>
          <w:sz w:val="20"/>
        </w:rPr>
        <w:t>pakalpojumi ir pretstatīti institucionālajai aprūpei</w:t>
      </w:r>
    </w:p>
  </w:footnote>
  <w:footnote w:id="8">
    <w:p w14:paraId="4F53F74E" w14:textId="336CBB60" w:rsidR="00A50849" w:rsidRPr="007500AE" w:rsidRDefault="00A50849" w:rsidP="004775B9">
      <w:pPr>
        <w:pStyle w:val="Vresteksts"/>
        <w:spacing w:before="0" w:after="0" w:line="240" w:lineRule="auto"/>
        <w:ind w:firstLine="0"/>
        <w:rPr>
          <w:sz w:val="20"/>
        </w:rPr>
      </w:pPr>
      <w:r w:rsidRPr="007500AE">
        <w:rPr>
          <w:rStyle w:val="Vresatsauce"/>
          <w:sz w:val="20"/>
        </w:rPr>
        <w:footnoteRef/>
      </w:r>
      <w:r w:rsidRPr="007500AE">
        <w:rPr>
          <w:sz w:val="20"/>
        </w:rPr>
        <w:t xml:space="preserve"> </w:t>
      </w:r>
      <w:r w:rsidRPr="007500AE">
        <w:rPr>
          <w:rFonts w:eastAsia="Times New Roman" w:cs="Times New Roman"/>
          <w:sz w:val="20"/>
          <w:lang w:eastAsia="lv-LV"/>
        </w:rPr>
        <w:t>cilvēku ar GRT skaits, kuriem ir noteikta I grupas jeb ļoti smaga invaliditāte, cilvēku skaits, kuriem noteikta invaliditāte psihisku un uzvedības traucējumu dēļ</w:t>
      </w:r>
    </w:p>
  </w:footnote>
  <w:footnote w:id="9">
    <w:p w14:paraId="70D2278D" w14:textId="375DD07C" w:rsidR="00A50849" w:rsidRPr="007500AE" w:rsidRDefault="00A50849" w:rsidP="003236BA">
      <w:pPr>
        <w:pStyle w:val="Vresteksts"/>
        <w:spacing w:before="0" w:after="0" w:line="240" w:lineRule="auto"/>
        <w:ind w:firstLine="0"/>
        <w:rPr>
          <w:sz w:val="20"/>
        </w:rPr>
      </w:pPr>
      <w:r w:rsidRPr="007500AE">
        <w:rPr>
          <w:rStyle w:val="Vresatsauce"/>
        </w:rPr>
        <w:footnoteRef/>
      </w:r>
      <w:r w:rsidRPr="007500AE">
        <w:t xml:space="preserve"> </w:t>
      </w:r>
      <w:r w:rsidRPr="007500AE">
        <w:rPr>
          <w:sz w:val="20"/>
        </w:rPr>
        <w:t>Pieejamie dati par rindām uz pakalpojumiem ir fragmentāri, tie ir pieejami, piemēram, par valsts finansētiem pakalpojumiem vai atsevišķām pašvaldībām, piemēram, Rīgas pilsētu, bet pārsvarā statistikas pārskatos ir norādīts, ka nav rindu pēc tādiem pakalpojumiem kā aprūpe mājās, dienas aprūpes centri u.tml.</w:t>
      </w:r>
    </w:p>
  </w:footnote>
  <w:footnote w:id="10">
    <w:p w14:paraId="47027465" w14:textId="475C5468" w:rsidR="00A50849" w:rsidRPr="007500AE" w:rsidRDefault="00A50849" w:rsidP="002168E8">
      <w:pPr>
        <w:pStyle w:val="Vresteksts"/>
        <w:spacing w:before="0" w:after="0" w:line="240" w:lineRule="auto"/>
        <w:ind w:firstLine="0"/>
        <w:rPr>
          <w:rFonts w:cs="Times New Roman"/>
          <w:sz w:val="20"/>
        </w:rPr>
      </w:pPr>
      <w:r w:rsidRPr="007500AE">
        <w:rPr>
          <w:rStyle w:val="Vresatsauce"/>
          <w:rFonts w:cs="Times New Roman"/>
          <w:sz w:val="20"/>
        </w:rPr>
        <w:footnoteRef/>
      </w:r>
      <w:r w:rsidRPr="007500AE">
        <w:rPr>
          <w:rFonts w:cs="Times New Roman"/>
          <w:sz w:val="20"/>
        </w:rPr>
        <w:t xml:space="preserve"> Saskaņā ar Sociālo pakalpojumu un sociālās palīdzības likumā noteikto k</w:t>
      </w:r>
      <w:r w:rsidRPr="007500AE">
        <w:rPr>
          <w:rFonts w:cs="Times New Roman"/>
          <w:sz w:val="20"/>
          <w:shd w:val="clear" w:color="auto" w:fill="FFFFFF"/>
        </w:rPr>
        <w:t>lienta vai viņa apgādnieka pienākums ir samaksāt par saņemtajiem sociālās aprūpes un sociālās rehabilitācijas pakalpojumiem, ja šajā likumā nav noteikts citādi.</w:t>
      </w:r>
    </w:p>
  </w:footnote>
  <w:footnote w:id="11">
    <w:p w14:paraId="74130B6B" w14:textId="760ADE8C" w:rsidR="00A50849" w:rsidRPr="00204C35" w:rsidRDefault="00A50849" w:rsidP="00074CCD">
      <w:pPr>
        <w:pStyle w:val="Vresteksts"/>
        <w:spacing w:before="0" w:after="0" w:line="240" w:lineRule="auto"/>
        <w:ind w:firstLine="0"/>
        <w:rPr>
          <w:sz w:val="20"/>
        </w:rPr>
      </w:pPr>
      <w:r w:rsidRPr="00204C35">
        <w:rPr>
          <w:rStyle w:val="Vresatsauce"/>
          <w:sz w:val="20"/>
        </w:rPr>
        <w:footnoteRef/>
      </w:r>
      <w:r w:rsidRPr="00204C35">
        <w:rPr>
          <w:sz w:val="20"/>
        </w:rPr>
        <w:t xml:space="preserve"> DI mērķa grupa ir personas ar smagiem un ļoti smagiem GRT jeb I un II invaliditātes grupu, </w:t>
      </w:r>
      <w:r w:rsidRPr="00204C35">
        <w:rPr>
          <w:rFonts w:eastAsia="Times New Roman" w:cs="Times New Roman"/>
          <w:sz w:val="20"/>
        </w:rPr>
        <w:t>2021.-2027. gada plānošanas periodā īpašu uzmanību plānots pievērst SBSP attīstībai personām ar ļoti smagiem GRT jeb I invaliditātes grupu</w:t>
      </w:r>
    </w:p>
  </w:footnote>
  <w:footnote w:id="12">
    <w:p w14:paraId="618C91F4" w14:textId="15E0DC34" w:rsidR="00A50849" w:rsidRPr="004D5466" w:rsidRDefault="00A50849" w:rsidP="004D5466">
      <w:pPr>
        <w:pStyle w:val="Vresteksts"/>
        <w:spacing w:before="0" w:after="0" w:line="240" w:lineRule="auto"/>
        <w:ind w:firstLine="0"/>
        <w:rPr>
          <w:sz w:val="20"/>
        </w:rPr>
      </w:pPr>
      <w:r w:rsidRPr="00204C35">
        <w:rPr>
          <w:rStyle w:val="Vresatsauce"/>
          <w:sz w:val="20"/>
        </w:rPr>
        <w:footnoteRef/>
      </w:r>
      <w:r w:rsidRPr="00204C35">
        <w:rPr>
          <w:sz w:val="20"/>
        </w:rPr>
        <w:t xml:space="preserve"> Statistika tiek uzkrāta par aprūpes mājās, dienas aprūpes centru, grupu māju un specializēto darbnīcu pakalpojumu saņēmēju skaitu. Individuālo konsultāciju un grupu nodarbību saņēmēji tiek uzskaitīti tikai projektu līmenī.</w:t>
      </w:r>
    </w:p>
  </w:footnote>
  <w:footnote w:id="13">
    <w:p w14:paraId="49655A25" w14:textId="29AE4C09" w:rsidR="00A50849" w:rsidRPr="00204C35" w:rsidRDefault="00A50849" w:rsidP="00434988">
      <w:pPr>
        <w:pStyle w:val="Vresteksts"/>
        <w:spacing w:before="0" w:after="0" w:line="240" w:lineRule="auto"/>
        <w:ind w:firstLine="0"/>
        <w:rPr>
          <w:sz w:val="20"/>
        </w:rPr>
      </w:pPr>
      <w:r w:rsidRPr="00204C35">
        <w:rPr>
          <w:rStyle w:val="Vresatsauce"/>
          <w:sz w:val="20"/>
        </w:rPr>
        <w:footnoteRef/>
      </w:r>
      <w:r w:rsidRPr="00204C35">
        <w:rPr>
          <w:sz w:val="20"/>
        </w:rPr>
        <w:t xml:space="preserve"> Statistika par sociālajiem pakalpojumiem pašvaldībās nedod iespēju korekti aprēķināt SBSP īpatsvaru bērniem ar funkcionāliem traucējumiem, jo vislielākais pakalpojumu īpatsvars šai mērķa grupai ir dažādi sociālās rehabilitācijas un individuāla atbalsta pakalpojumi, par kuriem statistikas pārskatos informācija netiek norādīta.</w:t>
      </w:r>
    </w:p>
  </w:footnote>
  <w:footnote w:id="14">
    <w:p w14:paraId="404D4E5B" w14:textId="6923EC95" w:rsidR="00A50849" w:rsidRPr="00A4267E" w:rsidRDefault="00A50849" w:rsidP="008C69F9">
      <w:pPr>
        <w:pStyle w:val="Vresteksts"/>
        <w:spacing w:before="0" w:after="0" w:line="240" w:lineRule="auto"/>
        <w:ind w:firstLine="0"/>
      </w:pPr>
      <w:r w:rsidRPr="00204C35">
        <w:rPr>
          <w:rStyle w:val="Vresatsauce"/>
        </w:rPr>
        <w:footnoteRef/>
      </w:r>
      <w:r w:rsidRPr="00204C35">
        <w:t xml:space="preserve"> </w:t>
      </w:r>
      <w:r w:rsidRPr="00204C35">
        <w:rPr>
          <w:sz w:val="20"/>
        </w:rPr>
        <w:t>Statistika par sociālajiem pakalpojumiem pašvaldībās nedod iespēju korekti aprēķināt SBSP īpatsvaru pensijas vecuma personām, jo nozīmīgs pakalpojumu apjoms šai mērķa grupai tiek finansēts no pašas personas vai ģimenes locekļu ienākumiem, un par tiem statistikas pārskatos informācija netiek norādīta.</w:t>
      </w:r>
    </w:p>
  </w:footnote>
  <w:footnote w:id="15">
    <w:p w14:paraId="34ACAB00" w14:textId="55FCA9BB" w:rsidR="00A50849" w:rsidRPr="007500AE" w:rsidRDefault="00A50849" w:rsidP="001565F0">
      <w:pPr>
        <w:pStyle w:val="Vresteksts"/>
        <w:spacing w:before="0" w:after="0" w:line="240" w:lineRule="auto"/>
        <w:ind w:firstLine="0"/>
        <w:rPr>
          <w:sz w:val="20"/>
        </w:rPr>
      </w:pPr>
      <w:r w:rsidRPr="007500AE">
        <w:rPr>
          <w:rStyle w:val="Vresatsauce"/>
        </w:rPr>
        <w:footnoteRef/>
      </w:r>
      <w:r w:rsidRPr="007500AE">
        <w:t xml:space="preserve"> </w:t>
      </w:r>
      <w:r w:rsidRPr="007500AE">
        <w:rPr>
          <w:rFonts w:cs="Times New Roman"/>
          <w:iCs/>
          <w:sz w:val="20"/>
        </w:rPr>
        <w:t xml:space="preserve">2021. gadā bakalaura un maģistra studiju programmās no valsts budžeta līdzekļiem bija iespēja finansēt 111 studiju vietas; </w:t>
      </w:r>
      <w:r w:rsidRPr="007500AE">
        <w:rPr>
          <w:rFonts w:cs="Times New Roman"/>
          <w:sz w:val="20"/>
        </w:rPr>
        <w:t>IZM statistika par augstāko izglītību liecina, ka 2019/2020.studiju gadā sociālā darbinieka kvalifikāciju ieguvušas 78 personas un maģistra grādu sociālajā darbā ieguvušas 27 personas</w:t>
      </w:r>
      <w:r w:rsidRPr="007500AE">
        <w:rPr>
          <w:rFonts w:cs="Times New Roman"/>
          <w:iCs/>
          <w:sz w:val="20"/>
        </w:rPr>
        <w:t>.</w:t>
      </w:r>
    </w:p>
  </w:footnote>
  <w:footnote w:id="16">
    <w:p w14:paraId="28A58AB8" w14:textId="7E9082ED" w:rsidR="00A50849" w:rsidRPr="00570629" w:rsidRDefault="00A50849" w:rsidP="00D775F9">
      <w:pPr>
        <w:spacing w:after="0" w:line="240" w:lineRule="auto"/>
        <w:rPr>
          <w:rFonts w:ascii="Times New Roman" w:hAnsi="Times New Roman" w:cs="Times New Roman"/>
          <w:sz w:val="20"/>
          <w:szCs w:val="20"/>
        </w:rPr>
      </w:pPr>
      <w:r w:rsidRPr="004D5466">
        <w:rPr>
          <w:rStyle w:val="Vresatsauce"/>
        </w:rPr>
        <w:footnoteRef/>
      </w:r>
      <w:r w:rsidRPr="004D5466">
        <w:t xml:space="preserve"> </w:t>
      </w:r>
      <w:bookmarkStart w:id="1" w:name="_Hlk112939871"/>
      <w:bookmarkEnd w:id="1"/>
      <w:r w:rsidRPr="004D5466">
        <w:rPr>
          <w:rFonts w:ascii="Times New Roman" w:hAnsi="Times New Roman" w:cs="Times New Roman"/>
          <w:sz w:val="20"/>
          <w:szCs w:val="20"/>
        </w:rPr>
        <w:t>79.lpp.,</w:t>
      </w:r>
      <w:r w:rsidRPr="004D5466">
        <w:t xml:space="preserve"> </w:t>
      </w:r>
      <w:hyperlink r:id="rId3" w:history="1">
        <w:r w:rsidRPr="004D5466">
          <w:rPr>
            <w:rStyle w:val="Hipersaite"/>
            <w:rFonts w:ascii="Times New Roman" w:hAnsi="Times New Roman" w:cs="Times New Roman"/>
            <w:color w:val="auto"/>
            <w:sz w:val="20"/>
            <w:szCs w:val="20"/>
          </w:rPr>
          <w:t>https://www.em.gov.lv/lv/darba-tirgus-zinojums</w:t>
        </w:r>
      </w:hyperlink>
    </w:p>
  </w:footnote>
  <w:footnote w:id="17">
    <w:p w14:paraId="2FF3EC7E" w14:textId="48C8976D" w:rsidR="00A50849" w:rsidRPr="00E83890" w:rsidRDefault="00A50849" w:rsidP="00374A13">
      <w:pPr>
        <w:pStyle w:val="Vresteksts"/>
        <w:spacing w:before="0" w:after="0" w:line="240" w:lineRule="auto"/>
        <w:ind w:firstLine="0"/>
        <w:rPr>
          <w:sz w:val="20"/>
        </w:rPr>
      </w:pPr>
      <w:r w:rsidRPr="00E83890">
        <w:rPr>
          <w:rStyle w:val="Vresatsauce"/>
          <w:sz w:val="20"/>
        </w:rPr>
        <w:footnoteRef/>
      </w:r>
      <w:r w:rsidRPr="00E83890">
        <w:rPr>
          <w:sz w:val="20"/>
        </w:rPr>
        <w:t xml:space="preserve"> Sociālās aizsardzības un darba tirgus politikas pamatnostād</w:t>
      </w:r>
      <w:r w:rsidR="00781406">
        <w:rPr>
          <w:sz w:val="20"/>
        </w:rPr>
        <w:t>n</w:t>
      </w:r>
      <w:r w:rsidRPr="00E83890">
        <w:rPr>
          <w:sz w:val="20"/>
        </w:rPr>
        <w:t>ēs 2021. – 2027. gadam plānots, ka 2024. gadā tiks sasniegti 39%, bet 2027. gadā – 45%</w:t>
      </w:r>
    </w:p>
  </w:footnote>
  <w:footnote w:id="18">
    <w:p w14:paraId="69145FE8" w14:textId="422E372E" w:rsidR="00A50849" w:rsidRPr="00E83890" w:rsidRDefault="00A50849" w:rsidP="00F25183">
      <w:pPr>
        <w:pStyle w:val="Vresteksts"/>
        <w:spacing w:before="0" w:after="0" w:line="240" w:lineRule="auto"/>
        <w:ind w:firstLine="0"/>
        <w:rPr>
          <w:sz w:val="20"/>
        </w:rPr>
      </w:pPr>
      <w:r w:rsidRPr="00A4303F">
        <w:rPr>
          <w:rStyle w:val="Vresatsauce"/>
          <w:sz w:val="20"/>
        </w:rPr>
        <w:footnoteRef/>
      </w:r>
      <w:r w:rsidRPr="00A4303F">
        <w:rPr>
          <w:sz w:val="20"/>
        </w:rPr>
        <w:t xml:space="preserve"> </w:t>
      </w:r>
      <w:bookmarkStart w:id="2" w:name="_Hlk113495468"/>
      <w:r w:rsidRPr="00A4303F">
        <w:rPr>
          <w:sz w:val="20"/>
        </w:rPr>
        <w:t>2021. gada beigās VSAC pakalpojumus sniedza 32 sociālo pakalpojumu sniedzēji (25 valsts institūciju filiāles un 7 līgumorganizācijas), nodrošinot ilgstošas aprūpes pakalpojumus 4186 personām ar GRT. Šajās institūcijās bija nodarbināts 3241 darbinieks.</w:t>
      </w:r>
    </w:p>
    <w:bookmarkEnd w:id="2"/>
  </w:footnote>
  <w:footnote w:id="19">
    <w:p w14:paraId="63F8A7EA" w14:textId="782E5C9C" w:rsidR="00A50849" w:rsidRPr="00AE5119" w:rsidRDefault="00A50849" w:rsidP="003076D5">
      <w:pPr>
        <w:pStyle w:val="Vresteksts"/>
        <w:spacing w:before="0" w:after="0" w:line="240" w:lineRule="auto"/>
        <w:ind w:firstLine="0"/>
        <w:rPr>
          <w:sz w:val="20"/>
        </w:rPr>
      </w:pPr>
      <w:r w:rsidRPr="00AE5119">
        <w:rPr>
          <w:rStyle w:val="Vresatsauce"/>
          <w:sz w:val="20"/>
        </w:rPr>
        <w:footnoteRef/>
      </w:r>
      <w:r w:rsidRPr="00AE5119">
        <w:rPr>
          <w:sz w:val="20"/>
        </w:rPr>
        <w:t xml:space="preserve"> </w:t>
      </w:r>
      <w:r>
        <w:rPr>
          <w:sz w:val="20"/>
        </w:rPr>
        <w:t xml:space="preserve">Skat. </w:t>
      </w:r>
      <w:r w:rsidRPr="00AE5119">
        <w:rPr>
          <w:sz w:val="20"/>
        </w:rPr>
        <w:t>Partnerības līgum</w:t>
      </w:r>
      <w:r>
        <w:rPr>
          <w:sz w:val="20"/>
        </w:rPr>
        <w:t xml:space="preserve">a </w:t>
      </w:r>
      <w:r w:rsidRPr="00AE5119">
        <w:rPr>
          <w:sz w:val="20"/>
        </w:rPr>
        <w:t>47.lpp.</w:t>
      </w:r>
    </w:p>
  </w:footnote>
  <w:footnote w:id="20">
    <w:p w14:paraId="49D5831F" w14:textId="7A18CBEA" w:rsidR="00A50849" w:rsidRPr="003F2BE9" w:rsidRDefault="00A50849" w:rsidP="003076D5">
      <w:pPr>
        <w:pStyle w:val="Vresteksts"/>
        <w:spacing w:before="0" w:after="0" w:line="240" w:lineRule="auto"/>
        <w:ind w:firstLine="0"/>
        <w:rPr>
          <w:sz w:val="20"/>
        </w:rPr>
      </w:pPr>
      <w:r w:rsidRPr="00AE5119">
        <w:rPr>
          <w:rStyle w:val="Vresatsauce"/>
          <w:sz w:val="20"/>
        </w:rPr>
        <w:footnoteRef/>
      </w:r>
      <w:r w:rsidRPr="00AE5119">
        <w:rPr>
          <w:sz w:val="20"/>
        </w:rPr>
        <w:t xml:space="preserve"> Sociālo pak</w:t>
      </w:r>
      <w:r>
        <w:rPr>
          <w:sz w:val="20"/>
        </w:rPr>
        <w:t>a</w:t>
      </w:r>
      <w:r w:rsidRPr="00AE5119">
        <w:rPr>
          <w:sz w:val="20"/>
        </w:rPr>
        <w:t>lpojumu sniedzēju reģistrā uz 1</w:t>
      </w:r>
      <w:r>
        <w:rPr>
          <w:sz w:val="20"/>
        </w:rPr>
        <w:t>5</w:t>
      </w:r>
      <w:r w:rsidRPr="00AE5119">
        <w:rPr>
          <w:sz w:val="20"/>
        </w:rPr>
        <w:t>.</w:t>
      </w:r>
      <w:r>
        <w:rPr>
          <w:sz w:val="20"/>
        </w:rPr>
        <w:t>12</w:t>
      </w:r>
      <w:r w:rsidRPr="00AE5119">
        <w:rPr>
          <w:sz w:val="20"/>
        </w:rPr>
        <w:t>.2021. ir reģistrēti 9</w:t>
      </w:r>
      <w:r>
        <w:rPr>
          <w:sz w:val="20"/>
        </w:rPr>
        <w:t>55</w:t>
      </w:r>
      <w:r w:rsidRPr="00AE5119">
        <w:rPr>
          <w:sz w:val="20"/>
        </w:rPr>
        <w:t xml:space="preserve"> sociālo pak</w:t>
      </w:r>
      <w:r>
        <w:rPr>
          <w:sz w:val="20"/>
        </w:rPr>
        <w:t>a</w:t>
      </w:r>
      <w:r w:rsidRPr="00AE5119">
        <w:rPr>
          <w:sz w:val="20"/>
        </w:rPr>
        <w:t>lpojumu sniedzēji, 20</w:t>
      </w:r>
      <w:r>
        <w:rPr>
          <w:sz w:val="20"/>
        </w:rPr>
        <w:t>7</w:t>
      </w:r>
      <w:r w:rsidRPr="00AE5119">
        <w:rPr>
          <w:sz w:val="20"/>
        </w:rPr>
        <w:t xml:space="preserve"> no tiem ir ilgstošas</w:t>
      </w:r>
      <w:r>
        <w:rPr>
          <w:sz w:val="20"/>
        </w:rPr>
        <w:t xml:space="preserve"> </w:t>
      </w:r>
      <w:r w:rsidRPr="00AE5119">
        <w:rPr>
          <w:sz w:val="20"/>
        </w:rPr>
        <w:t>aprūpes institūcijas, pārsvarā – pensijas vecuma cilvēkiem ar funkcionāliem traucējumiem</w:t>
      </w:r>
    </w:p>
  </w:footnote>
  <w:footnote w:id="21">
    <w:p w14:paraId="0D8F66A2" w14:textId="570D4270" w:rsidR="00A50849" w:rsidRPr="00055560" w:rsidRDefault="00A50849" w:rsidP="003076D5">
      <w:pPr>
        <w:pStyle w:val="Vresteksts"/>
        <w:spacing w:before="0" w:after="0" w:line="240" w:lineRule="auto"/>
        <w:ind w:firstLine="0"/>
        <w:rPr>
          <w:sz w:val="20"/>
        </w:rPr>
      </w:pPr>
      <w:r w:rsidRPr="00055560">
        <w:rPr>
          <w:rStyle w:val="Vresatsauce"/>
          <w:sz w:val="20"/>
        </w:rPr>
        <w:footnoteRef/>
      </w:r>
      <w:r w:rsidRPr="00055560">
        <w:rPr>
          <w:sz w:val="20"/>
        </w:rPr>
        <w:t xml:space="preserve"> Neskaitot tās pašvaldības, kas </w:t>
      </w:r>
      <w:r>
        <w:rPr>
          <w:sz w:val="20"/>
        </w:rPr>
        <w:t xml:space="preserve">ļoti </w:t>
      </w:r>
      <w:r w:rsidRPr="00055560">
        <w:rPr>
          <w:sz w:val="20"/>
        </w:rPr>
        <w:t>nelielos apjomos pirka pakalpojumus citu pašvaldību teritorijās esošajos SBSP</w:t>
      </w:r>
    </w:p>
  </w:footnote>
  <w:footnote w:id="22">
    <w:p w14:paraId="17F6EB02" w14:textId="2E85A241" w:rsidR="00A50849" w:rsidRPr="00B275EB" w:rsidRDefault="00A50849" w:rsidP="00F54D85">
      <w:pPr>
        <w:pStyle w:val="Vresteksts"/>
        <w:spacing w:before="0" w:after="120" w:line="240" w:lineRule="auto"/>
        <w:ind w:firstLine="0"/>
        <w:rPr>
          <w:sz w:val="20"/>
        </w:rPr>
      </w:pPr>
      <w:r w:rsidRPr="00A4303F">
        <w:rPr>
          <w:rStyle w:val="Vresatsauce"/>
          <w:sz w:val="20"/>
        </w:rPr>
        <w:footnoteRef/>
      </w:r>
      <w:r w:rsidRPr="00A4303F">
        <w:rPr>
          <w:sz w:val="20"/>
        </w:rPr>
        <w:t xml:space="preserve"> </w:t>
      </w:r>
      <w:r w:rsidRPr="00A4303F">
        <w:rPr>
          <w:rFonts w:cs="Times New Roman"/>
          <w:sz w:val="20"/>
        </w:rPr>
        <w:t>Kopumā 63 pašvaldības (37 pēc ATR) veic ieguldījumus, lai izveidotu 143 SBSP (ar 2015 klientu vietām) cilvēkiem ar GRT, t.sk. 54 dienas aprūpes centrus (ar 940 klientu vietām), 48 grupu dzīvokļus (ar 560 klientu vietām), 32 specializētās darbnīcas (ar 484 klientu vietām) un 9 atelpas brīža pakalpojumus (ar 31 klientu vietu) – ņemot vērā pašvaldību lēmumus, kas pieņemti līdz 2022. gada 1.augustam.</w:t>
      </w:r>
    </w:p>
  </w:footnote>
  <w:footnote w:id="23">
    <w:p w14:paraId="1247412E" w14:textId="75EBB22E" w:rsidR="00A50849" w:rsidRPr="00055560" w:rsidRDefault="00A50849" w:rsidP="00F54D85">
      <w:pPr>
        <w:pStyle w:val="Vresteksts"/>
        <w:spacing w:before="0" w:after="0" w:line="240" w:lineRule="auto"/>
        <w:ind w:firstLine="0"/>
        <w:rPr>
          <w:sz w:val="20"/>
        </w:rPr>
      </w:pPr>
      <w:r w:rsidRPr="00055560">
        <w:rPr>
          <w:rStyle w:val="Vresatsauce"/>
          <w:sz w:val="20"/>
        </w:rPr>
        <w:footnoteRef/>
      </w:r>
      <w:r w:rsidRPr="00055560">
        <w:rPr>
          <w:sz w:val="20"/>
        </w:rPr>
        <w:t xml:space="preserve"> Neskaitot tās pašvaldības, kas </w:t>
      </w:r>
      <w:r>
        <w:rPr>
          <w:sz w:val="20"/>
        </w:rPr>
        <w:t xml:space="preserve">ļoti </w:t>
      </w:r>
      <w:r w:rsidRPr="00055560">
        <w:rPr>
          <w:sz w:val="20"/>
        </w:rPr>
        <w:t>nelielos apjomos pirka pakalpojumus citu pašvaldību teritorijās esošajos SBSP</w:t>
      </w:r>
    </w:p>
  </w:footnote>
  <w:footnote w:id="24">
    <w:p w14:paraId="36A63EF4" w14:textId="0856F1BC" w:rsidR="00A50849" w:rsidRPr="00CC0D29" w:rsidRDefault="00A50849" w:rsidP="00F54D85">
      <w:pPr>
        <w:shd w:val="clear" w:color="auto" w:fill="FFFFFF"/>
        <w:spacing w:after="0" w:line="240" w:lineRule="auto"/>
        <w:jc w:val="both"/>
        <w:rPr>
          <w:rFonts w:ascii="Times New Roman" w:hAnsi="Times New Roman" w:cs="Times New Roman"/>
          <w:color w:val="212529"/>
          <w:sz w:val="20"/>
          <w:szCs w:val="20"/>
        </w:rPr>
      </w:pPr>
      <w:r w:rsidRPr="00CC0D29">
        <w:rPr>
          <w:rStyle w:val="Vresatsauce"/>
          <w:rFonts w:ascii="Times New Roman" w:hAnsi="Times New Roman" w:cs="Times New Roman"/>
          <w:sz w:val="20"/>
          <w:szCs w:val="20"/>
        </w:rPr>
        <w:footnoteRef/>
      </w:r>
      <w:r w:rsidRPr="00CC0D29">
        <w:rPr>
          <w:rFonts w:ascii="Times New Roman" w:hAnsi="Times New Roman" w:cs="Times New Roman"/>
          <w:sz w:val="20"/>
          <w:szCs w:val="20"/>
        </w:rPr>
        <w:t xml:space="preserve"> Saskaņā ar statistikas pārskatu par sociālajiem pakalpojumiem un sociālo palīdzību novada/republikas pilsētas pašvaldībā 2020. gadā, pieejams </w:t>
      </w:r>
      <w:hyperlink r:id="rId4" w:history="1">
        <w:r w:rsidRPr="00CC0D29">
          <w:rPr>
            <w:rStyle w:val="Hipersaite"/>
            <w:rFonts w:ascii="Times New Roman" w:hAnsi="Times New Roman" w:cs="Times New Roman"/>
            <w:sz w:val="20"/>
            <w:szCs w:val="20"/>
          </w:rPr>
          <w:t>https://www.lm.gov.lv/lv/par-2020-gadu</w:t>
        </w:r>
      </w:hyperlink>
      <w:r>
        <w:rPr>
          <w:rStyle w:val="Hipersaite"/>
          <w:rFonts w:ascii="Times New Roman" w:hAnsi="Times New Roman" w:cs="Times New Roman"/>
          <w:sz w:val="20"/>
          <w:szCs w:val="20"/>
        </w:rPr>
        <w:t>; salīdzinot ar 2016. gadu, pieaugums par 5 dienas aprūpes centriem un 197 klientu vietām, 1 specializēto darbnīcu un 15 klientu vietām, 5 grupu dzīvokļiem un 28 klientu vietām</w:t>
      </w:r>
      <w:r w:rsidRPr="00CC0D29">
        <w:rPr>
          <w:rFonts w:ascii="Times New Roman" w:hAnsi="Times New Roman" w:cs="Times New Roman"/>
          <w:sz w:val="20"/>
          <w:szCs w:val="20"/>
        </w:rPr>
        <w:t>.</w:t>
      </w:r>
    </w:p>
  </w:footnote>
  <w:footnote w:id="25">
    <w:p w14:paraId="205CB562" w14:textId="4980DFA1" w:rsidR="00A50849" w:rsidRPr="000E7230" w:rsidRDefault="00A50849" w:rsidP="00D35CB7">
      <w:pPr>
        <w:pStyle w:val="Vresteksts"/>
        <w:spacing w:before="0" w:after="0" w:line="240" w:lineRule="auto"/>
        <w:ind w:firstLine="0"/>
        <w:rPr>
          <w:sz w:val="20"/>
        </w:rPr>
      </w:pPr>
      <w:r>
        <w:rPr>
          <w:rStyle w:val="Vresatsauce"/>
        </w:rPr>
        <w:footnoteRef/>
      </w:r>
      <w:r>
        <w:t xml:space="preserve"> </w:t>
      </w:r>
      <w:r w:rsidRPr="000E7230">
        <w:rPr>
          <w:sz w:val="20"/>
        </w:rPr>
        <w:t>Neskaitot SBSP sniedzējus, kas 2021. un 2022.</w:t>
      </w:r>
      <w:r>
        <w:rPr>
          <w:sz w:val="20"/>
        </w:rPr>
        <w:t xml:space="preserve"> </w:t>
      </w:r>
      <w:r w:rsidRPr="000E7230">
        <w:rPr>
          <w:sz w:val="20"/>
        </w:rPr>
        <w:t xml:space="preserve">g. ir izveidoti un reģistrēti sociālo pakalpojumu sniedzēju reģistrā bez DI ERAF atbalsta, jo nav informācijas, vai tie sniedz pašvaldību vai ESF finansētus pakalpojumus </w:t>
      </w:r>
      <w:r w:rsidR="007F02AA">
        <w:rPr>
          <w:sz w:val="20"/>
        </w:rPr>
        <w:t>cilvēkiem</w:t>
      </w:r>
      <w:r w:rsidR="007F02AA" w:rsidRPr="000E7230">
        <w:rPr>
          <w:sz w:val="20"/>
        </w:rPr>
        <w:t xml:space="preserve"> </w:t>
      </w:r>
      <w:r w:rsidRPr="000E7230">
        <w:rPr>
          <w:sz w:val="20"/>
        </w:rPr>
        <w:t>ar GRT</w:t>
      </w:r>
    </w:p>
  </w:footnote>
  <w:footnote w:id="26">
    <w:p w14:paraId="1CEB62BA" w14:textId="614E83C2" w:rsidR="00A50849" w:rsidRPr="006A6FE0" w:rsidRDefault="00A50849" w:rsidP="00BC1957">
      <w:pPr>
        <w:pStyle w:val="Vresteksts"/>
        <w:spacing w:before="0" w:after="120" w:line="240" w:lineRule="auto"/>
        <w:ind w:firstLine="0"/>
        <w:rPr>
          <w:sz w:val="20"/>
        </w:rPr>
      </w:pPr>
      <w:r w:rsidRPr="006A6FE0">
        <w:rPr>
          <w:rStyle w:val="Vresatsauce"/>
          <w:sz w:val="20"/>
        </w:rPr>
        <w:footnoteRef/>
      </w:r>
      <w:r w:rsidRPr="006A6FE0">
        <w:rPr>
          <w:sz w:val="20"/>
        </w:rPr>
        <w:t xml:space="preserve"> Ir ņemti vērā tie SBSP sniedzēji, kurus pašvaldība fi</w:t>
      </w:r>
      <w:r>
        <w:rPr>
          <w:sz w:val="20"/>
        </w:rPr>
        <w:t>n</w:t>
      </w:r>
      <w:r w:rsidRPr="006A6FE0">
        <w:rPr>
          <w:sz w:val="20"/>
        </w:rPr>
        <w:t>ansēja 2020.</w:t>
      </w:r>
      <w:r>
        <w:rPr>
          <w:sz w:val="20"/>
        </w:rPr>
        <w:t xml:space="preserve"> </w:t>
      </w:r>
      <w:r w:rsidRPr="006A6FE0">
        <w:rPr>
          <w:sz w:val="20"/>
        </w:rPr>
        <w:t>g</w:t>
      </w:r>
      <w:r>
        <w:rPr>
          <w:sz w:val="20"/>
        </w:rPr>
        <w:t>adā</w:t>
      </w:r>
      <w:r w:rsidRPr="006A6FE0">
        <w:rPr>
          <w:sz w:val="20"/>
        </w:rPr>
        <w:t xml:space="preserve"> un kuri papildus tiks izveidoti DI ERAF projektos. SBSP sniedzēju skaits var nedaudz palielināties, ats</w:t>
      </w:r>
      <w:r>
        <w:rPr>
          <w:sz w:val="20"/>
        </w:rPr>
        <w:t>e</w:t>
      </w:r>
      <w:r w:rsidRPr="006A6FE0">
        <w:rPr>
          <w:sz w:val="20"/>
        </w:rPr>
        <w:t>višķi</w:t>
      </w:r>
      <w:r>
        <w:rPr>
          <w:sz w:val="20"/>
        </w:rPr>
        <w:t>e</w:t>
      </w:r>
      <w:r w:rsidRPr="006A6FE0">
        <w:rPr>
          <w:sz w:val="20"/>
        </w:rPr>
        <w:t>m SBSP sniedzējiem izveidojoties ārpus DI projekt</w:t>
      </w:r>
      <w:r>
        <w:rPr>
          <w:sz w:val="20"/>
        </w:rPr>
        <w:t>iem</w:t>
      </w:r>
    </w:p>
  </w:footnote>
  <w:footnote w:id="27">
    <w:p w14:paraId="1C455560" w14:textId="77777777" w:rsidR="00A50849" w:rsidRPr="00957CD5" w:rsidRDefault="00A50849" w:rsidP="00EA35EE">
      <w:pPr>
        <w:pStyle w:val="Vresteksts"/>
        <w:spacing w:after="0" w:line="240" w:lineRule="auto"/>
        <w:ind w:firstLine="0"/>
        <w:rPr>
          <w:sz w:val="20"/>
        </w:rPr>
      </w:pPr>
      <w:r w:rsidRPr="00957CD5">
        <w:rPr>
          <w:rStyle w:val="Vresatsauce"/>
          <w:sz w:val="20"/>
        </w:rPr>
        <w:footnoteRef/>
      </w:r>
      <w:r w:rsidRPr="00957CD5">
        <w:rPr>
          <w:sz w:val="20"/>
        </w:rPr>
        <w:t xml:space="preserve"> Informatīvais ziņojums par vienmērīgu sociālo pakalpojumu tīkla attīstību pašvaldībās un vienotas pieejas veidošanu sociālo pakalpojumu nodrošināšanā iedzīvotājiem ir apstiprināts MK </w:t>
      </w:r>
      <w:r w:rsidRPr="00957CD5">
        <w:rPr>
          <w:rFonts w:cs="Times New Roman"/>
          <w:color w:val="000000"/>
          <w:sz w:val="20"/>
        </w:rPr>
        <w:t xml:space="preserve">19.10.2021., skat. </w:t>
      </w:r>
      <w:hyperlink r:id="rId5" w:history="1">
        <w:r w:rsidRPr="007C4206">
          <w:rPr>
            <w:rStyle w:val="Hipersaite"/>
            <w:rFonts w:cs="Times New Roman"/>
            <w:sz w:val="20"/>
          </w:rPr>
          <w:t>https://tapportals.mk.gov.lv/legal_acts/8d83ec55-047f-4f8c-ab7d-7bb181cd67db</w:t>
        </w:r>
      </w:hyperlink>
      <w:r>
        <w:rPr>
          <w:rFonts w:cs="Times New Roman"/>
          <w:color w:val="000000"/>
          <w:sz w:val="20"/>
        </w:rPr>
        <w:t xml:space="preserve">  </w:t>
      </w:r>
    </w:p>
  </w:footnote>
  <w:footnote w:id="28">
    <w:p w14:paraId="796133BB" w14:textId="1AE76DB1" w:rsidR="00A50849" w:rsidRPr="00400CBB" w:rsidRDefault="00A50849" w:rsidP="00766DC2">
      <w:pPr>
        <w:pStyle w:val="Vresteksts"/>
        <w:spacing w:before="0" w:after="0" w:line="240" w:lineRule="auto"/>
        <w:ind w:firstLine="0"/>
        <w:rPr>
          <w:sz w:val="20"/>
        </w:rPr>
      </w:pPr>
      <w:r w:rsidRPr="00D35CB7">
        <w:rPr>
          <w:rStyle w:val="Vresatsauce"/>
          <w:sz w:val="20"/>
        </w:rPr>
        <w:footnoteRef/>
      </w:r>
      <w:r w:rsidRPr="00D35CB7">
        <w:rPr>
          <w:sz w:val="20"/>
        </w:rPr>
        <w:t xml:space="preserve"> Par </w:t>
      </w:r>
      <w:r>
        <w:rPr>
          <w:sz w:val="20"/>
        </w:rPr>
        <w:t>minimālā sociālo p</w:t>
      </w:r>
      <w:r w:rsidRPr="00D35CB7">
        <w:rPr>
          <w:sz w:val="20"/>
        </w:rPr>
        <w:t>akalpojum</w:t>
      </w:r>
      <w:r>
        <w:rPr>
          <w:sz w:val="20"/>
        </w:rPr>
        <w:t xml:space="preserve">u </w:t>
      </w:r>
      <w:r w:rsidRPr="00D35CB7">
        <w:rPr>
          <w:sz w:val="20"/>
        </w:rPr>
        <w:t>groza nodrošin</w:t>
      </w:r>
      <w:r>
        <w:rPr>
          <w:sz w:val="20"/>
        </w:rPr>
        <w:t>ā</w:t>
      </w:r>
      <w:r w:rsidRPr="00D35CB7">
        <w:rPr>
          <w:sz w:val="20"/>
        </w:rPr>
        <w:t>š</w:t>
      </w:r>
      <w:r>
        <w:rPr>
          <w:sz w:val="20"/>
        </w:rPr>
        <w:t>a</w:t>
      </w:r>
      <w:r w:rsidRPr="00D35CB7">
        <w:rPr>
          <w:sz w:val="20"/>
        </w:rPr>
        <w:t xml:space="preserve">nas termiņu plānots vienoties </w:t>
      </w:r>
      <w:r w:rsidRPr="00D35CB7">
        <w:rPr>
          <w:rFonts w:cs="Times New Roman"/>
          <w:bCs/>
          <w:color w:val="000000" w:themeColor="text1"/>
          <w:sz w:val="20"/>
        </w:rPr>
        <w:t xml:space="preserve">Sociālo pakalpojumu un sociālās </w:t>
      </w:r>
      <w:r w:rsidRPr="00400CBB">
        <w:rPr>
          <w:rFonts w:cs="Times New Roman"/>
          <w:bCs/>
          <w:color w:val="000000" w:themeColor="text1"/>
          <w:sz w:val="20"/>
        </w:rPr>
        <w:t>palīdzības likuma grozījumu saskaņošanas laikā</w:t>
      </w:r>
      <w:r w:rsidR="007F02AA">
        <w:rPr>
          <w:rFonts w:cs="Times New Roman"/>
          <w:bCs/>
          <w:color w:val="000000" w:themeColor="text1"/>
          <w:sz w:val="20"/>
        </w:rPr>
        <w:t xml:space="preserve">. </w:t>
      </w:r>
      <w:r w:rsidR="00F94A56" w:rsidRPr="00F94A56">
        <w:rPr>
          <w:rFonts w:cs="Times New Roman"/>
          <w:bCs/>
          <w:color w:val="000000" w:themeColor="text1"/>
          <w:sz w:val="20"/>
        </w:rPr>
        <w:t xml:space="preserve">Ņemot vērā, ka visas pašvaldības nevarēs nodrošināt visus obligātos sociālos pakalpojumus nekavējoties, atsevišķu sociālo pakalpojumu izveidošanai ir </w:t>
      </w:r>
      <w:r w:rsidR="00EF4F91">
        <w:rPr>
          <w:rFonts w:cs="Times New Roman"/>
          <w:bCs/>
          <w:color w:val="000000" w:themeColor="text1"/>
          <w:sz w:val="20"/>
        </w:rPr>
        <w:t>paredzēts</w:t>
      </w:r>
      <w:r w:rsidR="00F94A56" w:rsidRPr="00F94A56">
        <w:rPr>
          <w:rFonts w:cs="Times New Roman"/>
          <w:bCs/>
          <w:color w:val="000000" w:themeColor="text1"/>
          <w:sz w:val="20"/>
        </w:rPr>
        <w:t xml:space="preserve"> pārejas periods. Ņemot vērā </w:t>
      </w:r>
      <w:r w:rsidR="00EF4F91">
        <w:rPr>
          <w:rFonts w:cs="Times New Roman"/>
          <w:bCs/>
          <w:color w:val="000000" w:themeColor="text1"/>
          <w:sz w:val="20"/>
        </w:rPr>
        <w:t xml:space="preserve">šobrīd </w:t>
      </w:r>
      <w:r w:rsidR="00F94A56" w:rsidRPr="00F94A56">
        <w:rPr>
          <w:rFonts w:cs="Times New Roman"/>
          <w:bCs/>
          <w:color w:val="000000" w:themeColor="text1"/>
          <w:sz w:val="20"/>
        </w:rPr>
        <w:t>panākto vienošanos ar Latvijas Pašvaldību savienību, dienas aprūpes centra pakalpojuma, atelpas brīža pakalpojuma (institūcijā vai mājoklī) un specializētās darbnīcas pakalpojuma ieviešanas termiņ</w:t>
      </w:r>
      <w:r w:rsidR="00EF4F91">
        <w:rPr>
          <w:rFonts w:cs="Times New Roman"/>
          <w:bCs/>
          <w:color w:val="000000" w:themeColor="text1"/>
          <w:sz w:val="20"/>
        </w:rPr>
        <w:t>š</w:t>
      </w:r>
      <w:r w:rsidR="00F94A56" w:rsidRPr="00F94A56">
        <w:rPr>
          <w:rFonts w:cs="Times New Roman"/>
          <w:bCs/>
          <w:color w:val="000000" w:themeColor="text1"/>
          <w:sz w:val="20"/>
        </w:rPr>
        <w:t xml:space="preserve"> - 2026. gada 1. janvāri</w:t>
      </w:r>
      <w:r w:rsidR="00EF4F91">
        <w:rPr>
          <w:rFonts w:cs="Times New Roman"/>
          <w:bCs/>
          <w:color w:val="000000" w:themeColor="text1"/>
          <w:sz w:val="20"/>
        </w:rPr>
        <w:t>s</w:t>
      </w:r>
      <w:r w:rsidR="00F94A56" w:rsidRPr="00F94A56">
        <w:rPr>
          <w:rFonts w:cs="Times New Roman"/>
          <w:bCs/>
          <w:color w:val="000000" w:themeColor="text1"/>
          <w:sz w:val="20"/>
        </w:rPr>
        <w:t>, bet ģimenes asistenta pakalpojuma - 2028. gada 1. janvāri</w:t>
      </w:r>
      <w:r w:rsidR="00EF4F91">
        <w:rPr>
          <w:rFonts w:cs="Times New Roman"/>
          <w:bCs/>
          <w:color w:val="000000" w:themeColor="text1"/>
          <w:sz w:val="20"/>
        </w:rPr>
        <w:t>s</w:t>
      </w:r>
      <w:r w:rsidR="00F94A56" w:rsidRPr="00F94A56">
        <w:rPr>
          <w:rFonts w:cs="Times New Roman"/>
          <w:bCs/>
          <w:color w:val="000000" w:themeColor="text1"/>
          <w:sz w:val="20"/>
        </w:rPr>
        <w:t>.</w:t>
      </w:r>
    </w:p>
  </w:footnote>
  <w:footnote w:id="29">
    <w:p w14:paraId="5BBE6923" w14:textId="6D5DE76B" w:rsidR="00A50849" w:rsidRPr="00400CBB" w:rsidRDefault="00A50849" w:rsidP="00400CBB">
      <w:pPr>
        <w:pStyle w:val="Vresteksts"/>
        <w:spacing w:before="0" w:after="0" w:line="240" w:lineRule="auto"/>
        <w:ind w:firstLine="0"/>
        <w:rPr>
          <w:sz w:val="20"/>
        </w:rPr>
      </w:pPr>
      <w:r w:rsidRPr="00C71BF9">
        <w:rPr>
          <w:rStyle w:val="Vresatsauce"/>
          <w:sz w:val="20"/>
        </w:rPr>
        <w:footnoteRef/>
      </w:r>
      <w:r w:rsidRPr="00C71BF9">
        <w:rPr>
          <w:sz w:val="20"/>
        </w:rPr>
        <w:t xml:space="preserve"> Investīcijas ģimeniskai videi pietuvinātu ilgstošas aprūpes pakalpojumu sniegšanas vietu izveidei pensijas vecuma personām ir paredzētas Atveseļošanas un noturības mehānisma plānā, bet aprūpes mājās pakalpojumu attīstība – ar ESF+ atbalstu.</w:t>
      </w:r>
    </w:p>
  </w:footnote>
  <w:footnote w:id="30">
    <w:p w14:paraId="708FD861" w14:textId="48A50DDA" w:rsidR="00A50849" w:rsidRPr="002E4AE2" w:rsidRDefault="00A50849" w:rsidP="00766DC2">
      <w:pPr>
        <w:pStyle w:val="Vresteksts"/>
        <w:spacing w:before="0" w:after="0" w:line="240" w:lineRule="auto"/>
        <w:ind w:firstLine="0"/>
        <w:rPr>
          <w:rFonts w:cs="Times New Roman"/>
          <w:sz w:val="20"/>
        </w:rPr>
      </w:pPr>
      <w:r>
        <w:rPr>
          <w:rStyle w:val="Vresatsauce"/>
        </w:rPr>
        <w:footnoteRef/>
      </w:r>
      <w:r>
        <w:t xml:space="preserve"> </w:t>
      </w:r>
      <w:r w:rsidRPr="002E4AE2">
        <w:rPr>
          <w:rFonts w:cs="Times New Roman"/>
          <w:sz w:val="20"/>
          <w:shd w:val="clear" w:color="auto" w:fill="FFFFFF"/>
        </w:rPr>
        <w:t>9.2.2.2. pasākuma "Sociālo pakalpojumu atbalsta sistēmas pilnveide" projekt</w:t>
      </w:r>
      <w:r>
        <w:rPr>
          <w:rFonts w:cs="Times New Roman"/>
          <w:sz w:val="20"/>
          <w:shd w:val="clear" w:color="auto" w:fill="FFFFFF"/>
        </w:rPr>
        <w:t>a ietvaros</w:t>
      </w:r>
    </w:p>
  </w:footnote>
  <w:footnote w:id="31">
    <w:p w14:paraId="772AEE7C" w14:textId="470994D6" w:rsidR="00A50849" w:rsidRPr="00A4303F" w:rsidRDefault="00A50849" w:rsidP="00F34465">
      <w:pPr>
        <w:pStyle w:val="Vresteksts"/>
        <w:spacing w:before="0" w:after="0" w:line="240" w:lineRule="auto"/>
        <w:ind w:firstLine="0"/>
        <w:rPr>
          <w:rFonts w:cs="Times New Roman"/>
          <w:sz w:val="20"/>
        </w:rPr>
      </w:pPr>
      <w:r w:rsidRPr="00A4303F">
        <w:rPr>
          <w:rStyle w:val="Vresatsauce"/>
          <w:rFonts w:cs="Times New Roman"/>
          <w:sz w:val="20"/>
        </w:rPr>
        <w:footnoteRef/>
      </w:r>
      <w:r w:rsidRPr="00A4303F">
        <w:rPr>
          <w:rFonts w:cs="Times New Roman"/>
          <w:sz w:val="20"/>
        </w:rPr>
        <w:t xml:space="preserve"> </w:t>
      </w:r>
      <w:hyperlink r:id="rId6" w:tgtFrame="_blank" w:history="1">
        <w:r w:rsidRPr="00A4303F">
          <w:rPr>
            <w:rStyle w:val="Hipersaite"/>
            <w:rFonts w:cs="Times New Roman"/>
            <w:color w:val="16619B"/>
            <w:sz w:val="20"/>
          </w:rPr>
          <w:t>Rīgas domes Labklājības departamenta GADAGRĀMATA „Sociālā sistēma un veselības aprūpe 2021. gadā”</w:t>
        </w:r>
      </w:hyperlink>
      <w:r w:rsidRPr="00A4303F">
        <w:rPr>
          <w:rStyle w:val="Izteiksmgs"/>
          <w:rFonts w:cs="Times New Roman"/>
          <w:b w:val="0"/>
          <w:bCs w:val="0"/>
          <w:color w:val="474747"/>
          <w:sz w:val="20"/>
        </w:rPr>
        <w:t xml:space="preserve">, 94.lpp., pieejama </w:t>
      </w:r>
      <w:hyperlink r:id="rId7" w:history="1">
        <w:r w:rsidRPr="00A4303F">
          <w:rPr>
            <w:rStyle w:val="Hipersaite"/>
            <w:rFonts w:cs="Times New Roman"/>
            <w:sz w:val="20"/>
          </w:rPr>
          <w:t>https://ld.riga.lv/files/Gadagramatas/gada_gramata_2021-GALS.pdf</w:t>
        </w:r>
      </w:hyperlink>
    </w:p>
  </w:footnote>
  <w:footnote w:id="32">
    <w:p w14:paraId="33A0A4B2" w14:textId="77777777" w:rsidR="00A50849" w:rsidRPr="00E83890" w:rsidRDefault="00A50849" w:rsidP="00BF1A71">
      <w:pPr>
        <w:pStyle w:val="Vresteksts"/>
        <w:spacing w:before="0" w:after="0" w:line="240" w:lineRule="auto"/>
        <w:ind w:firstLine="0"/>
        <w:rPr>
          <w:sz w:val="20"/>
        </w:rPr>
      </w:pPr>
      <w:r w:rsidRPr="00A4303F">
        <w:rPr>
          <w:rStyle w:val="Vresatsauce"/>
          <w:sz w:val="20"/>
        </w:rPr>
        <w:footnoteRef/>
      </w:r>
      <w:r w:rsidRPr="00A4303F">
        <w:rPr>
          <w:sz w:val="20"/>
        </w:rPr>
        <w:t xml:space="preserve"> Sniegto dienas aprūpes centru pakalpojumu apjoms arī ir vērā</w:t>
      </w:r>
      <w:r w:rsidRPr="00E83890">
        <w:rPr>
          <w:sz w:val="20"/>
        </w:rPr>
        <w:t xml:space="preserve"> ņemams, bet tas ir būtiski pieaudzis tikai 2022. gadā, pateicoties ar ERAF atbalstu izveidotajai dienas aprūpes centru infrastruktūrai</w:t>
      </w:r>
    </w:p>
  </w:footnote>
  <w:footnote w:id="33">
    <w:p w14:paraId="193A1130" w14:textId="5C1F92DC" w:rsidR="00A50849" w:rsidRDefault="00A50849" w:rsidP="00DB6D0A">
      <w:pPr>
        <w:pStyle w:val="Vresteksts"/>
        <w:ind w:firstLine="0"/>
      </w:pPr>
      <w:r>
        <w:rPr>
          <w:rStyle w:val="Vresatsauce"/>
        </w:rPr>
        <w:footnoteRef/>
      </w:r>
      <w:r>
        <w:t xml:space="preserve"> </w:t>
      </w:r>
      <w:r w:rsidRPr="007477F9">
        <w:rPr>
          <w:sz w:val="20"/>
        </w:rPr>
        <w:t>Pieejams P</w:t>
      </w:r>
      <w:r>
        <w:rPr>
          <w:sz w:val="20"/>
        </w:rPr>
        <w:t>ārresoru koordinācijas centra</w:t>
      </w:r>
      <w:r w:rsidRPr="007477F9">
        <w:rPr>
          <w:sz w:val="20"/>
        </w:rPr>
        <w:t xml:space="preserve"> Pētījumu un publikāciju datu bāzē, skat. </w:t>
      </w:r>
      <w:hyperlink r:id="rId8" w:history="1">
        <w:r w:rsidRPr="007477F9">
          <w:rPr>
            <w:rStyle w:val="Hipersaite"/>
            <w:sz w:val="20"/>
          </w:rPr>
          <w:t>http://195.244.155.179/node/3142</w:t>
        </w:r>
      </w:hyperlink>
      <w:r>
        <w:t xml:space="preserve"> </w:t>
      </w:r>
    </w:p>
  </w:footnote>
  <w:footnote w:id="34">
    <w:p w14:paraId="1672590C" w14:textId="77777777" w:rsidR="00A50849" w:rsidRPr="00663FFB" w:rsidRDefault="00A50849" w:rsidP="00663FFB">
      <w:pPr>
        <w:pStyle w:val="Vresteksts"/>
        <w:spacing w:before="0" w:after="0" w:line="240" w:lineRule="auto"/>
        <w:ind w:left="86" w:hanging="86"/>
        <w:rPr>
          <w:sz w:val="20"/>
        </w:rPr>
      </w:pPr>
      <w:r w:rsidRPr="00663FFB">
        <w:rPr>
          <w:rStyle w:val="Vresatsauce"/>
          <w:sz w:val="20"/>
        </w:rPr>
        <w:footnoteRef/>
      </w:r>
      <w:r w:rsidRPr="00663FFB">
        <w:rPr>
          <w:sz w:val="20"/>
        </w:rPr>
        <w:t xml:space="preserve"> Kurzeme visiem, Atbalsta iespējas Ventspilī. Pieejams: </w:t>
      </w:r>
      <w:hyperlink r:id="rId9" w:history="1">
        <w:r w:rsidRPr="00663FFB">
          <w:rPr>
            <w:rStyle w:val="Hipersaite"/>
            <w:sz w:val="20"/>
          </w:rPr>
          <w:t>https://kurzemevisiem.lv/ventspils-lv-personas-ar-invaliditati-ventspils-pilseta-sanem-vairak-socialos-pakalpojumus/</w:t>
        </w:r>
      </w:hyperlink>
      <w:r w:rsidRPr="00663FFB">
        <w:rPr>
          <w:sz w:val="20"/>
        </w:rPr>
        <w:t xml:space="preserve"> </w:t>
      </w:r>
    </w:p>
  </w:footnote>
  <w:footnote w:id="35">
    <w:p w14:paraId="52BDEE55" w14:textId="77777777" w:rsidR="00A50849" w:rsidRPr="00257BEC" w:rsidRDefault="00A50849" w:rsidP="00257BEC">
      <w:pPr>
        <w:pStyle w:val="Vresteksts"/>
        <w:spacing w:before="0" w:after="0" w:line="240" w:lineRule="auto"/>
        <w:ind w:firstLine="0"/>
        <w:rPr>
          <w:sz w:val="20"/>
        </w:rPr>
      </w:pPr>
      <w:r w:rsidRPr="00257BEC">
        <w:rPr>
          <w:rStyle w:val="Vresatsauce"/>
          <w:sz w:val="20"/>
        </w:rPr>
        <w:footnoteRef/>
      </w:r>
      <w:r w:rsidRPr="00257BEC">
        <w:rPr>
          <w:sz w:val="20"/>
        </w:rPr>
        <w:t xml:space="preserve"> Atbilstoši 05.12.2017. MK noteikumiem Nr. 709 “Grozījumi Ministru kabineta 2015. gada 16. jūnija noteikumos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tika precizēts bērnu ar FT skaits (no 3 400 un 2 100), kas saņem atbalstu DI projektu ietvaros </w:t>
      </w:r>
    </w:p>
  </w:footnote>
  <w:footnote w:id="36">
    <w:p w14:paraId="7EE24832" w14:textId="7294300D" w:rsidR="00A50849" w:rsidRDefault="00A50849" w:rsidP="00257BEC">
      <w:pPr>
        <w:pStyle w:val="Vresteksts"/>
        <w:ind w:firstLine="0"/>
      </w:pPr>
      <w:r w:rsidRPr="00257BEC">
        <w:rPr>
          <w:rStyle w:val="Vresatsauce"/>
          <w:sz w:val="20"/>
        </w:rPr>
        <w:footnoteRef/>
      </w:r>
      <w:r w:rsidRPr="00257BEC">
        <w:rPr>
          <w:sz w:val="20"/>
        </w:rPr>
        <w:t xml:space="preserve"> </w:t>
      </w:r>
      <w:hyperlink r:id="rId10" w:history="1">
        <w:r w:rsidRPr="00257BEC">
          <w:rPr>
            <w:rStyle w:val="Hipersaite"/>
            <w:sz w:val="20"/>
          </w:rPr>
          <w:t>https://www.lm.gov.lv/lv/par-2016gadu</w:t>
        </w:r>
      </w:hyperlink>
      <w:r>
        <w:t xml:space="preserve"> </w:t>
      </w:r>
    </w:p>
  </w:footnote>
  <w:footnote w:id="37">
    <w:p w14:paraId="5B6D1928" w14:textId="37D8A872" w:rsidR="00A50849" w:rsidRPr="00EF3923" w:rsidRDefault="00A50849" w:rsidP="00257BEC">
      <w:pPr>
        <w:pStyle w:val="Vresteksts"/>
        <w:spacing w:before="0" w:after="120" w:line="240" w:lineRule="auto"/>
        <w:ind w:firstLine="0"/>
        <w:rPr>
          <w:color w:val="000000" w:themeColor="text1"/>
          <w:sz w:val="20"/>
        </w:rPr>
      </w:pPr>
      <w:r w:rsidRPr="00EF3923">
        <w:rPr>
          <w:rStyle w:val="Vresatsauce"/>
          <w:color w:val="000000" w:themeColor="text1"/>
          <w:sz w:val="20"/>
        </w:rPr>
        <w:footnoteRef/>
      </w:r>
      <w:r w:rsidRPr="00EF3923">
        <w:rPr>
          <w:color w:val="000000" w:themeColor="text1"/>
          <w:sz w:val="20"/>
        </w:rPr>
        <w:t xml:space="preserve"> </w:t>
      </w:r>
      <w:r w:rsidRPr="00A4303F">
        <w:rPr>
          <w:rFonts w:cs="Times New Roman"/>
          <w:color w:val="000000" w:themeColor="text1"/>
          <w:sz w:val="20"/>
        </w:rPr>
        <w:t>Kopumā 46 pašvaldības (32 pēc ATR) veic ieguldījumus, lai izveidotu 24 dienas aprūpes centrus (292 klientu vietām), 38 sociālās rehabilitācijas centrus un 7 atelpas brīža pakalpojuma sniegšanas vietās (48 klientu vietām)</w:t>
      </w:r>
    </w:p>
  </w:footnote>
  <w:footnote w:id="38">
    <w:p w14:paraId="2EF19F79" w14:textId="13EC19F1" w:rsidR="00A50849" w:rsidRDefault="00A50849" w:rsidP="00550474">
      <w:pPr>
        <w:pStyle w:val="Vresteksts"/>
        <w:ind w:firstLine="0"/>
      </w:pPr>
      <w:r>
        <w:rPr>
          <w:rStyle w:val="Vresatsauce"/>
        </w:rPr>
        <w:footnoteRef/>
      </w:r>
      <w:r>
        <w:t xml:space="preserve"> </w:t>
      </w:r>
      <w:hyperlink r:id="rId11" w:history="1">
        <w:r w:rsidRPr="000242D5">
          <w:rPr>
            <w:rStyle w:val="Hipersaite"/>
            <w:sz w:val="20"/>
          </w:rPr>
          <w:t>https://www.lm.gov.lv/lv/par-2020-gadu</w:t>
        </w:r>
      </w:hyperlink>
      <w:r>
        <w:t xml:space="preserve"> </w:t>
      </w:r>
    </w:p>
  </w:footnote>
  <w:footnote w:id="39">
    <w:p w14:paraId="1CA2194C" w14:textId="6F31A9B6" w:rsidR="00A50849" w:rsidRPr="00E83890" w:rsidRDefault="00A50849" w:rsidP="00D23076">
      <w:pPr>
        <w:pStyle w:val="Vresteksts"/>
        <w:spacing w:before="0" w:after="0" w:line="240" w:lineRule="auto"/>
        <w:ind w:firstLine="0"/>
        <w:rPr>
          <w:sz w:val="20"/>
        </w:rPr>
      </w:pPr>
      <w:r w:rsidRPr="00E83890">
        <w:rPr>
          <w:rStyle w:val="Vresatsauce"/>
          <w:sz w:val="20"/>
        </w:rPr>
        <w:footnoteRef/>
      </w:r>
      <w:r w:rsidRPr="00E83890">
        <w:rPr>
          <w:sz w:val="20"/>
        </w:rPr>
        <w:t xml:space="preserve"> </w:t>
      </w:r>
      <w:r w:rsidRPr="004D5466">
        <w:rPr>
          <w:sz w:val="20"/>
        </w:rPr>
        <w:t>2021. gada beigās ilgstošas sociālās aprūpes institūciju pakalpojumus bērniem sniedza 17 pašvaldību vai līgumorganizāciju sociālo pakalpojumu sniedzēji un 2 valsts sociālās aprūpes centri (4 filiāles).</w:t>
      </w:r>
      <w:r w:rsidRPr="00E83890">
        <w:rPr>
          <w:sz w:val="20"/>
        </w:rPr>
        <w:t xml:space="preserve">  </w:t>
      </w:r>
    </w:p>
  </w:footnote>
  <w:footnote w:id="40">
    <w:p w14:paraId="372CED1F" w14:textId="51057ACE" w:rsidR="00A50849" w:rsidRPr="00E83890" w:rsidRDefault="00A50849" w:rsidP="00515E5E">
      <w:pPr>
        <w:pStyle w:val="Vresteksts"/>
        <w:spacing w:before="0" w:after="0" w:line="240" w:lineRule="auto"/>
        <w:ind w:firstLine="0"/>
        <w:rPr>
          <w:sz w:val="20"/>
        </w:rPr>
      </w:pPr>
      <w:r w:rsidRPr="00E83890">
        <w:rPr>
          <w:rStyle w:val="Vresatsauce"/>
          <w:sz w:val="20"/>
        </w:rPr>
        <w:footnoteRef/>
      </w:r>
      <w:r w:rsidRPr="00E83890">
        <w:rPr>
          <w:sz w:val="20"/>
        </w:rPr>
        <w:t xml:space="preserve"> Bāriņtiesu sniegtā informācija liecina, ka aizbildnība joprojām ir galvenais ārpusģimenes aprūpes veids un aizbildņu ģimenēs tiek nodrošināta aprūpe 51.89% no visiem ārpusģimenes aprūpē esošajiem bērniem. 2021. gada sākumā valstī bija 3228 aizbildņi, kuru aizbildniecībā atradās 4059 bērni. Audžuģimeņu skaits 2021. gada sākumā – 752 audžuģimenes, kas ir par 117 audžuģimenēm vairāk nekā 2018. gadā (575), bērnu skaits audžuģimenēs 2021. gada sākumā – 1377 bērni, kas ir par 204 bērniem vairāk kā 2018. gadā (1173). Pēdējo divu gadu laikā arī bijis visvairāk faktiski darbojošos audžuģimeņu skaits – 569 audžuģimenes 2020. gadā un 564 audžuģimenes 2019. gadā. Pakāpeniski pieaug arī audžuģimeņu bērniem ar invaliditāti, kuram izsniegts atzinums par īpašas kopšanas nepieciešamību sakarā ar smagiem funkcionāliem traucējumiem skaits: 2019. gadā – 0, 2020. gadā – 9 un 2021. gada sākumā – 24, papildu info skat. </w:t>
      </w:r>
      <w:hyperlink r:id="rId12" w:history="1">
        <w:r w:rsidRPr="00E83890">
          <w:rPr>
            <w:rStyle w:val="Hipersaite"/>
            <w:sz w:val="20"/>
          </w:rPr>
          <w:t>https://www.bti.gov.lv/lv/oficiala-barintiesu-statistika</w:t>
        </w:r>
      </w:hyperlink>
      <w:r w:rsidRPr="00E83890">
        <w:rPr>
          <w:sz w:val="20"/>
        </w:rPr>
        <w:t xml:space="preserve"> </w:t>
      </w:r>
    </w:p>
  </w:footnote>
  <w:footnote w:id="41">
    <w:p w14:paraId="05181CCF" w14:textId="77777777" w:rsidR="00A50849" w:rsidRPr="00E83890" w:rsidRDefault="00A50849" w:rsidP="000D58F5">
      <w:pPr>
        <w:pStyle w:val="Vresteksts"/>
        <w:spacing w:before="0" w:after="0" w:line="240" w:lineRule="auto"/>
        <w:ind w:firstLine="0"/>
        <w:rPr>
          <w:sz w:val="20"/>
        </w:rPr>
      </w:pPr>
      <w:r w:rsidRPr="00E83890">
        <w:rPr>
          <w:rStyle w:val="Vresatsauce"/>
          <w:sz w:val="20"/>
        </w:rPr>
        <w:footnoteRef/>
      </w:r>
      <w:r w:rsidRPr="00E83890">
        <w:rPr>
          <w:sz w:val="20"/>
        </w:rPr>
        <w:t xml:space="preserve"> Šobrīd četras VSAC filiāles sniedz ilgstošas sociālās aprūpes un sociālās rehabilitācijas pakalpojumus bērniem – VSAC "Rīga" filiāle "Pļavnieki", VSAC "Rīga" filiāle "Teika", VSAC "Rīga" filiāle "Rīga" un VSAC "Kurzeme" filiāle "Liepāja"</w:t>
      </w:r>
    </w:p>
  </w:footnote>
  <w:footnote w:id="42">
    <w:p w14:paraId="620ECCE9" w14:textId="3B2DD544" w:rsidR="00A50849" w:rsidRPr="000D58F5" w:rsidRDefault="00A50849" w:rsidP="000D58F5">
      <w:pPr>
        <w:pStyle w:val="Vresteksts"/>
        <w:spacing w:before="0" w:after="0" w:line="240" w:lineRule="auto"/>
        <w:ind w:firstLine="0"/>
        <w:rPr>
          <w:sz w:val="20"/>
        </w:rPr>
      </w:pPr>
      <w:r w:rsidRPr="000D58F5">
        <w:rPr>
          <w:rStyle w:val="Vresatsauce"/>
          <w:sz w:val="20"/>
        </w:rPr>
        <w:footnoteRef/>
      </w:r>
      <w:r w:rsidRPr="000D58F5">
        <w:rPr>
          <w:sz w:val="20"/>
        </w:rPr>
        <w:t xml:space="preserve"> 20.11.1989. Bērnu tiesību konvencijas, kurai Latvijas Republika pievienojās 1992. gada 14. maijā, 20. pants paredz, ka bērnam, kuram īslaicīgi vai pastāvīgi nav savas ģimenes vai kuru viņa paša interesēs nedrīkst atstāt ģimenē, ir tiesības uz īpašu valsts aizsardzību un palīdzību </w:t>
      </w:r>
      <w:hyperlink r:id="rId13" w:history="1">
        <w:r w:rsidRPr="000D58F5">
          <w:rPr>
            <w:rStyle w:val="Hipersaite"/>
            <w:sz w:val="20"/>
          </w:rPr>
          <w:t>http://likumi.lv/ta/lv/starptautiskie-ligumi/id/1150</w:t>
        </w:r>
      </w:hyperlink>
      <w:r w:rsidRPr="000D58F5">
        <w:rPr>
          <w:sz w:val="20"/>
        </w:rPr>
        <w:t xml:space="preserve"> </w:t>
      </w:r>
    </w:p>
  </w:footnote>
  <w:footnote w:id="43">
    <w:p w14:paraId="0D4DCB84" w14:textId="6D3A1152" w:rsidR="00A50849" w:rsidRPr="000D58F5" w:rsidRDefault="00A50849" w:rsidP="000D58F5">
      <w:pPr>
        <w:pStyle w:val="Vresteksts"/>
        <w:spacing w:before="0" w:after="0" w:line="240" w:lineRule="auto"/>
        <w:ind w:firstLine="0"/>
        <w:rPr>
          <w:sz w:val="20"/>
        </w:rPr>
      </w:pPr>
      <w:r w:rsidRPr="000D58F5">
        <w:rPr>
          <w:rStyle w:val="Vresatsauce"/>
          <w:sz w:val="20"/>
        </w:rPr>
        <w:footnoteRef/>
      </w:r>
      <w:r w:rsidRPr="000D58F5">
        <w:rPr>
          <w:sz w:val="20"/>
        </w:rPr>
        <w:t xml:space="preserve"> Piemēram, Eiropas Padomes Ministru komitejas Ieteikums dalībvalstīm Nr. Rec(2005) 5 par to bērnu tiesībām, kuri dzīvo bērnu aprūpes iestādēs (Pieņēmusi Ministru komiteja ministru vietnieku 919.sesijā 16.03.2005.) - jānodrošina neliela ģimenes dzīves apstākļiem līdzīga dzīvojamā telpa</w:t>
      </w:r>
    </w:p>
  </w:footnote>
  <w:footnote w:id="44">
    <w:p w14:paraId="4F1FBE8C" w14:textId="67430B4A" w:rsidR="00A50849" w:rsidRDefault="00A50849" w:rsidP="003F451A">
      <w:pPr>
        <w:pStyle w:val="Vresteksts"/>
        <w:spacing w:before="0" w:after="0" w:line="240" w:lineRule="auto"/>
        <w:ind w:firstLine="0"/>
      </w:pPr>
      <w:r>
        <w:rPr>
          <w:rStyle w:val="Vresatsauce"/>
        </w:rPr>
        <w:footnoteRef/>
      </w:r>
      <w:r>
        <w:t xml:space="preserve"> </w:t>
      </w:r>
      <w:r w:rsidRPr="003F451A">
        <w:rPr>
          <w:sz w:val="20"/>
        </w:rPr>
        <w:t>Piemēram, FICE (Fédération Internationale des Communautés Educatives</w:t>
      </w:r>
      <w:r>
        <w:rPr>
          <w:sz w:val="20"/>
        </w:rPr>
        <w:t xml:space="preserve"> </w:t>
      </w:r>
      <w:r w:rsidRPr="00421042">
        <w:rPr>
          <w:sz w:val="20"/>
        </w:rPr>
        <w:t>(angļu val. The International Federation of Educative Communities</w:t>
      </w:r>
      <w:r w:rsidRPr="003F451A">
        <w:rPr>
          <w:sz w:val="20"/>
        </w:rPr>
        <w:t>), IFCO (International Foster Care Organisation) un SOS Children’s Villages (SOS bērnu ciemati) izstrādātie Quality4Children standarti bērnu ārpusģimenes aprūpei Eiropā paredz, ka ārpusģimenes aprūpes vietai jāatbilst bērna vajadzībām, dzīves situācijai un sākotnējai sociālajai videi. Aprūpes organizācija pieliek apzinātas pūles, lai nodrošinātu ārpusģimenes aprūpes vietas atbilstību bērna vajadzībām, dzīves situācijai un sociālajai videi, bērnu skaits grupā nepārsniedz 8 bērnus</w:t>
      </w:r>
    </w:p>
  </w:footnote>
  <w:footnote w:id="45">
    <w:p w14:paraId="63A4A5E7" w14:textId="77777777" w:rsidR="00A50849" w:rsidRDefault="00A50849" w:rsidP="00564C16">
      <w:pPr>
        <w:pStyle w:val="Vresteksts"/>
        <w:spacing w:before="0" w:after="0" w:line="240" w:lineRule="auto"/>
        <w:ind w:firstLine="0"/>
      </w:pPr>
      <w:r>
        <w:rPr>
          <w:rStyle w:val="Vresatsauce"/>
        </w:rPr>
        <w:footnoteRef/>
      </w:r>
      <w:r>
        <w:t xml:space="preserve"> </w:t>
      </w:r>
      <w:r w:rsidRPr="003F451A">
        <w:rPr>
          <w:sz w:val="20"/>
        </w:rPr>
        <w:t>Apstiprinot plānošanas reģionu DI plānus 2018.</w:t>
      </w:r>
      <w:r>
        <w:rPr>
          <w:sz w:val="20"/>
        </w:rPr>
        <w:t xml:space="preserve"> </w:t>
      </w:r>
      <w:r w:rsidRPr="003F451A">
        <w:rPr>
          <w:sz w:val="20"/>
        </w:rPr>
        <w:t>gadā, pašvaldības plānoja izveidot: 35 sociālo pakalpojumu sniedzējus (321 klientu vieta), t.sk. 22 ģimeniskai videi pietuvināti pakalpojumi (232 klientu vietas) un 13 jauniešu mājas (89 klientu vietas)</w:t>
      </w:r>
      <w:r>
        <w:t xml:space="preserve"> </w:t>
      </w:r>
    </w:p>
  </w:footnote>
  <w:footnote w:id="46">
    <w:p w14:paraId="2542D85F" w14:textId="4BBB302F" w:rsidR="00A50849" w:rsidRPr="00136458" w:rsidRDefault="00A50849" w:rsidP="00136458">
      <w:pPr>
        <w:pStyle w:val="Vresteksts"/>
        <w:spacing w:before="0" w:after="0" w:line="240" w:lineRule="auto"/>
        <w:ind w:firstLine="0"/>
        <w:rPr>
          <w:sz w:val="20"/>
        </w:rPr>
      </w:pPr>
      <w:r w:rsidRPr="00136458">
        <w:rPr>
          <w:rStyle w:val="Vresatsauce"/>
          <w:sz w:val="20"/>
        </w:rPr>
        <w:footnoteRef/>
      </w:r>
      <w:r w:rsidRPr="00136458">
        <w:rPr>
          <w:sz w:val="20"/>
        </w:rPr>
        <w:t xml:space="preserve"> </w:t>
      </w:r>
      <w:r w:rsidRPr="00516723">
        <w:rPr>
          <w:sz w:val="20"/>
        </w:rPr>
        <w:t xml:space="preserve">VSAC "Rīga" filiāle "Rīga" no 2018. gada 1. decembra līdz 2020. gada 31. decembrim īstenoja izmēģinājuma projektu ar mērķi pilnveidot ilgstošas sociālās aprūpes pakalpojumu bērniem ar smagiem un ļoti smagiem funkcionāliem traucējumiem, izstrādājot un aprobējot ģimenes tipa bērnu aprūpes modeli. Izmēģinājuma projektā tika iesaistīti 7 bērni, kuriem ĢVPP tika nodrošināts divās izremontētās un aprīkotās dzīvokļa tipa telpās ēkā Kapseļu ielā 31, Rīgā. Dzīvokļu iekārtojums un bērnu ikdienas ritms tika iespējami pielāgots ģimenes dzīvei un ģimenes vajadzībām. </w:t>
      </w:r>
      <w:r w:rsidRPr="00136458">
        <w:rPr>
          <w:sz w:val="20"/>
        </w:rPr>
        <w:t>Ņemot vērā šā izmēģinājuma projekta rezultātus, secināms – lai bērnu ikdienas ritms būtu iespējami pielāgots ģimenes dzīvei, vienā dzīvoklī nevar izvietot vairāk par četriem bērniem</w:t>
      </w:r>
    </w:p>
  </w:footnote>
  <w:footnote w:id="47">
    <w:p w14:paraId="273590E0" w14:textId="28530854" w:rsidR="00A50849" w:rsidRPr="007350C1" w:rsidRDefault="00A50849" w:rsidP="007350C1">
      <w:pPr>
        <w:pStyle w:val="Vresteksts"/>
        <w:spacing w:before="0" w:after="0" w:line="240" w:lineRule="auto"/>
        <w:ind w:firstLine="0"/>
        <w:rPr>
          <w:sz w:val="20"/>
        </w:rPr>
      </w:pPr>
      <w:r w:rsidRPr="007350C1">
        <w:rPr>
          <w:rStyle w:val="Vresatsauce"/>
          <w:sz w:val="20"/>
        </w:rPr>
        <w:footnoteRef/>
      </w:r>
      <w:r w:rsidRPr="007350C1">
        <w:rPr>
          <w:sz w:val="20"/>
        </w:rPr>
        <w:t xml:space="preserve"> Specifiskas prasības ģimeniskai videi pietuvināta pakalpojuma sniegšanai, t.sk. pakalpojuma sniegšanā iesaistītie speciālisti, to piesaistes veidi un darba organizācija tiks noteikti 2022. gada 2. pusgadā, </w:t>
      </w:r>
      <w:r>
        <w:rPr>
          <w:sz w:val="20"/>
        </w:rPr>
        <w:t>LM</w:t>
      </w:r>
      <w:r w:rsidRPr="007350C1">
        <w:rPr>
          <w:sz w:val="20"/>
        </w:rPr>
        <w:t xml:space="preserve"> sadarbībā ar pakalpojumu sniedzējiem, nevalstiskajām organizācijām, pašvaldībām izstrādājot prasības ģimeniskai videi pietuvinātam pakalpojumam. Prasību noteikšanā tiks ņemtas vērā mērķa grupas vajadzības, līdzšinējā pieredze ģimeniskai videi pietuvināta pakalpojuma sniegšanā (arī bērniem un jauniešiem ar smagiem un ļoti smagiem funkcionāliem traucējumiem), ES dalībvalstu labā prakse un nevalstisko organizāciju rekomendācijas</w:t>
      </w:r>
    </w:p>
  </w:footnote>
  <w:footnote w:id="48">
    <w:p w14:paraId="01471594" w14:textId="6592DEBB" w:rsidR="00A50849" w:rsidRPr="00DA0873" w:rsidRDefault="00A50849" w:rsidP="00DA0873">
      <w:pPr>
        <w:pStyle w:val="Vresteksts"/>
        <w:spacing w:before="0" w:after="0" w:line="240" w:lineRule="auto"/>
        <w:ind w:firstLine="0"/>
        <w:rPr>
          <w:sz w:val="20"/>
        </w:rPr>
      </w:pPr>
      <w:r w:rsidRPr="00DA0873">
        <w:rPr>
          <w:rStyle w:val="Vresatsauce"/>
          <w:sz w:val="20"/>
        </w:rPr>
        <w:footnoteRef/>
      </w:r>
      <w:r w:rsidRPr="00DA0873">
        <w:rPr>
          <w:sz w:val="20"/>
        </w:rPr>
        <w:t xml:space="preserve"> Saskaņā ar Jaunatnes likuma 1. pantu par jaunieti tiek uzskatīta persona līdz 25 gadu vecumam. </w:t>
      </w:r>
      <w:hyperlink r:id="rId14" w:history="1">
        <w:r w:rsidRPr="00DA0873">
          <w:rPr>
            <w:rStyle w:val="Hipersaite"/>
            <w:sz w:val="20"/>
          </w:rPr>
          <w:t>https://likumi.lv/ta/id/175920-jaunatnes-likums</w:t>
        </w:r>
      </w:hyperlink>
      <w:r w:rsidRPr="00DA0873">
        <w:rPr>
          <w:sz w:val="20"/>
        </w:rPr>
        <w:t xml:space="preserve"> </w:t>
      </w:r>
    </w:p>
  </w:footnote>
  <w:footnote w:id="49">
    <w:p w14:paraId="4B3180B5" w14:textId="7598D27A" w:rsidR="00A50849" w:rsidRPr="000006D8" w:rsidRDefault="00A50849" w:rsidP="000006D8">
      <w:pPr>
        <w:pStyle w:val="Vresteksts"/>
        <w:spacing w:before="0" w:after="0" w:line="240" w:lineRule="auto"/>
        <w:ind w:firstLine="0"/>
        <w:rPr>
          <w:sz w:val="20"/>
        </w:rPr>
      </w:pPr>
      <w:r w:rsidRPr="000006D8">
        <w:rPr>
          <w:rStyle w:val="Vresatsauce"/>
          <w:sz w:val="20"/>
        </w:rPr>
        <w:footnoteRef/>
      </w:r>
      <w:r w:rsidRPr="000006D8">
        <w:rPr>
          <w:sz w:val="20"/>
        </w:rPr>
        <w:t xml:space="preserve"> Veicinot sabiedrībā balstītu sociālo pakalpojumu infrastruktūras (piem. grupu māju (dzīvokļu), dienas aprūpes centru, specializēto darbnīcu) izveidi un pakalpojuma nodrošināšanu ES fondu 2021. – 2027. gada plānošanas periodā (DI turpinājums) pilngadīgas personas ar garīga rakstura traucējumiem un ļoti smagiem vai multipliem traucējumiem būs viena no prioritārajām mērķa grupām, tādējādi nodrošinot atbalsta un pakalpojumu pēctecību arī </w:t>
      </w:r>
      <w:r>
        <w:rPr>
          <w:sz w:val="20"/>
        </w:rPr>
        <w:t>cilvēkiem</w:t>
      </w:r>
      <w:r w:rsidRPr="000006D8">
        <w:rPr>
          <w:sz w:val="20"/>
        </w:rPr>
        <w:t xml:space="preserve"> ar smagiem vai ļoti smagiem funkcionāliem traucējumiem, kur</w:t>
      </w:r>
      <w:r>
        <w:rPr>
          <w:sz w:val="20"/>
        </w:rPr>
        <w:t>i</w:t>
      </w:r>
      <w:r w:rsidRPr="000006D8">
        <w:rPr>
          <w:sz w:val="20"/>
        </w:rPr>
        <w:t xml:space="preserve"> līdz 25 gadu sasniegšanai būs saņēmuši ģimeniskai videi pietuvināto</w:t>
      </w:r>
      <w:r>
        <w:rPr>
          <w:sz w:val="20"/>
        </w:rPr>
        <w:t xml:space="preserve"> sociālo </w:t>
      </w:r>
      <w:r w:rsidRPr="000006D8">
        <w:rPr>
          <w:sz w:val="20"/>
        </w:rPr>
        <w:t>pakalpojumu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1EE7"/>
    <w:multiLevelType w:val="hybridMultilevel"/>
    <w:tmpl w:val="5AF4A3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4A6D9A"/>
    <w:multiLevelType w:val="hybridMultilevel"/>
    <w:tmpl w:val="E13C79D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3532407"/>
    <w:multiLevelType w:val="hybridMultilevel"/>
    <w:tmpl w:val="89643B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35163B"/>
    <w:multiLevelType w:val="hybridMultilevel"/>
    <w:tmpl w:val="CDD4DF8E"/>
    <w:lvl w:ilvl="0" w:tplc="7F9C01F8">
      <w:start w:val="1"/>
      <w:numFmt w:val="decimal"/>
      <w:pStyle w:val="Tabula"/>
      <w:lvlText w:val="%1."/>
      <w:lvlJc w:val="left"/>
      <w:pPr>
        <w:ind w:left="2520" w:hanging="360"/>
      </w:pPr>
    </w:lvl>
    <w:lvl w:ilvl="1" w:tplc="DAB6234C" w:tentative="1">
      <w:start w:val="1"/>
      <w:numFmt w:val="lowerLetter"/>
      <w:lvlText w:val="%2."/>
      <w:lvlJc w:val="left"/>
      <w:pPr>
        <w:ind w:left="3240" w:hanging="360"/>
      </w:pPr>
    </w:lvl>
    <w:lvl w:ilvl="2" w:tplc="67406918" w:tentative="1">
      <w:start w:val="1"/>
      <w:numFmt w:val="lowerRoman"/>
      <w:lvlText w:val="%3."/>
      <w:lvlJc w:val="right"/>
      <w:pPr>
        <w:ind w:left="3960" w:hanging="180"/>
      </w:pPr>
    </w:lvl>
    <w:lvl w:ilvl="3" w:tplc="1BB419CA" w:tentative="1">
      <w:start w:val="1"/>
      <w:numFmt w:val="decimal"/>
      <w:lvlText w:val="%4."/>
      <w:lvlJc w:val="left"/>
      <w:pPr>
        <w:ind w:left="4680" w:hanging="360"/>
      </w:pPr>
    </w:lvl>
    <w:lvl w:ilvl="4" w:tplc="E078E314" w:tentative="1">
      <w:start w:val="1"/>
      <w:numFmt w:val="lowerLetter"/>
      <w:lvlText w:val="%5."/>
      <w:lvlJc w:val="left"/>
      <w:pPr>
        <w:ind w:left="5400" w:hanging="360"/>
      </w:pPr>
    </w:lvl>
    <w:lvl w:ilvl="5" w:tplc="FC4CABBC" w:tentative="1">
      <w:start w:val="1"/>
      <w:numFmt w:val="lowerRoman"/>
      <w:lvlText w:val="%6."/>
      <w:lvlJc w:val="right"/>
      <w:pPr>
        <w:ind w:left="6120" w:hanging="180"/>
      </w:pPr>
    </w:lvl>
    <w:lvl w:ilvl="6" w:tplc="EFDECE80" w:tentative="1">
      <w:start w:val="1"/>
      <w:numFmt w:val="decimal"/>
      <w:lvlText w:val="%7."/>
      <w:lvlJc w:val="left"/>
      <w:pPr>
        <w:ind w:left="6840" w:hanging="360"/>
      </w:pPr>
    </w:lvl>
    <w:lvl w:ilvl="7" w:tplc="B89E2EA2" w:tentative="1">
      <w:start w:val="1"/>
      <w:numFmt w:val="lowerLetter"/>
      <w:lvlText w:val="%8."/>
      <w:lvlJc w:val="left"/>
      <w:pPr>
        <w:ind w:left="7560" w:hanging="360"/>
      </w:pPr>
    </w:lvl>
    <w:lvl w:ilvl="8" w:tplc="6A106B06" w:tentative="1">
      <w:start w:val="1"/>
      <w:numFmt w:val="lowerRoman"/>
      <w:lvlText w:val="%9."/>
      <w:lvlJc w:val="right"/>
      <w:pPr>
        <w:ind w:left="8280" w:hanging="180"/>
      </w:pPr>
    </w:lvl>
  </w:abstractNum>
  <w:abstractNum w:abstractNumId="4" w15:restartNumberingAfterBreak="0">
    <w:nsid w:val="058F6E42"/>
    <w:multiLevelType w:val="hybridMultilevel"/>
    <w:tmpl w:val="68223F0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C4594A"/>
    <w:multiLevelType w:val="hybridMultilevel"/>
    <w:tmpl w:val="890651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8153227"/>
    <w:multiLevelType w:val="hybridMultilevel"/>
    <w:tmpl w:val="60ACFE32"/>
    <w:lvl w:ilvl="0" w:tplc="6F16015E">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1F289B"/>
    <w:multiLevelType w:val="hybridMultilevel"/>
    <w:tmpl w:val="7F12599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1F5F86"/>
    <w:multiLevelType w:val="hybridMultilevel"/>
    <w:tmpl w:val="9FFAB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CF1161"/>
    <w:multiLevelType w:val="hybridMultilevel"/>
    <w:tmpl w:val="86BA0BD4"/>
    <w:lvl w:ilvl="0" w:tplc="329CFE14">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0F00512"/>
    <w:multiLevelType w:val="hybridMultilevel"/>
    <w:tmpl w:val="878438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24D3F64"/>
    <w:multiLevelType w:val="hybridMultilevel"/>
    <w:tmpl w:val="2CD651BA"/>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4066045"/>
    <w:multiLevelType w:val="hybridMultilevel"/>
    <w:tmpl w:val="E1B0D0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4257C78"/>
    <w:multiLevelType w:val="multilevel"/>
    <w:tmpl w:val="99027B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E25247A"/>
    <w:multiLevelType w:val="hybridMultilevel"/>
    <w:tmpl w:val="D81EAECA"/>
    <w:lvl w:ilvl="0" w:tplc="F0F0D80A">
      <w:start w:val="1"/>
      <w:numFmt w:val="decimal"/>
      <w:lvlText w:val="%1)"/>
      <w:lvlJc w:val="left"/>
      <w:pPr>
        <w:ind w:left="1080" w:hanging="72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006364"/>
    <w:multiLevelType w:val="hybridMultilevel"/>
    <w:tmpl w:val="035663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580814"/>
    <w:multiLevelType w:val="hybridMultilevel"/>
    <w:tmpl w:val="450C5E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4FF0E92"/>
    <w:multiLevelType w:val="hybridMultilevel"/>
    <w:tmpl w:val="3146D1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9D3506"/>
    <w:multiLevelType w:val="hybridMultilevel"/>
    <w:tmpl w:val="530A2D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9C11CFB"/>
    <w:multiLevelType w:val="hybridMultilevel"/>
    <w:tmpl w:val="229640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CF02A0F"/>
    <w:multiLevelType w:val="hybridMultilevel"/>
    <w:tmpl w:val="60B213CA"/>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CF56C36"/>
    <w:multiLevelType w:val="hybridMultilevel"/>
    <w:tmpl w:val="52667C9A"/>
    <w:lvl w:ilvl="0" w:tplc="0426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01B3583"/>
    <w:multiLevelType w:val="hybridMultilevel"/>
    <w:tmpl w:val="F1724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6A319C"/>
    <w:multiLevelType w:val="hybridMultilevel"/>
    <w:tmpl w:val="C3B6C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3F21A9B"/>
    <w:multiLevelType w:val="hybridMultilevel"/>
    <w:tmpl w:val="67B279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FB42A6C"/>
    <w:multiLevelType w:val="hybridMultilevel"/>
    <w:tmpl w:val="54EA11B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E4492A"/>
    <w:multiLevelType w:val="hybridMultilevel"/>
    <w:tmpl w:val="0F14D032"/>
    <w:lvl w:ilvl="0" w:tplc="0426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CE7E6E"/>
    <w:multiLevelType w:val="hybridMultilevel"/>
    <w:tmpl w:val="BEAA05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C384E11"/>
    <w:multiLevelType w:val="hybridMultilevel"/>
    <w:tmpl w:val="59D24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C8D7CE5"/>
    <w:multiLevelType w:val="hybridMultilevel"/>
    <w:tmpl w:val="9A16AB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30645E7"/>
    <w:multiLevelType w:val="hybridMultilevel"/>
    <w:tmpl w:val="5E30B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4A514D4"/>
    <w:multiLevelType w:val="hybridMultilevel"/>
    <w:tmpl w:val="D17C3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7627F5"/>
    <w:multiLevelType w:val="hybridMultilevel"/>
    <w:tmpl w:val="1DF6BE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CA7D65"/>
    <w:multiLevelType w:val="hybridMultilevel"/>
    <w:tmpl w:val="BC7690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A412933"/>
    <w:multiLevelType w:val="hybridMultilevel"/>
    <w:tmpl w:val="91805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CC07E72"/>
    <w:multiLevelType w:val="hybridMultilevel"/>
    <w:tmpl w:val="68D65E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D8339B2"/>
    <w:multiLevelType w:val="hybridMultilevel"/>
    <w:tmpl w:val="63A888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007252F"/>
    <w:multiLevelType w:val="hybridMultilevel"/>
    <w:tmpl w:val="7BC48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1507BE3"/>
    <w:multiLevelType w:val="hybridMultilevel"/>
    <w:tmpl w:val="137AA626"/>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6355F15"/>
    <w:multiLevelType w:val="hybridMultilevel"/>
    <w:tmpl w:val="07D242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75626E6"/>
    <w:multiLevelType w:val="hybridMultilevel"/>
    <w:tmpl w:val="F5C8C0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6B026715"/>
    <w:multiLevelType w:val="hybridMultilevel"/>
    <w:tmpl w:val="D3EA4A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BC11E75"/>
    <w:multiLevelType w:val="hybridMultilevel"/>
    <w:tmpl w:val="78887574"/>
    <w:lvl w:ilvl="0" w:tplc="6EB45ABE">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C8045CE"/>
    <w:multiLevelType w:val="multilevel"/>
    <w:tmpl w:val="4F0CD66A"/>
    <w:lvl w:ilvl="0">
      <w:start w:val="1"/>
      <w:numFmt w:val="decimal"/>
      <w:lvlText w:val="%1."/>
      <w:lvlJc w:val="left"/>
      <w:pPr>
        <w:ind w:left="720" w:hanging="360"/>
      </w:pPr>
      <w:rPr>
        <w:rFonts w:hint="default"/>
        <w:b/>
        <w:color w:val="323E4F" w:themeColor="text2" w:themeShade="BF"/>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4" w15:restartNumberingAfterBreak="0">
    <w:nsid w:val="722D6CA0"/>
    <w:multiLevelType w:val="multilevel"/>
    <w:tmpl w:val="4E244A32"/>
    <w:lvl w:ilvl="0">
      <w:start w:val="1"/>
      <w:numFmt w:val="decimal"/>
      <w:lvlText w:val="%1."/>
      <w:lvlJc w:val="left"/>
      <w:pPr>
        <w:ind w:left="360" w:hanging="360"/>
      </w:pPr>
    </w:lvl>
    <w:lvl w:ilvl="1">
      <w:start w:val="1"/>
      <w:numFmt w:val="decimal"/>
      <w:lvlText w:val="%1.%2."/>
      <w:lvlJc w:val="left"/>
      <w:pPr>
        <w:ind w:left="432" w:hanging="432"/>
      </w:pPr>
      <w:rPr>
        <w:rFonts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28E0F83"/>
    <w:multiLevelType w:val="hybridMultilevel"/>
    <w:tmpl w:val="B44423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3530E3C"/>
    <w:multiLevelType w:val="hybridMultilevel"/>
    <w:tmpl w:val="7F12599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EC22D4E"/>
    <w:multiLevelType w:val="hybridMultilevel"/>
    <w:tmpl w:val="7568AF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5"/>
  </w:num>
  <w:num w:numId="2">
    <w:abstractNumId w:val="3"/>
    <w:lvlOverride w:ilvl="0">
      <w:startOverride w:val="1"/>
    </w:lvlOverride>
  </w:num>
  <w:num w:numId="3">
    <w:abstractNumId w:val="47"/>
  </w:num>
  <w:num w:numId="4">
    <w:abstractNumId w:val="41"/>
  </w:num>
  <w:num w:numId="5">
    <w:abstractNumId w:val="16"/>
  </w:num>
  <w:num w:numId="6">
    <w:abstractNumId w:val="4"/>
  </w:num>
  <w:num w:numId="7">
    <w:abstractNumId w:val="8"/>
  </w:num>
  <w:num w:numId="8">
    <w:abstractNumId w:val="19"/>
  </w:num>
  <w:num w:numId="9">
    <w:abstractNumId w:val="15"/>
  </w:num>
  <w:num w:numId="10">
    <w:abstractNumId w:val="46"/>
  </w:num>
  <w:num w:numId="11">
    <w:abstractNumId w:val="20"/>
  </w:num>
  <w:num w:numId="12">
    <w:abstractNumId w:val="9"/>
  </w:num>
  <w:num w:numId="13">
    <w:abstractNumId w:val="42"/>
  </w:num>
  <w:num w:numId="14">
    <w:abstractNumId w:val="7"/>
  </w:num>
  <w:num w:numId="15">
    <w:abstractNumId w:val="13"/>
  </w:num>
  <w:num w:numId="16">
    <w:abstractNumId w:val="14"/>
  </w:num>
  <w:num w:numId="17">
    <w:abstractNumId w:val="1"/>
  </w:num>
  <w:num w:numId="18">
    <w:abstractNumId w:val="36"/>
  </w:num>
  <w:num w:numId="19">
    <w:abstractNumId w:val="29"/>
  </w:num>
  <w:num w:numId="20">
    <w:abstractNumId w:val="28"/>
  </w:num>
  <w:num w:numId="21">
    <w:abstractNumId w:val="17"/>
  </w:num>
  <w:num w:numId="22">
    <w:abstractNumId w:val="31"/>
  </w:num>
  <w:num w:numId="23">
    <w:abstractNumId w:val="43"/>
  </w:num>
  <w:num w:numId="24">
    <w:abstractNumId w:val="22"/>
  </w:num>
  <w:num w:numId="25">
    <w:abstractNumId w:val="45"/>
  </w:num>
  <w:num w:numId="26">
    <w:abstractNumId w:val="32"/>
  </w:num>
  <w:num w:numId="27">
    <w:abstractNumId w:val="11"/>
  </w:num>
  <w:num w:numId="28">
    <w:abstractNumId w:val="10"/>
  </w:num>
  <w:num w:numId="29">
    <w:abstractNumId w:val="26"/>
  </w:num>
  <w:num w:numId="30">
    <w:abstractNumId w:val="21"/>
  </w:num>
  <w:num w:numId="31">
    <w:abstractNumId w:val="38"/>
  </w:num>
  <w:num w:numId="32">
    <w:abstractNumId w:val="24"/>
  </w:num>
  <w:num w:numId="33">
    <w:abstractNumId w:val="33"/>
  </w:num>
  <w:num w:numId="34">
    <w:abstractNumId w:val="18"/>
  </w:num>
  <w:num w:numId="35">
    <w:abstractNumId w:val="40"/>
  </w:num>
  <w:num w:numId="36">
    <w:abstractNumId w:val="0"/>
  </w:num>
  <w:num w:numId="37">
    <w:abstractNumId w:val="2"/>
  </w:num>
  <w:num w:numId="38">
    <w:abstractNumId w:val="44"/>
  </w:num>
  <w:num w:numId="39">
    <w:abstractNumId w:val="37"/>
  </w:num>
  <w:num w:numId="40">
    <w:abstractNumId w:val="27"/>
  </w:num>
  <w:num w:numId="41">
    <w:abstractNumId w:val="35"/>
  </w:num>
  <w:num w:numId="42">
    <w:abstractNumId w:val="5"/>
  </w:num>
  <w:num w:numId="43">
    <w:abstractNumId w:val="23"/>
  </w:num>
  <w:num w:numId="44">
    <w:abstractNumId w:val="34"/>
  </w:num>
  <w:num w:numId="45">
    <w:abstractNumId w:val="12"/>
  </w:num>
  <w:num w:numId="46">
    <w:abstractNumId w:val="39"/>
  </w:num>
  <w:num w:numId="47">
    <w:abstractNumId w:val="6"/>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16C"/>
    <w:rsid w:val="000006D8"/>
    <w:rsid w:val="0000120D"/>
    <w:rsid w:val="00002923"/>
    <w:rsid w:val="0000681D"/>
    <w:rsid w:val="000109D3"/>
    <w:rsid w:val="00012D66"/>
    <w:rsid w:val="000146AB"/>
    <w:rsid w:val="0001490E"/>
    <w:rsid w:val="00014A88"/>
    <w:rsid w:val="00017926"/>
    <w:rsid w:val="00021D05"/>
    <w:rsid w:val="00023949"/>
    <w:rsid w:val="000242D5"/>
    <w:rsid w:val="0002539E"/>
    <w:rsid w:val="000279B0"/>
    <w:rsid w:val="00027EBB"/>
    <w:rsid w:val="00027FC7"/>
    <w:rsid w:val="0003138B"/>
    <w:rsid w:val="00035B37"/>
    <w:rsid w:val="00037BE4"/>
    <w:rsid w:val="0004013F"/>
    <w:rsid w:val="00040B0B"/>
    <w:rsid w:val="0004526A"/>
    <w:rsid w:val="000455E8"/>
    <w:rsid w:val="0005089E"/>
    <w:rsid w:val="00053E93"/>
    <w:rsid w:val="00055560"/>
    <w:rsid w:val="00057783"/>
    <w:rsid w:val="0006663A"/>
    <w:rsid w:val="0007154E"/>
    <w:rsid w:val="00072089"/>
    <w:rsid w:val="0007260A"/>
    <w:rsid w:val="00073D89"/>
    <w:rsid w:val="00074010"/>
    <w:rsid w:val="00074347"/>
    <w:rsid w:val="00074CCD"/>
    <w:rsid w:val="00080457"/>
    <w:rsid w:val="000807E6"/>
    <w:rsid w:val="000816DF"/>
    <w:rsid w:val="00082751"/>
    <w:rsid w:val="000877BF"/>
    <w:rsid w:val="00092AFE"/>
    <w:rsid w:val="000A0E98"/>
    <w:rsid w:val="000A3FDD"/>
    <w:rsid w:val="000B2746"/>
    <w:rsid w:val="000B2DC4"/>
    <w:rsid w:val="000B5629"/>
    <w:rsid w:val="000B7B35"/>
    <w:rsid w:val="000C0B6A"/>
    <w:rsid w:val="000C3D2A"/>
    <w:rsid w:val="000C609B"/>
    <w:rsid w:val="000D29E1"/>
    <w:rsid w:val="000D58F5"/>
    <w:rsid w:val="000D6A64"/>
    <w:rsid w:val="000E30CD"/>
    <w:rsid w:val="000E3EAF"/>
    <w:rsid w:val="000E5AE5"/>
    <w:rsid w:val="000E5DD8"/>
    <w:rsid w:val="000E7230"/>
    <w:rsid w:val="000F4A09"/>
    <w:rsid w:val="001019B3"/>
    <w:rsid w:val="00101B29"/>
    <w:rsid w:val="00103BED"/>
    <w:rsid w:val="00110E3E"/>
    <w:rsid w:val="0011151B"/>
    <w:rsid w:val="001115FE"/>
    <w:rsid w:val="001125D0"/>
    <w:rsid w:val="00112E97"/>
    <w:rsid w:val="001165C3"/>
    <w:rsid w:val="00120363"/>
    <w:rsid w:val="001230C8"/>
    <w:rsid w:val="0012642A"/>
    <w:rsid w:val="001270B9"/>
    <w:rsid w:val="00130EAB"/>
    <w:rsid w:val="00136458"/>
    <w:rsid w:val="00150881"/>
    <w:rsid w:val="001511EA"/>
    <w:rsid w:val="0015230F"/>
    <w:rsid w:val="00153C33"/>
    <w:rsid w:val="00156248"/>
    <w:rsid w:val="001563FF"/>
    <w:rsid w:val="001565F0"/>
    <w:rsid w:val="001637D6"/>
    <w:rsid w:val="001658E2"/>
    <w:rsid w:val="00166DFD"/>
    <w:rsid w:val="00167937"/>
    <w:rsid w:val="00175FDD"/>
    <w:rsid w:val="00180421"/>
    <w:rsid w:val="001818A8"/>
    <w:rsid w:val="00182CDA"/>
    <w:rsid w:val="0018792B"/>
    <w:rsid w:val="00193485"/>
    <w:rsid w:val="00195E91"/>
    <w:rsid w:val="001A0288"/>
    <w:rsid w:val="001A372D"/>
    <w:rsid w:val="001A74A8"/>
    <w:rsid w:val="001B4A3D"/>
    <w:rsid w:val="001C08AA"/>
    <w:rsid w:val="001C2E30"/>
    <w:rsid w:val="001C472A"/>
    <w:rsid w:val="001D20E0"/>
    <w:rsid w:val="001D26BF"/>
    <w:rsid w:val="001D6AB3"/>
    <w:rsid w:val="001D76CD"/>
    <w:rsid w:val="001E360D"/>
    <w:rsid w:val="001E367D"/>
    <w:rsid w:val="001E5635"/>
    <w:rsid w:val="001F10DC"/>
    <w:rsid w:val="002011FB"/>
    <w:rsid w:val="00203E57"/>
    <w:rsid w:val="00204C35"/>
    <w:rsid w:val="00206249"/>
    <w:rsid w:val="002117BB"/>
    <w:rsid w:val="00212B17"/>
    <w:rsid w:val="002138DC"/>
    <w:rsid w:val="00214A52"/>
    <w:rsid w:val="00214CFC"/>
    <w:rsid w:val="002168E8"/>
    <w:rsid w:val="0021795A"/>
    <w:rsid w:val="002256A8"/>
    <w:rsid w:val="0023024B"/>
    <w:rsid w:val="002306B9"/>
    <w:rsid w:val="00234FB5"/>
    <w:rsid w:val="00241790"/>
    <w:rsid w:val="00242753"/>
    <w:rsid w:val="00242B5E"/>
    <w:rsid w:val="00244159"/>
    <w:rsid w:val="00253ED6"/>
    <w:rsid w:val="00254DDA"/>
    <w:rsid w:val="002555F9"/>
    <w:rsid w:val="002569DE"/>
    <w:rsid w:val="00257BEC"/>
    <w:rsid w:val="00261F1F"/>
    <w:rsid w:val="0026411E"/>
    <w:rsid w:val="0026558D"/>
    <w:rsid w:val="00272C4F"/>
    <w:rsid w:val="00273476"/>
    <w:rsid w:val="00274E6C"/>
    <w:rsid w:val="0027765A"/>
    <w:rsid w:val="0028075B"/>
    <w:rsid w:val="0028149D"/>
    <w:rsid w:val="00282794"/>
    <w:rsid w:val="00284492"/>
    <w:rsid w:val="002911D8"/>
    <w:rsid w:val="002916AA"/>
    <w:rsid w:val="00291E32"/>
    <w:rsid w:val="002926F6"/>
    <w:rsid w:val="00292CA4"/>
    <w:rsid w:val="002A097F"/>
    <w:rsid w:val="002A1F83"/>
    <w:rsid w:val="002A27F7"/>
    <w:rsid w:val="002A4283"/>
    <w:rsid w:val="002A513B"/>
    <w:rsid w:val="002B075C"/>
    <w:rsid w:val="002B0BE0"/>
    <w:rsid w:val="002B251F"/>
    <w:rsid w:val="002B75D8"/>
    <w:rsid w:val="002C0C06"/>
    <w:rsid w:val="002C110F"/>
    <w:rsid w:val="002C5D02"/>
    <w:rsid w:val="002D0249"/>
    <w:rsid w:val="002D1EF7"/>
    <w:rsid w:val="002D20F2"/>
    <w:rsid w:val="002D4E9D"/>
    <w:rsid w:val="002D6A1E"/>
    <w:rsid w:val="002E13BF"/>
    <w:rsid w:val="002E20A5"/>
    <w:rsid w:val="002E338F"/>
    <w:rsid w:val="002E33FF"/>
    <w:rsid w:val="002E4AE2"/>
    <w:rsid w:val="002F6DDD"/>
    <w:rsid w:val="00305615"/>
    <w:rsid w:val="003076D5"/>
    <w:rsid w:val="003146D4"/>
    <w:rsid w:val="00317382"/>
    <w:rsid w:val="003204A1"/>
    <w:rsid w:val="003236BA"/>
    <w:rsid w:val="0032388A"/>
    <w:rsid w:val="00324695"/>
    <w:rsid w:val="00325D21"/>
    <w:rsid w:val="003302C6"/>
    <w:rsid w:val="0033132D"/>
    <w:rsid w:val="00342B0C"/>
    <w:rsid w:val="003545FB"/>
    <w:rsid w:val="0036248D"/>
    <w:rsid w:val="00366138"/>
    <w:rsid w:val="003666C9"/>
    <w:rsid w:val="00374A13"/>
    <w:rsid w:val="00376228"/>
    <w:rsid w:val="00377925"/>
    <w:rsid w:val="00377C6F"/>
    <w:rsid w:val="00381B34"/>
    <w:rsid w:val="00385B81"/>
    <w:rsid w:val="003862B3"/>
    <w:rsid w:val="003908E4"/>
    <w:rsid w:val="003923EB"/>
    <w:rsid w:val="00395F80"/>
    <w:rsid w:val="003967A4"/>
    <w:rsid w:val="003A00F6"/>
    <w:rsid w:val="003A063E"/>
    <w:rsid w:val="003A0B3D"/>
    <w:rsid w:val="003A2CF7"/>
    <w:rsid w:val="003A41AE"/>
    <w:rsid w:val="003B03C6"/>
    <w:rsid w:val="003B154C"/>
    <w:rsid w:val="003B1846"/>
    <w:rsid w:val="003B4607"/>
    <w:rsid w:val="003C2B01"/>
    <w:rsid w:val="003C33D7"/>
    <w:rsid w:val="003C37D4"/>
    <w:rsid w:val="003C7CBF"/>
    <w:rsid w:val="003D26DC"/>
    <w:rsid w:val="003D31F6"/>
    <w:rsid w:val="003D4267"/>
    <w:rsid w:val="003D488A"/>
    <w:rsid w:val="003E2987"/>
    <w:rsid w:val="003E51BA"/>
    <w:rsid w:val="003F2BE9"/>
    <w:rsid w:val="003F451A"/>
    <w:rsid w:val="00400A4E"/>
    <w:rsid w:val="00400CBB"/>
    <w:rsid w:val="00402FF7"/>
    <w:rsid w:val="00417C4C"/>
    <w:rsid w:val="004203DA"/>
    <w:rsid w:val="00421042"/>
    <w:rsid w:val="00425E34"/>
    <w:rsid w:val="004313F7"/>
    <w:rsid w:val="00434988"/>
    <w:rsid w:val="00434B61"/>
    <w:rsid w:val="00435D9A"/>
    <w:rsid w:val="00444598"/>
    <w:rsid w:val="00445084"/>
    <w:rsid w:val="00447A37"/>
    <w:rsid w:val="00450886"/>
    <w:rsid w:val="004517B3"/>
    <w:rsid w:val="004533EC"/>
    <w:rsid w:val="00456622"/>
    <w:rsid w:val="0046045B"/>
    <w:rsid w:val="00460A40"/>
    <w:rsid w:val="004615FF"/>
    <w:rsid w:val="00462069"/>
    <w:rsid w:val="00464B90"/>
    <w:rsid w:val="00465C32"/>
    <w:rsid w:val="00465C54"/>
    <w:rsid w:val="0047429D"/>
    <w:rsid w:val="004775B9"/>
    <w:rsid w:val="0048041B"/>
    <w:rsid w:val="00484386"/>
    <w:rsid w:val="00484DAC"/>
    <w:rsid w:val="0048610A"/>
    <w:rsid w:val="00493D8D"/>
    <w:rsid w:val="004947D3"/>
    <w:rsid w:val="004A1EBC"/>
    <w:rsid w:val="004A338E"/>
    <w:rsid w:val="004A5222"/>
    <w:rsid w:val="004A59F8"/>
    <w:rsid w:val="004B35B8"/>
    <w:rsid w:val="004B7184"/>
    <w:rsid w:val="004C01F5"/>
    <w:rsid w:val="004C2D4F"/>
    <w:rsid w:val="004C2ED4"/>
    <w:rsid w:val="004C6162"/>
    <w:rsid w:val="004C6667"/>
    <w:rsid w:val="004D0758"/>
    <w:rsid w:val="004D37BE"/>
    <w:rsid w:val="004D4520"/>
    <w:rsid w:val="004D5466"/>
    <w:rsid w:val="004D5609"/>
    <w:rsid w:val="004D6F3C"/>
    <w:rsid w:val="004E094E"/>
    <w:rsid w:val="004E3B8A"/>
    <w:rsid w:val="004F0EF5"/>
    <w:rsid w:val="004F1725"/>
    <w:rsid w:val="004F18AE"/>
    <w:rsid w:val="004F5864"/>
    <w:rsid w:val="004F64DA"/>
    <w:rsid w:val="004F7A3E"/>
    <w:rsid w:val="00500591"/>
    <w:rsid w:val="005021E5"/>
    <w:rsid w:val="00502CB1"/>
    <w:rsid w:val="00505EBD"/>
    <w:rsid w:val="005104C1"/>
    <w:rsid w:val="00512194"/>
    <w:rsid w:val="00512DED"/>
    <w:rsid w:val="0051359F"/>
    <w:rsid w:val="00515B66"/>
    <w:rsid w:val="00515E5E"/>
    <w:rsid w:val="00516723"/>
    <w:rsid w:val="0052015D"/>
    <w:rsid w:val="00532EB7"/>
    <w:rsid w:val="00533D4E"/>
    <w:rsid w:val="00535577"/>
    <w:rsid w:val="005451BE"/>
    <w:rsid w:val="00546BB6"/>
    <w:rsid w:val="00550474"/>
    <w:rsid w:val="00557EF9"/>
    <w:rsid w:val="00561B27"/>
    <w:rsid w:val="00562236"/>
    <w:rsid w:val="00563D67"/>
    <w:rsid w:val="00564C16"/>
    <w:rsid w:val="00566E69"/>
    <w:rsid w:val="00570629"/>
    <w:rsid w:val="00572148"/>
    <w:rsid w:val="00572F86"/>
    <w:rsid w:val="005750FE"/>
    <w:rsid w:val="00575310"/>
    <w:rsid w:val="005812D9"/>
    <w:rsid w:val="00582D86"/>
    <w:rsid w:val="0059424D"/>
    <w:rsid w:val="00594590"/>
    <w:rsid w:val="00596212"/>
    <w:rsid w:val="005A0D55"/>
    <w:rsid w:val="005A1DA3"/>
    <w:rsid w:val="005A5EFD"/>
    <w:rsid w:val="005A7AA8"/>
    <w:rsid w:val="005B1ABB"/>
    <w:rsid w:val="005B32C6"/>
    <w:rsid w:val="005B36C9"/>
    <w:rsid w:val="005B4BE2"/>
    <w:rsid w:val="005B4F3F"/>
    <w:rsid w:val="005B7999"/>
    <w:rsid w:val="005C0EA0"/>
    <w:rsid w:val="005C147C"/>
    <w:rsid w:val="005C7DFF"/>
    <w:rsid w:val="005D160B"/>
    <w:rsid w:val="005D1C74"/>
    <w:rsid w:val="005D2216"/>
    <w:rsid w:val="005D33C7"/>
    <w:rsid w:val="005D464B"/>
    <w:rsid w:val="005D4E27"/>
    <w:rsid w:val="005E2469"/>
    <w:rsid w:val="005E29F6"/>
    <w:rsid w:val="005E61D2"/>
    <w:rsid w:val="005E7660"/>
    <w:rsid w:val="005F064E"/>
    <w:rsid w:val="005F0849"/>
    <w:rsid w:val="00603B25"/>
    <w:rsid w:val="00622276"/>
    <w:rsid w:val="00627505"/>
    <w:rsid w:val="00627F9A"/>
    <w:rsid w:val="00634603"/>
    <w:rsid w:val="00654724"/>
    <w:rsid w:val="00655CB2"/>
    <w:rsid w:val="00660096"/>
    <w:rsid w:val="00660D67"/>
    <w:rsid w:val="0066111E"/>
    <w:rsid w:val="00662CAD"/>
    <w:rsid w:val="00663F6B"/>
    <w:rsid w:val="00663FFB"/>
    <w:rsid w:val="0066743B"/>
    <w:rsid w:val="0067277C"/>
    <w:rsid w:val="00673A0B"/>
    <w:rsid w:val="00676C06"/>
    <w:rsid w:val="00680B69"/>
    <w:rsid w:val="00682718"/>
    <w:rsid w:val="00683C98"/>
    <w:rsid w:val="00686DA4"/>
    <w:rsid w:val="00687E88"/>
    <w:rsid w:val="006A2145"/>
    <w:rsid w:val="006A3883"/>
    <w:rsid w:val="006A6FE0"/>
    <w:rsid w:val="006B0EAF"/>
    <w:rsid w:val="006B0FB2"/>
    <w:rsid w:val="006C14FB"/>
    <w:rsid w:val="006C427E"/>
    <w:rsid w:val="006C4565"/>
    <w:rsid w:val="006D2595"/>
    <w:rsid w:val="006D2BA4"/>
    <w:rsid w:val="006D5F82"/>
    <w:rsid w:val="006E2BD8"/>
    <w:rsid w:val="006E2EE8"/>
    <w:rsid w:val="006E31B0"/>
    <w:rsid w:val="006E40F4"/>
    <w:rsid w:val="006E4DC0"/>
    <w:rsid w:val="006E5385"/>
    <w:rsid w:val="006E6B49"/>
    <w:rsid w:val="006F07F8"/>
    <w:rsid w:val="006F4CED"/>
    <w:rsid w:val="006F6D17"/>
    <w:rsid w:val="006F7324"/>
    <w:rsid w:val="006F7DAD"/>
    <w:rsid w:val="00700FC3"/>
    <w:rsid w:val="00704F34"/>
    <w:rsid w:val="00705CDA"/>
    <w:rsid w:val="00706111"/>
    <w:rsid w:val="00713116"/>
    <w:rsid w:val="007150BA"/>
    <w:rsid w:val="00716239"/>
    <w:rsid w:val="00717915"/>
    <w:rsid w:val="0071793D"/>
    <w:rsid w:val="0071795B"/>
    <w:rsid w:val="00720937"/>
    <w:rsid w:val="0072149D"/>
    <w:rsid w:val="00721E82"/>
    <w:rsid w:val="00722F88"/>
    <w:rsid w:val="00722FE7"/>
    <w:rsid w:val="00730D69"/>
    <w:rsid w:val="00733CD5"/>
    <w:rsid w:val="00733D50"/>
    <w:rsid w:val="007350C1"/>
    <w:rsid w:val="0073585D"/>
    <w:rsid w:val="007360E6"/>
    <w:rsid w:val="007365D3"/>
    <w:rsid w:val="0073735F"/>
    <w:rsid w:val="007459BC"/>
    <w:rsid w:val="007473CD"/>
    <w:rsid w:val="007477F9"/>
    <w:rsid w:val="007500AE"/>
    <w:rsid w:val="00750D4F"/>
    <w:rsid w:val="00755698"/>
    <w:rsid w:val="0075628E"/>
    <w:rsid w:val="00760D5E"/>
    <w:rsid w:val="00762E05"/>
    <w:rsid w:val="00763E5B"/>
    <w:rsid w:val="00766DC2"/>
    <w:rsid w:val="00767038"/>
    <w:rsid w:val="007708CB"/>
    <w:rsid w:val="0077150E"/>
    <w:rsid w:val="00775A25"/>
    <w:rsid w:val="00776E8C"/>
    <w:rsid w:val="00776EBE"/>
    <w:rsid w:val="00781406"/>
    <w:rsid w:val="00782344"/>
    <w:rsid w:val="00783664"/>
    <w:rsid w:val="00784C55"/>
    <w:rsid w:val="00785EC1"/>
    <w:rsid w:val="00785FC8"/>
    <w:rsid w:val="007877F8"/>
    <w:rsid w:val="007907AE"/>
    <w:rsid w:val="00790D06"/>
    <w:rsid w:val="007A17CD"/>
    <w:rsid w:val="007A4011"/>
    <w:rsid w:val="007A50BB"/>
    <w:rsid w:val="007B05F1"/>
    <w:rsid w:val="007B5D31"/>
    <w:rsid w:val="007B6116"/>
    <w:rsid w:val="007C12A7"/>
    <w:rsid w:val="007C13D7"/>
    <w:rsid w:val="007C39B3"/>
    <w:rsid w:val="007C47BF"/>
    <w:rsid w:val="007D233A"/>
    <w:rsid w:val="007D579E"/>
    <w:rsid w:val="007D704B"/>
    <w:rsid w:val="007E0E60"/>
    <w:rsid w:val="007E21EA"/>
    <w:rsid w:val="007E2554"/>
    <w:rsid w:val="007E7F70"/>
    <w:rsid w:val="007F02AA"/>
    <w:rsid w:val="007F3B76"/>
    <w:rsid w:val="007F4EF6"/>
    <w:rsid w:val="00806162"/>
    <w:rsid w:val="0081033A"/>
    <w:rsid w:val="00811DE1"/>
    <w:rsid w:val="0082074C"/>
    <w:rsid w:val="008222B5"/>
    <w:rsid w:val="00823199"/>
    <w:rsid w:val="0082632E"/>
    <w:rsid w:val="00826B71"/>
    <w:rsid w:val="00827D7D"/>
    <w:rsid w:val="008315B5"/>
    <w:rsid w:val="0083448B"/>
    <w:rsid w:val="00834D7E"/>
    <w:rsid w:val="00835BE7"/>
    <w:rsid w:val="0083699F"/>
    <w:rsid w:val="00837CE9"/>
    <w:rsid w:val="00846627"/>
    <w:rsid w:val="00847B17"/>
    <w:rsid w:val="0085371C"/>
    <w:rsid w:val="00854841"/>
    <w:rsid w:val="0085595D"/>
    <w:rsid w:val="00863B43"/>
    <w:rsid w:val="008654EE"/>
    <w:rsid w:val="00865700"/>
    <w:rsid w:val="0086677D"/>
    <w:rsid w:val="00866BEF"/>
    <w:rsid w:val="00871162"/>
    <w:rsid w:val="00871D3F"/>
    <w:rsid w:val="00872586"/>
    <w:rsid w:val="00873356"/>
    <w:rsid w:val="00873821"/>
    <w:rsid w:val="00873CC1"/>
    <w:rsid w:val="00875103"/>
    <w:rsid w:val="008778F6"/>
    <w:rsid w:val="00880305"/>
    <w:rsid w:val="00884756"/>
    <w:rsid w:val="00885FDB"/>
    <w:rsid w:val="00890893"/>
    <w:rsid w:val="008955E9"/>
    <w:rsid w:val="0089770B"/>
    <w:rsid w:val="008A1DBA"/>
    <w:rsid w:val="008A5B33"/>
    <w:rsid w:val="008B1614"/>
    <w:rsid w:val="008B373C"/>
    <w:rsid w:val="008B7744"/>
    <w:rsid w:val="008C11A9"/>
    <w:rsid w:val="008C1C97"/>
    <w:rsid w:val="008C3F06"/>
    <w:rsid w:val="008C69F9"/>
    <w:rsid w:val="008D0D93"/>
    <w:rsid w:val="008D0DE5"/>
    <w:rsid w:val="008D43F8"/>
    <w:rsid w:val="008D686A"/>
    <w:rsid w:val="008D731C"/>
    <w:rsid w:val="008D7B52"/>
    <w:rsid w:val="008D7C73"/>
    <w:rsid w:val="008E1102"/>
    <w:rsid w:val="008E57C2"/>
    <w:rsid w:val="008E6F5D"/>
    <w:rsid w:val="008E71A5"/>
    <w:rsid w:val="008F08BA"/>
    <w:rsid w:val="008F0BF5"/>
    <w:rsid w:val="008F1F65"/>
    <w:rsid w:val="008F5244"/>
    <w:rsid w:val="008F7F13"/>
    <w:rsid w:val="0090247D"/>
    <w:rsid w:val="009027D1"/>
    <w:rsid w:val="0090331B"/>
    <w:rsid w:val="00905705"/>
    <w:rsid w:val="00910BCD"/>
    <w:rsid w:val="009123E5"/>
    <w:rsid w:val="0091587B"/>
    <w:rsid w:val="00915D5B"/>
    <w:rsid w:val="00916C95"/>
    <w:rsid w:val="00923023"/>
    <w:rsid w:val="00925441"/>
    <w:rsid w:val="00925845"/>
    <w:rsid w:val="00927B7C"/>
    <w:rsid w:val="00927E38"/>
    <w:rsid w:val="009337A0"/>
    <w:rsid w:val="00933C4A"/>
    <w:rsid w:val="00934731"/>
    <w:rsid w:val="0094333B"/>
    <w:rsid w:val="00944E4F"/>
    <w:rsid w:val="00945A18"/>
    <w:rsid w:val="0095428C"/>
    <w:rsid w:val="00957CD5"/>
    <w:rsid w:val="00957FF6"/>
    <w:rsid w:val="00960A42"/>
    <w:rsid w:val="0096123A"/>
    <w:rsid w:val="00963C24"/>
    <w:rsid w:val="00964A01"/>
    <w:rsid w:val="00965574"/>
    <w:rsid w:val="009663D5"/>
    <w:rsid w:val="009709A1"/>
    <w:rsid w:val="00972A4A"/>
    <w:rsid w:val="00974D5F"/>
    <w:rsid w:val="00975642"/>
    <w:rsid w:val="0098026A"/>
    <w:rsid w:val="00981311"/>
    <w:rsid w:val="00981BAA"/>
    <w:rsid w:val="009901F9"/>
    <w:rsid w:val="00992FB2"/>
    <w:rsid w:val="00993C49"/>
    <w:rsid w:val="00994DDB"/>
    <w:rsid w:val="009979FF"/>
    <w:rsid w:val="009A2822"/>
    <w:rsid w:val="009B0EC4"/>
    <w:rsid w:val="009B3C52"/>
    <w:rsid w:val="009B6A57"/>
    <w:rsid w:val="009C04DC"/>
    <w:rsid w:val="009C22B3"/>
    <w:rsid w:val="009C469E"/>
    <w:rsid w:val="009C499F"/>
    <w:rsid w:val="009C7245"/>
    <w:rsid w:val="009D1D07"/>
    <w:rsid w:val="009D57CB"/>
    <w:rsid w:val="009D651B"/>
    <w:rsid w:val="009E0ECB"/>
    <w:rsid w:val="009E6751"/>
    <w:rsid w:val="009E6A74"/>
    <w:rsid w:val="009E7A58"/>
    <w:rsid w:val="00A00153"/>
    <w:rsid w:val="00A01600"/>
    <w:rsid w:val="00A01B01"/>
    <w:rsid w:val="00A02F0C"/>
    <w:rsid w:val="00A07D3D"/>
    <w:rsid w:val="00A13310"/>
    <w:rsid w:val="00A16DEA"/>
    <w:rsid w:val="00A212B5"/>
    <w:rsid w:val="00A22233"/>
    <w:rsid w:val="00A22F06"/>
    <w:rsid w:val="00A26E3A"/>
    <w:rsid w:val="00A303CE"/>
    <w:rsid w:val="00A320CF"/>
    <w:rsid w:val="00A3369E"/>
    <w:rsid w:val="00A34DE2"/>
    <w:rsid w:val="00A37204"/>
    <w:rsid w:val="00A400B6"/>
    <w:rsid w:val="00A403F9"/>
    <w:rsid w:val="00A4267E"/>
    <w:rsid w:val="00A4303F"/>
    <w:rsid w:val="00A452A6"/>
    <w:rsid w:val="00A464EE"/>
    <w:rsid w:val="00A50849"/>
    <w:rsid w:val="00A57409"/>
    <w:rsid w:val="00A60A3A"/>
    <w:rsid w:val="00A63455"/>
    <w:rsid w:val="00A6421B"/>
    <w:rsid w:val="00A762B8"/>
    <w:rsid w:val="00A76370"/>
    <w:rsid w:val="00A8097A"/>
    <w:rsid w:val="00A92CA7"/>
    <w:rsid w:val="00A97CE7"/>
    <w:rsid w:val="00AA2F44"/>
    <w:rsid w:val="00AA384F"/>
    <w:rsid w:val="00AA510F"/>
    <w:rsid w:val="00AB1D67"/>
    <w:rsid w:val="00AB2623"/>
    <w:rsid w:val="00AB3692"/>
    <w:rsid w:val="00AB45A8"/>
    <w:rsid w:val="00AB4E30"/>
    <w:rsid w:val="00AC0605"/>
    <w:rsid w:val="00AC392D"/>
    <w:rsid w:val="00AC4585"/>
    <w:rsid w:val="00AD1C4B"/>
    <w:rsid w:val="00AD2E8A"/>
    <w:rsid w:val="00AD39EF"/>
    <w:rsid w:val="00AD7C02"/>
    <w:rsid w:val="00AE0865"/>
    <w:rsid w:val="00AE2B7D"/>
    <w:rsid w:val="00AE5119"/>
    <w:rsid w:val="00AE61F0"/>
    <w:rsid w:val="00AF2489"/>
    <w:rsid w:val="00AF3E2B"/>
    <w:rsid w:val="00AF5244"/>
    <w:rsid w:val="00B014AD"/>
    <w:rsid w:val="00B03BBF"/>
    <w:rsid w:val="00B073BF"/>
    <w:rsid w:val="00B14B25"/>
    <w:rsid w:val="00B20897"/>
    <w:rsid w:val="00B23CE4"/>
    <w:rsid w:val="00B259F1"/>
    <w:rsid w:val="00B275EB"/>
    <w:rsid w:val="00B278C2"/>
    <w:rsid w:val="00B40606"/>
    <w:rsid w:val="00B40FA8"/>
    <w:rsid w:val="00B43893"/>
    <w:rsid w:val="00B50589"/>
    <w:rsid w:val="00B523FD"/>
    <w:rsid w:val="00B5617B"/>
    <w:rsid w:val="00B56AB1"/>
    <w:rsid w:val="00B60238"/>
    <w:rsid w:val="00B61EA5"/>
    <w:rsid w:val="00B678AD"/>
    <w:rsid w:val="00B7381A"/>
    <w:rsid w:val="00B7467B"/>
    <w:rsid w:val="00B77F81"/>
    <w:rsid w:val="00B806DA"/>
    <w:rsid w:val="00B8157C"/>
    <w:rsid w:val="00B82F49"/>
    <w:rsid w:val="00B8451C"/>
    <w:rsid w:val="00B96E25"/>
    <w:rsid w:val="00B9791E"/>
    <w:rsid w:val="00BA32C5"/>
    <w:rsid w:val="00BB01EA"/>
    <w:rsid w:val="00BB2E86"/>
    <w:rsid w:val="00BB37F9"/>
    <w:rsid w:val="00BC1957"/>
    <w:rsid w:val="00BC5FB4"/>
    <w:rsid w:val="00BC7CCB"/>
    <w:rsid w:val="00BD1E1F"/>
    <w:rsid w:val="00BD43BE"/>
    <w:rsid w:val="00BD4D70"/>
    <w:rsid w:val="00BD4D7A"/>
    <w:rsid w:val="00BE1E05"/>
    <w:rsid w:val="00BE37F7"/>
    <w:rsid w:val="00BE3FBA"/>
    <w:rsid w:val="00BF02C4"/>
    <w:rsid w:val="00BF1A71"/>
    <w:rsid w:val="00BF2028"/>
    <w:rsid w:val="00BF4BB4"/>
    <w:rsid w:val="00BF745F"/>
    <w:rsid w:val="00C029F3"/>
    <w:rsid w:val="00C03139"/>
    <w:rsid w:val="00C10724"/>
    <w:rsid w:val="00C1532B"/>
    <w:rsid w:val="00C20BB5"/>
    <w:rsid w:val="00C2183C"/>
    <w:rsid w:val="00C21B7F"/>
    <w:rsid w:val="00C21D56"/>
    <w:rsid w:val="00C21DB0"/>
    <w:rsid w:val="00C229A3"/>
    <w:rsid w:val="00C2374E"/>
    <w:rsid w:val="00C35D15"/>
    <w:rsid w:val="00C35EC9"/>
    <w:rsid w:val="00C4030A"/>
    <w:rsid w:val="00C426FF"/>
    <w:rsid w:val="00C42E46"/>
    <w:rsid w:val="00C43EA9"/>
    <w:rsid w:val="00C4594C"/>
    <w:rsid w:val="00C55804"/>
    <w:rsid w:val="00C564BD"/>
    <w:rsid w:val="00C57F67"/>
    <w:rsid w:val="00C61EFF"/>
    <w:rsid w:val="00C6362F"/>
    <w:rsid w:val="00C663C3"/>
    <w:rsid w:val="00C67FDF"/>
    <w:rsid w:val="00C71BF9"/>
    <w:rsid w:val="00C75B07"/>
    <w:rsid w:val="00C75E6E"/>
    <w:rsid w:val="00C75F25"/>
    <w:rsid w:val="00C7600C"/>
    <w:rsid w:val="00C90698"/>
    <w:rsid w:val="00CA0D1C"/>
    <w:rsid w:val="00CA332A"/>
    <w:rsid w:val="00CA606E"/>
    <w:rsid w:val="00CA616B"/>
    <w:rsid w:val="00CB0901"/>
    <w:rsid w:val="00CB304A"/>
    <w:rsid w:val="00CB3B8C"/>
    <w:rsid w:val="00CC0D29"/>
    <w:rsid w:val="00CC24BE"/>
    <w:rsid w:val="00CC4DEE"/>
    <w:rsid w:val="00CC6B9D"/>
    <w:rsid w:val="00CD1E4E"/>
    <w:rsid w:val="00CD2FF7"/>
    <w:rsid w:val="00CD39C2"/>
    <w:rsid w:val="00CD5D80"/>
    <w:rsid w:val="00CE1B67"/>
    <w:rsid w:val="00CE1C37"/>
    <w:rsid w:val="00CE5981"/>
    <w:rsid w:val="00CE5FC9"/>
    <w:rsid w:val="00CE7256"/>
    <w:rsid w:val="00CE72EB"/>
    <w:rsid w:val="00CF1486"/>
    <w:rsid w:val="00CF1DAE"/>
    <w:rsid w:val="00CF2D19"/>
    <w:rsid w:val="00CF5C5E"/>
    <w:rsid w:val="00CF6067"/>
    <w:rsid w:val="00CF65F7"/>
    <w:rsid w:val="00D00B3D"/>
    <w:rsid w:val="00D00F36"/>
    <w:rsid w:val="00D029ED"/>
    <w:rsid w:val="00D02F99"/>
    <w:rsid w:val="00D034E4"/>
    <w:rsid w:val="00D108E6"/>
    <w:rsid w:val="00D13638"/>
    <w:rsid w:val="00D13A8B"/>
    <w:rsid w:val="00D1655D"/>
    <w:rsid w:val="00D174AA"/>
    <w:rsid w:val="00D178A0"/>
    <w:rsid w:val="00D222B5"/>
    <w:rsid w:val="00D23076"/>
    <w:rsid w:val="00D24688"/>
    <w:rsid w:val="00D24A22"/>
    <w:rsid w:val="00D27059"/>
    <w:rsid w:val="00D30B25"/>
    <w:rsid w:val="00D331B4"/>
    <w:rsid w:val="00D33708"/>
    <w:rsid w:val="00D3518B"/>
    <w:rsid w:val="00D359E9"/>
    <w:rsid w:val="00D35CB7"/>
    <w:rsid w:val="00D36E08"/>
    <w:rsid w:val="00D4443F"/>
    <w:rsid w:val="00D451C1"/>
    <w:rsid w:val="00D47A25"/>
    <w:rsid w:val="00D47A30"/>
    <w:rsid w:val="00D47FD6"/>
    <w:rsid w:val="00D50C15"/>
    <w:rsid w:val="00D5282D"/>
    <w:rsid w:val="00D55034"/>
    <w:rsid w:val="00D56D7C"/>
    <w:rsid w:val="00D57D2B"/>
    <w:rsid w:val="00D57DE7"/>
    <w:rsid w:val="00D609CC"/>
    <w:rsid w:val="00D62D4B"/>
    <w:rsid w:val="00D675FD"/>
    <w:rsid w:val="00D73B55"/>
    <w:rsid w:val="00D775F9"/>
    <w:rsid w:val="00D81ADA"/>
    <w:rsid w:val="00D9171F"/>
    <w:rsid w:val="00D9343A"/>
    <w:rsid w:val="00D94BD0"/>
    <w:rsid w:val="00D97300"/>
    <w:rsid w:val="00D979F9"/>
    <w:rsid w:val="00D97AB2"/>
    <w:rsid w:val="00DA0873"/>
    <w:rsid w:val="00DB0764"/>
    <w:rsid w:val="00DB45EA"/>
    <w:rsid w:val="00DB6D0A"/>
    <w:rsid w:val="00DC0C63"/>
    <w:rsid w:val="00DC6512"/>
    <w:rsid w:val="00DC7210"/>
    <w:rsid w:val="00DD3C38"/>
    <w:rsid w:val="00DD4A4B"/>
    <w:rsid w:val="00DE4520"/>
    <w:rsid w:val="00DE513E"/>
    <w:rsid w:val="00DF046D"/>
    <w:rsid w:val="00DF291A"/>
    <w:rsid w:val="00DF5731"/>
    <w:rsid w:val="00DF628F"/>
    <w:rsid w:val="00E007DB"/>
    <w:rsid w:val="00E0084C"/>
    <w:rsid w:val="00E01C6E"/>
    <w:rsid w:val="00E03C85"/>
    <w:rsid w:val="00E04A0B"/>
    <w:rsid w:val="00E1344A"/>
    <w:rsid w:val="00E15FF9"/>
    <w:rsid w:val="00E222F1"/>
    <w:rsid w:val="00E23789"/>
    <w:rsid w:val="00E2441D"/>
    <w:rsid w:val="00E2516C"/>
    <w:rsid w:val="00E27B06"/>
    <w:rsid w:val="00E300DE"/>
    <w:rsid w:val="00E32807"/>
    <w:rsid w:val="00E34CD4"/>
    <w:rsid w:val="00E35ECB"/>
    <w:rsid w:val="00E43258"/>
    <w:rsid w:val="00E450F8"/>
    <w:rsid w:val="00E5216B"/>
    <w:rsid w:val="00E53310"/>
    <w:rsid w:val="00E54480"/>
    <w:rsid w:val="00E616B9"/>
    <w:rsid w:val="00E65252"/>
    <w:rsid w:val="00E66A32"/>
    <w:rsid w:val="00E66C36"/>
    <w:rsid w:val="00E70E5C"/>
    <w:rsid w:val="00E721CC"/>
    <w:rsid w:val="00E76F45"/>
    <w:rsid w:val="00E81DD4"/>
    <w:rsid w:val="00E82370"/>
    <w:rsid w:val="00E8307E"/>
    <w:rsid w:val="00E83890"/>
    <w:rsid w:val="00E91CEC"/>
    <w:rsid w:val="00E957AA"/>
    <w:rsid w:val="00E9622A"/>
    <w:rsid w:val="00E97539"/>
    <w:rsid w:val="00EA2D3E"/>
    <w:rsid w:val="00EA356D"/>
    <w:rsid w:val="00EA35EE"/>
    <w:rsid w:val="00EA517E"/>
    <w:rsid w:val="00EB0B73"/>
    <w:rsid w:val="00EB2E3D"/>
    <w:rsid w:val="00EB45D5"/>
    <w:rsid w:val="00EB5553"/>
    <w:rsid w:val="00EC17F0"/>
    <w:rsid w:val="00EC1DF0"/>
    <w:rsid w:val="00EC45CB"/>
    <w:rsid w:val="00EC4DE2"/>
    <w:rsid w:val="00EC6B0A"/>
    <w:rsid w:val="00ED330F"/>
    <w:rsid w:val="00ED65B1"/>
    <w:rsid w:val="00ED665A"/>
    <w:rsid w:val="00ED689C"/>
    <w:rsid w:val="00ED6A11"/>
    <w:rsid w:val="00ED6B17"/>
    <w:rsid w:val="00EE1435"/>
    <w:rsid w:val="00EF188B"/>
    <w:rsid w:val="00EF1E03"/>
    <w:rsid w:val="00EF2987"/>
    <w:rsid w:val="00EF3923"/>
    <w:rsid w:val="00EF4F91"/>
    <w:rsid w:val="00EF53BF"/>
    <w:rsid w:val="00EF56BB"/>
    <w:rsid w:val="00EF7831"/>
    <w:rsid w:val="00F00BA3"/>
    <w:rsid w:val="00F00C5B"/>
    <w:rsid w:val="00F05BFC"/>
    <w:rsid w:val="00F14932"/>
    <w:rsid w:val="00F14FA6"/>
    <w:rsid w:val="00F17350"/>
    <w:rsid w:val="00F17BC5"/>
    <w:rsid w:val="00F23B45"/>
    <w:rsid w:val="00F25183"/>
    <w:rsid w:val="00F26D50"/>
    <w:rsid w:val="00F30ECC"/>
    <w:rsid w:val="00F332FC"/>
    <w:rsid w:val="00F34465"/>
    <w:rsid w:val="00F35988"/>
    <w:rsid w:val="00F415C1"/>
    <w:rsid w:val="00F43E31"/>
    <w:rsid w:val="00F54D85"/>
    <w:rsid w:val="00F61D08"/>
    <w:rsid w:val="00F637A5"/>
    <w:rsid w:val="00F6465A"/>
    <w:rsid w:val="00F65143"/>
    <w:rsid w:val="00F65213"/>
    <w:rsid w:val="00F67601"/>
    <w:rsid w:val="00F67BD8"/>
    <w:rsid w:val="00F72BF7"/>
    <w:rsid w:val="00F73C6D"/>
    <w:rsid w:val="00F74314"/>
    <w:rsid w:val="00F7532B"/>
    <w:rsid w:val="00F857B5"/>
    <w:rsid w:val="00F94A56"/>
    <w:rsid w:val="00FA28D2"/>
    <w:rsid w:val="00FA2A46"/>
    <w:rsid w:val="00FA6B8E"/>
    <w:rsid w:val="00FB231A"/>
    <w:rsid w:val="00FB25A0"/>
    <w:rsid w:val="00FB6164"/>
    <w:rsid w:val="00FB6177"/>
    <w:rsid w:val="00FC42E7"/>
    <w:rsid w:val="00FC5AE6"/>
    <w:rsid w:val="00FD2993"/>
    <w:rsid w:val="00FD3636"/>
    <w:rsid w:val="00FD7B7C"/>
    <w:rsid w:val="00FE032F"/>
    <w:rsid w:val="00FE1891"/>
    <w:rsid w:val="00FE40C3"/>
    <w:rsid w:val="00FE6A61"/>
    <w:rsid w:val="00FE743F"/>
    <w:rsid w:val="00FE7EE2"/>
    <w:rsid w:val="00FF5D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0805"/>
  <w15:chartTrackingRefBased/>
  <w15:docId w15:val="{D0D02154-2703-43F6-9808-293EDA796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877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A016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autoRedefine/>
    <w:uiPriority w:val="9"/>
    <w:unhideWhenUsed/>
    <w:qFormat/>
    <w:rsid w:val="009663D5"/>
    <w:pPr>
      <w:keepNext/>
      <w:spacing w:before="100" w:after="200" w:line="360" w:lineRule="auto"/>
      <w:contextualSpacing/>
      <w:jc w:val="both"/>
      <w:outlineLvl w:val="2"/>
    </w:pPr>
    <w:rPr>
      <w:rFonts w:ascii="Times New Roman" w:eastAsiaTheme="minorEastAsia" w:hAnsi="Times New Roman" w:cs="Times New Roman"/>
      <w:bCs/>
      <w:color w:val="1F3864" w:themeColor="accent1" w:themeShade="80"/>
      <w:sz w:val="28"/>
      <w:szCs w:val="16"/>
    </w:rPr>
  </w:style>
  <w:style w:type="paragraph" w:styleId="Virsraksts4">
    <w:name w:val="heading 4"/>
    <w:basedOn w:val="Parasts"/>
    <w:next w:val="Parasts"/>
    <w:link w:val="Virsraksts4Rakstz"/>
    <w:uiPriority w:val="9"/>
    <w:semiHidden/>
    <w:unhideWhenUsed/>
    <w:qFormat/>
    <w:rsid w:val="00ED33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3D42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aliases w:val="Footnote,Fußnote,Fußnote Char Char,Fußnote Char Char Char Char Char Char,Char10,Char1,Fußnotentext Char Char Char,Fußnotentext Char Char Char Char Char Char Char Char Char Char,Fußnotentext Char Char Char Char Char Char Char,f,single space"/>
    <w:basedOn w:val="Parasts"/>
    <w:link w:val="VrestekstsRakstz"/>
    <w:uiPriority w:val="99"/>
    <w:unhideWhenUsed/>
    <w:qFormat/>
    <w:rsid w:val="009663D5"/>
    <w:pPr>
      <w:spacing w:before="100" w:after="200" w:line="360" w:lineRule="auto"/>
      <w:ind w:firstLine="720"/>
      <w:jc w:val="both"/>
    </w:pPr>
    <w:rPr>
      <w:rFonts w:ascii="Times New Roman" w:eastAsiaTheme="minorEastAsia" w:hAnsi="Times New Roman"/>
      <w:szCs w:val="20"/>
    </w:rPr>
  </w:style>
  <w:style w:type="character" w:customStyle="1" w:styleId="VrestekstsRakstz">
    <w:name w:val="Vēres teksts Rakstz."/>
    <w:aliases w:val="Footnote Rakstz.,Fußnote Rakstz.,Fußnote Char Char Rakstz.,Fußnote Char Char Char Char Char Char Rakstz.,Char10 Rakstz.,Char1 Rakstz.,Fußnotentext Char Char Char Rakstz.,Fußnotentext Char Char Char Char Char Char Char Rakstz."/>
    <w:basedOn w:val="Noklusjumarindkopasfonts"/>
    <w:link w:val="Vresteksts"/>
    <w:uiPriority w:val="99"/>
    <w:qFormat/>
    <w:rsid w:val="009663D5"/>
    <w:rPr>
      <w:rFonts w:ascii="Times New Roman" w:eastAsiaTheme="minorEastAsia" w:hAnsi="Times New Roman"/>
      <w:szCs w:val="20"/>
    </w:rPr>
  </w:style>
  <w:style w:type="character" w:styleId="Vresatsauce">
    <w:name w:val="footnote reference"/>
    <w:aliases w:val="Footnote Reference Number,Odwołanie przypisu,Footnote symbol,Footnote Reference Superscript,Footnote Refernece,ftref,BVI fnr,Footnotes refss,SUPERS,Ref,de nota al pie,-E Fußnotenzeichen,Footnote reference number,Times 10 Point,E,E FNZ"/>
    <w:basedOn w:val="Noklusjumarindkopasfonts"/>
    <w:link w:val="BVIfnrZnak"/>
    <w:uiPriority w:val="99"/>
    <w:unhideWhenUsed/>
    <w:qFormat/>
    <w:rsid w:val="009663D5"/>
    <w:rPr>
      <w:vertAlign w:val="superscript"/>
    </w:rPr>
  </w:style>
  <w:style w:type="character" w:customStyle="1" w:styleId="Virsraksts3Rakstz">
    <w:name w:val="Virsraksts 3 Rakstz."/>
    <w:basedOn w:val="Noklusjumarindkopasfonts"/>
    <w:link w:val="Virsraksts3"/>
    <w:uiPriority w:val="9"/>
    <w:qFormat/>
    <w:rsid w:val="009663D5"/>
    <w:rPr>
      <w:rFonts w:ascii="Times New Roman" w:eastAsiaTheme="minorEastAsia" w:hAnsi="Times New Roman" w:cs="Times New Roman"/>
      <w:bCs/>
      <w:color w:val="1F3864" w:themeColor="accent1" w:themeShade="80"/>
      <w:sz w:val="28"/>
      <w:szCs w:val="16"/>
    </w:rPr>
  </w:style>
  <w:style w:type="paragraph" w:customStyle="1" w:styleId="Tabulasavots">
    <w:name w:val="Tabulas avots"/>
    <w:basedOn w:val="Parasts"/>
    <w:qFormat/>
    <w:rsid w:val="009663D5"/>
    <w:pPr>
      <w:spacing w:after="0" w:line="240" w:lineRule="auto"/>
      <w:contextualSpacing/>
      <w:jc w:val="both"/>
    </w:pPr>
    <w:rPr>
      <w:rFonts w:ascii="Times New Roman" w:eastAsia="Times New Roman" w:hAnsi="Times New Roman" w:cs="Times New Roman"/>
      <w:sz w:val="20"/>
      <w:szCs w:val="24"/>
      <w:lang w:eastAsia="lv-LV"/>
    </w:rPr>
  </w:style>
  <w:style w:type="paragraph" w:styleId="Sarakstarindkopa">
    <w:name w:val="List Paragraph"/>
    <w:aliases w:val="Strip,H&amp;P List Paragraph,2,Colorful List - Accent 12,PPS_Bullet,Syle 1,Normal bullet 2,Bullet list,Punkti ar numuriem,Saistīto dokumentu saraksts,Numurets,Colorful List - Accent 11,Virsraksti,Numbered Para 1,Dot pt,Indicator Text,LP1."/>
    <w:basedOn w:val="Parasts"/>
    <w:link w:val="SarakstarindkopaRakstz"/>
    <w:uiPriority w:val="34"/>
    <w:qFormat/>
    <w:rsid w:val="009663D5"/>
    <w:pPr>
      <w:spacing w:before="100" w:after="200" w:line="360" w:lineRule="auto"/>
      <w:ind w:left="720" w:firstLine="720"/>
      <w:contextualSpacing/>
      <w:jc w:val="both"/>
    </w:pPr>
    <w:rPr>
      <w:rFonts w:ascii="Times New Roman" w:eastAsiaTheme="minorEastAsia" w:hAnsi="Times New Roman"/>
      <w:szCs w:val="20"/>
    </w:rPr>
  </w:style>
  <w:style w:type="paragraph" w:customStyle="1" w:styleId="Tabula">
    <w:name w:val="Tabula"/>
    <w:basedOn w:val="Parasts"/>
    <w:qFormat/>
    <w:rsid w:val="009663D5"/>
    <w:pPr>
      <w:numPr>
        <w:numId w:val="2"/>
      </w:numPr>
      <w:spacing w:before="120" w:after="120" w:line="240" w:lineRule="auto"/>
      <w:jc w:val="center"/>
    </w:pPr>
    <w:rPr>
      <w:rFonts w:ascii="Times New Roman" w:eastAsia="Times New Roman" w:hAnsi="Times New Roman" w:cs="Times New Roman"/>
      <w:b/>
      <w:bCs/>
      <w:sz w:val="20"/>
      <w:szCs w:val="26"/>
      <w:lang w:eastAsia="lv-LV"/>
    </w:rPr>
  </w:style>
  <w:style w:type="character" w:customStyle="1" w:styleId="SarakstarindkopaRakstz">
    <w:name w:val="Saraksta rindkopa Rakstz."/>
    <w:aliases w:val="Strip Rakstz.,H&amp;P List Paragraph Rakstz.,2 Rakstz.,Colorful List - Accent 12 Rakstz.,PPS_Bullet Rakstz.,Syle 1 Rakstz.,Normal bullet 2 Rakstz.,Bullet list Rakstz.,Punkti ar numuriem Rakstz.,Saistīto dokumentu saraksts Rakstz."/>
    <w:link w:val="Sarakstarindkopa"/>
    <w:uiPriority w:val="34"/>
    <w:qFormat/>
    <w:locked/>
    <w:rsid w:val="009663D5"/>
    <w:rPr>
      <w:rFonts w:ascii="Times New Roman" w:eastAsiaTheme="minorEastAsia" w:hAnsi="Times New Roman"/>
      <w:szCs w:val="20"/>
    </w:rPr>
  </w:style>
  <w:style w:type="character" w:customStyle="1" w:styleId="Virsraksts2Rakstz">
    <w:name w:val="Virsraksts 2 Rakstz."/>
    <w:basedOn w:val="Noklusjumarindkopasfonts"/>
    <w:link w:val="Virsraksts2"/>
    <w:uiPriority w:val="9"/>
    <w:semiHidden/>
    <w:rsid w:val="00A01600"/>
    <w:rPr>
      <w:rFonts w:asciiTheme="majorHAnsi" w:eastAsiaTheme="majorEastAsia" w:hAnsiTheme="majorHAnsi" w:cstheme="majorBidi"/>
      <w:color w:val="2F5496" w:themeColor="accent1" w:themeShade="BF"/>
      <w:sz w:val="26"/>
      <w:szCs w:val="26"/>
    </w:rPr>
  </w:style>
  <w:style w:type="paragraph" w:customStyle="1" w:styleId="Attls">
    <w:name w:val="Attēls"/>
    <w:basedOn w:val="Parasts"/>
    <w:link w:val="AttlsChar"/>
    <w:autoRedefine/>
    <w:qFormat/>
    <w:rsid w:val="00ED330F"/>
    <w:pPr>
      <w:keepNext/>
      <w:spacing w:before="120" w:after="240" w:line="240" w:lineRule="auto"/>
      <w:jc w:val="center"/>
    </w:pPr>
    <w:rPr>
      <w:rFonts w:ascii="Times New Roman" w:eastAsiaTheme="minorEastAsia" w:hAnsi="Times New Roman"/>
      <w:b/>
      <w:noProof/>
      <w:sz w:val="20"/>
      <w:szCs w:val="20"/>
      <w:lang w:eastAsia="lv-LV"/>
    </w:rPr>
  </w:style>
  <w:style w:type="character" w:customStyle="1" w:styleId="AttlsChar">
    <w:name w:val="Attēls Char"/>
    <w:basedOn w:val="Noklusjumarindkopasfonts"/>
    <w:link w:val="Attls"/>
    <w:rsid w:val="00ED330F"/>
    <w:rPr>
      <w:rFonts w:ascii="Times New Roman" w:eastAsiaTheme="minorEastAsia" w:hAnsi="Times New Roman"/>
      <w:b/>
      <w:noProof/>
      <w:sz w:val="20"/>
      <w:szCs w:val="20"/>
      <w:lang w:eastAsia="lv-LV"/>
    </w:rPr>
  </w:style>
  <w:style w:type="character" w:customStyle="1" w:styleId="Virsraksts4Rakstz">
    <w:name w:val="Virsraksts 4 Rakstz."/>
    <w:basedOn w:val="Noklusjumarindkopasfonts"/>
    <w:link w:val="Virsraksts4"/>
    <w:uiPriority w:val="9"/>
    <w:semiHidden/>
    <w:rsid w:val="00ED330F"/>
    <w:rPr>
      <w:rFonts w:asciiTheme="majorHAnsi" w:eastAsiaTheme="majorEastAsia" w:hAnsiTheme="majorHAnsi" w:cstheme="majorBidi"/>
      <w:i/>
      <w:iCs/>
      <w:color w:val="2F5496" w:themeColor="accent1" w:themeShade="BF"/>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EB45D5"/>
    <w:pPr>
      <w:spacing w:after="120" w:line="240" w:lineRule="exact"/>
    </w:pPr>
    <w:rPr>
      <w:vertAlign w:val="superscript"/>
    </w:rPr>
  </w:style>
  <w:style w:type="paragraph" w:styleId="Nosaukums">
    <w:name w:val="Title"/>
    <w:basedOn w:val="Parasts"/>
    <w:next w:val="Parasts"/>
    <w:link w:val="NosaukumsRakstz"/>
    <w:uiPriority w:val="10"/>
    <w:qFormat/>
    <w:rsid w:val="000877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osaukumsRakstz">
    <w:name w:val="Nosaukums Rakstz."/>
    <w:basedOn w:val="Noklusjumarindkopasfonts"/>
    <w:link w:val="Nosaukums"/>
    <w:uiPriority w:val="10"/>
    <w:rsid w:val="000877BF"/>
    <w:rPr>
      <w:rFonts w:asciiTheme="majorHAnsi" w:eastAsiaTheme="majorEastAsia" w:hAnsiTheme="majorHAnsi" w:cstheme="majorBidi"/>
      <w:color w:val="323E4F" w:themeColor="text2" w:themeShade="BF"/>
      <w:spacing w:val="5"/>
      <w:kern w:val="28"/>
      <w:sz w:val="52"/>
      <w:szCs w:val="52"/>
    </w:rPr>
  </w:style>
  <w:style w:type="character" w:customStyle="1" w:styleId="Virsraksts1Rakstz">
    <w:name w:val="Virsraksts 1 Rakstz."/>
    <w:basedOn w:val="Noklusjumarindkopasfonts"/>
    <w:link w:val="Virsraksts1"/>
    <w:uiPriority w:val="9"/>
    <w:rsid w:val="000877BF"/>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unhideWhenUsed/>
    <w:rsid w:val="000877BF"/>
    <w:rPr>
      <w:color w:val="0563C1" w:themeColor="hyperlink"/>
      <w:u w:val="single"/>
    </w:rPr>
  </w:style>
  <w:style w:type="paragraph" w:styleId="Komentrateksts">
    <w:name w:val="annotation text"/>
    <w:basedOn w:val="Parasts"/>
    <w:link w:val="KomentratekstsRakstz"/>
    <w:uiPriority w:val="99"/>
    <w:unhideWhenUsed/>
    <w:rsid w:val="000877BF"/>
    <w:pPr>
      <w:spacing w:line="240" w:lineRule="auto"/>
    </w:pPr>
    <w:rPr>
      <w:sz w:val="20"/>
      <w:szCs w:val="20"/>
    </w:rPr>
  </w:style>
  <w:style w:type="character" w:customStyle="1" w:styleId="KomentratekstsRakstz">
    <w:name w:val="Komentāra teksts Rakstz."/>
    <w:basedOn w:val="Noklusjumarindkopasfonts"/>
    <w:link w:val="Komentrateksts"/>
    <w:uiPriority w:val="99"/>
    <w:rsid w:val="000877BF"/>
    <w:rPr>
      <w:sz w:val="20"/>
      <w:szCs w:val="20"/>
    </w:rPr>
  </w:style>
  <w:style w:type="table" w:styleId="Reatabula">
    <w:name w:val="Table Grid"/>
    <w:basedOn w:val="Parastatabula"/>
    <w:uiPriority w:val="39"/>
    <w:rsid w:val="00CC4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C4DE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B0B7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B0B73"/>
  </w:style>
  <w:style w:type="paragraph" w:styleId="Kjene">
    <w:name w:val="footer"/>
    <w:basedOn w:val="Parasts"/>
    <w:link w:val="KjeneRakstz"/>
    <w:uiPriority w:val="99"/>
    <w:unhideWhenUsed/>
    <w:rsid w:val="00EB0B7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B0B73"/>
  </w:style>
  <w:style w:type="character" w:styleId="Komentraatsauce">
    <w:name w:val="annotation reference"/>
    <w:basedOn w:val="Noklusjumarindkopasfonts"/>
    <w:uiPriority w:val="99"/>
    <w:semiHidden/>
    <w:unhideWhenUsed/>
    <w:rsid w:val="002306B9"/>
    <w:rPr>
      <w:sz w:val="16"/>
      <w:szCs w:val="16"/>
    </w:rPr>
  </w:style>
  <w:style w:type="paragraph" w:styleId="Komentratma">
    <w:name w:val="annotation subject"/>
    <w:basedOn w:val="Komentrateksts"/>
    <w:next w:val="Komentrateksts"/>
    <w:link w:val="KomentratmaRakstz"/>
    <w:uiPriority w:val="99"/>
    <w:semiHidden/>
    <w:unhideWhenUsed/>
    <w:rsid w:val="002306B9"/>
    <w:rPr>
      <w:b/>
      <w:bCs/>
    </w:rPr>
  </w:style>
  <w:style w:type="character" w:customStyle="1" w:styleId="KomentratmaRakstz">
    <w:name w:val="Komentāra tēma Rakstz."/>
    <w:basedOn w:val="KomentratekstsRakstz"/>
    <w:link w:val="Komentratma"/>
    <w:uiPriority w:val="99"/>
    <w:semiHidden/>
    <w:rsid w:val="002306B9"/>
    <w:rPr>
      <w:b/>
      <w:bCs/>
      <w:sz w:val="20"/>
      <w:szCs w:val="20"/>
    </w:rPr>
  </w:style>
  <w:style w:type="paragraph" w:styleId="Balonteksts">
    <w:name w:val="Balloon Text"/>
    <w:basedOn w:val="Parasts"/>
    <w:link w:val="BalontekstsRakstz"/>
    <w:uiPriority w:val="99"/>
    <w:semiHidden/>
    <w:unhideWhenUsed/>
    <w:rsid w:val="002306B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306B9"/>
    <w:rPr>
      <w:rFonts w:ascii="Segoe UI" w:hAnsi="Segoe UI" w:cs="Segoe UI"/>
      <w:sz w:val="18"/>
      <w:szCs w:val="18"/>
    </w:rPr>
  </w:style>
  <w:style w:type="paragraph" w:styleId="Prskatjums">
    <w:name w:val="Revision"/>
    <w:hidden/>
    <w:uiPriority w:val="99"/>
    <w:semiHidden/>
    <w:rsid w:val="00E27B06"/>
    <w:pPr>
      <w:spacing w:after="0" w:line="240" w:lineRule="auto"/>
    </w:pPr>
  </w:style>
  <w:style w:type="character" w:styleId="Neatrisintapieminana">
    <w:name w:val="Unresolved Mention"/>
    <w:basedOn w:val="Noklusjumarindkopasfonts"/>
    <w:uiPriority w:val="99"/>
    <w:semiHidden/>
    <w:unhideWhenUsed/>
    <w:rsid w:val="00CC0D29"/>
    <w:rPr>
      <w:color w:val="605E5C"/>
      <w:shd w:val="clear" w:color="auto" w:fill="E1DFDD"/>
    </w:rPr>
  </w:style>
  <w:style w:type="character" w:styleId="Izclums">
    <w:name w:val="Emphasis"/>
    <w:basedOn w:val="Noklusjumarindkopasfonts"/>
    <w:uiPriority w:val="20"/>
    <w:qFormat/>
    <w:rsid w:val="00683C98"/>
    <w:rPr>
      <w:i/>
      <w:iCs/>
    </w:rPr>
  </w:style>
  <w:style w:type="character" w:styleId="Izteiksmgs">
    <w:name w:val="Strong"/>
    <w:basedOn w:val="Noklusjumarindkopasfonts"/>
    <w:uiPriority w:val="22"/>
    <w:qFormat/>
    <w:rsid w:val="00F67601"/>
    <w:rPr>
      <w:b/>
      <w:bCs/>
    </w:rPr>
  </w:style>
  <w:style w:type="character" w:customStyle="1" w:styleId="y2iqfc">
    <w:name w:val="y2iqfc"/>
    <w:basedOn w:val="Noklusjumarindkopasfonts"/>
    <w:rsid w:val="00A22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2708">
      <w:bodyDiv w:val="1"/>
      <w:marLeft w:val="0"/>
      <w:marRight w:val="0"/>
      <w:marTop w:val="0"/>
      <w:marBottom w:val="0"/>
      <w:divBdr>
        <w:top w:val="none" w:sz="0" w:space="0" w:color="auto"/>
        <w:left w:val="none" w:sz="0" w:space="0" w:color="auto"/>
        <w:bottom w:val="none" w:sz="0" w:space="0" w:color="auto"/>
        <w:right w:val="none" w:sz="0" w:space="0" w:color="auto"/>
      </w:divBdr>
    </w:div>
    <w:div w:id="22366089">
      <w:bodyDiv w:val="1"/>
      <w:marLeft w:val="0"/>
      <w:marRight w:val="0"/>
      <w:marTop w:val="0"/>
      <w:marBottom w:val="0"/>
      <w:divBdr>
        <w:top w:val="none" w:sz="0" w:space="0" w:color="auto"/>
        <w:left w:val="none" w:sz="0" w:space="0" w:color="auto"/>
        <w:bottom w:val="none" w:sz="0" w:space="0" w:color="auto"/>
        <w:right w:val="none" w:sz="0" w:space="0" w:color="auto"/>
      </w:divBdr>
    </w:div>
    <w:div w:id="142237263">
      <w:bodyDiv w:val="1"/>
      <w:marLeft w:val="0"/>
      <w:marRight w:val="0"/>
      <w:marTop w:val="0"/>
      <w:marBottom w:val="0"/>
      <w:divBdr>
        <w:top w:val="none" w:sz="0" w:space="0" w:color="auto"/>
        <w:left w:val="none" w:sz="0" w:space="0" w:color="auto"/>
        <w:bottom w:val="none" w:sz="0" w:space="0" w:color="auto"/>
        <w:right w:val="none" w:sz="0" w:space="0" w:color="auto"/>
      </w:divBdr>
    </w:div>
    <w:div w:id="157968767">
      <w:bodyDiv w:val="1"/>
      <w:marLeft w:val="0"/>
      <w:marRight w:val="0"/>
      <w:marTop w:val="0"/>
      <w:marBottom w:val="0"/>
      <w:divBdr>
        <w:top w:val="none" w:sz="0" w:space="0" w:color="auto"/>
        <w:left w:val="none" w:sz="0" w:space="0" w:color="auto"/>
        <w:bottom w:val="none" w:sz="0" w:space="0" w:color="auto"/>
        <w:right w:val="none" w:sz="0" w:space="0" w:color="auto"/>
      </w:divBdr>
    </w:div>
    <w:div w:id="198594925">
      <w:bodyDiv w:val="1"/>
      <w:marLeft w:val="0"/>
      <w:marRight w:val="0"/>
      <w:marTop w:val="0"/>
      <w:marBottom w:val="0"/>
      <w:divBdr>
        <w:top w:val="none" w:sz="0" w:space="0" w:color="auto"/>
        <w:left w:val="none" w:sz="0" w:space="0" w:color="auto"/>
        <w:bottom w:val="none" w:sz="0" w:space="0" w:color="auto"/>
        <w:right w:val="none" w:sz="0" w:space="0" w:color="auto"/>
      </w:divBdr>
    </w:div>
    <w:div w:id="269121358">
      <w:bodyDiv w:val="1"/>
      <w:marLeft w:val="0"/>
      <w:marRight w:val="0"/>
      <w:marTop w:val="0"/>
      <w:marBottom w:val="0"/>
      <w:divBdr>
        <w:top w:val="none" w:sz="0" w:space="0" w:color="auto"/>
        <w:left w:val="none" w:sz="0" w:space="0" w:color="auto"/>
        <w:bottom w:val="none" w:sz="0" w:space="0" w:color="auto"/>
        <w:right w:val="none" w:sz="0" w:space="0" w:color="auto"/>
      </w:divBdr>
    </w:div>
    <w:div w:id="281688225">
      <w:bodyDiv w:val="1"/>
      <w:marLeft w:val="0"/>
      <w:marRight w:val="0"/>
      <w:marTop w:val="0"/>
      <w:marBottom w:val="0"/>
      <w:divBdr>
        <w:top w:val="none" w:sz="0" w:space="0" w:color="auto"/>
        <w:left w:val="none" w:sz="0" w:space="0" w:color="auto"/>
        <w:bottom w:val="none" w:sz="0" w:space="0" w:color="auto"/>
        <w:right w:val="none" w:sz="0" w:space="0" w:color="auto"/>
      </w:divBdr>
    </w:div>
    <w:div w:id="455568607">
      <w:bodyDiv w:val="1"/>
      <w:marLeft w:val="0"/>
      <w:marRight w:val="0"/>
      <w:marTop w:val="0"/>
      <w:marBottom w:val="0"/>
      <w:divBdr>
        <w:top w:val="none" w:sz="0" w:space="0" w:color="auto"/>
        <w:left w:val="none" w:sz="0" w:space="0" w:color="auto"/>
        <w:bottom w:val="none" w:sz="0" w:space="0" w:color="auto"/>
        <w:right w:val="none" w:sz="0" w:space="0" w:color="auto"/>
      </w:divBdr>
    </w:div>
    <w:div w:id="476578087">
      <w:bodyDiv w:val="1"/>
      <w:marLeft w:val="0"/>
      <w:marRight w:val="0"/>
      <w:marTop w:val="0"/>
      <w:marBottom w:val="0"/>
      <w:divBdr>
        <w:top w:val="none" w:sz="0" w:space="0" w:color="auto"/>
        <w:left w:val="none" w:sz="0" w:space="0" w:color="auto"/>
        <w:bottom w:val="none" w:sz="0" w:space="0" w:color="auto"/>
        <w:right w:val="none" w:sz="0" w:space="0" w:color="auto"/>
      </w:divBdr>
    </w:div>
    <w:div w:id="584190435">
      <w:bodyDiv w:val="1"/>
      <w:marLeft w:val="0"/>
      <w:marRight w:val="0"/>
      <w:marTop w:val="0"/>
      <w:marBottom w:val="0"/>
      <w:divBdr>
        <w:top w:val="none" w:sz="0" w:space="0" w:color="auto"/>
        <w:left w:val="none" w:sz="0" w:space="0" w:color="auto"/>
        <w:bottom w:val="none" w:sz="0" w:space="0" w:color="auto"/>
        <w:right w:val="none" w:sz="0" w:space="0" w:color="auto"/>
      </w:divBdr>
    </w:div>
    <w:div w:id="594633299">
      <w:bodyDiv w:val="1"/>
      <w:marLeft w:val="0"/>
      <w:marRight w:val="0"/>
      <w:marTop w:val="0"/>
      <w:marBottom w:val="0"/>
      <w:divBdr>
        <w:top w:val="none" w:sz="0" w:space="0" w:color="auto"/>
        <w:left w:val="none" w:sz="0" w:space="0" w:color="auto"/>
        <w:bottom w:val="none" w:sz="0" w:space="0" w:color="auto"/>
        <w:right w:val="none" w:sz="0" w:space="0" w:color="auto"/>
      </w:divBdr>
    </w:div>
    <w:div w:id="669987107">
      <w:bodyDiv w:val="1"/>
      <w:marLeft w:val="0"/>
      <w:marRight w:val="0"/>
      <w:marTop w:val="0"/>
      <w:marBottom w:val="0"/>
      <w:divBdr>
        <w:top w:val="none" w:sz="0" w:space="0" w:color="auto"/>
        <w:left w:val="none" w:sz="0" w:space="0" w:color="auto"/>
        <w:bottom w:val="none" w:sz="0" w:space="0" w:color="auto"/>
        <w:right w:val="none" w:sz="0" w:space="0" w:color="auto"/>
      </w:divBdr>
    </w:div>
    <w:div w:id="693116065">
      <w:bodyDiv w:val="1"/>
      <w:marLeft w:val="0"/>
      <w:marRight w:val="0"/>
      <w:marTop w:val="0"/>
      <w:marBottom w:val="0"/>
      <w:divBdr>
        <w:top w:val="none" w:sz="0" w:space="0" w:color="auto"/>
        <w:left w:val="none" w:sz="0" w:space="0" w:color="auto"/>
        <w:bottom w:val="none" w:sz="0" w:space="0" w:color="auto"/>
        <w:right w:val="none" w:sz="0" w:space="0" w:color="auto"/>
      </w:divBdr>
    </w:div>
    <w:div w:id="694425088">
      <w:bodyDiv w:val="1"/>
      <w:marLeft w:val="0"/>
      <w:marRight w:val="0"/>
      <w:marTop w:val="0"/>
      <w:marBottom w:val="0"/>
      <w:divBdr>
        <w:top w:val="none" w:sz="0" w:space="0" w:color="auto"/>
        <w:left w:val="none" w:sz="0" w:space="0" w:color="auto"/>
        <w:bottom w:val="none" w:sz="0" w:space="0" w:color="auto"/>
        <w:right w:val="none" w:sz="0" w:space="0" w:color="auto"/>
      </w:divBdr>
    </w:div>
    <w:div w:id="739594025">
      <w:bodyDiv w:val="1"/>
      <w:marLeft w:val="0"/>
      <w:marRight w:val="0"/>
      <w:marTop w:val="0"/>
      <w:marBottom w:val="0"/>
      <w:divBdr>
        <w:top w:val="none" w:sz="0" w:space="0" w:color="auto"/>
        <w:left w:val="none" w:sz="0" w:space="0" w:color="auto"/>
        <w:bottom w:val="none" w:sz="0" w:space="0" w:color="auto"/>
        <w:right w:val="none" w:sz="0" w:space="0" w:color="auto"/>
      </w:divBdr>
    </w:div>
    <w:div w:id="748577839">
      <w:bodyDiv w:val="1"/>
      <w:marLeft w:val="0"/>
      <w:marRight w:val="0"/>
      <w:marTop w:val="0"/>
      <w:marBottom w:val="0"/>
      <w:divBdr>
        <w:top w:val="none" w:sz="0" w:space="0" w:color="auto"/>
        <w:left w:val="none" w:sz="0" w:space="0" w:color="auto"/>
        <w:bottom w:val="none" w:sz="0" w:space="0" w:color="auto"/>
        <w:right w:val="none" w:sz="0" w:space="0" w:color="auto"/>
      </w:divBdr>
    </w:div>
    <w:div w:id="755781925">
      <w:bodyDiv w:val="1"/>
      <w:marLeft w:val="0"/>
      <w:marRight w:val="0"/>
      <w:marTop w:val="0"/>
      <w:marBottom w:val="0"/>
      <w:divBdr>
        <w:top w:val="none" w:sz="0" w:space="0" w:color="auto"/>
        <w:left w:val="none" w:sz="0" w:space="0" w:color="auto"/>
        <w:bottom w:val="none" w:sz="0" w:space="0" w:color="auto"/>
        <w:right w:val="none" w:sz="0" w:space="0" w:color="auto"/>
      </w:divBdr>
    </w:div>
    <w:div w:id="776095777">
      <w:bodyDiv w:val="1"/>
      <w:marLeft w:val="0"/>
      <w:marRight w:val="0"/>
      <w:marTop w:val="0"/>
      <w:marBottom w:val="0"/>
      <w:divBdr>
        <w:top w:val="none" w:sz="0" w:space="0" w:color="auto"/>
        <w:left w:val="none" w:sz="0" w:space="0" w:color="auto"/>
        <w:bottom w:val="none" w:sz="0" w:space="0" w:color="auto"/>
        <w:right w:val="none" w:sz="0" w:space="0" w:color="auto"/>
      </w:divBdr>
    </w:div>
    <w:div w:id="868303184">
      <w:bodyDiv w:val="1"/>
      <w:marLeft w:val="0"/>
      <w:marRight w:val="0"/>
      <w:marTop w:val="0"/>
      <w:marBottom w:val="0"/>
      <w:divBdr>
        <w:top w:val="none" w:sz="0" w:space="0" w:color="auto"/>
        <w:left w:val="none" w:sz="0" w:space="0" w:color="auto"/>
        <w:bottom w:val="none" w:sz="0" w:space="0" w:color="auto"/>
        <w:right w:val="none" w:sz="0" w:space="0" w:color="auto"/>
      </w:divBdr>
    </w:div>
    <w:div w:id="964123174">
      <w:bodyDiv w:val="1"/>
      <w:marLeft w:val="0"/>
      <w:marRight w:val="0"/>
      <w:marTop w:val="0"/>
      <w:marBottom w:val="0"/>
      <w:divBdr>
        <w:top w:val="none" w:sz="0" w:space="0" w:color="auto"/>
        <w:left w:val="none" w:sz="0" w:space="0" w:color="auto"/>
        <w:bottom w:val="none" w:sz="0" w:space="0" w:color="auto"/>
        <w:right w:val="none" w:sz="0" w:space="0" w:color="auto"/>
      </w:divBdr>
    </w:div>
    <w:div w:id="980115124">
      <w:bodyDiv w:val="1"/>
      <w:marLeft w:val="0"/>
      <w:marRight w:val="0"/>
      <w:marTop w:val="0"/>
      <w:marBottom w:val="0"/>
      <w:divBdr>
        <w:top w:val="none" w:sz="0" w:space="0" w:color="auto"/>
        <w:left w:val="none" w:sz="0" w:space="0" w:color="auto"/>
        <w:bottom w:val="none" w:sz="0" w:space="0" w:color="auto"/>
        <w:right w:val="none" w:sz="0" w:space="0" w:color="auto"/>
      </w:divBdr>
    </w:div>
    <w:div w:id="1213804460">
      <w:bodyDiv w:val="1"/>
      <w:marLeft w:val="0"/>
      <w:marRight w:val="0"/>
      <w:marTop w:val="0"/>
      <w:marBottom w:val="0"/>
      <w:divBdr>
        <w:top w:val="none" w:sz="0" w:space="0" w:color="auto"/>
        <w:left w:val="none" w:sz="0" w:space="0" w:color="auto"/>
        <w:bottom w:val="none" w:sz="0" w:space="0" w:color="auto"/>
        <w:right w:val="none" w:sz="0" w:space="0" w:color="auto"/>
      </w:divBdr>
    </w:div>
    <w:div w:id="1310788529">
      <w:bodyDiv w:val="1"/>
      <w:marLeft w:val="0"/>
      <w:marRight w:val="0"/>
      <w:marTop w:val="0"/>
      <w:marBottom w:val="0"/>
      <w:divBdr>
        <w:top w:val="none" w:sz="0" w:space="0" w:color="auto"/>
        <w:left w:val="none" w:sz="0" w:space="0" w:color="auto"/>
        <w:bottom w:val="none" w:sz="0" w:space="0" w:color="auto"/>
        <w:right w:val="none" w:sz="0" w:space="0" w:color="auto"/>
      </w:divBdr>
    </w:div>
    <w:div w:id="1345210414">
      <w:bodyDiv w:val="1"/>
      <w:marLeft w:val="0"/>
      <w:marRight w:val="0"/>
      <w:marTop w:val="0"/>
      <w:marBottom w:val="0"/>
      <w:divBdr>
        <w:top w:val="none" w:sz="0" w:space="0" w:color="auto"/>
        <w:left w:val="none" w:sz="0" w:space="0" w:color="auto"/>
        <w:bottom w:val="none" w:sz="0" w:space="0" w:color="auto"/>
        <w:right w:val="none" w:sz="0" w:space="0" w:color="auto"/>
      </w:divBdr>
    </w:div>
    <w:div w:id="1391886213">
      <w:bodyDiv w:val="1"/>
      <w:marLeft w:val="0"/>
      <w:marRight w:val="0"/>
      <w:marTop w:val="0"/>
      <w:marBottom w:val="0"/>
      <w:divBdr>
        <w:top w:val="none" w:sz="0" w:space="0" w:color="auto"/>
        <w:left w:val="none" w:sz="0" w:space="0" w:color="auto"/>
        <w:bottom w:val="none" w:sz="0" w:space="0" w:color="auto"/>
        <w:right w:val="none" w:sz="0" w:space="0" w:color="auto"/>
      </w:divBdr>
    </w:div>
    <w:div w:id="1536382179">
      <w:bodyDiv w:val="1"/>
      <w:marLeft w:val="0"/>
      <w:marRight w:val="0"/>
      <w:marTop w:val="0"/>
      <w:marBottom w:val="0"/>
      <w:divBdr>
        <w:top w:val="none" w:sz="0" w:space="0" w:color="auto"/>
        <w:left w:val="none" w:sz="0" w:space="0" w:color="auto"/>
        <w:bottom w:val="none" w:sz="0" w:space="0" w:color="auto"/>
        <w:right w:val="none" w:sz="0" w:space="0" w:color="auto"/>
      </w:divBdr>
    </w:div>
    <w:div w:id="1612515061">
      <w:bodyDiv w:val="1"/>
      <w:marLeft w:val="0"/>
      <w:marRight w:val="0"/>
      <w:marTop w:val="0"/>
      <w:marBottom w:val="0"/>
      <w:divBdr>
        <w:top w:val="none" w:sz="0" w:space="0" w:color="auto"/>
        <w:left w:val="none" w:sz="0" w:space="0" w:color="auto"/>
        <w:bottom w:val="none" w:sz="0" w:space="0" w:color="auto"/>
        <w:right w:val="none" w:sz="0" w:space="0" w:color="auto"/>
      </w:divBdr>
    </w:div>
    <w:div w:id="1629437871">
      <w:bodyDiv w:val="1"/>
      <w:marLeft w:val="0"/>
      <w:marRight w:val="0"/>
      <w:marTop w:val="0"/>
      <w:marBottom w:val="0"/>
      <w:divBdr>
        <w:top w:val="none" w:sz="0" w:space="0" w:color="auto"/>
        <w:left w:val="none" w:sz="0" w:space="0" w:color="auto"/>
        <w:bottom w:val="none" w:sz="0" w:space="0" w:color="auto"/>
        <w:right w:val="none" w:sz="0" w:space="0" w:color="auto"/>
      </w:divBdr>
    </w:div>
    <w:div w:id="1695840935">
      <w:bodyDiv w:val="1"/>
      <w:marLeft w:val="0"/>
      <w:marRight w:val="0"/>
      <w:marTop w:val="0"/>
      <w:marBottom w:val="0"/>
      <w:divBdr>
        <w:top w:val="none" w:sz="0" w:space="0" w:color="auto"/>
        <w:left w:val="none" w:sz="0" w:space="0" w:color="auto"/>
        <w:bottom w:val="none" w:sz="0" w:space="0" w:color="auto"/>
        <w:right w:val="none" w:sz="0" w:space="0" w:color="auto"/>
      </w:divBdr>
    </w:div>
    <w:div w:id="1709915753">
      <w:bodyDiv w:val="1"/>
      <w:marLeft w:val="0"/>
      <w:marRight w:val="0"/>
      <w:marTop w:val="0"/>
      <w:marBottom w:val="0"/>
      <w:divBdr>
        <w:top w:val="none" w:sz="0" w:space="0" w:color="auto"/>
        <w:left w:val="none" w:sz="0" w:space="0" w:color="auto"/>
        <w:bottom w:val="none" w:sz="0" w:space="0" w:color="auto"/>
        <w:right w:val="none" w:sz="0" w:space="0" w:color="auto"/>
      </w:divBdr>
    </w:div>
    <w:div w:id="1775203667">
      <w:bodyDiv w:val="1"/>
      <w:marLeft w:val="0"/>
      <w:marRight w:val="0"/>
      <w:marTop w:val="0"/>
      <w:marBottom w:val="0"/>
      <w:divBdr>
        <w:top w:val="none" w:sz="0" w:space="0" w:color="auto"/>
        <w:left w:val="none" w:sz="0" w:space="0" w:color="auto"/>
        <w:bottom w:val="none" w:sz="0" w:space="0" w:color="auto"/>
        <w:right w:val="none" w:sz="0" w:space="0" w:color="auto"/>
      </w:divBdr>
    </w:div>
    <w:div w:id="1842812738">
      <w:bodyDiv w:val="1"/>
      <w:marLeft w:val="0"/>
      <w:marRight w:val="0"/>
      <w:marTop w:val="0"/>
      <w:marBottom w:val="0"/>
      <w:divBdr>
        <w:top w:val="none" w:sz="0" w:space="0" w:color="auto"/>
        <w:left w:val="none" w:sz="0" w:space="0" w:color="auto"/>
        <w:bottom w:val="none" w:sz="0" w:space="0" w:color="auto"/>
        <w:right w:val="none" w:sz="0" w:space="0" w:color="auto"/>
      </w:divBdr>
      <w:divsChild>
        <w:div w:id="1333678263">
          <w:marLeft w:val="0"/>
          <w:marRight w:val="0"/>
          <w:marTop w:val="0"/>
          <w:marBottom w:val="200"/>
          <w:divBdr>
            <w:top w:val="none" w:sz="0" w:space="0" w:color="auto"/>
            <w:left w:val="none" w:sz="0" w:space="0" w:color="auto"/>
            <w:bottom w:val="none" w:sz="0" w:space="0" w:color="auto"/>
            <w:right w:val="none" w:sz="0" w:space="0" w:color="auto"/>
          </w:divBdr>
        </w:div>
        <w:div w:id="620838395">
          <w:marLeft w:val="0"/>
          <w:marRight w:val="0"/>
          <w:marTop w:val="0"/>
          <w:marBottom w:val="0"/>
          <w:divBdr>
            <w:top w:val="none" w:sz="0" w:space="0" w:color="auto"/>
            <w:left w:val="none" w:sz="0" w:space="0" w:color="auto"/>
            <w:bottom w:val="none" w:sz="0" w:space="0" w:color="auto"/>
            <w:right w:val="none" w:sz="0" w:space="0" w:color="auto"/>
          </w:divBdr>
          <w:divsChild>
            <w:div w:id="945893440">
              <w:marLeft w:val="0"/>
              <w:marRight w:val="0"/>
              <w:marTop w:val="0"/>
              <w:marBottom w:val="0"/>
              <w:divBdr>
                <w:top w:val="none" w:sz="0" w:space="0" w:color="auto"/>
                <w:left w:val="none" w:sz="0" w:space="0" w:color="auto"/>
                <w:bottom w:val="none" w:sz="0" w:space="0" w:color="auto"/>
                <w:right w:val="none" w:sz="0" w:space="0" w:color="auto"/>
              </w:divBdr>
              <w:divsChild>
                <w:div w:id="558592640">
                  <w:marLeft w:val="0"/>
                  <w:marRight w:val="0"/>
                  <w:marTop w:val="0"/>
                  <w:marBottom w:val="0"/>
                  <w:divBdr>
                    <w:top w:val="none" w:sz="0" w:space="0" w:color="auto"/>
                    <w:left w:val="none" w:sz="0" w:space="0" w:color="auto"/>
                    <w:bottom w:val="none" w:sz="0" w:space="0" w:color="auto"/>
                    <w:right w:val="none" w:sz="0" w:space="0" w:color="auto"/>
                  </w:divBdr>
                  <w:divsChild>
                    <w:div w:id="1674918720">
                      <w:marLeft w:val="0"/>
                      <w:marRight w:val="0"/>
                      <w:marTop w:val="0"/>
                      <w:marBottom w:val="0"/>
                      <w:divBdr>
                        <w:top w:val="none" w:sz="0" w:space="0" w:color="auto"/>
                        <w:left w:val="none" w:sz="0" w:space="0" w:color="auto"/>
                        <w:bottom w:val="none" w:sz="0" w:space="0" w:color="auto"/>
                        <w:right w:val="none" w:sz="0" w:space="0" w:color="auto"/>
                      </w:divBdr>
                      <w:divsChild>
                        <w:div w:id="1762796456">
                          <w:marLeft w:val="0"/>
                          <w:marRight w:val="0"/>
                          <w:marTop w:val="0"/>
                          <w:marBottom w:val="0"/>
                          <w:divBdr>
                            <w:top w:val="none" w:sz="0" w:space="0" w:color="auto"/>
                            <w:left w:val="none" w:sz="0" w:space="0" w:color="auto"/>
                            <w:bottom w:val="none" w:sz="0" w:space="0" w:color="auto"/>
                            <w:right w:val="none" w:sz="0" w:space="0" w:color="auto"/>
                          </w:divBdr>
                          <w:divsChild>
                            <w:div w:id="731124510">
                              <w:marLeft w:val="0"/>
                              <w:marRight w:val="0"/>
                              <w:marTop w:val="0"/>
                              <w:marBottom w:val="0"/>
                              <w:divBdr>
                                <w:top w:val="none" w:sz="0" w:space="0" w:color="auto"/>
                                <w:left w:val="none" w:sz="0" w:space="0" w:color="auto"/>
                                <w:bottom w:val="none" w:sz="0" w:space="0" w:color="auto"/>
                                <w:right w:val="none" w:sz="0" w:space="0" w:color="auto"/>
                              </w:divBdr>
                              <w:divsChild>
                                <w:div w:id="16174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402900">
      <w:bodyDiv w:val="1"/>
      <w:marLeft w:val="0"/>
      <w:marRight w:val="0"/>
      <w:marTop w:val="0"/>
      <w:marBottom w:val="0"/>
      <w:divBdr>
        <w:top w:val="none" w:sz="0" w:space="0" w:color="auto"/>
        <w:left w:val="none" w:sz="0" w:space="0" w:color="auto"/>
        <w:bottom w:val="none" w:sz="0" w:space="0" w:color="auto"/>
        <w:right w:val="none" w:sz="0" w:space="0" w:color="auto"/>
      </w:divBdr>
    </w:div>
    <w:div w:id="1885828139">
      <w:bodyDiv w:val="1"/>
      <w:marLeft w:val="0"/>
      <w:marRight w:val="0"/>
      <w:marTop w:val="0"/>
      <w:marBottom w:val="0"/>
      <w:divBdr>
        <w:top w:val="none" w:sz="0" w:space="0" w:color="auto"/>
        <w:left w:val="none" w:sz="0" w:space="0" w:color="auto"/>
        <w:bottom w:val="none" w:sz="0" w:space="0" w:color="auto"/>
        <w:right w:val="none" w:sz="0" w:space="0" w:color="auto"/>
      </w:divBdr>
    </w:div>
    <w:div w:id="1886747158">
      <w:bodyDiv w:val="1"/>
      <w:marLeft w:val="0"/>
      <w:marRight w:val="0"/>
      <w:marTop w:val="0"/>
      <w:marBottom w:val="0"/>
      <w:divBdr>
        <w:top w:val="none" w:sz="0" w:space="0" w:color="auto"/>
        <w:left w:val="none" w:sz="0" w:space="0" w:color="auto"/>
        <w:bottom w:val="none" w:sz="0" w:space="0" w:color="auto"/>
        <w:right w:val="none" w:sz="0" w:space="0" w:color="auto"/>
      </w:divBdr>
    </w:div>
    <w:div w:id="1926064610">
      <w:bodyDiv w:val="1"/>
      <w:marLeft w:val="0"/>
      <w:marRight w:val="0"/>
      <w:marTop w:val="0"/>
      <w:marBottom w:val="0"/>
      <w:divBdr>
        <w:top w:val="none" w:sz="0" w:space="0" w:color="auto"/>
        <w:left w:val="none" w:sz="0" w:space="0" w:color="auto"/>
        <w:bottom w:val="none" w:sz="0" w:space="0" w:color="auto"/>
        <w:right w:val="none" w:sz="0" w:space="0" w:color="auto"/>
      </w:divBdr>
    </w:div>
    <w:div w:id="1958101729">
      <w:bodyDiv w:val="1"/>
      <w:marLeft w:val="0"/>
      <w:marRight w:val="0"/>
      <w:marTop w:val="0"/>
      <w:marBottom w:val="0"/>
      <w:divBdr>
        <w:top w:val="none" w:sz="0" w:space="0" w:color="auto"/>
        <w:left w:val="none" w:sz="0" w:space="0" w:color="auto"/>
        <w:bottom w:val="none" w:sz="0" w:space="0" w:color="auto"/>
        <w:right w:val="none" w:sz="0" w:space="0" w:color="auto"/>
      </w:divBdr>
    </w:div>
    <w:div w:id="1991790085">
      <w:bodyDiv w:val="1"/>
      <w:marLeft w:val="0"/>
      <w:marRight w:val="0"/>
      <w:marTop w:val="0"/>
      <w:marBottom w:val="0"/>
      <w:divBdr>
        <w:top w:val="none" w:sz="0" w:space="0" w:color="auto"/>
        <w:left w:val="none" w:sz="0" w:space="0" w:color="auto"/>
        <w:bottom w:val="none" w:sz="0" w:space="0" w:color="auto"/>
        <w:right w:val="none" w:sz="0" w:space="0" w:color="auto"/>
      </w:divBdr>
    </w:div>
    <w:div w:id="2002075099">
      <w:bodyDiv w:val="1"/>
      <w:marLeft w:val="0"/>
      <w:marRight w:val="0"/>
      <w:marTop w:val="0"/>
      <w:marBottom w:val="0"/>
      <w:divBdr>
        <w:top w:val="none" w:sz="0" w:space="0" w:color="auto"/>
        <w:left w:val="none" w:sz="0" w:space="0" w:color="auto"/>
        <w:bottom w:val="none" w:sz="0" w:space="0" w:color="auto"/>
        <w:right w:val="none" w:sz="0" w:space="0" w:color="auto"/>
      </w:divBdr>
    </w:div>
    <w:div w:id="2024673113">
      <w:bodyDiv w:val="1"/>
      <w:marLeft w:val="0"/>
      <w:marRight w:val="0"/>
      <w:marTop w:val="0"/>
      <w:marBottom w:val="0"/>
      <w:divBdr>
        <w:top w:val="none" w:sz="0" w:space="0" w:color="auto"/>
        <w:left w:val="none" w:sz="0" w:space="0" w:color="auto"/>
        <w:bottom w:val="none" w:sz="0" w:space="0" w:color="auto"/>
        <w:right w:val="none" w:sz="0" w:space="0" w:color="auto"/>
      </w:divBdr>
    </w:div>
    <w:div w:id="2040472095">
      <w:bodyDiv w:val="1"/>
      <w:marLeft w:val="0"/>
      <w:marRight w:val="0"/>
      <w:marTop w:val="0"/>
      <w:marBottom w:val="0"/>
      <w:divBdr>
        <w:top w:val="none" w:sz="0" w:space="0" w:color="auto"/>
        <w:left w:val="none" w:sz="0" w:space="0" w:color="auto"/>
        <w:bottom w:val="none" w:sz="0" w:space="0" w:color="auto"/>
        <w:right w:val="none" w:sz="0" w:space="0" w:color="auto"/>
      </w:divBdr>
    </w:div>
    <w:div w:id="2046711806">
      <w:bodyDiv w:val="1"/>
      <w:marLeft w:val="0"/>
      <w:marRight w:val="0"/>
      <w:marTop w:val="0"/>
      <w:marBottom w:val="0"/>
      <w:divBdr>
        <w:top w:val="none" w:sz="0" w:space="0" w:color="auto"/>
        <w:left w:val="none" w:sz="0" w:space="0" w:color="auto"/>
        <w:bottom w:val="none" w:sz="0" w:space="0" w:color="auto"/>
        <w:right w:val="none" w:sz="0" w:space="0" w:color="auto"/>
      </w:divBdr>
    </w:div>
    <w:div w:id="214665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4.xml"/></Relationships>
</file>

<file path=word/_rels/footnotes.xml.rels><?xml version="1.0" encoding="UTF-8" standalone="yes"?>
<Relationships xmlns="http://schemas.openxmlformats.org/package/2006/relationships"><Relationship Id="rId8" Type="http://schemas.openxmlformats.org/officeDocument/2006/relationships/hyperlink" Target="http://195.244.155.179/node/3142" TargetMode="External"/><Relationship Id="rId13" Type="http://schemas.openxmlformats.org/officeDocument/2006/relationships/hyperlink" Target="http://likumi.lv/ta/lv/starptautiskie-ligumi/id/1150" TargetMode="External"/><Relationship Id="rId3" Type="http://schemas.openxmlformats.org/officeDocument/2006/relationships/hyperlink" Target="https://www.em.gov.lv/lv/darba-tirgus-zinojums" TargetMode="External"/><Relationship Id="rId7" Type="http://schemas.openxmlformats.org/officeDocument/2006/relationships/hyperlink" Target="https://ld.riga.lv/files/Gadagramatas/gada_gramata_2021-GALS.pdf" TargetMode="External"/><Relationship Id="rId12" Type="http://schemas.openxmlformats.org/officeDocument/2006/relationships/hyperlink" Target="https://www.bti.gov.lv/lv/oficiala-barintiesu-statistika" TargetMode="External"/><Relationship Id="rId2" Type="http://schemas.openxmlformats.org/officeDocument/2006/relationships/hyperlink" Target="http://tap.mk.gov.lv/lv/mk/tap/?pid=40502106" TargetMode="External"/><Relationship Id="rId1" Type="http://schemas.openxmlformats.org/officeDocument/2006/relationships/hyperlink" Target="https://likumi.lv/ta/id/325492-par-planu-personu-ar-invaliditati-vienlidzigu-iespeju-veicinasanai-20212023-gadam" TargetMode="External"/><Relationship Id="rId6" Type="http://schemas.openxmlformats.org/officeDocument/2006/relationships/hyperlink" Target="https://ld.riga.lv/files/Gadagramatas/gada_gramata_2021-GALS.pdf" TargetMode="External"/><Relationship Id="rId11" Type="http://schemas.openxmlformats.org/officeDocument/2006/relationships/hyperlink" Target="https://www.lm.gov.lv/lv/par-2020-gadu" TargetMode="External"/><Relationship Id="rId5" Type="http://schemas.openxmlformats.org/officeDocument/2006/relationships/hyperlink" Target="https://tapportals.mk.gov.lv/legal_acts/8d83ec55-047f-4f8c-ab7d-7bb181cd67db" TargetMode="External"/><Relationship Id="rId10" Type="http://schemas.openxmlformats.org/officeDocument/2006/relationships/hyperlink" Target="https://www.lm.gov.lv/lv/par-2016gadu" TargetMode="External"/><Relationship Id="rId4" Type="http://schemas.openxmlformats.org/officeDocument/2006/relationships/hyperlink" Target="https://www.lm.gov.lv/lv/par-2020-gadu" TargetMode="External"/><Relationship Id="rId9" Type="http://schemas.openxmlformats.org/officeDocument/2006/relationships/hyperlink" Target="https://kurzemevisiem.lv/ventspils-lv-personas-ar-invaliditati-ventspils-pilseta-sanem-vairak-socialos-pakalpojumus/" TargetMode="External"/><Relationship Id="rId14" Type="http://schemas.openxmlformats.org/officeDocument/2006/relationships/hyperlink" Target="https://likumi.lv/ta/id/175920-jaunatnes-likum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lm.local\lm\LMHomeFolders\Kristine.Lasmane\Documents\Documents\Prezentacijas\DI%20progress_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file:///\\lm.local\lm\LMHomeFolders\Kristine.Lasmane\Documents\Documents\Prezentacijas\DI%20progress_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lm.local\lm\LMHomeFolders\Kristine.Lasmane\Documents\Documents\Prezentacijas\DI%20progress_2020.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'Vietu skaits VSAC'!$P$12</c:f>
              <c:strCache>
                <c:ptCount val="1"/>
                <c:pt idx="0">
                  <c:v>SBSP cilvēkiem ar GRT </c:v>
                </c:pt>
              </c:strCache>
            </c:strRef>
          </c:tx>
          <c:spPr>
            <a:solidFill>
              <a:schemeClr val="accent1"/>
            </a:solidFill>
            <a:ln>
              <a:noFill/>
            </a:ln>
            <a:effectLst/>
          </c:spPr>
          <c:invertIfNegative val="0"/>
          <c:dLbls>
            <c:delete val="1"/>
          </c:dLbls>
          <c:cat>
            <c:strRef>
              <c:f>'Vietu skaits VSAC'!$O$13:$O$19</c:f>
              <c:strCache>
                <c:ptCount val="7"/>
                <c:pt idx="0">
                  <c:v>2012</c:v>
                </c:pt>
                <c:pt idx="1">
                  <c:v>2016</c:v>
                </c:pt>
                <c:pt idx="2">
                  <c:v>2017</c:v>
                </c:pt>
                <c:pt idx="3">
                  <c:v>2018</c:v>
                </c:pt>
                <c:pt idx="4">
                  <c:v>2019</c:v>
                </c:pt>
                <c:pt idx="5">
                  <c:v>2020</c:v>
                </c:pt>
                <c:pt idx="6">
                  <c:v>2021</c:v>
                </c:pt>
              </c:strCache>
            </c:strRef>
          </c:cat>
          <c:val>
            <c:numRef>
              <c:f>'Vietu skaits VSAC'!$P$13:$P$19</c:f>
              <c:numCache>
                <c:formatCode>0</c:formatCode>
                <c:ptCount val="7"/>
                <c:pt idx="0">
                  <c:v>1261</c:v>
                </c:pt>
                <c:pt idx="1">
                  <c:v>1446</c:v>
                </c:pt>
                <c:pt idx="2">
                  <c:v>1416</c:v>
                </c:pt>
                <c:pt idx="3">
                  <c:v>1428</c:v>
                </c:pt>
                <c:pt idx="4">
                  <c:v>1548</c:v>
                </c:pt>
                <c:pt idx="5">
                  <c:v>1758</c:v>
                </c:pt>
                <c:pt idx="6">
                  <c:v>1997</c:v>
                </c:pt>
              </c:numCache>
            </c:numRef>
          </c:val>
          <c:extLst>
            <c:ext xmlns:c16="http://schemas.microsoft.com/office/drawing/2014/chart" uri="{C3380CC4-5D6E-409C-BE32-E72D297353CC}">
              <c16:uniqueId val="{00000000-C783-4633-A593-BB9415E5022C}"/>
            </c:ext>
          </c:extLst>
        </c:ser>
        <c:dLbls>
          <c:showLegendKey val="0"/>
          <c:showVal val="1"/>
          <c:showCatName val="0"/>
          <c:showSerName val="0"/>
          <c:showPercent val="0"/>
          <c:showBubbleSize val="0"/>
        </c:dLbls>
        <c:gapWidth val="150"/>
        <c:axId val="753896536"/>
        <c:axId val="753898176"/>
      </c:barChart>
      <c:lineChart>
        <c:grouping val="standard"/>
        <c:varyColors val="0"/>
        <c:ser>
          <c:idx val="1"/>
          <c:order val="1"/>
          <c:tx>
            <c:strRef>
              <c:f>'Vietu skaits VSAC'!$Q$12</c:f>
              <c:strCache>
                <c:ptCount val="1"/>
                <c:pt idx="0">
                  <c:v>Cilvēku ar GRT īpatsvars, kas saņem SBSP</c:v>
                </c:pt>
              </c:strCache>
            </c:strRef>
          </c:tx>
          <c:spPr>
            <a:ln w="28575" cap="rnd">
              <a:solidFill>
                <a:schemeClr val="accent2"/>
              </a:solidFill>
              <a:round/>
            </a:ln>
            <a:effectLst/>
          </c:spPr>
          <c:marker>
            <c:symbol val="none"/>
          </c:marker>
          <c:dLbls>
            <c:dLbl>
              <c:idx val="0"/>
              <c:layout>
                <c:manualLayout>
                  <c:x val="-4.7704233750745381E-2"/>
                  <c:y val="-7.72532188841201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83-4633-A593-BB9415E5022C}"/>
                </c:ext>
              </c:extLst>
            </c:dLbl>
            <c:dLbl>
              <c:idx val="1"/>
              <c:layout>
                <c:manualLayout>
                  <c:x val="-4.5319022063208154E-2"/>
                  <c:y val="-5.1502145922746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83-4633-A593-BB9415E5022C}"/>
                </c:ext>
              </c:extLst>
            </c:dLbl>
            <c:dLbl>
              <c:idx val="2"/>
              <c:layout>
                <c:manualLayout>
                  <c:x val="-4.2933810375670838E-2"/>
                  <c:y val="-5.1502145922746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783-4633-A593-BB9415E5022C}"/>
                </c:ext>
              </c:extLst>
            </c:dLbl>
            <c:dLbl>
              <c:idx val="3"/>
              <c:layout>
                <c:manualLayout>
                  <c:x val="-6.2015503875968991E-2"/>
                  <c:y val="-4.29184549356223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83-4633-A593-BB9415E5022C}"/>
                </c:ext>
              </c:extLst>
            </c:dLbl>
            <c:dLbl>
              <c:idx val="4"/>
              <c:layout>
                <c:manualLayout>
                  <c:x val="-4.2933810375670838E-2"/>
                  <c:y val="-3.43347639484978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783-4633-A593-BB9415E5022C}"/>
                </c:ext>
              </c:extLst>
            </c:dLbl>
            <c:dLbl>
              <c:idx val="5"/>
              <c:layout>
                <c:manualLayout>
                  <c:x val="-4.0548598688133659E-2"/>
                  <c:y val="-3.43347639484978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783-4633-A593-BB9415E5022C}"/>
                </c:ext>
              </c:extLst>
            </c:dLbl>
            <c:dLbl>
              <c:idx val="6"/>
              <c:layout>
                <c:manualLayout>
                  <c:x val="-4.5319022063208113E-2"/>
                  <c:y val="-3.43347639484978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783-4633-A593-BB9415E5022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'Vietu skaits VSAC'!$O$13:$O$19</c:f>
              <c:strCache>
                <c:ptCount val="7"/>
                <c:pt idx="0">
                  <c:v>2012</c:v>
                </c:pt>
                <c:pt idx="1">
                  <c:v>2016</c:v>
                </c:pt>
                <c:pt idx="2">
                  <c:v>2017</c:v>
                </c:pt>
                <c:pt idx="3">
                  <c:v>2018</c:v>
                </c:pt>
                <c:pt idx="4">
                  <c:v>2019</c:v>
                </c:pt>
                <c:pt idx="5">
                  <c:v>2020</c:v>
                </c:pt>
                <c:pt idx="6">
                  <c:v>2021</c:v>
                </c:pt>
              </c:strCache>
            </c:strRef>
          </c:cat>
          <c:val>
            <c:numRef>
              <c:f>'Vietu skaits VSAC'!$Q$13:$Q$19</c:f>
              <c:numCache>
                <c:formatCode>0%</c:formatCode>
                <c:ptCount val="7"/>
                <c:pt idx="0">
                  <c:v>0.2</c:v>
                </c:pt>
                <c:pt idx="1">
                  <c:v>0.23</c:v>
                </c:pt>
                <c:pt idx="2">
                  <c:v>0.23</c:v>
                </c:pt>
                <c:pt idx="3">
                  <c:v>0.24</c:v>
                </c:pt>
                <c:pt idx="4">
                  <c:v>0.26</c:v>
                </c:pt>
                <c:pt idx="5">
                  <c:v>0.28999999999999998</c:v>
                </c:pt>
                <c:pt idx="6">
                  <c:v>0.32</c:v>
                </c:pt>
              </c:numCache>
            </c:numRef>
          </c:val>
          <c:smooth val="0"/>
          <c:extLst>
            <c:ext xmlns:c16="http://schemas.microsoft.com/office/drawing/2014/chart" uri="{C3380CC4-5D6E-409C-BE32-E72D297353CC}">
              <c16:uniqueId val="{00000001-C783-4633-A593-BB9415E5022C}"/>
            </c:ext>
          </c:extLst>
        </c:ser>
        <c:dLbls>
          <c:showLegendKey val="0"/>
          <c:showVal val="1"/>
          <c:showCatName val="0"/>
          <c:showSerName val="0"/>
          <c:showPercent val="0"/>
          <c:showBubbleSize val="0"/>
        </c:dLbls>
        <c:marker val="1"/>
        <c:smooth val="0"/>
        <c:axId val="643521488"/>
        <c:axId val="750494592"/>
      </c:lineChart>
      <c:catAx>
        <c:axId val="7538965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53898176"/>
        <c:crosses val="autoZero"/>
        <c:auto val="1"/>
        <c:lblAlgn val="ctr"/>
        <c:lblOffset val="100"/>
        <c:noMultiLvlLbl val="0"/>
      </c:catAx>
      <c:valAx>
        <c:axId val="753898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53896536"/>
        <c:crosses val="autoZero"/>
        <c:crossBetween val="between"/>
      </c:valAx>
      <c:valAx>
        <c:axId val="75049459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43521488"/>
        <c:crosses val="max"/>
        <c:crossBetween val="between"/>
      </c:valAx>
      <c:catAx>
        <c:axId val="643521488"/>
        <c:scaling>
          <c:orientation val="minMax"/>
        </c:scaling>
        <c:delete val="1"/>
        <c:axPos val="b"/>
        <c:numFmt formatCode="General" sourceLinked="1"/>
        <c:majorTickMark val="out"/>
        <c:minorTickMark val="none"/>
        <c:tickLblPos val="nextTo"/>
        <c:crossAx val="750494592"/>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'Vietu skaits VSAC'!$W$12</c:f>
              <c:strCache>
                <c:ptCount val="1"/>
                <c:pt idx="0">
                  <c:v>Vietu skaits cilvēkiem ar GRT valsts finansētajās institūcijās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'Vietu skaits VSAC'!$V$13:$V$20</c:f>
              <c:numCache>
                <c:formatCode>General</c:formatCode>
                <c:ptCount val="8"/>
                <c:pt idx="0">
                  <c:v>2012</c:v>
                </c:pt>
                <c:pt idx="1">
                  <c:v>2016</c:v>
                </c:pt>
                <c:pt idx="2">
                  <c:v>2017</c:v>
                </c:pt>
                <c:pt idx="3">
                  <c:v>2018</c:v>
                </c:pt>
                <c:pt idx="4">
                  <c:v>2019</c:v>
                </c:pt>
                <c:pt idx="5">
                  <c:v>2020</c:v>
                </c:pt>
                <c:pt idx="6">
                  <c:v>2021</c:v>
                </c:pt>
                <c:pt idx="7">
                  <c:v>2023</c:v>
                </c:pt>
              </c:numCache>
            </c:numRef>
          </c:cat>
          <c:val>
            <c:numRef>
              <c:f>'Vietu skaits VSAC'!$W$13:$W$20</c:f>
              <c:numCache>
                <c:formatCode>[$-10409]0</c:formatCode>
                <c:ptCount val="8"/>
                <c:pt idx="0" formatCode="General">
                  <c:v>4916</c:v>
                </c:pt>
                <c:pt idx="1">
                  <c:v>4657</c:v>
                </c:pt>
                <c:pt idx="2" formatCode="General">
                  <c:v>4667</c:v>
                </c:pt>
                <c:pt idx="3">
                  <c:v>4587</c:v>
                </c:pt>
                <c:pt idx="4">
                  <c:v>4445</c:v>
                </c:pt>
                <c:pt idx="5">
                  <c:v>4382</c:v>
                </c:pt>
                <c:pt idx="6" formatCode="General">
                  <c:v>4186</c:v>
                </c:pt>
                <c:pt idx="7">
                  <c:v>3916</c:v>
                </c:pt>
              </c:numCache>
            </c:numRef>
          </c:val>
          <c:extLst>
            <c:ext xmlns:c16="http://schemas.microsoft.com/office/drawing/2014/chart" uri="{C3380CC4-5D6E-409C-BE32-E72D297353CC}">
              <c16:uniqueId val="{00000000-BF64-44F1-8DC3-555565EB096E}"/>
            </c:ext>
          </c:extLst>
        </c:ser>
        <c:ser>
          <c:idx val="1"/>
          <c:order val="1"/>
          <c:tx>
            <c:strRef>
              <c:f>'Vietu skaits VSAC'!$X$12</c:f>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'Vietu skaits VSAC'!$V$13:$V$20</c:f>
              <c:numCache>
                <c:formatCode>General</c:formatCode>
                <c:ptCount val="8"/>
                <c:pt idx="0">
                  <c:v>2012</c:v>
                </c:pt>
                <c:pt idx="1">
                  <c:v>2016</c:v>
                </c:pt>
                <c:pt idx="2">
                  <c:v>2017</c:v>
                </c:pt>
                <c:pt idx="3">
                  <c:v>2018</c:v>
                </c:pt>
                <c:pt idx="4">
                  <c:v>2019</c:v>
                </c:pt>
                <c:pt idx="5">
                  <c:v>2020</c:v>
                </c:pt>
                <c:pt idx="6">
                  <c:v>2021</c:v>
                </c:pt>
                <c:pt idx="7">
                  <c:v>2023</c:v>
                </c:pt>
              </c:numCache>
            </c:numRef>
          </c:cat>
          <c:val>
            <c:numRef>
              <c:f>'Vietu skaits VSAC'!$X$13:$X$20</c:f>
              <c:numCache>
                <c:formatCode>[$-10409]0</c:formatCode>
                <c:ptCount val="8"/>
                <c:pt idx="1">
                  <c:v>-259</c:v>
                </c:pt>
                <c:pt idx="2" formatCode="General">
                  <c:v>-249</c:v>
                </c:pt>
                <c:pt idx="3">
                  <c:v>-329</c:v>
                </c:pt>
                <c:pt idx="4">
                  <c:v>-471</c:v>
                </c:pt>
                <c:pt idx="5">
                  <c:v>-534</c:v>
                </c:pt>
                <c:pt idx="6" formatCode="General">
                  <c:v>-730</c:v>
                </c:pt>
                <c:pt idx="7">
                  <c:v>-1000</c:v>
                </c:pt>
              </c:numCache>
            </c:numRef>
          </c:val>
          <c:extLst>
            <c:ext xmlns:c16="http://schemas.microsoft.com/office/drawing/2014/chart" uri="{C3380CC4-5D6E-409C-BE32-E72D297353CC}">
              <c16:uniqueId val="{00000001-BF64-44F1-8DC3-555565EB096E}"/>
            </c:ext>
          </c:extLst>
        </c:ser>
        <c:dLbls>
          <c:showLegendKey val="0"/>
          <c:showVal val="0"/>
          <c:showCatName val="0"/>
          <c:showSerName val="0"/>
          <c:showPercent val="0"/>
          <c:showBubbleSize val="0"/>
        </c:dLbls>
        <c:gapWidth val="219"/>
        <c:overlap val="-27"/>
        <c:axId val="608405528"/>
        <c:axId val="608406512"/>
      </c:barChart>
      <c:catAx>
        <c:axId val="6084055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lv-LV"/>
          </a:p>
        </c:txPr>
        <c:crossAx val="608406512"/>
        <c:crosses val="autoZero"/>
        <c:auto val="0"/>
        <c:lblAlgn val="ctr"/>
        <c:lblOffset val="100"/>
        <c:tickLblSkip val="1"/>
        <c:noMultiLvlLbl val="0"/>
      </c:catAx>
      <c:valAx>
        <c:axId val="608406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8405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'Sniegtie pak 2022'!$AG$5</c:f>
              <c:strCache>
                <c:ptCount val="1"/>
                <c:pt idx="0">
                  <c:v>KURZEMES</c:v>
                </c:pt>
              </c:strCache>
            </c:strRef>
          </c:tx>
          <c:spPr>
            <a:solidFill>
              <a:schemeClr val="accent1"/>
            </a:solidFill>
            <a:ln>
              <a:noFill/>
            </a:ln>
            <a:effectLst/>
          </c:spPr>
          <c:invertIfNegative val="0"/>
          <c:cat>
            <c:strRef>
              <c:f>'Sniegtie pak 2022'!$AH$4:$AN$4</c:f>
              <c:strCache>
                <c:ptCount val="7"/>
                <c:pt idx="0">
                  <c:v>Aprūpe mājās </c:v>
                </c:pt>
                <c:pt idx="1">
                  <c:v>Dienas aprūpes centrs</c:v>
                </c:pt>
                <c:pt idx="2">
                  <c:v>Specializētās darbnīcas </c:v>
                </c:pt>
                <c:pt idx="3">
                  <c:v>Grupu māja (dzīvoklis)</c:v>
                </c:pt>
                <c:pt idx="4">
                  <c:v>Atelpas brīdis</c:v>
                </c:pt>
                <c:pt idx="5">
                  <c:v>Individuālas konsultācijas</c:v>
                </c:pt>
                <c:pt idx="6">
                  <c:v>Grupu nodarbības </c:v>
                </c:pt>
              </c:strCache>
            </c:strRef>
          </c:cat>
          <c:val>
            <c:numRef>
              <c:f>'Sniegtie pak 2022'!$AH$5:$AN$5</c:f>
              <c:numCache>
                <c:formatCode>General</c:formatCode>
                <c:ptCount val="7"/>
                <c:pt idx="0">
                  <c:v>8</c:v>
                </c:pt>
                <c:pt idx="1">
                  <c:v>43</c:v>
                </c:pt>
                <c:pt idx="2">
                  <c:v>22</c:v>
                </c:pt>
                <c:pt idx="3">
                  <c:v>26</c:v>
                </c:pt>
                <c:pt idx="4">
                  <c:v>2</c:v>
                </c:pt>
                <c:pt idx="5">
                  <c:v>70</c:v>
                </c:pt>
                <c:pt idx="6">
                  <c:v>43</c:v>
                </c:pt>
              </c:numCache>
            </c:numRef>
          </c:val>
          <c:extLst>
            <c:ext xmlns:c16="http://schemas.microsoft.com/office/drawing/2014/chart" uri="{C3380CC4-5D6E-409C-BE32-E72D297353CC}">
              <c16:uniqueId val="{00000000-A52A-4594-AC29-F5A2F8F8DDA7}"/>
            </c:ext>
          </c:extLst>
        </c:ser>
        <c:ser>
          <c:idx val="1"/>
          <c:order val="1"/>
          <c:tx>
            <c:strRef>
              <c:f>'Sniegtie pak 2022'!$AG$6</c:f>
              <c:strCache>
                <c:ptCount val="1"/>
                <c:pt idx="0">
                  <c:v>LATGALES</c:v>
                </c:pt>
              </c:strCache>
            </c:strRef>
          </c:tx>
          <c:spPr>
            <a:solidFill>
              <a:schemeClr val="accent2"/>
            </a:solidFill>
            <a:ln>
              <a:noFill/>
            </a:ln>
            <a:effectLst/>
          </c:spPr>
          <c:invertIfNegative val="0"/>
          <c:cat>
            <c:strRef>
              <c:f>'Sniegtie pak 2022'!$AH$4:$AN$4</c:f>
              <c:strCache>
                <c:ptCount val="7"/>
                <c:pt idx="0">
                  <c:v>Aprūpe mājās </c:v>
                </c:pt>
                <c:pt idx="1">
                  <c:v>Dienas aprūpes centrs</c:v>
                </c:pt>
                <c:pt idx="2">
                  <c:v>Specializētās darbnīcas </c:v>
                </c:pt>
                <c:pt idx="3">
                  <c:v>Grupu māja (dzīvoklis)</c:v>
                </c:pt>
                <c:pt idx="4">
                  <c:v>Atelpas brīdis</c:v>
                </c:pt>
                <c:pt idx="5">
                  <c:v>Individuālas konsultācijas</c:v>
                </c:pt>
                <c:pt idx="6">
                  <c:v>Grupu nodarbības </c:v>
                </c:pt>
              </c:strCache>
            </c:strRef>
          </c:cat>
          <c:val>
            <c:numRef>
              <c:f>'Sniegtie pak 2022'!$AH$6:$AN$6</c:f>
              <c:numCache>
                <c:formatCode>General</c:formatCode>
                <c:ptCount val="7"/>
                <c:pt idx="0">
                  <c:v>3</c:v>
                </c:pt>
                <c:pt idx="1">
                  <c:v>103</c:v>
                </c:pt>
                <c:pt idx="2">
                  <c:v>71</c:v>
                </c:pt>
                <c:pt idx="3">
                  <c:v>29</c:v>
                </c:pt>
                <c:pt idx="4">
                  <c:v>1</c:v>
                </c:pt>
                <c:pt idx="5">
                  <c:v>71</c:v>
                </c:pt>
                <c:pt idx="6">
                  <c:v>14</c:v>
                </c:pt>
              </c:numCache>
            </c:numRef>
          </c:val>
          <c:extLst>
            <c:ext xmlns:c16="http://schemas.microsoft.com/office/drawing/2014/chart" uri="{C3380CC4-5D6E-409C-BE32-E72D297353CC}">
              <c16:uniqueId val="{00000001-A52A-4594-AC29-F5A2F8F8DDA7}"/>
            </c:ext>
          </c:extLst>
        </c:ser>
        <c:ser>
          <c:idx val="2"/>
          <c:order val="2"/>
          <c:tx>
            <c:strRef>
              <c:f>'Sniegtie pak 2022'!$AG$7</c:f>
              <c:strCache>
                <c:ptCount val="1"/>
                <c:pt idx="0">
                  <c:v>RĪGAS</c:v>
                </c:pt>
              </c:strCache>
            </c:strRef>
          </c:tx>
          <c:spPr>
            <a:solidFill>
              <a:schemeClr val="accent3"/>
            </a:solidFill>
            <a:ln>
              <a:noFill/>
            </a:ln>
            <a:effectLst/>
          </c:spPr>
          <c:invertIfNegative val="0"/>
          <c:cat>
            <c:strRef>
              <c:f>'Sniegtie pak 2022'!$AH$4:$AN$4</c:f>
              <c:strCache>
                <c:ptCount val="7"/>
                <c:pt idx="0">
                  <c:v>Aprūpe mājās </c:v>
                </c:pt>
                <c:pt idx="1">
                  <c:v>Dienas aprūpes centrs</c:v>
                </c:pt>
                <c:pt idx="2">
                  <c:v>Specializētās darbnīcas </c:v>
                </c:pt>
                <c:pt idx="3">
                  <c:v>Grupu māja (dzīvoklis)</c:v>
                </c:pt>
                <c:pt idx="4">
                  <c:v>Atelpas brīdis</c:v>
                </c:pt>
                <c:pt idx="5">
                  <c:v>Individuālas konsultācijas</c:v>
                </c:pt>
                <c:pt idx="6">
                  <c:v>Grupu nodarbības </c:v>
                </c:pt>
              </c:strCache>
            </c:strRef>
          </c:cat>
          <c:val>
            <c:numRef>
              <c:f>'Sniegtie pak 2022'!$AH$7:$AN$7</c:f>
              <c:numCache>
                <c:formatCode>General</c:formatCode>
                <c:ptCount val="7"/>
                <c:pt idx="0">
                  <c:v>26</c:v>
                </c:pt>
                <c:pt idx="1">
                  <c:v>54</c:v>
                </c:pt>
                <c:pt idx="2">
                  <c:v>15</c:v>
                </c:pt>
                <c:pt idx="3">
                  <c:v>20</c:v>
                </c:pt>
                <c:pt idx="4">
                  <c:v>0</c:v>
                </c:pt>
                <c:pt idx="5">
                  <c:v>137</c:v>
                </c:pt>
                <c:pt idx="6">
                  <c:v>80</c:v>
                </c:pt>
              </c:numCache>
            </c:numRef>
          </c:val>
          <c:extLst>
            <c:ext xmlns:c16="http://schemas.microsoft.com/office/drawing/2014/chart" uri="{C3380CC4-5D6E-409C-BE32-E72D297353CC}">
              <c16:uniqueId val="{00000002-A52A-4594-AC29-F5A2F8F8DDA7}"/>
            </c:ext>
          </c:extLst>
        </c:ser>
        <c:ser>
          <c:idx val="3"/>
          <c:order val="3"/>
          <c:tx>
            <c:strRef>
              <c:f>'Sniegtie pak 2022'!$AG$8</c:f>
              <c:strCache>
                <c:ptCount val="1"/>
                <c:pt idx="0">
                  <c:v>VIDZEMES</c:v>
                </c:pt>
              </c:strCache>
            </c:strRef>
          </c:tx>
          <c:spPr>
            <a:solidFill>
              <a:schemeClr val="accent4"/>
            </a:solidFill>
            <a:ln>
              <a:noFill/>
            </a:ln>
            <a:effectLst/>
          </c:spPr>
          <c:invertIfNegative val="0"/>
          <c:cat>
            <c:strRef>
              <c:f>'Sniegtie pak 2022'!$AH$4:$AN$4</c:f>
              <c:strCache>
                <c:ptCount val="7"/>
                <c:pt idx="0">
                  <c:v>Aprūpe mājās </c:v>
                </c:pt>
                <c:pt idx="1">
                  <c:v>Dienas aprūpes centrs</c:v>
                </c:pt>
                <c:pt idx="2">
                  <c:v>Specializētās darbnīcas </c:v>
                </c:pt>
                <c:pt idx="3">
                  <c:v>Grupu māja (dzīvoklis)</c:v>
                </c:pt>
                <c:pt idx="4">
                  <c:v>Atelpas brīdis</c:v>
                </c:pt>
                <c:pt idx="5">
                  <c:v>Individuālas konsultācijas</c:v>
                </c:pt>
                <c:pt idx="6">
                  <c:v>Grupu nodarbības </c:v>
                </c:pt>
              </c:strCache>
            </c:strRef>
          </c:cat>
          <c:val>
            <c:numRef>
              <c:f>'Sniegtie pak 2022'!$AH$8:$AN$8</c:f>
              <c:numCache>
                <c:formatCode>General</c:formatCode>
                <c:ptCount val="7"/>
                <c:pt idx="0">
                  <c:v>3</c:v>
                </c:pt>
                <c:pt idx="1">
                  <c:v>93</c:v>
                </c:pt>
                <c:pt idx="2">
                  <c:v>55</c:v>
                </c:pt>
                <c:pt idx="3">
                  <c:v>58</c:v>
                </c:pt>
                <c:pt idx="4">
                  <c:v>2</c:v>
                </c:pt>
                <c:pt idx="5">
                  <c:v>101</c:v>
                </c:pt>
                <c:pt idx="6">
                  <c:v>0</c:v>
                </c:pt>
              </c:numCache>
            </c:numRef>
          </c:val>
          <c:extLst>
            <c:ext xmlns:c16="http://schemas.microsoft.com/office/drawing/2014/chart" uri="{C3380CC4-5D6E-409C-BE32-E72D297353CC}">
              <c16:uniqueId val="{00000003-A52A-4594-AC29-F5A2F8F8DDA7}"/>
            </c:ext>
          </c:extLst>
        </c:ser>
        <c:ser>
          <c:idx val="4"/>
          <c:order val="4"/>
          <c:tx>
            <c:strRef>
              <c:f>'Sniegtie pak 2022'!$AG$9</c:f>
              <c:strCache>
                <c:ptCount val="1"/>
                <c:pt idx="0">
                  <c:v>ZEMGALES</c:v>
                </c:pt>
              </c:strCache>
            </c:strRef>
          </c:tx>
          <c:spPr>
            <a:solidFill>
              <a:schemeClr val="accent5"/>
            </a:solidFill>
            <a:ln>
              <a:noFill/>
            </a:ln>
            <a:effectLst/>
          </c:spPr>
          <c:invertIfNegative val="0"/>
          <c:cat>
            <c:strRef>
              <c:f>'Sniegtie pak 2022'!$AH$4:$AN$4</c:f>
              <c:strCache>
                <c:ptCount val="7"/>
                <c:pt idx="0">
                  <c:v>Aprūpe mājās </c:v>
                </c:pt>
                <c:pt idx="1">
                  <c:v>Dienas aprūpes centrs</c:v>
                </c:pt>
                <c:pt idx="2">
                  <c:v>Specializētās darbnīcas </c:v>
                </c:pt>
                <c:pt idx="3">
                  <c:v>Grupu māja (dzīvoklis)</c:v>
                </c:pt>
                <c:pt idx="4">
                  <c:v>Atelpas brīdis</c:v>
                </c:pt>
                <c:pt idx="5">
                  <c:v>Individuālas konsultācijas</c:v>
                </c:pt>
                <c:pt idx="6">
                  <c:v>Grupu nodarbības </c:v>
                </c:pt>
              </c:strCache>
            </c:strRef>
          </c:cat>
          <c:val>
            <c:numRef>
              <c:f>'Sniegtie pak 2022'!$AH$9:$AN$9</c:f>
              <c:numCache>
                <c:formatCode>General</c:formatCode>
                <c:ptCount val="7"/>
                <c:pt idx="0">
                  <c:v>25</c:v>
                </c:pt>
                <c:pt idx="1">
                  <c:v>94</c:v>
                </c:pt>
                <c:pt idx="2">
                  <c:v>42</c:v>
                </c:pt>
                <c:pt idx="3">
                  <c:v>19</c:v>
                </c:pt>
                <c:pt idx="4">
                  <c:v>9</c:v>
                </c:pt>
                <c:pt idx="5">
                  <c:v>132</c:v>
                </c:pt>
                <c:pt idx="6">
                  <c:v>57</c:v>
                </c:pt>
              </c:numCache>
            </c:numRef>
          </c:val>
          <c:extLst>
            <c:ext xmlns:c16="http://schemas.microsoft.com/office/drawing/2014/chart" uri="{C3380CC4-5D6E-409C-BE32-E72D297353CC}">
              <c16:uniqueId val="{00000004-A52A-4594-AC29-F5A2F8F8DDA7}"/>
            </c:ext>
          </c:extLst>
        </c:ser>
        <c:dLbls>
          <c:showLegendKey val="0"/>
          <c:showVal val="0"/>
          <c:showCatName val="0"/>
          <c:showSerName val="0"/>
          <c:showPercent val="0"/>
          <c:showBubbleSize val="0"/>
        </c:dLbls>
        <c:gapWidth val="150"/>
        <c:overlap val="100"/>
        <c:axId val="802371280"/>
        <c:axId val="802371936"/>
      </c:barChart>
      <c:catAx>
        <c:axId val="802371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v-LV"/>
          </a:p>
        </c:txPr>
        <c:crossAx val="802371936"/>
        <c:crosses val="autoZero"/>
        <c:auto val="1"/>
        <c:lblAlgn val="ctr"/>
        <c:lblOffset val="100"/>
        <c:noMultiLvlLbl val="0"/>
      </c:catAx>
      <c:valAx>
        <c:axId val="802371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v-LV"/>
          </a:p>
        </c:txPr>
        <c:crossAx val="802371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ysClr val="windowText" lastClr="000000"/>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'Sniegtie pak 2022'!$BG$5</c:f>
              <c:strCache>
                <c:ptCount val="1"/>
                <c:pt idx="0">
                  <c:v>KURZEMES</c:v>
                </c:pt>
              </c:strCache>
            </c:strRef>
          </c:tx>
          <c:spPr>
            <a:solidFill>
              <a:schemeClr val="accent1"/>
            </a:solidFill>
            <a:ln>
              <a:noFill/>
            </a:ln>
            <a:effectLst/>
          </c:spPr>
          <c:invertIfNegative val="0"/>
          <c:cat>
            <c:strRef>
              <c:f>'Sniegtie pak 2022'!$BH$4:$BK$4</c:f>
              <c:strCache>
                <c:ptCount val="4"/>
                <c:pt idx="0">
                  <c:v>Aprūpes pakalpojums</c:v>
                </c:pt>
                <c:pt idx="1">
                  <c:v>Atelpas brīdis</c:v>
                </c:pt>
                <c:pt idx="2">
                  <c:v>Sociālā rehabilitācija</c:v>
                </c:pt>
                <c:pt idx="3">
                  <c:v>Dienas aprūpes centrs</c:v>
                </c:pt>
              </c:strCache>
            </c:strRef>
          </c:cat>
          <c:val>
            <c:numRef>
              <c:f>'Sniegtie pak 2022'!$BH$5:$BK$5</c:f>
              <c:numCache>
                <c:formatCode>General</c:formatCode>
                <c:ptCount val="4"/>
                <c:pt idx="0">
                  <c:v>76</c:v>
                </c:pt>
                <c:pt idx="1">
                  <c:v>65</c:v>
                </c:pt>
                <c:pt idx="2">
                  <c:v>191</c:v>
                </c:pt>
                <c:pt idx="3">
                  <c:v>44</c:v>
                </c:pt>
              </c:numCache>
            </c:numRef>
          </c:val>
          <c:extLst>
            <c:ext xmlns:c16="http://schemas.microsoft.com/office/drawing/2014/chart" uri="{C3380CC4-5D6E-409C-BE32-E72D297353CC}">
              <c16:uniqueId val="{00000000-0370-4AE2-B2D6-08773F173060}"/>
            </c:ext>
          </c:extLst>
        </c:ser>
        <c:ser>
          <c:idx val="1"/>
          <c:order val="1"/>
          <c:tx>
            <c:strRef>
              <c:f>'Sniegtie pak 2022'!$BG$6</c:f>
              <c:strCache>
                <c:ptCount val="1"/>
                <c:pt idx="0">
                  <c:v>LATGALES</c:v>
                </c:pt>
              </c:strCache>
            </c:strRef>
          </c:tx>
          <c:spPr>
            <a:solidFill>
              <a:schemeClr val="accent2"/>
            </a:solidFill>
            <a:ln>
              <a:noFill/>
            </a:ln>
            <a:effectLst/>
          </c:spPr>
          <c:invertIfNegative val="0"/>
          <c:cat>
            <c:strRef>
              <c:f>'Sniegtie pak 2022'!$BH$4:$BK$4</c:f>
              <c:strCache>
                <c:ptCount val="4"/>
                <c:pt idx="0">
                  <c:v>Aprūpes pakalpojums</c:v>
                </c:pt>
                <c:pt idx="1">
                  <c:v>Atelpas brīdis</c:v>
                </c:pt>
                <c:pt idx="2">
                  <c:v>Sociālā rehabilitācija</c:v>
                </c:pt>
                <c:pt idx="3">
                  <c:v>Dienas aprūpes centrs</c:v>
                </c:pt>
              </c:strCache>
            </c:strRef>
          </c:cat>
          <c:val>
            <c:numRef>
              <c:f>'Sniegtie pak 2022'!$BH$6:$BK$6</c:f>
              <c:numCache>
                <c:formatCode>General</c:formatCode>
                <c:ptCount val="4"/>
                <c:pt idx="0">
                  <c:v>124</c:v>
                </c:pt>
                <c:pt idx="1">
                  <c:v>20</c:v>
                </c:pt>
                <c:pt idx="2">
                  <c:v>302</c:v>
                </c:pt>
                <c:pt idx="3">
                  <c:v>53</c:v>
                </c:pt>
              </c:numCache>
            </c:numRef>
          </c:val>
          <c:extLst>
            <c:ext xmlns:c16="http://schemas.microsoft.com/office/drawing/2014/chart" uri="{C3380CC4-5D6E-409C-BE32-E72D297353CC}">
              <c16:uniqueId val="{00000001-0370-4AE2-B2D6-08773F173060}"/>
            </c:ext>
          </c:extLst>
        </c:ser>
        <c:ser>
          <c:idx val="2"/>
          <c:order val="2"/>
          <c:tx>
            <c:strRef>
              <c:f>'Sniegtie pak 2022'!$BG$7</c:f>
              <c:strCache>
                <c:ptCount val="1"/>
                <c:pt idx="0">
                  <c:v>RĪGAS</c:v>
                </c:pt>
              </c:strCache>
            </c:strRef>
          </c:tx>
          <c:spPr>
            <a:solidFill>
              <a:schemeClr val="accent3"/>
            </a:solidFill>
            <a:ln>
              <a:noFill/>
            </a:ln>
            <a:effectLst/>
          </c:spPr>
          <c:invertIfNegative val="0"/>
          <c:cat>
            <c:strRef>
              <c:f>'Sniegtie pak 2022'!$BH$4:$BK$4</c:f>
              <c:strCache>
                <c:ptCount val="4"/>
                <c:pt idx="0">
                  <c:v>Aprūpes pakalpojums</c:v>
                </c:pt>
                <c:pt idx="1">
                  <c:v>Atelpas brīdis</c:v>
                </c:pt>
                <c:pt idx="2">
                  <c:v>Sociālā rehabilitācija</c:v>
                </c:pt>
                <c:pt idx="3">
                  <c:v>Dienas aprūpes centrs</c:v>
                </c:pt>
              </c:strCache>
            </c:strRef>
          </c:cat>
          <c:val>
            <c:numRef>
              <c:f>'Sniegtie pak 2022'!$BH$7:$BK$7</c:f>
              <c:numCache>
                <c:formatCode>General</c:formatCode>
                <c:ptCount val="4"/>
                <c:pt idx="0">
                  <c:v>186</c:v>
                </c:pt>
                <c:pt idx="1">
                  <c:v>39</c:v>
                </c:pt>
                <c:pt idx="2">
                  <c:v>379</c:v>
                </c:pt>
                <c:pt idx="3">
                  <c:v>4</c:v>
                </c:pt>
              </c:numCache>
            </c:numRef>
          </c:val>
          <c:extLst>
            <c:ext xmlns:c16="http://schemas.microsoft.com/office/drawing/2014/chart" uri="{C3380CC4-5D6E-409C-BE32-E72D297353CC}">
              <c16:uniqueId val="{00000002-0370-4AE2-B2D6-08773F173060}"/>
            </c:ext>
          </c:extLst>
        </c:ser>
        <c:ser>
          <c:idx val="3"/>
          <c:order val="3"/>
          <c:tx>
            <c:strRef>
              <c:f>'Sniegtie pak 2022'!$BG$8</c:f>
              <c:strCache>
                <c:ptCount val="1"/>
                <c:pt idx="0">
                  <c:v>VIDZEMES</c:v>
                </c:pt>
              </c:strCache>
            </c:strRef>
          </c:tx>
          <c:spPr>
            <a:solidFill>
              <a:schemeClr val="accent4"/>
            </a:solidFill>
            <a:ln>
              <a:noFill/>
            </a:ln>
            <a:effectLst/>
          </c:spPr>
          <c:invertIfNegative val="0"/>
          <c:cat>
            <c:strRef>
              <c:f>'Sniegtie pak 2022'!$BH$4:$BK$4</c:f>
              <c:strCache>
                <c:ptCount val="4"/>
                <c:pt idx="0">
                  <c:v>Aprūpes pakalpojums</c:v>
                </c:pt>
                <c:pt idx="1">
                  <c:v>Atelpas brīdis</c:v>
                </c:pt>
                <c:pt idx="2">
                  <c:v>Sociālā rehabilitācija</c:v>
                </c:pt>
                <c:pt idx="3">
                  <c:v>Dienas aprūpes centrs</c:v>
                </c:pt>
              </c:strCache>
            </c:strRef>
          </c:cat>
          <c:val>
            <c:numRef>
              <c:f>'Sniegtie pak 2022'!$BH$8:$BK$8</c:f>
              <c:numCache>
                <c:formatCode>General</c:formatCode>
                <c:ptCount val="4"/>
                <c:pt idx="0">
                  <c:v>83</c:v>
                </c:pt>
                <c:pt idx="1">
                  <c:v>10</c:v>
                </c:pt>
                <c:pt idx="2">
                  <c:v>360</c:v>
                </c:pt>
                <c:pt idx="3">
                  <c:v>4</c:v>
                </c:pt>
              </c:numCache>
            </c:numRef>
          </c:val>
          <c:extLst>
            <c:ext xmlns:c16="http://schemas.microsoft.com/office/drawing/2014/chart" uri="{C3380CC4-5D6E-409C-BE32-E72D297353CC}">
              <c16:uniqueId val="{00000003-0370-4AE2-B2D6-08773F173060}"/>
            </c:ext>
          </c:extLst>
        </c:ser>
        <c:ser>
          <c:idx val="4"/>
          <c:order val="4"/>
          <c:tx>
            <c:strRef>
              <c:f>'Sniegtie pak 2022'!$BG$9</c:f>
              <c:strCache>
                <c:ptCount val="1"/>
                <c:pt idx="0">
                  <c:v>ZEMGALES</c:v>
                </c:pt>
              </c:strCache>
            </c:strRef>
          </c:tx>
          <c:spPr>
            <a:solidFill>
              <a:schemeClr val="accent5"/>
            </a:solidFill>
            <a:ln>
              <a:noFill/>
            </a:ln>
            <a:effectLst/>
          </c:spPr>
          <c:invertIfNegative val="0"/>
          <c:cat>
            <c:strRef>
              <c:f>'Sniegtie pak 2022'!$BH$4:$BK$4</c:f>
              <c:strCache>
                <c:ptCount val="4"/>
                <c:pt idx="0">
                  <c:v>Aprūpes pakalpojums</c:v>
                </c:pt>
                <c:pt idx="1">
                  <c:v>Atelpas brīdis</c:v>
                </c:pt>
                <c:pt idx="2">
                  <c:v>Sociālā rehabilitācija</c:v>
                </c:pt>
                <c:pt idx="3">
                  <c:v>Dienas aprūpes centrs</c:v>
                </c:pt>
              </c:strCache>
            </c:strRef>
          </c:cat>
          <c:val>
            <c:numRef>
              <c:f>'Sniegtie pak 2022'!$BH$9:$BK$9</c:f>
              <c:numCache>
                <c:formatCode>General</c:formatCode>
                <c:ptCount val="4"/>
                <c:pt idx="0">
                  <c:v>141</c:v>
                </c:pt>
                <c:pt idx="1">
                  <c:v>35</c:v>
                </c:pt>
                <c:pt idx="2">
                  <c:v>308</c:v>
                </c:pt>
                <c:pt idx="3">
                  <c:v>3</c:v>
                </c:pt>
              </c:numCache>
            </c:numRef>
          </c:val>
          <c:extLst>
            <c:ext xmlns:c16="http://schemas.microsoft.com/office/drawing/2014/chart" uri="{C3380CC4-5D6E-409C-BE32-E72D297353CC}">
              <c16:uniqueId val="{00000004-0370-4AE2-B2D6-08773F173060}"/>
            </c:ext>
          </c:extLst>
        </c:ser>
        <c:dLbls>
          <c:showLegendKey val="0"/>
          <c:showVal val="0"/>
          <c:showCatName val="0"/>
          <c:showSerName val="0"/>
          <c:showPercent val="0"/>
          <c:showBubbleSize val="0"/>
        </c:dLbls>
        <c:gapWidth val="182"/>
        <c:overlap val="100"/>
        <c:axId val="461451472"/>
        <c:axId val="461449832"/>
      </c:barChart>
      <c:catAx>
        <c:axId val="461451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461449832"/>
        <c:crosses val="autoZero"/>
        <c:auto val="1"/>
        <c:lblAlgn val="ctr"/>
        <c:lblOffset val="100"/>
        <c:noMultiLvlLbl val="0"/>
      </c:catAx>
      <c:valAx>
        <c:axId val="461449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461451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4D20F-4312-45BA-91F0-6807AC88F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44057</Words>
  <Characters>25114</Characters>
  <Application>Microsoft Office Word</Application>
  <DocSecurity>0</DocSecurity>
  <Lines>209</Lines>
  <Paragraphs>138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Lasmane</dc:creator>
  <cp:keywords/>
  <dc:description/>
  <cp:lastModifiedBy>Guntis Kaldovskis</cp:lastModifiedBy>
  <cp:revision>2</cp:revision>
  <cp:lastPrinted>2022-05-30T12:06:00Z</cp:lastPrinted>
  <dcterms:created xsi:type="dcterms:W3CDTF">2023-08-03T13:51:00Z</dcterms:created>
  <dcterms:modified xsi:type="dcterms:W3CDTF">2023-08-03T13:51:00Z</dcterms:modified>
</cp:coreProperties>
</file>