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2B3BEEA6" w:rsidR="005A4914" w:rsidRPr="000849D3" w:rsidRDefault="005A4914" w:rsidP="004804FC">
      <w:pPr>
        <w:tabs>
          <w:tab w:val="left" w:pos="2520"/>
        </w:tabs>
        <w:spacing w:after="0" w:line="240" w:lineRule="auto"/>
        <w:jc w:val="center"/>
        <w:rPr>
          <w:rFonts w:ascii="Times New Roman" w:hAnsi="Times New Roman" w:cs="Times New Roman"/>
          <w:b/>
          <w:sz w:val="28"/>
          <w:szCs w:val="28"/>
        </w:rPr>
      </w:pPr>
      <w:r w:rsidRPr="000849D3">
        <w:rPr>
          <w:rFonts w:ascii="Times New Roman" w:hAnsi="Times New Roman" w:cs="Times New Roman"/>
          <w:b/>
          <w:sz w:val="28"/>
          <w:szCs w:val="28"/>
        </w:rPr>
        <w:t>Sociālās iekļaušanas politikas koordinācijas komitejas sēdes</w:t>
      </w:r>
    </w:p>
    <w:p w14:paraId="48856788" w14:textId="77777777" w:rsidR="005A4914" w:rsidRPr="000849D3" w:rsidRDefault="005A4914" w:rsidP="004804FC">
      <w:pPr>
        <w:spacing w:after="0" w:line="240" w:lineRule="auto"/>
        <w:jc w:val="both"/>
        <w:rPr>
          <w:rFonts w:ascii="Times New Roman" w:hAnsi="Times New Roman" w:cs="Times New Roman"/>
          <w:b/>
          <w:sz w:val="28"/>
          <w:szCs w:val="28"/>
        </w:rPr>
      </w:pPr>
    </w:p>
    <w:p w14:paraId="40E1AA5E" w14:textId="6282858F" w:rsidR="005A4914" w:rsidRPr="000849D3" w:rsidRDefault="005A4914" w:rsidP="004804FC">
      <w:pPr>
        <w:spacing w:after="0" w:line="240" w:lineRule="auto"/>
        <w:jc w:val="center"/>
        <w:rPr>
          <w:rFonts w:ascii="Times New Roman" w:hAnsi="Times New Roman" w:cs="Times New Roman"/>
          <w:sz w:val="28"/>
          <w:szCs w:val="28"/>
        </w:rPr>
      </w:pPr>
      <w:r w:rsidRPr="000849D3">
        <w:rPr>
          <w:rFonts w:ascii="Times New Roman" w:hAnsi="Times New Roman" w:cs="Times New Roman"/>
          <w:sz w:val="28"/>
          <w:szCs w:val="28"/>
        </w:rPr>
        <w:t>PROTOKOLS Nr.</w:t>
      </w:r>
      <w:r w:rsidR="00AF20B8" w:rsidRPr="000849D3">
        <w:rPr>
          <w:rFonts w:ascii="Times New Roman" w:hAnsi="Times New Roman" w:cs="Times New Roman"/>
          <w:sz w:val="28"/>
          <w:szCs w:val="28"/>
        </w:rPr>
        <w:t xml:space="preserve"> </w:t>
      </w:r>
      <w:r w:rsidR="004E5782">
        <w:rPr>
          <w:rFonts w:ascii="Times New Roman" w:hAnsi="Times New Roman" w:cs="Times New Roman"/>
          <w:bCs/>
          <w:sz w:val="28"/>
          <w:szCs w:val="28"/>
        </w:rPr>
        <w:t>3</w:t>
      </w:r>
    </w:p>
    <w:p w14:paraId="42982D5F" w14:textId="77777777" w:rsidR="00D5470D" w:rsidRPr="000849D3"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6494F682" w:rsidR="005A4914" w:rsidRPr="000849D3" w:rsidRDefault="003761CD" w:rsidP="004804FC">
      <w:pPr>
        <w:tabs>
          <w:tab w:val="left" w:pos="945"/>
          <w:tab w:val="center" w:pos="5400"/>
        </w:tabs>
        <w:spacing w:after="0" w:line="240" w:lineRule="auto"/>
        <w:jc w:val="center"/>
        <w:rPr>
          <w:rFonts w:ascii="Times New Roman" w:hAnsi="Times New Roman" w:cs="Times New Roman"/>
          <w:b/>
          <w:sz w:val="28"/>
          <w:szCs w:val="28"/>
        </w:rPr>
      </w:pPr>
      <w:r w:rsidRPr="000849D3">
        <w:rPr>
          <w:rFonts w:ascii="Times New Roman" w:hAnsi="Times New Roman" w:cs="Times New Roman"/>
          <w:b/>
          <w:sz w:val="28"/>
          <w:szCs w:val="28"/>
        </w:rPr>
        <w:t>202</w:t>
      </w:r>
      <w:r w:rsidR="00070CF1">
        <w:rPr>
          <w:rFonts w:ascii="Times New Roman" w:hAnsi="Times New Roman" w:cs="Times New Roman"/>
          <w:b/>
          <w:sz w:val="28"/>
          <w:szCs w:val="28"/>
        </w:rPr>
        <w:t>3</w:t>
      </w:r>
      <w:r w:rsidR="00C24CBA" w:rsidRPr="000849D3">
        <w:rPr>
          <w:rFonts w:ascii="Times New Roman" w:hAnsi="Times New Roman" w:cs="Times New Roman"/>
          <w:b/>
          <w:sz w:val="28"/>
          <w:szCs w:val="28"/>
        </w:rPr>
        <w:t>.</w:t>
      </w:r>
      <w:r w:rsidR="00292FFC">
        <w:rPr>
          <w:rFonts w:ascii="Times New Roman" w:hAnsi="Times New Roman" w:cs="Times New Roman"/>
          <w:b/>
          <w:sz w:val="28"/>
          <w:szCs w:val="28"/>
        </w:rPr>
        <w:t> </w:t>
      </w:r>
      <w:r w:rsidR="00C24CBA" w:rsidRPr="000849D3">
        <w:rPr>
          <w:rFonts w:ascii="Times New Roman" w:hAnsi="Times New Roman" w:cs="Times New Roman"/>
          <w:b/>
          <w:sz w:val="28"/>
          <w:szCs w:val="28"/>
        </w:rPr>
        <w:t xml:space="preserve">gada </w:t>
      </w:r>
      <w:r w:rsidR="00EE164D">
        <w:rPr>
          <w:rFonts w:ascii="Times New Roman" w:hAnsi="Times New Roman" w:cs="Times New Roman"/>
          <w:b/>
          <w:sz w:val="28"/>
          <w:szCs w:val="28"/>
        </w:rPr>
        <w:t>2</w:t>
      </w:r>
      <w:r w:rsidR="0029443D">
        <w:rPr>
          <w:rFonts w:ascii="Times New Roman" w:hAnsi="Times New Roman" w:cs="Times New Roman"/>
          <w:b/>
          <w:sz w:val="28"/>
          <w:szCs w:val="28"/>
        </w:rPr>
        <w:t>7</w:t>
      </w:r>
      <w:r w:rsidR="00C24476" w:rsidRPr="000849D3">
        <w:rPr>
          <w:rFonts w:ascii="Times New Roman" w:hAnsi="Times New Roman" w:cs="Times New Roman"/>
          <w:b/>
          <w:sz w:val="28"/>
          <w:szCs w:val="28"/>
        </w:rPr>
        <w:t>.</w:t>
      </w:r>
      <w:r w:rsidR="00292FFC">
        <w:rPr>
          <w:rFonts w:ascii="Times New Roman" w:hAnsi="Times New Roman" w:cs="Times New Roman"/>
          <w:b/>
          <w:sz w:val="28"/>
          <w:szCs w:val="28"/>
        </w:rPr>
        <w:t> </w:t>
      </w:r>
      <w:r w:rsidR="0029443D">
        <w:rPr>
          <w:rFonts w:ascii="Times New Roman" w:hAnsi="Times New Roman" w:cs="Times New Roman"/>
          <w:b/>
          <w:sz w:val="28"/>
          <w:szCs w:val="28"/>
        </w:rPr>
        <w:t>septembrī</w:t>
      </w:r>
    </w:p>
    <w:p w14:paraId="1E5EA66E" w14:textId="3FDCBAE4" w:rsidR="005A4914" w:rsidRPr="000849D3" w:rsidRDefault="005A4914" w:rsidP="004804FC">
      <w:pPr>
        <w:spacing w:after="0" w:line="240" w:lineRule="auto"/>
        <w:ind w:left="6480" w:firstLine="324"/>
        <w:jc w:val="both"/>
        <w:rPr>
          <w:rFonts w:ascii="Times New Roman" w:hAnsi="Times New Roman" w:cs="Times New Roman"/>
          <w:b/>
          <w:sz w:val="28"/>
          <w:szCs w:val="28"/>
        </w:rPr>
      </w:pPr>
      <w:r w:rsidRPr="000849D3">
        <w:rPr>
          <w:rFonts w:ascii="Times New Roman" w:hAnsi="Times New Roman" w:cs="Times New Roman"/>
          <w:b/>
          <w:sz w:val="28"/>
          <w:szCs w:val="28"/>
        </w:rPr>
        <w:t>plkst.</w:t>
      </w:r>
      <w:r w:rsidR="00873062" w:rsidRPr="000849D3">
        <w:rPr>
          <w:rFonts w:ascii="Times New Roman" w:hAnsi="Times New Roman" w:cs="Times New Roman"/>
          <w:b/>
          <w:sz w:val="28"/>
          <w:szCs w:val="28"/>
        </w:rPr>
        <w:t xml:space="preserve"> </w:t>
      </w:r>
      <w:r w:rsidR="00C24CBA" w:rsidRPr="000849D3">
        <w:rPr>
          <w:rFonts w:ascii="Times New Roman" w:hAnsi="Times New Roman" w:cs="Times New Roman"/>
          <w:b/>
          <w:sz w:val="28"/>
          <w:szCs w:val="28"/>
        </w:rPr>
        <w:t>1</w:t>
      </w:r>
      <w:r w:rsidR="0029443D">
        <w:rPr>
          <w:rFonts w:ascii="Times New Roman" w:hAnsi="Times New Roman" w:cs="Times New Roman"/>
          <w:b/>
          <w:sz w:val="28"/>
          <w:szCs w:val="28"/>
        </w:rPr>
        <w:t>4</w:t>
      </w:r>
      <w:r w:rsidR="003761CD" w:rsidRPr="000849D3">
        <w:rPr>
          <w:rFonts w:ascii="Times New Roman" w:hAnsi="Times New Roman" w:cs="Times New Roman"/>
          <w:b/>
          <w:sz w:val="28"/>
          <w:szCs w:val="28"/>
        </w:rPr>
        <w:t>:</w:t>
      </w:r>
      <w:r w:rsidR="00816332" w:rsidRPr="000849D3">
        <w:rPr>
          <w:rFonts w:ascii="Times New Roman" w:hAnsi="Times New Roman" w:cs="Times New Roman"/>
          <w:b/>
          <w:sz w:val="28"/>
          <w:szCs w:val="28"/>
        </w:rPr>
        <w:t>0</w:t>
      </w:r>
      <w:r w:rsidR="00C24CBA" w:rsidRPr="000849D3">
        <w:rPr>
          <w:rFonts w:ascii="Times New Roman" w:hAnsi="Times New Roman" w:cs="Times New Roman"/>
          <w:b/>
          <w:sz w:val="28"/>
          <w:szCs w:val="28"/>
        </w:rPr>
        <w:t>0</w:t>
      </w:r>
    </w:p>
    <w:p w14:paraId="6737D67B" w14:textId="77777777" w:rsidR="006302B5" w:rsidRPr="000849D3" w:rsidRDefault="006302B5" w:rsidP="006302B5">
      <w:pPr>
        <w:rPr>
          <w:sz w:val="28"/>
          <w:szCs w:val="28"/>
        </w:rPr>
      </w:pPr>
    </w:p>
    <w:p w14:paraId="64B2F1BA" w14:textId="77777777" w:rsidR="00816332" w:rsidRPr="000849D3" w:rsidRDefault="00816332" w:rsidP="004804FC">
      <w:pPr>
        <w:spacing w:after="0" w:line="240" w:lineRule="auto"/>
        <w:rPr>
          <w:rFonts w:ascii="Times New Roman" w:hAnsi="Times New Roman" w:cs="Times New Roman"/>
          <w:sz w:val="28"/>
          <w:szCs w:val="28"/>
        </w:rPr>
      </w:pPr>
      <w:r w:rsidRPr="000849D3">
        <w:rPr>
          <w:rFonts w:ascii="Times New Roman" w:hAnsi="Times New Roman" w:cs="Times New Roman"/>
          <w:sz w:val="28"/>
          <w:szCs w:val="28"/>
        </w:rPr>
        <w:t>Labklājības ministrijā, Skolas ielā 28</w:t>
      </w:r>
    </w:p>
    <w:p w14:paraId="3FF06222" w14:textId="40152168" w:rsidR="00816332" w:rsidRPr="000849D3" w:rsidRDefault="0039118D"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0849D3">
        <w:rPr>
          <w:rFonts w:ascii="Times New Roman" w:hAnsi="Times New Roman" w:cs="Times New Roman"/>
          <w:sz w:val="28"/>
          <w:szCs w:val="28"/>
        </w:rPr>
        <w:t>(</w:t>
      </w:r>
      <w:proofErr w:type="spellStart"/>
      <w:r w:rsidR="00872F61" w:rsidRPr="000849D3">
        <w:rPr>
          <w:rFonts w:ascii="Times New Roman" w:hAnsi="Times New Roman" w:cs="Times New Roman"/>
          <w:sz w:val="28"/>
          <w:szCs w:val="28"/>
        </w:rPr>
        <w:t>Zoom</w:t>
      </w:r>
      <w:proofErr w:type="spellEnd"/>
      <w:r w:rsidR="00872F61" w:rsidRPr="000849D3">
        <w:rPr>
          <w:rFonts w:ascii="Times New Roman" w:hAnsi="Times New Roman" w:cs="Times New Roman"/>
          <w:sz w:val="28"/>
          <w:szCs w:val="28"/>
        </w:rPr>
        <w:t xml:space="preserve"> platforma </w:t>
      </w:r>
      <w:proofErr w:type="spellStart"/>
      <w:r w:rsidR="00872F61" w:rsidRPr="000849D3">
        <w:rPr>
          <w:rFonts w:ascii="Times New Roman" w:hAnsi="Times New Roman" w:cs="Times New Roman"/>
          <w:sz w:val="28"/>
          <w:szCs w:val="28"/>
        </w:rPr>
        <w:t>Meeting</w:t>
      </w:r>
      <w:proofErr w:type="spellEnd"/>
      <w:r w:rsidR="00872F61" w:rsidRPr="000849D3">
        <w:rPr>
          <w:rFonts w:ascii="Times New Roman" w:hAnsi="Times New Roman" w:cs="Times New Roman"/>
          <w:sz w:val="28"/>
          <w:szCs w:val="28"/>
        </w:rPr>
        <w:t xml:space="preserve"> ID: </w:t>
      </w:r>
      <w:r w:rsidR="0029443D" w:rsidRPr="0029443D">
        <w:rPr>
          <w:rFonts w:ascii="Times New Roman" w:hAnsi="Times New Roman" w:cs="Times New Roman"/>
          <w:bCs/>
          <w:sz w:val="28"/>
          <w:szCs w:val="28"/>
          <w:lang w:val="en-US"/>
        </w:rPr>
        <w:t>811 1159 8927</w:t>
      </w:r>
      <w:r w:rsidRPr="000849D3">
        <w:rPr>
          <w:rFonts w:ascii="Times New Roman" w:hAnsi="Times New Roman" w:cs="Times New Roman"/>
          <w:sz w:val="28"/>
          <w:szCs w:val="28"/>
        </w:rPr>
        <w:t>)</w:t>
      </w:r>
    </w:p>
    <w:p w14:paraId="128EA7AF" w14:textId="77777777" w:rsidR="003761CD" w:rsidRPr="000849D3" w:rsidRDefault="003761CD" w:rsidP="003761CD">
      <w:pPr>
        <w:spacing w:after="0" w:line="240" w:lineRule="auto"/>
        <w:jc w:val="both"/>
        <w:rPr>
          <w:rFonts w:ascii="Times New Roman" w:hAnsi="Times New Roman" w:cs="Times New Roman"/>
          <w:sz w:val="28"/>
          <w:szCs w:val="28"/>
        </w:rPr>
      </w:pPr>
    </w:p>
    <w:p w14:paraId="0CB402A9" w14:textId="77777777" w:rsidR="005F1ED5" w:rsidRPr="000849D3" w:rsidRDefault="005F1ED5" w:rsidP="004804FC">
      <w:pPr>
        <w:spacing w:after="0" w:line="240" w:lineRule="auto"/>
        <w:jc w:val="both"/>
        <w:rPr>
          <w:rFonts w:ascii="Times New Roman" w:hAnsi="Times New Roman" w:cs="Times New Roman"/>
          <w:sz w:val="28"/>
          <w:szCs w:val="28"/>
        </w:rPr>
      </w:pPr>
    </w:p>
    <w:p w14:paraId="5D1FBCE4" w14:textId="403E6496" w:rsidR="005A4914" w:rsidRPr="000849D3" w:rsidRDefault="005A4914" w:rsidP="004804FC">
      <w:pPr>
        <w:spacing w:after="0" w:line="240" w:lineRule="auto"/>
        <w:jc w:val="both"/>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Sēdē piedalās:</w:t>
      </w:r>
    </w:p>
    <w:p w14:paraId="67C7CF83" w14:textId="77777777" w:rsidR="006D13EE" w:rsidRPr="000849D3"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29443D" w:rsidRPr="006D13EE" w14:paraId="465C689E" w14:textId="77777777" w:rsidTr="00F94531">
        <w:tc>
          <w:tcPr>
            <w:tcW w:w="9016" w:type="dxa"/>
            <w:gridSpan w:val="2"/>
            <w:shd w:val="clear" w:color="auto" w:fill="auto"/>
          </w:tcPr>
          <w:p w14:paraId="59080C8B" w14:textId="77777777" w:rsidR="0029443D" w:rsidRDefault="0029443D" w:rsidP="00F94531">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Pr>
                <w:rFonts w:ascii="Times New Roman" w:eastAsia="Times New Roman" w:hAnsi="Times New Roman" w:cs="Times New Roman"/>
                <w:b/>
                <w:sz w:val="28"/>
                <w:szCs w:val="28"/>
              </w:rPr>
              <w:t>s</w:t>
            </w:r>
          </w:p>
          <w:p w14:paraId="24D62529" w14:textId="77777777" w:rsidR="0029443D" w:rsidRPr="006D13EE" w:rsidRDefault="0029443D" w:rsidP="00F94531">
            <w:pPr>
              <w:jc w:val="center"/>
              <w:rPr>
                <w:rFonts w:ascii="Times New Roman" w:hAnsi="Times New Roman" w:cs="Times New Roman"/>
                <w:b/>
                <w:bCs/>
                <w:sz w:val="28"/>
                <w:szCs w:val="28"/>
              </w:rPr>
            </w:pPr>
          </w:p>
        </w:tc>
      </w:tr>
      <w:tr w:rsidR="0029443D" w:rsidRPr="00164447" w14:paraId="42903F34" w14:textId="77777777" w:rsidTr="00F94531">
        <w:tc>
          <w:tcPr>
            <w:tcW w:w="2405" w:type="dxa"/>
            <w:shd w:val="clear" w:color="auto" w:fill="auto"/>
          </w:tcPr>
          <w:p w14:paraId="62263D41" w14:textId="77777777" w:rsidR="0029443D" w:rsidRPr="00164447" w:rsidRDefault="0029443D" w:rsidP="00F94531">
            <w:pPr>
              <w:spacing w:after="120"/>
              <w:rPr>
                <w:rFonts w:ascii="Times New Roman" w:hAnsi="Times New Roman" w:cs="Times New Roman"/>
                <w:sz w:val="28"/>
                <w:szCs w:val="28"/>
              </w:rPr>
            </w:pPr>
            <w:r w:rsidRPr="00164447">
              <w:rPr>
                <w:rFonts w:ascii="Times New Roman" w:hAnsi="Times New Roman" w:cs="Times New Roman"/>
                <w:sz w:val="28"/>
                <w:szCs w:val="28"/>
              </w:rPr>
              <w:t>Ingus Alliks</w:t>
            </w:r>
          </w:p>
        </w:tc>
        <w:tc>
          <w:tcPr>
            <w:tcW w:w="6611" w:type="dxa"/>
            <w:shd w:val="clear" w:color="auto" w:fill="auto"/>
          </w:tcPr>
          <w:p w14:paraId="7008C7DE" w14:textId="77777777" w:rsidR="0029443D" w:rsidRPr="00164447" w:rsidRDefault="0029443D" w:rsidP="00F94531">
            <w:pPr>
              <w:rPr>
                <w:rFonts w:ascii="Times New Roman" w:hAnsi="Times New Roman" w:cs="Times New Roman"/>
                <w:sz w:val="28"/>
                <w:szCs w:val="28"/>
              </w:rPr>
            </w:pPr>
            <w:r w:rsidRPr="00164447">
              <w:rPr>
                <w:rFonts w:ascii="Times New Roman" w:hAnsi="Times New Roman" w:cs="Times New Roman"/>
                <w:sz w:val="28"/>
                <w:szCs w:val="28"/>
              </w:rPr>
              <w:t>Labklājības ministrijas (turpmāk – LM) valsts sekretārs</w:t>
            </w:r>
          </w:p>
          <w:p w14:paraId="1BE88703" w14:textId="77777777" w:rsidR="0029443D" w:rsidRPr="00164447" w:rsidRDefault="0029443D" w:rsidP="00F94531">
            <w:pPr>
              <w:rPr>
                <w:rFonts w:ascii="Times New Roman" w:hAnsi="Times New Roman" w:cs="Times New Roman"/>
                <w:sz w:val="28"/>
                <w:szCs w:val="28"/>
              </w:rPr>
            </w:pPr>
          </w:p>
        </w:tc>
      </w:tr>
      <w:tr w:rsidR="008928DE" w:rsidRPr="000849D3" w14:paraId="27A92C1D" w14:textId="77777777" w:rsidTr="006D13EE">
        <w:tc>
          <w:tcPr>
            <w:tcW w:w="9016" w:type="dxa"/>
            <w:gridSpan w:val="2"/>
            <w:shd w:val="clear" w:color="auto" w:fill="auto"/>
          </w:tcPr>
          <w:p w14:paraId="26B277C3" w14:textId="7770B9F7" w:rsidR="006D13EE" w:rsidRPr="000849D3" w:rsidRDefault="006D13EE" w:rsidP="006D13EE">
            <w:pPr>
              <w:jc w:val="center"/>
              <w:rPr>
                <w:rFonts w:ascii="Times New Roman" w:hAnsi="Times New Roman" w:cs="Times New Roman"/>
                <w:b/>
                <w:bCs/>
                <w:sz w:val="28"/>
                <w:szCs w:val="28"/>
              </w:rPr>
            </w:pPr>
          </w:p>
        </w:tc>
      </w:tr>
      <w:tr w:rsidR="00D3078B" w:rsidRPr="00164447" w14:paraId="182B746A" w14:textId="77777777" w:rsidTr="00BD4C57">
        <w:trPr>
          <w:trHeight w:val="268"/>
        </w:trPr>
        <w:tc>
          <w:tcPr>
            <w:tcW w:w="9016" w:type="dxa"/>
            <w:gridSpan w:val="2"/>
            <w:shd w:val="clear" w:color="auto" w:fill="auto"/>
          </w:tcPr>
          <w:p w14:paraId="3AA7C5D9" w14:textId="77777777" w:rsidR="00D3078B" w:rsidRPr="0003572A" w:rsidRDefault="00D3078B" w:rsidP="00BD4C57">
            <w:pPr>
              <w:jc w:val="center"/>
              <w:rPr>
                <w:rFonts w:ascii="Times New Roman" w:eastAsia="Times New Roman" w:hAnsi="Times New Roman" w:cs="Times New Roman"/>
                <w:b/>
                <w:sz w:val="28"/>
                <w:szCs w:val="28"/>
              </w:rPr>
            </w:pPr>
            <w:r w:rsidRPr="0003572A">
              <w:rPr>
                <w:rFonts w:ascii="Times New Roman" w:hAnsi="Times New Roman" w:cs="Times New Roman"/>
                <w:b/>
                <w:sz w:val="28"/>
                <w:szCs w:val="28"/>
              </w:rPr>
              <w:t xml:space="preserve">Sociālās iekļaušanas politikas koordinācijas komitejas </w:t>
            </w:r>
            <w:r w:rsidRPr="0003572A">
              <w:rPr>
                <w:rFonts w:ascii="Times New Roman" w:eastAsia="Times New Roman" w:hAnsi="Times New Roman" w:cs="Times New Roman"/>
                <w:b/>
                <w:sz w:val="28"/>
                <w:szCs w:val="28"/>
              </w:rPr>
              <w:t>vadītāja vietniece</w:t>
            </w:r>
          </w:p>
          <w:p w14:paraId="515DD7C5" w14:textId="77777777" w:rsidR="00D3078B" w:rsidRPr="0003572A" w:rsidRDefault="00D3078B" w:rsidP="00BD4C57">
            <w:pPr>
              <w:jc w:val="center"/>
              <w:rPr>
                <w:rFonts w:ascii="Times New Roman" w:eastAsia="Times New Roman" w:hAnsi="Times New Roman" w:cs="Times New Roman"/>
                <w:b/>
                <w:sz w:val="28"/>
                <w:szCs w:val="28"/>
              </w:rPr>
            </w:pPr>
          </w:p>
        </w:tc>
      </w:tr>
      <w:tr w:rsidR="00D3078B" w:rsidRPr="006D13EE" w14:paraId="08CFC817" w14:textId="77777777" w:rsidTr="00BD4C57">
        <w:tc>
          <w:tcPr>
            <w:tcW w:w="2405" w:type="dxa"/>
            <w:shd w:val="clear" w:color="auto" w:fill="auto"/>
          </w:tcPr>
          <w:p w14:paraId="561DC3CC" w14:textId="77777777" w:rsidR="00D3078B" w:rsidRPr="0003572A" w:rsidRDefault="00D3078B" w:rsidP="00BD4C57">
            <w:pPr>
              <w:rPr>
                <w:rFonts w:ascii="Times New Roman" w:hAnsi="Times New Roman" w:cs="Times New Roman"/>
                <w:sz w:val="28"/>
                <w:szCs w:val="28"/>
              </w:rPr>
            </w:pPr>
            <w:r w:rsidRPr="0003572A">
              <w:rPr>
                <w:rFonts w:ascii="Times New Roman" w:hAnsi="Times New Roman" w:cs="Times New Roman"/>
                <w:sz w:val="28"/>
                <w:szCs w:val="28"/>
              </w:rPr>
              <w:t>Evija Kūla</w:t>
            </w:r>
          </w:p>
        </w:tc>
        <w:tc>
          <w:tcPr>
            <w:tcW w:w="6611" w:type="dxa"/>
            <w:shd w:val="clear" w:color="auto" w:fill="auto"/>
          </w:tcPr>
          <w:p w14:paraId="4EED5947" w14:textId="43E1CCD2" w:rsidR="00D3078B" w:rsidRPr="006D13EE" w:rsidRDefault="00B3145C" w:rsidP="00BD4C57">
            <w:pPr>
              <w:jc w:val="both"/>
              <w:rPr>
                <w:rFonts w:ascii="Times New Roman" w:hAnsi="Times New Roman" w:cs="Times New Roman"/>
                <w:sz w:val="28"/>
                <w:szCs w:val="28"/>
              </w:rPr>
            </w:pPr>
            <w:r w:rsidRPr="00164447">
              <w:rPr>
                <w:rFonts w:ascii="Times New Roman" w:hAnsi="Times New Roman" w:cs="Times New Roman"/>
                <w:sz w:val="28"/>
                <w:szCs w:val="28"/>
              </w:rPr>
              <w:t xml:space="preserve">LM </w:t>
            </w:r>
            <w:r w:rsidR="00D3078B" w:rsidRPr="00164447">
              <w:rPr>
                <w:rFonts w:ascii="Times New Roman" w:eastAsia="Times New Roman" w:hAnsi="Times New Roman" w:cs="Times New Roman"/>
                <w:sz w:val="28"/>
                <w:szCs w:val="28"/>
              </w:rPr>
              <w:t>Sociālās politikas plānošanas un attīstības departamenta direktores vietniece</w:t>
            </w:r>
          </w:p>
          <w:p w14:paraId="0286CF6A" w14:textId="77777777" w:rsidR="00D3078B" w:rsidRPr="006D13EE" w:rsidRDefault="00D3078B" w:rsidP="00BD4C57">
            <w:pPr>
              <w:rPr>
                <w:rFonts w:ascii="Times New Roman" w:hAnsi="Times New Roman" w:cs="Times New Roman"/>
                <w:sz w:val="28"/>
                <w:szCs w:val="28"/>
              </w:rPr>
            </w:pPr>
          </w:p>
        </w:tc>
      </w:tr>
      <w:tr w:rsidR="008928DE" w:rsidRPr="000849D3" w14:paraId="29FB496E" w14:textId="77777777" w:rsidTr="00C91D05">
        <w:tc>
          <w:tcPr>
            <w:tcW w:w="2405" w:type="dxa"/>
            <w:shd w:val="clear" w:color="auto" w:fill="auto"/>
          </w:tcPr>
          <w:p w14:paraId="398EB90B" w14:textId="263BBEC6" w:rsidR="008928DE" w:rsidRPr="0003572A" w:rsidRDefault="008928DE" w:rsidP="003761CD">
            <w:pPr>
              <w:rPr>
                <w:rFonts w:ascii="Times New Roman" w:hAnsi="Times New Roman" w:cs="Times New Roman"/>
                <w:sz w:val="28"/>
                <w:szCs w:val="28"/>
              </w:rPr>
            </w:pPr>
          </w:p>
        </w:tc>
        <w:tc>
          <w:tcPr>
            <w:tcW w:w="6611" w:type="dxa"/>
            <w:shd w:val="clear" w:color="auto" w:fill="auto"/>
          </w:tcPr>
          <w:p w14:paraId="335DA121" w14:textId="2DD21A95" w:rsidR="001D481D" w:rsidRPr="000849D3" w:rsidRDefault="001D481D" w:rsidP="00D113C3">
            <w:pPr>
              <w:rPr>
                <w:rFonts w:ascii="Times New Roman" w:hAnsi="Times New Roman" w:cs="Times New Roman"/>
                <w:sz w:val="28"/>
                <w:szCs w:val="28"/>
              </w:rPr>
            </w:pPr>
          </w:p>
        </w:tc>
      </w:tr>
      <w:tr w:rsidR="008928DE" w:rsidRPr="000849D3" w14:paraId="3D448E74" w14:textId="77777777" w:rsidTr="00C91D05">
        <w:tc>
          <w:tcPr>
            <w:tcW w:w="9016" w:type="dxa"/>
            <w:gridSpan w:val="2"/>
            <w:shd w:val="clear" w:color="auto" w:fill="auto"/>
          </w:tcPr>
          <w:p w14:paraId="52D8CAC8" w14:textId="77777777" w:rsidR="00C24476" w:rsidRPr="0003572A" w:rsidRDefault="001D481D" w:rsidP="00D113C3">
            <w:pPr>
              <w:jc w:val="center"/>
              <w:rPr>
                <w:rFonts w:ascii="Times New Roman" w:hAnsi="Times New Roman" w:cs="Times New Roman"/>
                <w:b/>
                <w:bCs/>
                <w:sz w:val="28"/>
                <w:szCs w:val="28"/>
              </w:rPr>
            </w:pPr>
            <w:r w:rsidRPr="0003572A">
              <w:rPr>
                <w:rFonts w:ascii="Times New Roman" w:hAnsi="Times New Roman" w:cs="Times New Roman"/>
                <w:b/>
                <w:sz w:val="28"/>
                <w:szCs w:val="28"/>
              </w:rPr>
              <w:t xml:space="preserve">Sociālās iekļaušanas politikas koordinācijas komitejas </w:t>
            </w:r>
            <w:r w:rsidR="008928DE" w:rsidRPr="0003572A">
              <w:rPr>
                <w:rFonts w:ascii="Times New Roman" w:hAnsi="Times New Roman" w:cs="Times New Roman"/>
                <w:b/>
                <w:sz w:val="28"/>
                <w:szCs w:val="28"/>
              </w:rPr>
              <w:t>l</w:t>
            </w:r>
            <w:r w:rsidR="008928DE" w:rsidRPr="0003572A">
              <w:rPr>
                <w:rFonts w:ascii="Times New Roman" w:hAnsi="Times New Roman" w:cs="Times New Roman"/>
                <w:b/>
                <w:bCs/>
                <w:sz w:val="28"/>
                <w:szCs w:val="28"/>
              </w:rPr>
              <w:t>ocekļi</w:t>
            </w:r>
            <w:r w:rsidR="00C24476" w:rsidRPr="0003572A">
              <w:rPr>
                <w:rFonts w:ascii="Times New Roman" w:hAnsi="Times New Roman" w:cs="Times New Roman"/>
                <w:b/>
                <w:bCs/>
                <w:sz w:val="28"/>
                <w:szCs w:val="28"/>
              </w:rPr>
              <w:t xml:space="preserve"> </w:t>
            </w:r>
          </w:p>
          <w:p w14:paraId="60748A55" w14:textId="124E75B9" w:rsidR="008928DE" w:rsidRPr="0003572A" w:rsidRDefault="00BB661C" w:rsidP="00D113C3">
            <w:pPr>
              <w:jc w:val="center"/>
              <w:rPr>
                <w:rFonts w:ascii="Times New Roman" w:hAnsi="Times New Roman" w:cs="Times New Roman"/>
                <w:b/>
                <w:bCs/>
                <w:sz w:val="28"/>
                <w:szCs w:val="28"/>
              </w:rPr>
            </w:pPr>
            <w:r w:rsidRPr="0003572A">
              <w:rPr>
                <w:rFonts w:ascii="Times New Roman" w:hAnsi="Times New Roman" w:cs="Times New Roman"/>
                <w:b/>
                <w:bCs/>
                <w:sz w:val="28"/>
                <w:szCs w:val="28"/>
              </w:rPr>
              <w:t>un/</w:t>
            </w:r>
            <w:r w:rsidR="00C24476" w:rsidRPr="0003572A">
              <w:rPr>
                <w:rFonts w:ascii="Times New Roman" w:hAnsi="Times New Roman" w:cs="Times New Roman"/>
                <w:b/>
                <w:bCs/>
                <w:sz w:val="28"/>
                <w:szCs w:val="28"/>
              </w:rPr>
              <w:t>vai to aizvietotāji</w:t>
            </w:r>
          </w:p>
          <w:p w14:paraId="283CBDA8" w14:textId="2B686EEF" w:rsidR="001D481D" w:rsidRPr="0003572A" w:rsidRDefault="001D481D" w:rsidP="00D113C3">
            <w:pPr>
              <w:jc w:val="center"/>
              <w:rPr>
                <w:rFonts w:ascii="Times New Roman" w:hAnsi="Times New Roman" w:cs="Times New Roman"/>
                <w:sz w:val="28"/>
                <w:szCs w:val="28"/>
              </w:rPr>
            </w:pPr>
          </w:p>
        </w:tc>
      </w:tr>
      <w:tr w:rsidR="003D0399" w:rsidRPr="00056F1F" w14:paraId="0F536630" w14:textId="77777777" w:rsidTr="00C91D05">
        <w:tc>
          <w:tcPr>
            <w:tcW w:w="2405" w:type="dxa"/>
            <w:shd w:val="clear" w:color="auto" w:fill="auto"/>
          </w:tcPr>
          <w:p w14:paraId="0A19C95E" w14:textId="6AE93C96" w:rsidR="003D0399" w:rsidRPr="00873072" w:rsidRDefault="003D0399" w:rsidP="003D0399">
            <w:pPr>
              <w:spacing w:after="120"/>
              <w:rPr>
                <w:rFonts w:ascii="Times New Roman" w:hAnsi="Times New Roman" w:cs="Times New Roman"/>
                <w:sz w:val="28"/>
                <w:szCs w:val="28"/>
              </w:rPr>
            </w:pPr>
            <w:r w:rsidRPr="00873072">
              <w:rPr>
                <w:rFonts w:ascii="Times New Roman" w:eastAsia="Times New Roman" w:hAnsi="Times New Roman" w:cs="Times New Roman"/>
                <w:sz w:val="28"/>
                <w:szCs w:val="28"/>
              </w:rPr>
              <w:t>Darja Behtere</w:t>
            </w:r>
          </w:p>
        </w:tc>
        <w:tc>
          <w:tcPr>
            <w:tcW w:w="6611" w:type="dxa"/>
            <w:shd w:val="clear" w:color="auto" w:fill="auto"/>
          </w:tcPr>
          <w:p w14:paraId="5BC42885" w14:textId="05273B76" w:rsidR="003D0399" w:rsidRPr="00056F1F" w:rsidRDefault="003D0399" w:rsidP="001556AD">
            <w:pPr>
              <w:spacing w:after="120"/>
              <w:ind w:left="-105"/>
              <w:jc w:val="both"/>
              <w:rPr>
                <w:rFonts w:ascii="Times New Roman" w:eastAsia="Times New Roman" w:hAnsi="Times New Roman" w:cs="Times New Roman"/>
                <w:sz w:val="28"/>
                <w:szCs w:val="28"/>
              </w:rPr>
            </w:pPr>
            <w:r w:rsidRPr="00056F1F">
              <w:rPr>
                <w:rFonts w:ascii="Times New Roman" w:hAnsi="Times New Roman" w:cs="Times New Roman"/>
                <w:sz w:val="28"/>
                <w:szCs w:val="28"/>
              </w:rPr>
              <w:t>Centrālās statistikas pārvaldes Sociālās statistikas</w:t>
            </w:r>
            <w:r w:rsidR="00624D16" w:rsidRPr="00056F1F">
              <w:rPr>
                <w:rFonts w:ascii="Times New Roman" w:hAnsi="Times New Roman" w:cs="Times New Roman"/>
                <w:sz w:val="28"/>
                <w:szCs w:val="28"/>
              </w:rPr>
              <w:t xml:space="preserve"> </w:t>
            </w:r>
            <w:r w:rsidRPr="00056F1F">
              <w:rPr>
                <w:rFonts w:ascii="Times New Roman" w:hAnsi="Times New Roman" w:cs="Times New Roman"/>
                <w:sz w:val="28"/>
                <w:szCs w:val="28"/>
              </w:rPr>
              <w:t>departamenta Sociālās statistikas metodoloģijas daļa vecākā eksperte</w:t>
            </w:r>
          </w:p>
        </w:tc>
      </w:tr>
      <w:tr w:rsidR="00DC0693" w:rsidRPr="00056F1F" w14:paraId="1060BADB" w14:textId="77777777" w:rsidTr="00C91D05">
        <w:tc>
          <w:tcPr>
            <w:tcW w:w="2405" w:type="dxa"/>
            <w:shd w:val="clear" w:color="auto" w:fill="auto"/>
          </w:tcPr>
          <w:p w14:paraId="276AD7F5" w14:textId="2136D05D" w:rsidR="00DC0693" w:rsidRPr="00873072" w:rsidRDefault="00DC0693" w:rsidP="00DC0693">
            <w:pPr>
              <w:spacing w:after="120"/>
              <w:rPr>
                <w:rFonts w:ascii="Times New Roman" w:eastAsia="Times New Roman" w:hAnsi="Times New Roman" w:cs="Times New Roman"/>
                <w:sz w:val="28"/>
                <w:szCs w:val="28"/>
              </w:rPr>
            </w:pPr>
            <w:r w:rsidRPr="00873072">
              <w:rPr>
                <w:rFonts w:ascii="Times New Roman" w:eastAsia="Times New Roman" w:hAnsi="Times New Roman" w:cs="Times New Roman"/>
                <w:sz w:val="28"/>
                <w:szCs w:val="28"/>
              </w:rPr>
              <w:t>Dace Ceriņa</w:t>
            </w:r>
          </w:p>
        </w:tc>
        <w:tc>
          <w:tcPr>
            <w:tcW w:w="6611" w:type="dxa"/>
            <w:shd w:val="clear" w:color="auto" w:fill="auto"/>
          </w:tcPr>
          <w:p w14:paraId="48EB9284" w14:textId="4EE43116" w:rsidR="00DC0693" w:rsidRPr="00056F1F" w:rsidRDefault="00DC0693" w:rsidP="00DC0693">
            <w:pPr>
              <w:spacing w:after="120"/>
              <w:ind w:left="-105"/>
              <w:jc w:val="both"/>
              <w:rPr>
                <w:rFonts w:ascii="Times New Roman" w:hAnsi="Times New Roman" w:cs="Times New Roman"/>
                <w:sz w:val="28"/>
                <w:szCs w:val="28"/>
              </w:rPr>
            </w:pPr>
            <w:r w:rsidRPr="000849D3">
              <w:rPr>
                <w:rFonts w:ascii="Times New Roman" w:eastAsia="Times New Roman" w:hAnsi="Times New Roman" w:cs="Times New Roman"/>
                <w:sz w:val="28"/>
                <w:szCs w:val="28"/>
              </w:rPr>
              <w:t>Kultūras ministrijas Sabiedrības integrācijas departamenta Sabiedrības integrācijas un pilsoniskās sabiedrības attīstības nodaļas vecākā referente</w:t>
            </w:r>
          </w:p>
        </w:tc>
      </w:tr>
      <w:tr w:rsidR="00A41D41" w:rsidRPr="00056F1F" w14:paraId="11FDCD85" w14:textId="77777777" w:rsidTr="00C91D05">
        <w:tc>
          <w:tcPr>
            <w:tcW w:w="2405" w:type="dxa"/>
            <w:shd w:val="clear" w:color="auto" w:fill="auto"/>
          </w:tcPr>
          <w:p w14:paraId="3B3E7FED" w14:textId="2CB2F31C" w:rsidR="00A41D41" w:rsidRPr="00873072" w:rsidRDefault="00A41D41" w:rsidP="00A41D41">
            <w:pPr>
              <w:spacing w:after="120"/>
              <w:rPr>
                <w:rFonts w:ascii="Times New Roman" w:eastAsia="Times New Roman" w:hAnsi="Times New Roman" w:cs="Times New Roman"/>
                <w:sz w:val="28"/>
                <w:szCs w:val="28"/>
              </w:rPr>
            </w:pPr>
            <w:r w:rsidRPr="00873072">
              <w:rPr>
                <w:rFonts w:ascii="Times New Roman" w:eastAsia="Times New Roman" w:hAnsi="Times New Roman" w:cs="Times New Roman"/>
                <w:sz w:val="28"/>
                <w:szCs w:val="28"/>
              </w:rPr>
              <w:t>Pauls Freidenfelds</w:t>
            </w:r>
          </w:p>
        </w:tc>
        <w:tc>
          <w:tcPr>
            <w:tcW w:w="6611" w:type="dxa"/>
            <w:shd w:val="clear" w:color="auto" w:fill="auto"/>
          </w:tcPr>
          <w:p w14:paraId="67BE7E3D" w14:textId="682543E0" w:rsidR="00A41D41" w:rsidRPr="000849D3" w:rsidRDefault="00A41D41" w:rsidP="00A41D41">
            <w:pPr>
              <w:spacing w:after="120"/>
              <w:ind w:left="-105"/>
              <w:jc w:val="both"/>
              <w:rPr>
                <w:rFonts w:ascii="Times New Roman" w:eastAsia="Times New Roman" w:hAnsi="Times New Roman" w:cs="Times New Roman"/>
                <w:sz w:val="28"/>
                <w:szCs w:val="28"/>
              </w:rPr>
            </w:pPr>
            <w:r w:rsidRPr="0003572A">
              <w:rPr>
                <w:rFonts w:ascii="Times New Roman" w:eastAsia="Times New Roman" w:hAnsi="Times New Roman" w:cs="Times New Roman"/>
                <w:sz w:val="28"/>
                <w:szCs w:val="28"/>
              </w:rPr>
              <w:t xml:space="preserve"> Ārlietu ministrijas Eiropas Savienības Koordinācijas un politiku departamenta COREPER I sagatavošanas nodaļas vecākais referents</w:t>
            </w:r>
          </w:p>
        </w:tc>
      </w:tr>
      <w:tr w:rsidR="00A41D41" w:rsidRPr="00056F1F" w14:paraId="3908173A" w14:textId="77777777" w:rsidTr="00C91D05">
        <w:tc>
          <w:tcPr>
            <w:tcW w:w="2405" w:type="dxa"/>
            <w:shd w:val="clear" w:color="auto" w:fill="auto"/>
          </w:tcPr>
          <w:p w14:paraId="51FD0479" w14:textId="50DD4A61" w:rsidR="00A41D41" w:rsidRPr="00873072" w:rsidRDefault="00A41D41" w:rsidP="00A41D41">
            <w:pPr>
              <w:spacing w:after="120"/>
              <w:rPr>
                <w:rFonts w:ascii="Times New Roman" w:eastAsia="Times New Roman" w:hAnsi="Times New Roman" w:cs="Times New Roman"/>
                <w:sz w:val="28"/>
                <w:szCs w:val="28"/>
              </w:rPr>
            </w:pPr>
            <w:r w:rsidRPr="00873072">
              <w:rPr>
                <w:rFonts w:ascii="Times New Roman" w:hAnsi="Times New Roman" w:cs="Times New Roman"/>
                <w:sz w:val="28"/>
                <w:szCs w:val="28"/>
              </w:rPr>
              <w:t>Natālija Gerasimova</w:t>
            </w:r>
          </w:p>
        </w:tc>
        <w:tc>
          <w:tcPr>
            <w:tcW w:w="6611" w:type="dxa"/>
            <w:shd w:val="clear" w:color="auto" w:fill="auto"/>
          </w:tcPr>
          <w:p w14:paraId="72A18213" w14:textId="547B4BF8" w:rsidR="00A41D41" w:rsidRPr="00056F1F" w:rsidRDefault="00A41D41" w:rsidP="00A41D41">
            <w:pPr>
              <w:spacing w:after="120"/>
              <w:ind w:left="-105"/>
              <w:jc w:val="both"/>
              <w:rPr>
                <w:rFonts w:ascii="Times New Roman" w:hAnsi="Times New Roman" w:cs="Times New Roman"/>
                <w:sz w:val="28"/>
                <w:szCs w:val="28"/>
              </w:rPr>
            </w:pPr>
            <w:r w:rsidRPr="00056F1F">
              <w:rPr>
                <w:rFonts w:ascii="Times New Roman" w:hAnsi="Times New Roman" w:cs="Times New Roman"/>
                <w:sz w:val="28"/>
                <w:szCs w:val="28"/>
              </w:rPr>
              <w:t>Zemgales plānošanas reģiona projekta “Atver sirdi Zemgalē” koordinatore</w:t>
            </w:r>
          </w:p>
        </w:tc>
      </w:tr>
      <w:tr w:rsidR="00A41D41" w:rsidRPr="00056F1F" w14:paraId="62E6F0F4" w14:textId="77777777" w:rsidTr="00C91D05">
        <w:tc>
          <w:tcPr>
            <w:tcW w:w="2405" w:type="dxa"/>
            <w:shd w:val="clear" w:color="auto" w:fill="auto"/>
          </w:tcPr>
          <w:p w14:paraId="165EC20D" w14:textId="3EC5C9B6" w:rsidR="00A41D41" w:rsidRPr="00873072" w:rsidRDefault="00A41D41" w:rsidP="00A41D41">
            <w:pPr>
              <w:spacing w:after="120"/>
              <w:jc w:val="both"/>
              <w:rPr>
                <w:rFonts w:ascii="Times New Roman" w:eastAsia="Times New Roman" w:hAnsi="Times New Roman" w:cs="Times New Roman"/>
                <w:sz w:val="28"/>
                <w:szCs w:val="28"/>
              </w:rPr>
            </w:pPr>
            <w:r w:rsidRPr="00873072">
              <w:rPr>
                <w:rFonts w:ascii="Times New Roman" w:eastAsia="Times New Roman" w:hAnsi="Times New Roman" w:cs="Times New Roman"/>
                <w:sz w:val="28"/>
                <w:szCs w:val="28"/>
              </w:rPr>
              <w:t>Pēteris Leiškalns</w:t>
            </w:r>
          </w:p>
        </w:tc>
        <w:tc>
          <w:tcPr>
            <w:tcW w:w="6611" w:type="dxa"/>
            <w:shd w:val="clear" w:color="auto" w:fill="auto"/>
          </w:tcPr>
          <w:p w14:paraId="4C4735C7" w14:textId="44D81885" w:rsidR="00A41D41" w:rsidRPr="00056F1F" w:rsidRDefault="00A41D41" w:rsidP="00A41D41">
            <w:pPr>
              <w:spacing w:after="120"/>
              <w:ind w:left="-105"/>
              <w:jc w:val="both"/>
              <w:rPr>
                <w:rFonts w:ascii="Times New Roman" w:hAnsi="Times New Roman" w:cs="Times New Roman"/>
                <w:sz w:val="28"/>
                <w:szCs w:val="28"/>
              </w:rPr>
            </w:pPr>
            <w:r w:rsidRPr="00056F1F">
              <w:rPr>
                <w:rFonts w:ascii="Times New Roman" w:eastAsia="Times New Roman" w:hAnsi="Times New Roman" w:cs="Times New Roman"/>
                <w:sz w:val="28"/>
                <w:szCs w:val="28"/>
              </w:rPr>
              <w:t>Latvijas Darba devēju konfederācijas Sociālās drošības un veselības aizsardzības eksperts</w:t>
            </w:r>
          </w:p>
        </w:tc>
      </w:tr>
      <w:tr w:rsidR="00A41D41" w:rsidRPr="00056F1F" w14:paraId="12080E3F" w14:textId="77777777" w:rsidTr="00C91D05">
        <w:tc>
          <w:tcPr>
            <w:tcW w:w="2405" w:type="dxa"/>
            <w:shd w:val="clear" w:color="auto" w:fill="auto"/>
          </w:tcPr>
          <w:p w14:paraId="56431DC0" w14:textId="0E92BF9B" w:rsidR="00A41D41" w:rsidRPr="00873072" w:rsidRDefault="00A41D41" w:rsidP="00A41D41">
            <w:pPr>
              <w:spacing w:after="120"/>
              <w:jc w:val="both"/>
              <w:rPr>
                <w:rFonts w:ascii="Times New Roman" w:hAnsi="Times New Roman" w:cs="Times New Roman"/>
                <w:sz w:val="28"/>
                <w:szCs w:val="28"/>
              </w:rPr>
            </w:pPr>
            <w:r w:rsidRPr="00873072">
              <w:rPr>
                <w:rFonts w:ascii="Times New Roman" w:hAnsi="Times New Roman" w:cs="Times New Roman"/>
                <w:sz w:val="28"/>
                <w:szCs w:val="28"/>
              </w:rPr>
              <w:lastRenderedPageBreak/>
              <w:t>Sandra Miķelsone-Slava</w:t>
            </w:r>
          </w:p>
        </w:tc>
        <w:tc>
          <w:tcPr>
            <w:tcW w:w="6611" w:type="dxa"/>
          </w:tcPr>
          <w:p w14:paraId="67D92FB5" w14:textId="2ECD6458" w:rsidR="00A41D41" w:rsidRPr="00056F1F" w:rsidRDefault="00A41D41" w:rsidP="00A41D41">
            <w:pPr>
              <w:spacing w:after="120"/>
              <w:ind w:left="-105"/>
              <w:jc w:val="both"/>
              <w:rPr>
                <w:rFonts w:ascii="Times New Roman" w:hAnsi="Times New Roman" w:cs="Times New Roman"/>
                <w:bCs/>
                <w:sz w:val="28"/>
                <w:szCs w:val="28"/>
              </w:rPr>
            </w:pPr>
            <w:r w:rsidRPr="00056F1F">
              <w:rPr>
                <w:rFonts w:ascii="Times New Roman" w:hAnsi="Times New Roman" w:cs="Times New Roman"/>
                <w:bCs/>
                <w:sz w:val="28"/>
                <w:szCs w:val="28"/>
              </w:rPr>
              <w:t>Kurzemes plānošanas reģiona projekta “Kurzeme Visiem” vadītāja</w:t>
            </w:r>
          </w:p>
        </w:tc>
      </w:tr>
      <w:tr w:rsidR="00A41D41" w:rsidRPr="00056F1F" w14:paraId="798A5C82" w14:textId="77777777" w:rsidTr="00C91D05">
        <w:tc>
          <w:tcPr>
            <w:tcW w:w="2405" w:type="dxa"/>
            <w:shd w:val="clear" w:color="auto" w:fill="auto"/>
          </w:tcPr>
          <w:p w14:paraId="504A1A85" w14:textId="7EC115A8" w:rsidR="00A41D41" w:rsidRPr="00873072" w:rsidRDefault="00A41D41" w:rsidP="00A41D41">
            <w:pPr>
              <w:tabs>
                <w:tab w:val="left" w:pos="2127"/>
              </w:tabs>
              <w:spacing w:after="120"/>
              <w:jc w:val="both"/>
              <w:rPr>
                <w:rFonts w:ascii="Times New Roman" w:eastAsia="Times New Roman" w:hAnsi="Times New Roman" w:cs="Times New Roman"/>
                <w:sz w:val="28"/>
                <w:szCs w:val="28"/>
              </w:rPr>
            </w:pPr>
            <w:r w:rsidRPr="00873072">
              <w:rPr>
                <w:rFonts w:ascii="Times New Roman" w:eastAsia="Times New Roman" w:hAnsi="Times New Roman" w:cs="Times New Roman"/>
                <w:sz w:val="28"/>
                <w:szCs w:val="28"/>
              </w:rPr>
              <w:t>Ludis Neiders</w:t>
            </w:r>
            <w:r w:rsidRPr="00873072">
              <w:rPr>
                <w:rFonts w:ascii="Times New Roman" w:eastAsia="Times New Roman" w:hAnsi="Times New Roman" w:cs="Times New Roman"/>
                <w:sz w:val="28"/>
                <w:szCs w:val="28"/>
              </w:rPr>
              <w:tab/>
            </w:r>
            <w:r w:rsidRPr="00873072">
              <w:rPr>
                <w:rFonts w:ascii="Times New Roman" w:eastAsia="Times New Roman" w:hAnsi="Times New Roman" w:cs="Times New Roman"/>
                <w:sz w:val="28"/>
                <w:szCs w:val="28"/>
              </w:rPr>
              <w:tab/>
            </w:r>
          </w:p>
        </w:tc>
        <w:tc>
          <w:tcPr>
            <w:tcW w:w="6611" w:type="dxa"/>
            <w:shd w:val="clear" w:color="auto" w:fill="auto"/>
          </w:tcPr>
          <w:p w14:paraId="58AB228C" w14:textId="0B035558" w:rsidR="00A41D41" w:rsidRPr="00056F1F" w:rsidRDefault="00A41D41" w:rsidP="00A41D41">
            <w:pPr>
              <w:spacing w:after="120"/>
              <w:ind w:left="-105"/>
              <w:jc w:val="both"/>
              <w:rPr>
                <w:rFonts w:ascii="Times New Roman" w:hAnsi="Times New Roman" w:cs="Times New Roman"/>
                <w:bCs/>
                <w:sz w:val="28"/>
                <w:szCs w:val="28"/>
              </w:rPr>
            </w:pPr>
            <w:r>
              <w:rPr>
                <w:rFonts w:ascii="Times New Roman" w:eastAsia="Times New Roman" w:hAnsi="Times New Roman" w:cs="Times New Roman"/>
                <w:sz w:val="28"/>
                <w:szCs w:val="28"/>
              </w:rPr>
              <w:t>EM</w:t>
            </w:r>
            <w:r w:rsidRPr="00056F1F">
              <w:rPr>
                <w:rFonts w:ascii="Times New Roman" w:eastAsia="Times New Roman" w:hAnsi="Times New Roman" w:cs="Times New Roman"/>
                <w:sz w:val="28"/>
                <w:szCs w:val="28"/>
              </w:rPr>
              <w:t xml:space="preserve"> </w:t>
            </w:r>
            <w:r w:rsidRPr="00056F1F">
              <w:rPr>
                <w:rFonts w:ascii="Times New Roman" w:hAnsi="Times New Roman" w:cs="Times New Roman"/>
                <w:sz w:val="28"/>
                <w:szCs w:val="28"/>
              </w:rPr>
              <w:t>Analītikas dienesta ekonomists</w:t>
            </w:r>
          </w:p>
        </w:tc>
      </w:tr>
      <w:tr w:rsidR="00A41D41" w:rsidRPr="00056F1F" w14:paraId="2634A6CE" w14:textId="77777777" w:rsidTr="00C91D05">
        <w:tc>
          <w:tcPr>
            <w:tcW w:w="2405" w:type="dxa"/>
            <w:shd w:val="clear" w:color="auto" w:fill="auto"/>
          </w:tcPr>
          <w:p w14:paraId="564768A7" w14:textId="1504DD22" w:rsidR="00A41D41" w:rsidRPr="00873072" w:rsidRDefault="00A41D41" w:rsidP="00A41D41">
            <w:pPr>
              <w:spacing w:after="120"/>
              <w:jc w:val="both"/>
              <w:rPr>
                <w:rFonts w:ascii="Times New Roman" w:hAnsi="Times New Roman" w:cs="Times New Roman"/>
                <w:sz w:val="28"/>
                <w:szCs w:val="28"/>
              </w:rPr>
            </w:pPr>
            <w:r w:rsidRPr="00873072">
              <w:rPr>
                <w:rFonts w:ascii="Times New Roman" w:hAnsi="Times New Roman" w:cs="Times New Roman"/>
                <w:sz w:val="28"/>
                <w:szCs w:val="28"/>
              </w:rPr>
              <w:t>Iveta Neimane</w:t>
            </w:r>
          </w:p>
        </w:tc>
        <w:tc>
          <w:tcPr>
            <w:tcW w:w="6611" w:type="dxa"/>
            <w:shd w:val="clear" w:color="auto" w:fill="auto"/>
          </w:tcPr>
          <w:p w14:paraId="0C86B0AD" w14:textId="76A40EE8" w:rsidR="00A41D41" w:rsidRPr="00056F1F" w:rsidRDefault="00A41D41" w:rsidP="00A41D41">
            <w:pPr>
              <w:spacing w:after="120"/>
              <w:ind w:left="-105"/>
              <w:jc w:val="both"/>
              <w:rPr>
                <w:rFonts w:ascii="Times New Roman" w:eastAsia="Times New Roman" w:hAnsi="Times New Roman" w:cs="Times New Roman"/>
                <w:sz w:val="28"/>
                <w:szCs w:val="28"/>
              </w:rPr>
            </w:pPr>
            <w:r w:rsidRPr="00056F1F">
              <w:rPr>
                <w:rFonts w:ascii="Times New Roman" w:eastAsia="Times New Roman" w:hAnsi="Times New Roman" w:cs="Times New Roman"/>
                <w:sz w:val="28"/>
                <w:szCs w:val="28"/>
              </w:rPr>
              <w:t>Latvijas Cilvēku ar īpašām vajadzībām sadarbības organizācijas „</w:t>
            </w:r>
            <w:proofErr w:type="spellStart"/>
            <w:r w:rsidRPr="00056F1F">
              <w:rPr>
                <w:rFonts w:ascii="Times New Roman" w:eastAsia="Times New Roman" w:hAnsi="Times New Roman" w:cs="Times New Roman"/>
                <w:sz w:val="28"/>
                <w:szCs w:val="28"/>
              </w:rPr>
              <w:t>Sustento</w:t>
            </w:r>
            <w:proofErr w:type="spellEnd"/>
            <w:r w:rsidRPr="00056F1F">
              <w:rPr>
                <w:rFonts w:ascii="Times New Roman" w:eastAsia="Times New Roman" w:hAnsi="Times New Roman" w:cs="Times New Roman"/>
                <w:sz w:val="28"/>
                <w:szCs w:val="28"/>
              </w:rPr>
              <w:t>” valdes locekle</w:t>
            </w:r>
          </w:p>
        </w:tc>
      </w:tr>
      <w:tr w:rsidR="00A41D41" w:rsidRPr="00056F1F" w14:paraId="0BCBC846" w14:textId="77777777" w:rsidTr="00C91D05">
        <w:tc>
          <w:tcPr>
            <w:tcW w:w="2405" w:type="dxa"/>
            <w:shd w:val="clear" w:color="auto" w:fill="auto"/>
          </w:tcPr>
          <w:p w14:paraId="4E7A2619" w14:textId="6DA97641" w:rsidR="00A41D41" w:rsidRPr="00873072" w:rsidRDefault="00A41D41" w:rsidP="00A41D41">
            <w:pPr>
              <w:spacing w:after="120"/>
              <w:jc w:val="both"/>
              <w:rPr>
                <w:rFonts w:ascii="Times New Roman" w:hAnsi="Times New Roman"/>
                <w:sz w:val="28"/>
                <w:szCs w:val="28"/>
              </w:rPr>
            </w:pPr>
            <w:r w:rsidRPr="00873072">
              <w:rPr>
                <w:rFonts w:ascii="Times New Roman" w:hAnsi="Times New Roman" w:cs="Times New Roman"/>
                <w:sz w:val="28"/>
                <w:szCs w:val="28"/>
              </w:rPr>
              <w:t>Agnese Pabērza-Draudiņa</w:t>
            </w:r>
          </w:p>
        </w:tc>
        <w:tc>
          <w:tcPr>
            <w:tcW w:w="6611" w:type="dxa"/>
            <w:shd w:val="clear" w:color="auto" w:fill="auto"/>
          </w:tcPr>
          <w:p w14:paraId="3F1460A1" w14:textId="192AA09D" w:rsidR="00A41D41" w:rsidRPr="00056F1F" w:rsidRDefault="00A41D41" w:rsidP="00A41D41">
            <w:pPr>
              <w:spacing w:after="120"/>
              <w:ind w:left="-105"/>
              <w:jc w:val="both"/>
              <w:rPr>
                <w:rFonts w:ascii="Times New Roman" w:hAnsi="Times New Roman"/>
                <w:sz w:val="28"/>
                <w:szCs w:val="28"/>
              </w:rPr>
            </w:pPr>
            <w:r w:rsidRPr="00056F1F">
              <w:rPr>
                <w:rFonts w:ascii="Times New Roman" w:hAnsi="Times New Roman" w:cs="Times New Roman"/>
                <w:sz w:val="28"/>
                <w:szCs w:val="28"/>
              </w:rPr>
              <w:t>Vides aizsardzības un reģionālās attīstības lietu ministrijas (turpmāk – VARAM) Pašvaldību departamenta Pašvaldību pārraudzības nodaļas vecākā eksperte</w:t>
            </w:r>
          </w:p>
        </w:tc>
      </w:tr>
      <w:tr w:rsidR="00A41D41" w:rsidRPr="00056F1F" w14:paraId="0FB122B4" w14:textId="77777777" w:rsidTr="00C91D05">
        <w:tc>
          <w:tcPr>
            <w:tcW w:w="2405" w:type="dxa"/>
            <w:shd w:val="clear" w:color="auto" w:fill="auto"/>
          </w:tcPr>
          <w:p w14:paraId="7EED2F53" w14:textId="49890615" w:rsidR="00A41D41" w:rsidRPr="00873072" w:rsidRDefault="00A41D41" w:rsidP="00A41D41">
            <w:pPr>
              <w:spacing w:after="120"/>
              <w:jc w:val="both"/>
              <w:rPr>
                <w:rFonts w:ascii="Times New Roman" w:hAnsi="Times New Roman" w:cs="Times New Roman"/>
                <w:color w:val="000000"/>
                <w:sz w:val="28"/>
                <w:szCs w:val="28"/>
              </w:rPr>
            </w:pPr>
            <w:r w:rsidRPr="00873072">
              <w:rPr>
                <w:rFonts w:ascii="Times New Roman" w:hAnsi="Times New Roman" w:cs="Times New Roman"/>
                <w:sz w:val="28"/>
                <w:szCs w:val="28"/>
              </w:rPr>
              <w:t>Ilona Puide</w:t>
            </w:r>
          </w:p>
        </w:tc>
        <w:tc>
          <w:tcPr>
            <w:tcW w:w="6611" w:type="dxa"/>
            <w:shd w:val="clear" w:color="auto" w:fill="auto"/>
          </w:tcPr>
          <w:p w14:paraId="6C3D88AC" w14:textId="6CEA1557" w:rsidR="00A41D41" w:rsidRPr="00056F1F" w:rsidRDefault="00A41D41" w:rsidP="00DE61F8">
            <w:pPr>
              <w:spacing w:after="120"/>
              <w:ind w:left="-105"/>
              <w:jc w:val="both"/>
              <w:rPr>
                <w:rFonts w:ascii="Times New Roman" w:hAnsi="Times New Roman" w:cs="Times New Roman"/>
                <w:color w:val="000000"/>
                <w:sz w:val="28"/>
                <w:szCs w:val="28"/>
              </w:rPr>
            </w:pPr>
            <w:r w:rsidRPr="00056F1F">
              <w:rPr>
                <w:rFonts w:ascii="Times New Roman" w:hAnsi="Times New Roman" w:cs="Times New Roman"/>
                <w:sz w:val="28"/>
                <w:szCs w:val="28"/>
              </w:rPr>
              <w:t xml:space="preserve">VARAM Pašvaldību departamenta Pašvaldību pārraudzības nodaļas </w:t>
            </w:r>
            <w:r w:rsidR="00DE61F8">
              <w:rPr>
                <w:rFonts w:ascii="Times New Roman" w:hAnsi="Times New Roman" w:cs="Times New Roman"/>
                <w:sz w:val="28"/>
                <w:szCs w:val="28"/>
              </w:rPr>
              <w:t>vecākā eksperte</w:t>
            </w:r>
          </w:p>
        </w:tc>
      </w:tr>
      <w:tr w:rsidR="00A41D41" w:rsidRPr="00056F1F" w14:paraId="71E1BBA1" w14:textId="77777777" w:rsidTr="00C91D05">
        <w:tc>
          <w:tcPr>
            <w:tcW w:w="2405" w:type="dxa"/>
            <w:shd w:val="clear" w:color="auto" w:fill="auto"/>
          </w:tcPr>
          <w:p w14:paraId="2F89544D" w14:textId="64F897EA" w:rsidR="00A41D41" w:rsidRPr="00873072" w:rsidRDefault="00A41D41" w:rsidP="00A41D41">
            <w:pPr>
              <w:spacing w:after="120"/>
              <w:jc w:val="both"/>
              <w:rPr>
                <w:rFonts w:ascii="Times New Roman" w:hAnsi="Times New Roman" w:cs="Times New Roman"/>
                <w:sz w:val="28"/>
                <w:szCs w:val="28"/>
              </w:rPr>
            </w:pPr>
            <w:r w:rsidRPr="00873072">
              <w:rPr>
                <w:rFonts w:ascii="Times New Roman" w:hAnsi="Times New Roman" w:cs="Times New Roman"/>
                <w:sz w:val="28"/>
                <w:szCs w:val="28"/>
              </w:rPr>
              <w:t>Sandra Segliņa</w:t>
            </w:r>
          </w:p>
        </w:tc>
        <w:tc>
          <w:tcPr>
            <w:tcW w:w="6611" w:type="dxa"/>
            <w:shd w:val="clear" w:color="auto" w:fill="auto"/>
          </w:tcPr>
          <w:p w14:paraId="4273DC93" w14:textId="2FE8CA45" w:rsidR="00A41D41" w:rsidRPr="00056F1F" w:rsidRDefault="00A41D41" w:rsidP="00A41D41">
            <w:pPr>
              <w:spacing w:after="120"/>
              <w:ind w:left="-105"/>
              <w:jc w:val="both"/>
              <w:rPr>
                <w:rFonts w:ascii="Times New Roman" w:hAnsi="Times New Roman" w:cs="Times New Roman"/>
                <w:sz w:val="28"/>
                <w:szCs w:val="28"/>
              </w:rPr>
            </w:pPr>
            <w:r w:rsidRPr="00056F1F">
              <w:rPr>
                <w:rFonts w:ascii="Times New Roman" w:hAnsi="Times New Roman" w:cs="Times New Roman"/>
                <w:sz w:val="28"/>
                <w:szCs w:val="28"/>
              </w:rPr>
              <w:t>Tieslietu ministrijas Stratēģijas departamenta vecākā referente</w:t>
            </w:r>
          </w:p>
        </w:tc>
      </w:tr>
      <w:tr w:rsidR="00A41D41" w:rsidRPr="00056F1F" w14:paraId="2EA097F4" w14:textId="77777777" w:rsidTr="00C91D05">
        <w:tc>
          <w:tcPr>
            <w:tcW w:w="2405" w:type="dxa"/>
            <w:shd w:val="clear" w:color="auto" w:fill="auto"/>
          </w:tcPr>
          <w:p w14:paraId="6CE9BBFF" w14:textId="71A0339B" w:rsidR="00A41D41" w:rsidRPr="00873072" w:rsidRDefault="00A41D41" w:rsidP="00A41D41">
            <w:pPr>
              <w:spacing w:after="120"/>
              <w:jc w:val="both"/>
              <w:rPr>
                <w:rFonts w:ascii="Times New Roman" w:hAnsi="Times New Roman" w:cs="Times New Roman"/>
                <w:sz w:val="28"/>
                <w:szCs w:val="28"/>
              </w:rPr>
            </w:pPr>
            <w:r w:rsidRPr="00873072">
              <w:rPr>
                <w:rFonts w:ascii="Times New Roman" w:eastAsia="Times New Roman" w:hAnsi="Times New Roman"/>
                <w:sz w:val="28"/>
                <w:szCs w:val="28"/>
              </w:rPr>
              <w:t>Dace Strautkalne</w:t>
            </w:r>
          </w:p>
        </w:tc>
        <w:tc>
          <w:tcPr>
            <w:tcW w:w="6611" w:type="dxa"/>
            <w:shd w:val="clear" w:color="auto" w:fill="auto"/>
          </w:tcPr>
          <w:p w14:paraId="5DDE2790" w14:textId="29E8AA96" w:rsidR="00A41D41" w:rsidRPr="00056F1F" w:rsidRDefault="00A41D41" w:rsidP="00A41D41">
            <w:pPr>
              <w:spacing w:after="120"/>
              <w:ind w:left="-105"/>
              <w:jc w:val="both"/>
              <w:rPr>
                <w:rFonts w:ascii="Times New Roman" w:hAnsi="Times New Roman" w:cs="Times New Roman"/>
                <w:sz w:val="28"/>
                <w:szCs w:val="28"/>
              </w:rPr>
            </w:pPr>
            <w:r w:rsidRPr="0003572A">
              <w:rPr>
                <w:rFonts w:ascii="Times New Roman" w:eastAsia="Times New Roman" w:hAnsi="Times New Roman"/>
                <w:sz w:val="28"/>
                <w:szCs w:val="28"/>
              </w:rPr>
              <w:t>Zemgales plānošanas reģiona projekta “Atver sirdi Zemgalē” vadītāja</w:t>
            </w:r>
          </w:p>
        </w:tc>
      </w:tr>
      <w:tr w:rsidR="00A41D41" w:rsidRPr="00056F1F" w14:paraId="7DA34942" w14:textId="77777777" w:rsidTr="00C91D05">
        <w:tc>
          <w:tcPr>
            <w:tcW w:w="2405" w:type="dxa"/>
            <w:shd w:val="clear" w:color="auto" w:fill="auto"/>
          </w:tcPr>
          <w:p w14:paraId="0EC5FF5F" w14:textId="5B161A44" w:rsidR="00A41D41" w:rsidRPr="00873072" w:rsidRDefault="00A41D41" w:rsidP="00A41D41">
            <w:pPr>
              <w:spacing w:after="120"/>
              <w:jc w:val="both"/>
              <w:rPr>
                <w:rFonts w:ascii="Times New Roman" w:hAnsi="Times New Roman" w:cs="Times New Roman"/>
                <w:sz w:val="28"/>
                <w:szCs w:val="28"/>
              </w:rPr>
            </w:pPr>
            <w:r w:rsidRPr="00873072">
              <w:rPr>
                <w:rFonts w:ascii="Times New Roman" w:hAnsi="Times New Roman" w:cs="Times New Roman"/>
                <w:sz w:val="28"/>
                <w:szCs w:val="28"/>
              </w:rPr>
              <w:t>Mārtiņš Svirskis</w:t>
            </w:r>
          </w:p>
        </w:tc>
        <w:tc>
          <w:tcPr>
            <w:tcW w:w="6611" w:type="dxa"/>
            <w:shd w:val="clear" w:color="auto" w:fill="auto"/>
          </w:tcPr>
          <w:p w14:paraId="5CE2A365" w14:textId="79FA859B" w:rsidR="00A41D41" w:rsidRPr="00056F1F" w:rsidRDefault="00A41D41" w:rsidP="00A41D41">
            <w:pPr>
              <w:spacing w:after="120"/>
              <w:ind w:left="-105"/>
              <w:jc w:val="both"/>
              <w:rPr>
                <w:rFonts w:ascii="Times New Roman" w:eastAsia="Times New Roman" w:hAnsi="Times New Roman" w:cs="Times New Roman"/>
                <w:sz w:val="28"/>
                <w:szCs w:val="28"/>
              </w:rPr>
            </w:pPr>
            <w:r w:rsidRPr="00056F1F">
              <w:rPr>
                <w:rFonts w:ascii="Times New Roman" w:hAnsi="Times New Roman" w:cs="Times New Roman"/>
                <w:sz w:val="28"/>
                <w:szCs w:val="28"/>
              </w:rPr>
              <w:t xml:space="preserve">Latvijas Brīvo arodbiedrību savienības eksperts tautsaimniecības jautājumos </w:t>
            </w:r>
          </w:p>
        </w:tc>
      </w:tr>
      <w:tr w:rsidR="00873072" w:rsidRPr="00056F1F" w14:paraId="16EC61A6" w14:textId="77777777" w:rsidTr="00C91D05">
        <w:tc>
          <w:tcPr>
            <w:tcW w:w="2405" w:type="dxa"/>
            <w:shd w:val="clear" w:color="auto" w:fill="auto"/>
          </w:tcPr>
          <w:p w14:paraId="0EEAB8C8" w14:textId="769F61FA" w:rsidR="00873072" w:rsidRPr="00873072" w:rsidRDefault="00873072" w:rsidP="00873072">
            <w:pPr>
              <w:spacing w:after="120"/>
              <w:jc w:val="both"/>
              <w:rPr>
                <w:rFonts w:ascii="Times New Roman" w:hAnsi="Times New Roman" w:cs="Times New Roman"/>
                <w:sz w:val="28"/>
                <w:szCs w:val="28"/>
              </w:rPr>
            </w:pPr>
            <w:r w:rsidRPr="00873072">
              <w:rPr>
                <w:rFonts w:ascii="Times New Roman" w:eastAsia="Times New Roman" w:hAnsi="Times New Roman" w:cs="Times New Roman"/>
                <w:sz w:val="28"/>
                <w:szCs w:val="28"/>
              </w:rPr>
              <w:t>Laine Zālīte</w:t>
            </w:r>
          </w:p>
        </w:tc>
        <w:tc>
          <w:tcPr>
            <w:tcW w:w="6611" w:type="dxa"/>
            <w:shd w:val="clear" w:color="auto" w:fill="auto"/>
          </w:tcPr>
          <w:p w14:paraId="5DBF8208" w14:textId="5B7EB7C5" w:rsidR="00873072" w:rsidRPr="00056F1F" w:rsidRDefault="00873072" w:rsidP="00873072">
            <w:pPr>
              <w:spacing w:after="120"/>
              <w:ind w:left="-105"/>
              <w:jc w:val="both"/>
              <w:rPr>
                <w:rFonts w:ascii="Times New Roman" w:hAnsi="Times New Roman" w:cs="Times New Roman"/>
                <w:sz w:val="28"/>
                <w:szCs w:val="28"/>
              </w:rPr>
            </w:pPr>
            <w:r w:rsidRPr="00056F1F">
              <w:rPr>
                <w:rFonts w:ascii="Times New Roman" w:hAnsi="Times New Roman" w:cs="Times New Roman"/>
                <w:sz w:val="28"/>
                <w:szCs w:val="28"/>
                <w:shd w:val="clear" w:color="auto" w:fill="FFFFFF"/>
              </w:rPr>
              <w:t>Vidzemes plānošanas reģiona projekta "Vidzeme iekļauj" sociālo pakalpojumu eksperte</w:t>
            </w:r>
          </w:p>
        </w:tc>
      </w:tr>
      <w:tr w:rsidR="00873072" w:rsidRPr="00056F1F" w14:paraId="2D83D97A" w14:textId="77777777" w:rsidTr="00C91D05">
        <w:tc>
          <w:tcPr>
            <w:tcW w:w="2405" w:type="dxa"/>
            <w:shd w:val="clear" w:color="auto" w:fill="auto"/>
          </w:tcPr>
          <w:p w14:paraId="4B8F8D7E" w14:textId="275CD576" w:rsidR="00873072" w:rsidRPr="00873072" w:rsidRDefault="00873072" w:rsidP="00873072">
            <w:pPr>
              <w:spacing w:after="120"/>
              <w:jc w:val="both"/>
              <w:rPr>
                <w:rFonts w:ascii="Times New Roman" w:eastAsia="Times New Roman" w:hAnsi="Times New Roman" w:cs="Times New Roman"/>
                <w:sz w:val="28"/>
                <w:szCs w:val="28"/>
              </w:rPr>
            </w:pPr>
            <w:r w:rsidRPr="00873072">
              <w:rPr>
                <w:rFonts w:ascii="Times New Roman" w:hAnsi="Times New Roman" w:cs="Times New Roman"/>
                <w:color w:val="000000"/>
                <w:sz w:val="28"/>
                <w:szCs w:val="28"/>
                <w:lang w:eastAsia="lv-LV"/>
              </w:rPr>
              <w:t>Vineta Pavlovska</w:t>
            </w:r>
          </w:p>
        </w:tc>
        <w:tc>
          <w:tcPr>
            <w:tcW w:w="6611" w:type="dxa"/>
            <w:shd w:val="clear" w:color="auto" w:fill="auto"/>
          </w:tcPr>
          <w:p w14:paraId="5D33F67C" w14:textId="2F75E1FD" w:rsidR="00873072" w:rsidRPr="00056F1F" w:rsidRDefault="00873072" w:rsidP="00873072">
            <w:pPr>
              <w:spacing w:after="120"/>
              <w:ind w:left="-105"/>
              <w:jc w:val="both"/>
              <w:rPr>
                <w:rFonts w:ascii="Times New Roman" w:hAnsi="Times New Roman" w:cs="Times New Roman"/>
                <w:sz w:val="28"/>
                <w:szCs w:val="28"/>
              </w:rPr>
            </w:pPr>
            <w:r w:rsidRPr="00A41D41">
              <w:rPr>
                <w:rFonts w:ascii="Times New Roman" w:eastAsia="Times New Roman" w:hAnsi="Times New Roman"/>
                <w:sz w:val="28"/>
                <w:szCs w:val="28"/>
              </w:rPr>
              <w:t>Valsts policijas Galvenās kārtības policijas pārvaldes Administratīvās izmeklēšanas vadības biroja Administratīvās prakses metodikas nodaļas galvenā inspektore</w:t>
            </w:r>
          </w:p>
        </w:tc>
      </w:tr>
      <w:tr w:rsidR="00873072" w:rsidRPr="00056F1F" w14:paraId="267ADC57" w14:textId="77777777" w:rsidTr="00C91D05">
        <w:tc>
          <w:tcPr>
            <w:tcW w:w="2405" w:type="dxa"/>
            <w:shd w:val="clear" w:color="auto" w:fill="auto"/>
          </w:tcPr>
          <w:p w14:paraId="5F72DC98" w14:textId="586B83BF" w:rsidR="00873072" w:rsidRPr="00873072" w:rsidRDefault="00873072" w:rsidP="00873072">
            <w:pPr>
              <w:spacing w:after="120"/>
              <w:jc w:val="both"/>
              <w:rPr>
                <w:rFonts w:ascii="Times New Roman" w:eastAsia="Times New Roman" w:hAnsi="Times New Roman" w:cs="Times New Roman"/>
                <w:sz w:val="28"/>
                <w:szCs w:val="28"/>
              </w:rPr>
            </w:pPr>
            <w:r w:rsidRPr="00873072">
              <w:rPr>
                <w:rFonts w:ascii="Times New Roman" w:hAnsi="Times New Roman"/>
                <w:sz w:val="28"/>
                <w:szCs w:val="28"/>
              </w:rPr>
              <w:t>Sintija Ziedone</w:t>
            </w:r>
          </w:p>
        </w:tc>
        <w:tc>
          <w:tcPr>
            <w:tcW w:w="6611" w:type="dxa"/>
            <w:shd w:val="clear" w:color="auto" w:fill="auto"/>
          </w:tcPr>
          <w:p w14:paraId="5485A795" w14:textId="2FAA1240" w:rsidR="00873072" w:rsidRPr="00056F1F" w:rsidRDefault="00873072" w:rsidP="00873072">
            <w:pPr>
              <w:spacing w:after="120"/>
              <w:ind w:left="-105"/>
              <w:jc w:val="both"/>
              <w:rPr>
                <w:rFonts w:ascii="Times New Roman" w:hAnsi="Times New Roman" w:cs="Times New Roman"/>
                <w:sz w:val="28"/>
                <w:szCs w:val="28"/>
                <w:shd w:val="clear" w:color="auto" w:fill="FFFFFF"/>
              </w:rPr>
            </w:pPr>
            <w:r w:rsidRPr="00056F1F">
              <w:rPr>
                <w:rFonts w:ascii="Times New Roman" w:hAnsi="Times New Roman"/>
                <w:sz w:val="28"/>
                <w:szCs w:val="28"/>
              </w:rPr>
              <w:t>Satiksmes ministrijas Sabiedriskā transporta pakalpojumu departamenta vecākā referente</w:t>
            </w:r>
          </w:p>
        </w:tc>
      </w:tr>
    </w:tbl>
    <w:p w14:paraId="2C3547F9" w14:textId="77777777" w:rsidR="001556AD" w:rsidRPr="00056F1F" w:rsidRDefault="001556AD" w:rsidP="006F2E8D">
      <w:pPr>
        <w:tabs>
          <w:tab w:val="left" w:pos="480"/>
        </w:tabs>
        <w:spacing w:after="0" w:line="240" w:lineRule="auto"/>
        <w:rPr>
          <w:rFonts w:ascii="Times New Roman" w:eastAsia="Times New Roman" w:hAnsi="Times New Roman" w:cs="Times New Roman"/>
          <w:b/>
          <w:sz w:val="28"/>
          <w:szCs w:val="28"/>
        </w:rPr>
      </w:pPr>
    </w:p>
    <w:p w14:paraId="0226A8D4" w14:textId="4EF51BB8" w:rsidR="00540A94" w:rsidRPr="00056F1F" w:rsidRDefault="00540A94" w:rsidP="00C91D05">
      <w:pPr>
        <w:tabs>
          <w:tab w:val="left" w:pos="480"/>
        </w:tabs>
        <w:spacing w:after="120" w:line="240" w:lineRule="auto"/>
        <w:rPr>
          <w:rFonts w:ascii="Times New Roman" w:eastAsia="Times New Roman" w:hAnsi="Times New Roman" w:cs="Times New Roman"/>
          <w:b/>
          <w:sz w:val="28"/>
          <w:szCs w:val="28"/>
        </w:rPr>
      </w:pPr>
      <w:r w:rsidRPr="00056F1F">
        <w:rPr>
          <w:rFonts w:ascii="Times New Roman" w:eastAsia="Times New Roman" w:hAnsi="Times New Roman" w:cs="Times New Roman"/>
          <w:b/>
          <w:sz w:val="28"/>
          <w:szCs w:val="28"/>
        </w:rPr>
        <w:t>Sēdē nepiedalās:</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14"/>
      </w:tblGrid>
      <w:tr w:rsidR="00A41D41" w:rsidRPr="00056F1F" w14:paraId="146AA384" w14:textId="77777777" w:rsidTr="00C91D05">
        <w:tc>
          <w:tcPr>
            <w:tcW w:w="2405" w:type="dxa"/>
          </w:tcPr>
          <w:p w14:paraId="1F6AAADF" w14:textId="1F8B9E02" w:rsidR="00A41D41" w:rsidRPr="0003572A" w:rsidRDefault="00A41D41" w:rsidP="00C91D05">
            <w:pPr>
              <w:spacing w:after="120"/>
              <w:jc w:val="both"/>
              <w:rPr>
                <w:rFonts w:ascii="Times New Roman" w:hAnsi="Times New Roman" w:cs="Times New Roman"/>
                <w:sz w:val="28"/>
                <w:szCs w:val="28"/>
              </w:rPr>
            </w:pPr>
            <w:r w:rsidRPr="0003572A">
              <w:rPr>
                <w:rFonts w:ascii="Times New Roman" w:eastAsia="Times New Roman" w:hAnsi="Times New Roman" w:cs="Times New Roman"/>
                <w:sz w:val="28"/>
                <w:szCs w:val="28"/>
              </w:rPr>
              <w:t>Aija Barča</w:t>
            </w:r>
          </w:p>
        </w:tc>
        <w:tc>
          <w:tcPr>
            <w:tcW w:w="6814" w:type="dxa"/>
          </w:tcPr>
          <w:p w14:paraId="5A29E608" w14:textId="11C17E2A" w:rsidR="00A41D41" w:rsidRPr="0003572A" w:rsidRDefault="00A41D41" w:rsidP="00C91D05">
            <w:pPr>
              <w:spacing w:after="120"/>
              <w:jc w:val="both"/>
              <w:rPr>
                <w:rFonts w:ascii="Times New Roman" w:eastAsia="Times New Roman" w:hAnsi="Times New Roman" w:cs="Times New Roman"/>
                <w:sz w:val="28"/>
                <w:szCs w:val="28"/>
              </w:rPr>
            </w:pPr>
            <w:r w:rsidRPr="0003572A">
              <w:rPr>
                <w:rFonts w:ascii="Times New Roman" w:eastAsia="Times New Roman" w:hAnsi="Times New Roman" w:cs="Times New Roman"/>
                <w:sz w:val="28"/>
                <w:szCs w:val="28"/>
              </w:rPr>
              <w:t>Latvijas Pensionāru savienības priekšsēdētāja</w:t>
            </w:r>
          </w:p>
        </w:tc>
      </w:tr>
      <w:tr w:rsidR="00A41D41" w:rsidRPr="00056F1F" w14:paraId="01F92C5F" w14:textId="77777777" w:rsidTr="00C91D05">
        <w:tc>
          <w:tcPr>
            <w:tcW w:w="2405" w:type="dxa"/>
          </w:tcPr>
          <w:p w14:paraId="34A2DF79" w14:textId="7FF8231F" w:rsidR="00A41D41" w:rsidRPr="0003572A" w:rsidRDefault="00A41D41" w:rsidP="00C91D05">
            <w:pPr>
              <w:spacing w:after="120"/>
              <w:jc w:val="both"/>
              <w:rPr>
                <w:rFonts w:ascii="Times New Roman" w:hAnsi="Times New Roman" w:cs="Times New Roman"/>
                <w:sz w:val="28"/>
                <w:szCs w:val="28"/>
              </w:rPr>
            </w:pPr>
            <w:r w:rsidRPr="0003572A">
              <w:rPr>
                <w:rFonts w:ascii="Times New Roman" w:hAnsi="Times New Roman" w:cs="Times New Roman"/>
                <w:sz w:val="28"/>
                <w:szCs w:val="28"/>
              </w:rPr>
              <w:t xml:space="preserve">Edīte </w:t>
            </w:r>
            <w:proofErr w:type="spellStart"/>
            <w:r w:rsidRPr="0003572A">
              <w:rPr>
                <w:rFonts w:ascii="Times New Roman" w:hAnsi="Times New Roman" w:cs="Times New Roman"/>
                <w:sz w:val="28"/>
                <w:szCs w:val="28"/>
              </w:rPr>
              <w:t>Bēvalde</w:t>
            </w:r>
            <w:proofErr w:type="spellEnd"/>
          </w:p>
        </w:tc>
        <w:tc>
          <w:tcPr>
            <w:tcW w:w="6814" w:type="dxa"/>
          </w:tcPr>
          <w:p w14:paraId="6763FD4C" w14:textId="6D685964" w:rsidR="00A41D41" w:rsidRPr="0003572A" w:rsidRDefault="00A41D41" w:rsidP="00C91D05">
            <w:pPr>
              <w:spacing w:after="120"/>
              <w:jc w:val="both"/>
              <w:rPr>
                <w:rFonts w:ascii="Times New Roman" w:eastAsia="Times New Roman" w:hAnsi="Times New Roman" w:cs="Times New Roman"/>
                <w:sz w:val="28"/>
                <w:szCs w:val="28"/>
              </w:rPr>
            </w:pPr>
            <w:r w:rsidRPr="0003572A">
              <w:rPr>
                <w:rFonts w:ascii="Times New Roman" w:hAnsi="Times New Roman" w:cs="Times New Roman"/>
                <w:sz w:val="28"/>
                <w:szCs w:val="28"/>
              </w:rPr>
              <w:t xml:space="preserve">Latvijas Lauku sieviešu apvienības </w:t>
            </w:r>
            <w:r w:rsidRPr="0003572A">
              <w:rPr>
                <w:rFonts w:ascii="Times New Roman" w:hAnsi="Times New Roman" w:cs="Times New Roman"/>
                <w:color w:val="000000"/>
                <w:sz w:val="28"/>
                <w:szCs w:val="28"/>
              </w:rPr>
              <w:t>Salas novada pašvaldības projektu vadītāja</w:t>
            </w:r>
          </w:p>
        </w:tc>
      </w:tr>
      <w:tr w:rsidR="00873072" w:rsidRPr="00056F1F" w14:paraId="38E63A02" w14:textId="77777777" w:rsidTr="00C91D05">
        <w:tc>
          <w:tcPr>
            <w:tcW w:w="2405" w:type="dxa"/>
          </w:tcPr>
          <w:p w14:paraId="29CD3F5B" w14:textId="708462CF" w:rsidR="00873072" w:rsidRPr="0003572A" w:rsidRDefault="00873072" w:rsidP="00C91D05">
            <w:pPr>
              <w:spacing w:after="120"/>
              <w:jc w:val="both"/>
              <w:rPr>
                <w:rFonts w:ascii="Times New Roman" w:hAnsi="Times New Roman" w:cs="Times New Roman"/>
                <w:sz w:val="28"/>
                <w:szCs w:val="28"/>
              </w:rPr>
            </w:pPr>
            <w:r w:rsidRPr="0003572A">
              <w:rPr>
                <w:rFonts w:ascii="Times New Roman" w:eastAsia="Times New Roman" w:hAnsi="Times New Roman" w:cs="Times New Roman"/>
                <w:sz w:val="28"/>
                <w:szCs w:val="28"/>
              </w:rPr>
              <w:t>Elīna Ģipsle</w:t>
            </w:r>
          </w:p>
        </w:tc>
        <w:tc>
          <w:tcPr>
            <w:tcW w:w="6814" w:type="dxa"/>
          </w:tcPr>
          <w:p w14:paraId="42044560" w14:textId="21CF86E7" w:rsidR="00873072" w:rsidRPr="0003572A" w:rsidRDefault="00873072" w:rsidP="00C91D05">
            <w:pPr>
              <w:spacing w:after="120"/>
              <w:jc w:val="both"/>
              <w:rPr>
                <w:rFonts w:ascii="Times New Roman" w:hAnsi="Times New Roman" w:cs="Times New Roman"/>
                <w:sz w:val="28"/>
                <w:szCs w:val="28"/>
              </w:rPr>
            </w:pPr>
            <w:r w:rsidRPr="00056F1F">
              <w:rPr>
                <w:rFonts w:ascii="Times New Roman" w:hAnsi="Times New Roman" w:cs="Times New Roman"/>
                <w:sz w:val="28"/>
                <w:szCs w:val="28"/>
              </w:rPr>
              <w:t>Latgales plānošanas reģiona Latgales uzņēmējdarbības centra komercdarbības konsultante</w:t>
            </w:r>
          </w:p>
        </w:tc>
      </w:tr>
      <w:tr w:rsidR="00873072" w:rsidRPr="00056F1F" w14:paraId="3B654ACD" w14:textId="77777777" w:rsidTr="00C91D05">
        <w:tc>
          <w:tcPr>
            <w:tcW w:w="2405" w:type="dxa"/>
          </w:tcPr>
          <w:p w14:paraId="68762771" w14:textId="6F9E7703" w:rsidR="00873072" w:rsidRPr="0003572A" w:rsidRDefault="00873072" w:rsidP="00C91D05">
            <w:pPr>
              <w:spacing w:after="120"/>
              <w:jc w:val="both"/>
              <w:rPr>
                <w:rFonts w:ascii="Times New Roman" w:hAnsi="Times New Roman" w:cs="Times New Roman"/>
                <w:sz w:val="28"/>
                <w:szCs w:val="28"/>
              </w:rPr>
            </w:pPr>
            <w:r w:rsidRPr="0003572A">
              <w:rPr>
                <w:rFonts w:ascii="Times New Roman" w:hAnsi="Times New Roman"/>
                <w:sz w:val="28"/>
                <w:szCs w:val="28"/>
              </w:rPr>
              <w:t>Elvijs Kalnkambers</w:t>
            </w:r>
          </w:p>
        </w:tc>
        <w:tc>
          <w:tcPr>
            <w:tcW w:w="6814" w:type="dxa"/>
          </w:tcPr>
          <w:p w14:paraId="17D40234" w14:textId="143839AE" w:rsidR="00873072" w:rsidRPr="0003572A" w:rsidRDefault="00873072" w:rsidP="00C91D05">
            <w:pPr>
              <w:spacing w:after="120"/>
              <w:jc w:val="both"/>
              <w:rPr>
                <w:rFonts w:ascii="Times New Roman" w:hAnsi="Times New Roman" w:cs="Times New Roman"/>
                <w:sz w:val="28"/>
                <w:szCs w:val="28"/>
              </w:rPr>
            </w:pPr>
            <w:r w:rsidRPr="00056F1F">
              <w:rPr>
                <w:rFonts w:ascii="Times New Roman" w:hAnsi="Times New Roman"/>
                <w:sz w:val="28"/>
                <w:szCs w:val="28"/>
              </w:rPr>
              <w:t>Ekonomikas ministrijas Mājokļu politikas departamenta vecākais referents</w:t>
            </w:r>
          </w:p>
        </w:tc>
      </w:tr>
      <w:tr w:rsidR="00873072" w:rsidRPr="00056F1F" w14:paraId="45549835" w14:textId="77777777" w:rsidTr="00C91D05">
        <w:tc>
          <w:tcPr>
            <w:tcW w:w="2405" w:type="dxa"/>
          </w:tcPr>
          <w:p w14:paraId="6CFDEE66" w14:textId="0C2552B7" w:rsidR="00873072" w:rsidRPr="0003572A" w:rsidRDefault="00873072" w:rsidP="00C91D05">
            <w:pPr>
              <w:spacing w:after="120"/>
              <w:jc w:val="both"/>
              <w:rPr>
                <w:rFonts w:ascii="Times New Roman" w:hAnsi="Times New Roman" w:cs="Times New Roman"/>
                <w:sz w:val="28"/>
                <w:szCs w:val="28"/>
              </w:rPr>
            </w:pPr>
            <w:r w:rsidRPr="0003572A">
              <w:rPr>
                <w:rFonts w:ascii="Times New Roman" w:hAnsi="Times New Roman" w:cs="Times New Roman"/>
                <w:sz w:val="28"/>
                <w:szCs w:val="28"/>
              </w:rPr>
              <w:t>Kristīne Kovaļevska</w:t>
            </w:r>
          </w:p>
        </w:tc>
        <w:tc>
          <w:tcPr>
            <w:tcW w:w="6814" w:type="dxa"/>
          </w:tcPr>
          <w:p w14:paraId="64AFBF8E" w14:textId="0EE2DC66" w:rsidR="00873072" w:rsidRPr="0003572A" w:rsidRDefault="00873072" w:rsidP="00C91D05">
            <w:pPr>
              <w:spacing w:after="120"/>
              <w:jc w:val="both"/>
              <w:rPr>
                <w:rFonts w:ascii="Times New Roman" w:eastAsia="Times New Roman" w:hAnsi="Times New Roman" w:cs="Times New Roman"/>
                <w:sz w:val="28"/>
                <w:szCs w:val="28"/>
              </w:rPr>
            </w:pPr>
            <w:r w:rsidRPr="0003572A">
              <w:rPr>
                <w:rFonts w:ascii="Times New Roman" w:hAnsi="Times New Roman" w:cs="Times New Roman"/>
                <w:sz w:val="28"/>
                <w:szCs w:val="28"/>
              </w:rPr>
              <w:t xml:space="preserve">Rīgas domes Labklājības departamenta Rīgas patversmes </w:t>
            </w:r>
            <w:r w:rsidRPr="0003572A">
              <w:rPr>
                <w:rFonts w:ascii="Times New Roman" w:hAnsi="Times New Roman" w:cs="Times New Roman"/>
                <w:bCs/>
                <w:sz w:val="28"/>
                <w:szCs w:val="28"/>
              </w:rPr>
              <w:t>sociālā darbiniece</w:t>
            </w:r>
          </w:p>
        </w:tc>
      </w:tr>
      <w:tr w:rsidR="00873072" w:rsidRPr="00056F1F" w14:paraId="12A9CBF6" w14:textId="77777777" w:rsidTr="00C91D05">
        <w:tc>
          <w:tcPr>
            <w:tcW w:w="2405" w:type="dxa"/>
          </w:tcPr>
          <w:p w14:paraId="7F053626" w14:textId="45815C94" w:rsidR="00873072" w:rsidRPr="0003572A" w:rsidRDefault="00873072" w:rsidP="00C91D05">
            <w:pPr>
              <w:spacing w:after="120"/>
              <w:jc w:val="both"/>
              <w:rPr>
                <w:rFonts w:ascii="Times New Roman" w:hAnsi="Times New Roman" w:cs="Times New Roman"/>
                <w:sz w:val="28"/>
                <w:szCs w:val="28"/>
              </w:rPr>
            </w:pPr>
            <w:r w:rsidRPr="0003572A">
              <w:rPr>
                <w:rFonts w:ascii="Times New Roman" w:hAnsi="Times New Roman" w:cs="Times New Roman"/>
                <w:sz w:val="28"/>
                <w:szCs w:val="28"/>
              </w:rPr>
              <w:t>Mārīte Rozentāle</w:t>
            </w:r>
          </w:p>
        </w:tc>
        <w:tc>
          <w:tcPr>
            <w:tcW w:w="6814" w:type="dxa"/>
          </w:tcPr>
          <w:p w14:paraId="05FB3EED" w14:textId="0EC976FB" w:rsidR="00873072" w:rsidRPr="0003572A" w:rsidRDefault="00873072" w:rsidP="00C91D05">
            <w:pPr>
              <w:spacing w:after="120"/>
              <w:jc w:val="both"/>
              <w:rPr>
                <w:rFonts w:ascii="Times New Roman" w:eastAsia="Times New Roman" w:hAnsi="Times New Roman" w:cs="Times New Roman"/>
                <w:sz w:val="28"/>
                <w:szCs w:val="28"/>
              </w:rPr>
            </w:pPr>
            <w:r w:rsidRPr="0003572A">
              <w:rPr>
                <w:rFonts w:ascii="Times New Roman" w:eastAsia="Times New Roman" w:hAnsi="Times New Roman" w:cs="Times New Roman"/>
                <w:sz w:val="28"/>
                <w:szCs w:val="28"/>
              </w:rPr>
              <w:t>Biedrības „EAPN-Latvia” revidente</w:t>
            </w:r>
          </w:p>
        </w:tc>
      </w:tr>
      <w:tr w:rsidR="00873072" w:rsidRPr="00056F1F" w14:paraId="5C6D25A3" w14:textId="77777777" w:rsidTr="00C91D05">
        <w:tc>
          <w:tcPr>
            <w:tcW w:w="2405" w:type="dxa"/>
          </w:tcPr>
          <w:p w14:paraId="1179B6FD" w14:textId="54D2B2FF" w:rsidR="00873072" w:rsidRPr="0003572A" w:rsidRDefault="00873072" w:rsidP="00C91D05">
            <w:pPr>
              <w:spacing w:after="120"/>
              <w:jc w:val="both"/>
              <w:rPr>
                <w:rFonts w:ascii="Times New Roman" w:hAnsi="Times New Roman" w:cs="Times New Roman"/>
                <w:sz w:val="28"/>
                <w:szCs w:val="28"/>
              </w:rPr>
            </w:pPr>
            <w:r w:rsidRPr="0003572A">
              <w:rPr>
                <w:rFonts w:ascii="Times New Roman" w:eastAsia="Times New Roman" w:hAnsi="Times New Roman" w:cs="Times New Roman"/>
                <w:sz w:val="28"/>
                <w:szCs w:val="28"/>
              </w:rPr>
              <w:lastRenderedPageBreak/>
              <w:t>Ilze Rudzīte</w:t>
            </w:r>
          </w:p>
        </w:tc>
        <w:tc>
          <w:tcPr>
            <w:tcW w:w="6814" w:type="dxa"/>
          </w:tcPr>
          <w:p w14:paraId="056DB2B3" w14:textId="3229BE73" w:rsidR="00873072" w:rsidRPr="0003572A" w:rsidRDefault="00873072" w:rsidP="00C91D05">
            <w:pPr>
              <w:spacing w:after="120"/>
              <w:jc w:val="both"/>
              <w:rPr>
                <w:rFonts w:ascii="Times New Roman" w:eastAsia="Times New Roman" w:hAnsi="Times New Roman" w:cs="Times New Roman"/>
                <w:sz w:val="28"/>
                <w:szCs w:val="28"/>
              </w:rPr>
            </w:pPr>
            <w:r w:rsidRPr="00056F1F">
              <w:rPr>
                <w:rFonts w:ascii="Times New Roman" w:hAnsi="Times New Roman" w:cs="Times New Roman"/>
                <w:sz w:val="28"/>
                <w:szCs w:val="28"/>
              </w:rPr>
              <w:t>Latvijas Pašvaldību savienības Padomniece veselības un sociālajos jautājumos</w:t>
            </w:r>
          </w:p>
        </w:tc>
      </w:tr>
      <w:tr w:rsidR="00873072" w:rsidRPr="00056F1F" w14:paraId="17BA0683" w14:textId="77777777" w:rsidTr="00C91D05">
        <w:tc>
          <w:tcPr>
            <w:tcW w:w="2405" w:type="dxa"/>
            <w:shd w:val="clear" w:color="auto" w:fill="auto"/>
          </w:tcPr>
          <w:p w14:paraId="74D29E5F" w14:textId="233C06C4" w:rsidR="00873072" w:rsidRPr="0003572A" w:rsidRDefault="00873072" w:rsidP="00C91D05">
            <w:pPr>
              <w:spacing w:after="120"/>
              <w:jc w:val="both"/>
              <w:rPr>
                <w:rFonts w:ascii="Times New Roman" w:hAnsi="Times New Roman" w:cs="Times New Roman"/>
                <w:sz w:val="28"/>
                <w:szCs w:val="28"/>
              </w:rPr>
            </w:pPr>
            <w:r w:rsidRPr="0003572A">
              <w:rPr>
                <w:rFonts w:ascii="Times New Roman" w:hAnsi="Times New Roman" w:cs="Times New Roman"/>
                <w:sz w:val="28"/>
                <w:szCs w:val="28"/>
              </w:rPr>
              <w:t xml:space="preserve">Ainars Nābels-Šneiders </w:t>
            </w:r>
          </w:p>
        </w:tc>
        <w:tc>
          <w:tcPr>
            <w:tcW w:w="6814" w:type="dxa"/>
            <w:shd w:val="clear" w:color="auto" w:fill="auto"/>
          </w:tcPr>
          <w:p w14:paraId="4F129A65" w14:textId="3562051B" w:rsidR="00873072" w:rsidRPr="0003572A" w:rsidRDefault="00873072" w:rsidP="00C91D05">
            <w:pPr>
              <w:spacing w:after="120"/>
              <w:jc w:val="both"/>
              <w:rPr>
                <w:rFonts w:ascii="Times New Roman" w:hAnsi="Times New Roman" w:cs="Times New Roman"/>
                <w:sz w:val="28"/>
                <w:szCs w:val="28"/>
                <w:shd w:val="clear" w:color="auto" w:fill="FFFFFF"/>
              </w:rPr>
            </w:pPr>
            <w:r w:rsidRPr="0003572A">
              <w:rPr>
                <w:rFonts w:ascii="Times New Roman" w:hAnsi="Times New Roman" w:cs="Times New Roman"/>
                <w:sz w:val="28"/>
                <w:szCs w:val="28"/>
              </w:rPr>
              <w:t>Zemkopības ministrijas Starptautisko lietu un stratēģijas analīzes departamenta vecākais referents</w:t>
            </w:r>
          </w:p>
        </w:tc>
      </w:tr>
      <w:tr w:rsidR="00873072" w:rsidRPr="000849D3" w14:paraId="04634061" w14:textId="77777777" w:rsidTr="00C91D05">
        <w:tc>
          <w:tcPr>
            <w:tcW w:w="2405" w:type="dxa"/>
            <w:shd w:val="clear" w:color="auto" w:fill="auto"/>
          </w:tcPr>
          <w:p w14:paraId="64250AA6" w14:textId="49453FC1" w:rsidR="00873072" w:rsidRPr="0003572A" w:rsidRDefault="00873072" w:rsidP="00C91D05">
            <w:pPr>
              <w:spacing w:after="120"/>
              <w:jc w:val="both"/>
              <w:rPr>
                <w:rFonts w:ascii="Times New Roman" w:hAnsi="Times New Roman" w:cs="Times New Roman"/>
                <w:sz w:val="28"/>
                <w:szCs w:val="28"/>
              </w:rPr>
            </w:pPr>
            <w:r w:rsidRPr="0003572A">
              <w:rPr>
                <w:rFonts w:ascii="Times New Roman" w:eastAsia="Times New Roman" w:hAnsi="Times New Roman" w:cs="Times New Roman"/>
                <w:sz w:val="28"/>
                <w:szCs w:val="28"/>
              </w:rPr>
              <w:t>Iluta Lāce</w:t>
            </w:r>
          </w:p>
        </w:tc>
        <w:tc>
          <w:tcPr>
            <w:tcW w:w="6814" w:type="dxa"/>
            <w:shd w:val="clear" w:color="auto" w:fill="auto"/>
          </w:tcPr>
          <w:p w14:paraId="7C1673BE" w14:textId="00AB9B05" w:rsidR="00873072" w:rsidRPr="0003572A" w:rsidRDefault="00873072" w:rsidP="00C91D05">
            <w:pPr>
              <w:spacing w:after="120"/>
              <w:jc w:val="both"/>
              <w:rPr>
                <w:rFonts w:ascii="Times New Roman" w:hAnsi="Times New Roman" w:cs="Times New Roman"/>
                <w:sz w:val="28"/>
                <w:szCs w:val="28"/>
              </w:rPr>
            </w:pPr>
            <w:r w:rsidRPr="0003572A">
              <w:rPr>
                <w:rFonts w:ascii="Times New Roman" w:hAnsi="Times New Roman" w:cs="Times New Roman"/>
                <w:sz w:val="28"/>
                <w:szCs w:val="28"/>
              </w:rPr>
              <w:t>Biedrības „Centrs MARTA” vadītāja</w:t>
            </w:r>
          </w:p>
        </w:tc>
      </w:tr>
      <w:tr w:rsidR="00873072" w:rsidRPr="000849D3" w14:paraId="117A60A2" w14:textId="77777777" w:rsidTr="00C91D05">
        <w:tc>
          <w:tcPr>
            <w:tcW w:w="2405" w:type="dxa"/>
            <w:shd w:val="clear" w:color="auto" w:fill="auto"/>
          </w:tcPr>
          <w:p w14:paraId="3313FFFA" w14:textId="3384CB31" w:rsidR="00873072" w:rsidRPr="0003572A" w:rsidRDefault="00873072" w:rsidP="00C91D05">
            <w:pPr>
              <w:spacing w:after="120"/>
              <w:jc w:val="both"/>
              <w:rPr>
                <w:rFonts w:ascii="Times New Roman" w:eastAsia="Times New Roman" w:hAnsi="Times New Roman" w:cs="Times New Roman"/>
                <w:sz w:val="28"/>
                <w:szCs w:val="28"/>
              </w:rPr>
            </w:pPr>
            <w:r w:rsidRPr="0003572A">
              <w:rPr>
                <w:rFonts w:ascii="Times New Roman" w:eastAsia="Times New Roman" w:hAnsi="Times New Roman" w:cs="Times New Roman"/>
                <w:sz w:val="28"/>
                <w:szCs w:val="28"/>
              </w:rPr>
              <w:t>Sanita Vanaga</w:t>
            </w:r>
          </w:p>
        </w:tc>
        <w:tc>
          <w:tcPr>
            <w:tcW w:w="6814" w:type="dxa"/>
            <w:shd w:val="clear" w:color="auto" w:fill="auto"/>
          </w:tcPr>
          <w:p w14:paraId="214FE7BF" w14:textId="0873F60A" w:rsidR="00873072" w:rsidRPr="0003572A" w:rsidRDefault="00873072" w:rsidP="00C91D05">
            <w:pPr>
              <w:spacing w:after="120"/>
              <w:jc w:val="both"/>
              <w:rPr>
                <w:rFonts w:ascii="Times New Roman" w:hAnsi="Times New Roman" w:cs="Times New Roman"/>
                <w:sz w:val="28"/>
                <w:szCs w:val="28"/>
              </w:rPr>
            </w:pPr>
            <w:r w:rsidRPr="00056F1F">
              <w:rPr>
                <w:rFonts w:ascii="Times New Roman" w:hAnsi="Times New Roman" w:cs="Times New Roman"/>
                <w:sz w:val="28"/>
                <w:szCs w:val="28"/>
              </w:rPr>
              <w:t>Izglītības un zinātnes ministrijas Izglītības departamenta vecākā eksperte</w:t>
            </w:r>
          </w:p>
        </w:tc>
      </w:tr>
      <w:tr w:rsidR="00873072" w:rsidRPr="000849D3" w14:paraId="54C17E13" w14:textId="77777777" w:rsidTr="00C91D05">
        <w:tc>
          <w:tcPr>
            <w:tcW w:w="2405" w:type="dxa"/>
            <w:shd w:val="clear" w:color="auto" w:fill="auto"/>
          </w:tcPr>
          <w:p w14:paraId="3D69BE6D" w14:textId="00027CF2" w:rsidR="00873072" w:rsidRPr="0003572A" w:rsidRDefault="00873072" w:rsidP="00C91D05">
            <w:pPr>
              <w:spacing w:after="120"/>
              <w:jc w:val="both"/>
              <w:rPr>
                <w:rFonts w:ascii="Times New Roman" w:eastAsia="Times New Roman" w:hAnsi="Times New Roman" w:cs="Times New Roman"/>
                <w:sz w:val="28"/>
                <w:szCs w:val="28"/>
              </w:rPr>
            </w:pPr>
            <w:r w:rsidRPr="0003572A">
              <w:rPr>
                <w:rFonts w:ascii="Times New Roman" w:hAnsi="Times New Roman" w:cs="Times New Roman"/>
                <w:sz w:val="28"/>
                <w:szCs w:val="28"/>
              </w:rPr>
              <w:t>Vaira Vucāne</w:t>
            </w:r>
          </w:p>
        </w:tc>
        <w:tc>
          <w:tcPr>
            <w:tcW w:w="6814" w:type="dxa"/>
            <w:shd w:val="clear" w:color="auto" w:fill="auto"/>
          </w:tcPr>
          <w:p w14:paraId="1CBB33DE" w14:textId="7A7FF034" w:rsidR="00873072" w:rsidRPr="0003572A" w:rsidRDefault="00873072" w:rsidP="00C91D05">
            <w:pPr>
              <w:spacing w:after="120"/>
              <w:jc w:val="both"/>
              <w:rPr>
                <w:rFonts w:ascii="Times New Roman" w:hAnsi="Times New Roman" w:cs="Times New Roman"/>
                <w:sz w:val="28"/>
                <w:szCs w:val="28"/>
              </w:rPr>
            </w:pPr>
            <w:r w:rsidRPr="0003572A">
              <w:rPr>
                <w:rFonts w:ascii="Times New Roman" w:hAnsi="Times New Roman" w:cs="Times New Roman"/>
                <w:sz w:val="28"/>
                <w:szCs w:val="28"/>
              </w:rPr>
              <w:t>Latvijas Bērnu fonda viceprezidente</w:t>
            </w:r>
          </w:p>
        </w:tc>
      </w:tr>
    </w:tbl>
    <w:p w14:paraId="063275E7" w14:textId="77777777" w:rsidR="00A52A9D" w:rsidRPr="000849D3" w:rsidRDefault="00A52A9D" w:rsidP="00C91D05">
      <w:pPr>
        <w:spacing w:after="0" w:line="240" w:lineRule="auto"/>
        <w:jc w:val="center"/>
        <w:rPr>
          <w:rFonts w:ascii="Times New Roman" w:eastAsia="Times New Roman" w:hAnsi="Times New Roman" w:cs="Times New Roman"/>
          <w:b/>
          <w:sz w:val="28"/>
          <w:szCs w:val="28"/>
        </w:rPr>
      </w:pPr>
    </w:p>
    <w:p w14:paraId="28049E1A" w14:textId="111AB41F" w:rsidR="006170A5" w:rsidRPr="000849D3" w:rsidRDefault="006170A5" w:rsidP="00A27A89">
      <w:pPr>
        <w:spacing w:after="0" w:line="240" w:lineRule="auto"/>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Citi sēdes dalībnieki:</w:t>
      </w:r>
    </w:p>
    <w:p w14:paraId="1035A15A" w14:textId="77777777" w:rsidR="00FE5233" w:rsidRPr="000849D3" w:rsidRDefault="00FE5233" w:rsidP="00A27A89">
      <w:pPr>
        <w:spacing w:after="0" w:line="240" w:lineRule="auto"/>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6A4790" w:rsidRPr="000849D3" w14:paraId="08865C9A" w14:textId="77777777" w:rsidTr="00C91D05">
        <w:tc>
          <w:tcPr>
            <w:tcW w:w="2694" w:type="dxa"/>
            <w:shd w:val="clear" w:color="auto" w:fill="auto"/>
          </w:tcPr>
          <w:p w14:paraId="2E360645" w14:textId="3CCC0E7D" w:rsidR="006A4790" w:rsidRPr="0003572A" w:rsidRDefault="00A41D41" w:rsidP="00FA66CD">
            <w:pPr>
              <w:spacing w:after="120"/>
              <w:rPr>
                <w:rFonts w:ascii="Times New Roman" w:hAnsi="Times New Roman" w:cs="Times New Roman"/>
                <w:sz w:val="28"/>
                <w:szCs w:val="28"/>
              </w:rPr>
            </w:pPr>
            <w:r>
              <w:rPr>
                <w:rFonts w:ascii="Times New Roman" w:hAnsi="Times New Roman" w:cs="Times New Roman"/>
                <w:sz w:val="28"/>
                <w:szCs w:val="28"/>
              </w:rPr>
              <w:t>L</w:t>
            </w:r>
            <w:r w:rsidR="005B26D5">
              <w:rPr>
                <w:rFonts w:ascii="Times New Roman" w:hAnsi="Times New Roman" w:cs="Times New Roman"/>
                <w:sz w:val="28"/>
                <w:szCs w:val="28"/>
              </w:rPr>
              <w:t>ī</w:t>
            </w:r>
            <w:r>
              <w:rPr>
                <w:rFonts w:ascii="Times New Roman" w:hAnsi="Times New Roman" w:cs="Times New Roman"/>
                <w:sz w:val="28"/>
                <w:szCs w:val="28"/>
              </w:rPr>
              <w:t>va</w:t>
            </w:r>
            <w:r w:rsidR="005B26D5">
              <w:rPr>
                <w:rFonts w:ascii="Times New Roman" w:hAnsi="Times New Roman" w:cs="Times New Roman"/>
                <w:sz w:val="28"/>
                <w:szCs w:val="28"/>
              </w:rPr>
              <w:t xml:space="preserve"> Šnitko</w:t>
            </w:r>
          </w:p>
        </w:tc>
        <w:tc>
          <w:tcPr>
            <w:tcW w:w="6515" w:type="dxa"/>
            <w:shd w:val="clear" w:color="auto" w:fill="auto"/>
          </w:tcPr>
          <w:p w14:paraId="699B5E87" w14:textId="7B4126EB" w:rsidR="006A4790" w:rsidRPr="004009E3" w:rsidRDefault="00921219" w:rsidP="00FA66CD">
            <w:pPr>
              <w:spacing w:after="120"/>
              <w:jc w:val="both"/>
              <w:rPr>
                <w:rFonts w:ascii="Times New Roman" w:hAnsi="Times New Roman" w:cs="Times New Roman"/>
                <w:sz w:val="28"/>
                <w:szCs w:val="28"/>
              </w:rPr>
            </w:pPr>
            <w:r w:rsidRPr="004009E3">
              <w:rPr>
                <w:rFonts w:ascii="Times New Roman" w:hAnsi="Times New Roman" w:cs="Times New Roman"/>
                <w:sz w:val="28"/>
                <w:szCs w:val="28"/>
              </w:rPr>
              <w:t xml:space="preserve">Klimata un enerģētikas ministrijas </w:t>
            </w:r>
            <w:r w:rsidRPr="004009E3">
              <w:rPr>
                <w:rFonts w:ascii="Times New Roman" w:hAnsi="Times New Roman" w:cs="Times New Roman"/>
                <w:iCs/>
                <w:sz w:val="28"/>
                <w:szCs w:val="28"/>
              </w:rPr>
              <w:t>Enerģijas tirgus departamenta direktora vietniece</w:t>
            </w:r>
          </w:p>
        </w:tc>
      </w:tr>
      <w:tr w:rsidR="00A41D41" w:rsidRPr="000849D3" w14:paraId="5E37B562" w14:textId="77777777" w:rsidTr="00C91D05">
        <w:tc>
          <w:tcPr>
            <w:tcW w:w="2694" w:type="dxa"/>
            <w:shd w:val="clear" w:color="auto" w:fill="auto"/>
          </w:tcPr>
          <w:p w14:paraId="6AE9B7B2" w14:textId="6A8AD964" w:rsidR="00A41D41" w:rsidRPr="0003572A" w:rsidRDefault="00A41D41" w:rsidP="00A41D41">
            <w:pPr>
              <w:spacing w:after="120"/>
              <w:rPr>
                <w:rFonts w:ascii="Times New Roman" w:hAnsi="Times New Roman" w:cs="Times New Roman"/>
                <w:sz w:val="28"/>
                <w:szCs w:val="28"/>
              </w:rPr>
            </w:pPr>
            <w:r w:rsidRPr="0003572A">
              <w:rPr>
                <w:rFonts w:ascii="Times New Roman" w:hAnsi="Times New Roman"/>
                <w:sz w:val="28"/>
                <w:szCs w:val="28"/>
              </w:rPr>
              <w:t xml:space="preserve">Viktors </w:t>
            </w:r>
            <w:r w:rsidRPr="00921219">
              <w:rPr>
                <w:rFonts w:ascii="Times New Roman" w:hAnsi="Times New Roman"/>
                <w:sz w:val="28"/>
                <w:szCs w:val="28"/>
              </w:rPr>
              <w:t>Veretjanovs</w:t>
            </w:r>
          </w:p>
        </w:tc>
        <w:tc>
          <w:tcPr>
            <w:tcW w:w="6515" w:type="dxa"/>
            <w:shd w:val="clear" w:color="auto" w:fill="auto"/>
          </w:tcPr>
          <w:p w14:paraId="233909BF" w14:textId="668C78F7" w:rsidR="00A41D41" w:rsidRPr="00873072" w:rsidRDefault="00873072" w:rsidP="00A41D41">
            <w:pPr>
              <w:spacing w:after="120"/>
              <w:jc w:val="both"/>
              <w:rPr>
                <w:rFonts w:ascii="Times New Roman" w:hAnsi="Times New Roman"/>
                <w:sz w:val="28"/>
                <w:szCs w:val="28"/>
              </w:rPr>
            </w:pPr>
            <w:r>
              <w:rPr>
                <w:rFonts w:ascii="Times New Roman" w:hAnsi="Times New Roman"/>
                <w:sz w:val="28"/>
                <w:szCs w:val="28"/>
              </w:rPr>
              <w:t xml:space="preserve">LM </w:t>
            </w:r>
            <w:r w:rsidRPr="00873072">
              <w:rPr>
                <w:rFonts w:ascii="Times New Roman" w:hAnsi="Times New Roman"/>
                <w:sz w:val="28"/>
                <w:szCs w:val="28"/>
              </w:rPr>
              <w:t>Sociālās politikas plānošanas un attīstības departamenta vecākais eksperts</w:t>
            </w:r>
          </w:p>
        </w:tc>
      </w:tr>
    </w:tbl>
    <w:p w14:paraId="17C45BBD" w14:textId="77777777" w:rsidR="003D3856" w:rsidRPr="000849D3" w:rsidRDefault="003D3856" w:rsidP="001D481D">
      <w:pPr>
        <w:spacing w:after="0" w:line="240" w:lineRule="auto"/>
        <w:rPr>
          <w:rFonts w:ascii="Times New Roman" w:eastAsia="Times New Roman" w:hAnsi="Times New Roman" w:cs="Times New Roman"/>
          <w:b/>
          <w:sz w:val="28"/>
          <w:szCs w:val="28"/>
        </w:rPr>
      </w:pPr>
    </w:p>
    <w:p w14:paraId="58D39927" w14:textId="77777777" w:rsidR="003D3856" w:rsidRPr="000849D3" w:rsidRDefault="003D3856" w:rsidP="001D481D">
      <w:pPr>
        <w:spacing w:after="0" w:line="240" w:lineRule="auto"/>
        <w:rPr>
          <w:rFonts w:ascii="Times New Roman" w:eastAsia="Times New Roman" w:hAnsi="Times New Roman" w:cs="Times New Roman"/>
          <w:b/>
          <w:sz w:val="28"/>
          <w:szCs w:val="28"/>
        </w:rPr>
      </w:pPr>
    </w:p>
    <w:p w14:paraId="1831EEBC" w14:textId="77777777" w:rsidR="006170A5" w:rsidRPr="000849D3" w:rsidRDefault="006170A5" w:rsidP="001D481D">
      <w:pPr>
        <w:spacing w:after="0" w:line="240" w:lineRule="auto"/>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Sēdi protokolē:</w:t>
      </w:r>
    </w:p>
    <w:p w14:paraId="07DBD645" w14:textId="77777777" w:rsidR="00A4332D" w:rsidRPr="000849D3" w:rsidRDefault="00A4332D" w:rsidP="001D481D">
      <w:pPr>
        <w:spacing w:after="0" w:line="240" w:lineRule="auto"/>
        <w:rPr>
          <w:rFonts w:ascii="Times New Roman" w:eastAsia="Times New Roman" w:hAnsi="Times New Roman" w:cs="Times New Roman"/>
          <w:b/>
          <w:sz w:val="28"/>
          <w:szCs w:val="28"/>
        </w:rPr>
      </w:pPr>
    </w:p>
    <w:p w14:paraId="3033B2C4" w14:textId="39205170" w:rsidR="000C035A" w:rsidRDefault="0047401A" w:rsidP="00A27A89">
      <w:pPr>
        <w:spacing w:after="0" w:line="240" w:lineRule="auto"/>
        <w:ind w:left="2552" w:hanging="2552"/>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Evija Kūla</w:t>
      </w:r>
      <w:r w:rsidR="001254FA" w:rsidRPr="000849D3">
        <w:rPr>
          <w:rFonts w:ascii="Times New Roman" w:eastAsia="Times New Roman" w:hAnsi="Times New Roman" w:cs="Times New Roman"/>
          <w:sz w:val="28"/>
          <w:szCs w:val="28"/>
        </w:rPr>
        <w:tab/>
      </w:r>
      <w:r w:rsidR="003677BD" w:rsidRPr="000849D3">
        <w:rPr>
          <w:rFonts w:ascii="Times New Roman" w:eastAsia="Times New Roman" w:hAnsi="Times New Roman" w:cs="Times New Roman"/>
          <w:sz w:val="28"/>
          <w:szCs w:val="28"/>
        </w:rPr>
        <w:t>LM</w:t>
      </w:r>
      <w:r w:rsidR="006170A5" w:rsidRPr="000849D3">
        <w:rPr>
          <w:rFonts w:ascii="Times New Roman" w:eastAsia="Times New Roman" w:hAnsi="Times New Roman" w:cs="Times New Roman"/>
          <w:b/>
          <w:sz w:val="28"/>
          <w:szCs w:val="28"/>
        </w:rPr>
        <w:t xml:space="preserve"> </w:t>
      </w:r>
      <w:r w:rsidR="006D0EB0" w:rsidRPr="000849D3">
        <w:rPr>
          <w:rFonts w:ascii="Times New Roman" w:eastAsia="Times New Roman" w:hAnsi="Times New Roman" w:cs="Times New Roman"/>
          <w:sz w:val="28"/>
          <w:szCs w:val="28"/>
        </w:rPr>
        <w:t>Sociālās politikas plānošanas un attīstības departamenta direktores vietniece</w:t>
      </w:r>
    </w:p>
    <w:p w14:paraId="27E10650" w14:textId="76344993" w:rsidR="0015630D" w:rsidRDefault="0015630D" w:rsidP="00A27A89">
      <w:pPr>
        <w:spacing w:after="0" w:line="240" w:lineRule="auto"/>
        <w:ind w:left="2552" w:hanging="2552"/>
        <w:jc w:val="both"/>
        <w:rPr>
          <w:rFonts w:ascii="Times New Roman" w:hAnsi="Times New Roman" w:cs="Times New Roman"/>
          <w:b/>
          <w:sz w:val="28"/>
          <w:szCs w:val="28"/>
        </w:rPr>
      </w:pPr>
    </w:p>
    <w:p w14:paraId="51034671" w14:textId="77777777" w:rsidR="0003572A" w:rsidRDefault="0003572A" w:rsidP="00A27A89">
      <w:pPr>
        <w:spacing w:after="0" w:line="240" w:lineRule="auto"/>
        <w:ind w:left="2552" w:hanging="2552"/>
        <w:jc w:val="both"/>
        <w:rPr>
          <w:rFonts w:ascii="Times New Roman" w:hAnsi="Times New Roman" w:cs="Times New Roman"/>
          <w:b/>
          <w:sz w:val="28"/>
          <w:szCs w:val="28"/>
        </w:rPr>
      </w:pPr>
    </w:p>
    <w:p w14:paraId="0AE48852" w14:textId="7C4E7871" w:rsidR="0015630D" w:rsidRDefault="0015630D" w:rsidP="00A27A89">
      <w:pPr>
        <w:spacing w:after="0" w:line="240" w:lineRule="auto"/>
        <w:ind w:left="2552" w:hanging="2552"/>
        <w:jc w:val="both"/>
        <w:rPr>
          <w:rFonts w:ascii="Times New Roman" w:hAnsi="Times New Roman" w:cs="Times New Roman"/>
          <w:b/>
          <w:sz w:val="28"/>
          <w:szCs w:val="28"/>
        </w:rPr>
      </w:pPr>
    </w:p>
    <w:p w14:paraId="7B9F1228" w14:textId="4A8891CC" w:rsidR="00C24CBA" w:rsidRPr="000849D3" w:rsidRDefault="000B0565" w:rsidP="00265111">
      <w:pPr>
        <w:rPr>
          <w:rFonts w:ascii="Times New Roman" w:eastAsia="Times New Roman" w:hAnsi="Times New Roman" w:cs="Times New Roman"/>
          <w:sz w:val="28"/>
          <w:szCs w:val="28"/>
        </w:rPr>
      </w:pPr>
      <w:r w:rsidRPr="000849D3">
        <w:rPr>
          <w:rFonts w:ascii="Times New Roman" w:hAnsi="Times New Roman" w:cs="Times New Roman"/>
          <w:b/>
          <w:sz w:val="28"/>
          <w:szCs w:val="28"/>
        </w:rPr>
        <w:t>Sociālās iekļaušanas politikas koordinācijas komitejas (</w:t>
      </w:r>
      <w:r w:rsidR="000E7779" w:rsidRPr="000849D3">
        <w:rPr>
          <w:rFonts w:ascii="Times New Roman" w:hAnsi="Times New Roman" w:cs="Times New Roman"/>
          <w:b/>
          <w:sz w:val="28"/>
          <w:szCs w:val="28"/>
        </w:rPr>
        <w:t xml:space="preserve">turpmāk – </w:t>
      </w:r>
      <w:r w:rsidR="00463E2C" w:rsidRPr="000849D3">
        <w:rPr>
          <w:rFonts w:ascii="Times New Roman" w:hAnsi="Times New Roman" w:cs="Times New Roman"/>
          <w:b/>
          <w:sz w:val="28"/>
          <w:szCs w:val="28"/>
        </w:rPr>
        <w:t>komiteja</w:t>
      </w:r>
      <w:r w:rsidRPr="000849D3">
        <w:rPr>
          <w:rFonts w:ascii="Times New Roman" w:hAnsi="Times New Roman" w:cs="Times New Roman"/>
          <w:b/>
          <w:sz w:val="28"/>
          <w:szCs w:val="28"/>
        </w:rPr>
        <w:t xml:space="preserve">) </w:t>
      </w:r>
      <w:r w:rsidR="0003572A">
        <w:rPr>
          <w:rFonts w:ascii="Times New Roman" w:hAnsi="Times New Roman" w:cs="Times New Roman"/>
          <w:b/>
          <w:sz w:val="28"/>
          <w:szCs w:val="28"/>
        </w:rPr>
        <w:t>2</w:t>
      </w:r>
      <w:r w:rsidR="0029443D">
        <w:rPr>
          <w:rFonts w:ascii="Times New Roman" w:hAnsi="Times New Roman" w:cs="Times New Roman"/>
          <w:b/>
          <w:sz w:val="28"/>
          <w:szCs w:val="28"/>
        </w:rPr>
        <w:t>7</w:t>
      </w:r>
      <w:r w:rsidR="00E27019" w:rsidRPr="000849D3">
        <w:rPr>
          <w:rFonts w:ascii="Times New Roman" w:hAnsi="Times New Roman" w:cs="Times New Roman"/>
          <w:b/>
          <w:sz w:val="28"/>
          <w:szCs w:val="28"/>
        </w:rPr>
        <w:t>.</w:t>
      </w:r>
      <w:r w:rsidR="0003572A">
        <w:rPr>
          <w:rFonts w:ascii="Times New Roman" w:hAnsi="Times New Roman" w:cs="Times New Roman"/>
          <w:b/>
          <w:sz w:val="28"/>
          <w:szCs w:val="28"/>
        </w:rPr>
        <w:t>0</w:t>
      </w:r>
      <w:r w:rsidR="0029443D">
        <w:rPr>
          <w:rFonts w:ascii="Times New Roman" w:hAnsi="Times New Roman" w:cs="Times New Roman"/>
          <w:b/>
          <w:sz w:val="28"/>
          <w:szCs w:val="28"/>
        </w:rPr>
        <w:t>9</w:t>
      </w:r>
      <w:r w:rsidR="009430D0" w:rsidRPr="000849D3">
        <w:rPr>
          <w:rFonts w:ascii="Times New Roman" w:hAnsi="Times New Roman" w:cs="Times New Roman"/>
          <w:b/>
          <w:sz w:val="28"/>
          <w:szCs w:val="28"/>
        </w:rPr>
        <w:t>.202</w:t>
      </w:r>
      <w:r w:rsidR="0003572A">
        <w:rPr>
          <w:rFonts w:ascii="Times New Roman" w:hAnsi="Times New Roman" w:cs="Times New Roman"/>
          <w:b/>
          <w:sz w:val="28"/>
          <w:szCs w:val="28"/>
        </w:rPr>
        <w:t>3</w:t>
      </w:r>
      <w:r w:rsidR="00A648E7" w:rsidRPr="000849D3">
        <w:rPr>
          <w:rFonts w:ascii="Times New Roman" w:hAnsi="Times New Roman" w:cs="Times New Roman"/>
          <w:b/>
          <w:sz w:val="28"/>
          <w:szCs w:val="28"/>
        </w:rPr>
        <w:t xml:space="preserve">. </w:t>
      </w:r>
      <w:r w:rsidRPr="000849D3">
        <w:rPr>
          <w:rFonts w:ascii="Times New Roman" w:hAnsi="Times New Roman" w:cs="Times New Roman"/>
          <w:b/>
          <w:sz w:val="28"/>
          <w:szCs w:val="28"/>
        </w:rPr>
        <w:t>sēdes d</w:t>
      </w:r>
      <w:r w:rsidR="005A4914" w:rsidRPr="000849D3">
        <w:rPr>
          <w:rFonts w:ascii="Times New Roman" w:hAnsi="Times New Roman" w:cs="Times New Roman"/>
          <w:b/>
          <w:sz w:val="28"/>
          <w:szCs w:val="28"/>
        </w:rPr>
        <w:t xml:space="preserve">arba kārtība: </w:t>
      </w:r>
    </w:p>
    <w:p w14:paraId="1CF49332"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Komitejas sēdes atklāšana un darba kārtības apstiprināšana.</w:t>
      </w:r>
    </w:p>
    <w:p w14:paraId="362E15F1" w14:textId="0A70C6DB" w:rsidR="00652C11" w:rsidRPr="007F607F" w:rsidRDefault="00043B8A" w:rsidP="007F607F">
      <w:pPr>
        <w:pStyle w:val="ListParagraph"/>
        <w:numPr>
          <w:ilvl w:val="0"/>
          <w:numId w:val="16"/>
        </w:numPr>
        <w:autoSpaceDE w:val="0"/>
        <w:autoSpaceDN w:val="0"/>
        <w:adjustRightInd w:val="0"/>
        <w:spacing w:after="0" w:line="240" w:lineRule="auto"/>
        <w:jc w:val="both"/>
        <w:rPr>
          <w:rFonts w:ascii="Times New Roman" w:hAnsi="Times New Roman" w:cs="Times New Roman"/>
          <w:bCs/>
          <w:iCs/>
          <w:sz w:val="28"/>
          <w:szCs w:val="28"/>
        </w:rPr>
      </w:pPr>
      <w:bookmarkStart w:id="0" w:name="_Hlk33454635"/>
      <w:r w:rsidRPr="0076120B">
        <w:rPr>
          <w:rFonts w:ascii="Times New Roman" w:hAnsi="Times New Roman" w:cs="Times New Roman"/>
          <w:bCs/>
          <w:iCs/>
          <w:sz w:val="28"/>
          <w:szCs w:val="28"/>
        </w:rPr>
        <w:t>Energoapgādes izmaksu atbalsta likums</w:t>
      </w:r>
      <w:r w:rsidR="007F607F">
        <w:rPr>
          <w:rFonts w:ascii="Times New Roman" w:hAnsi="Times New Roman" w:cs="Times New Roman"/>
          <w:bCs/>
          <w:iCs/>
          <w:sz w:val="28"/>
          <w:szCs w:val="28"/>
        </w:rPr>
        <w:t>.</w:t>
      </w:r>
    </w:p>
    <w:bookmarkEnd w:id="0"/>
    <w:p w14:paraId="67E6E5F9" w14:textId="0D2FA9A3" w:rsidR="00974D6E" w:rsidRPr="007F607F" w:rsidRDefault="00043B8A" w:rsidP="007F607F">
      <w:pPr>
        <w:pStyle w:val="ListParagraph"/>
        <w:numPr>
          <w:ilvl w:val="0"/>
          <w:numId w:val="16"/>
        </w:num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iCs/>
          <w:sz w:val="28"/>
          <w:szCs w:val="28"/>
        </w:rPr>
        <w:t>Informācija par</w:t>
      </w:r>
      <w:r w:rsidRPr="003866E6">
        <w:rPr>
          <w:rFonts w:ascii="Times New Roman" w:hAnsi="Times New Roman" w:cs="Times New Roman"/>
          <w:iCs/>
          <w:sz w:val="28"/>
          <w:szCs w:val="28"/>
        </w:rPr>
        <w:t xml:space="preserve"> mājsaimniecību relatīvo izdevumu budžeta turpmāko aprēķināšanu un izmantošanu</w:t>
      </w:r>
      <w:r w:rsidR="007F607F">
        <w:rPr>
          <w:rFonts w:ascii="Times New Roman" w:hAnsi="Times New Roman" w:cs="Times New Roman"/>
          <w:iCs/>
          <w:sz w:val="28"/>
          <w:szCs w:val="28"/>
        </w:rPr>
        <w:t xml:space="preserve">. </w:t>
      </w:r>
      <w:r w:rsidR="00974D6E" w:rsidRPr="007F607F">
        <w:rPr>
          <w:rFonts w:ascii="Times New Roman" w:hAnsi="Times New Roman" w:cs="Times New Roman"/>
          <w:bCs/>
          <w:iCs/>
          <w:sz w:val="28"/>
          <w:szCs w:val="28"/>
        </w:rPr>
        <w:t xml:space="preserve"> </w:t>
      </w:r>
    </w:p>
    <w:p w14:paraId="120A3595"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Citi jautājumi.</w:t>
      </w:r>
    </w:p>
    <w:p w14:paraId="253835D0" w14:textId="77777777" w:rsidR="00A44E4C" w:rsidRPr="000849D3" w:rsidRDefault="00A44E4C" w:rsidP="004804FC">
      <w:pPr>
        <w:spacing w:after="0" w:line="240" w:lineRule="auto"/>
        <w:jc w:val="both"/>
        <w:rPr>
          <w:rFonts w:ascii="Times New Roman" w:hAnsi="Times New Roman" w:cs="Times New Roman"/>
          <w:b/>
          <w:color w:val="000000"/>
          <w:sz w:val="28"/>
          <w:szCs w:val="28"/>
        </w:rPr>
      </w:pPr>
    </w:p>
    <w:p w14:paraId="21923A1E" w14:textId="52089E1E" w:rsidR="00C91D05" w:rsidRDefault="00C91D05">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14:paraId="718AC849" w14:textId="77777777" w:rsidR="0003572A" w:rsidRDefault="0003572A" w:rsidP="004804FC">
      <w:pPr>
        <w:spacing w:after="0" w:line="240" w:lineRule="auto"/>
        <w:jc w:val="both"/>
        <w:rPr>
          <w:rFonts w:ascii="Times New Roman" w:hAnsi="Times New Roman" w:cs="Times New Roman"/>
          <w:b/>
          <w:color w:val="000000"/>
          <w:sz w:val="28"/>
          <w:szCs w:val="28"/>
        </w:rPr>
      </w:pPr>
    </w:p>
    <w:p w14:paraId="7432841D" w14:textId="77777777" w:rsidR="0003572A" w:rsidRPr="000849D3" w:rsidRDefault="0003572A" w:rsidP="004804FC">
      <w:pPr>
        <w:spacing w:after="0" w:line="240" w:lineRule="auto"/>
        <w:jc w:val="both"/>
        <w:rPr>
          <w:rFonts w:ascii="Times New Roman" w:hAnsi="Times New Roman" w:cs="Times New Roman"/>
          <w:b/>
          <w:color w:val="000000"/>
          <w:sz w:val="28"/>
          <w:szCs w:val="28"/>
        </w:rPr>
      </w:pPr>
    </w:p>
    <w:p w14:paraId="3A906BBA" w14:textId="480787FC" w:rsidR="005A4914" w:rsidRPr="000849D3"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1" w:name="_Hlk35509608"/>
      <w:r w:rsidRPr="000849D3">
        <w:rPr>
          <w:rFonts w:ascii="Times New Roman" w:hAnsi="Times New Roman" w:cs="Times New Roman"/>
          <w:b/>
          <w:sz w:val="28"/>
          <w:szCs w:val="28"/>
        </w:rPr>
        <w:t>Komitejas</w:t>
      </w:r>
      <w:r w:rsidR="000B0565" w:rsidRPr="000849D3">
        <w:rPr>
          <w:rFonts w:ascii="Times New Roman" w:hAnsi="Times New Roman" w:cs="Times New Roman"/>
          <w:b/>
          <w:sz w:val="28"/>
          <w:szCs w:val="28"/>
        </w:rPr>
        <w:t xml:space="preserve"> </w:t>
      </w:r>
      <w:r w:rsidR="005A4914" w:rsidRPr="000849D3">
        <w:rPr>
          <w:rFonts w:ascii="Times New Roman" w:hAnsi="Times New Roman" w:cs="Times New Roman"/>
          <w:b/>
          <w:sz w:val="28"/>
          <w:szCs w:val="28"/>
        </w:rPr>
        <w:t>sēdes atklāšana un darba kārtības apstiprināšana</w:t>
      </w:r>
      <w:r w:rsidR="00780FE3" w:rsidRPr="000849D3">
        <w:rPr>
          <w:rFonts w:ascii="Times New Roman" w:hAnsi="Times New Roman" w:cs="Times New Roman"/>
          <w:b/>
          <w:sz w:val="28"/>
          <w:szCs w:val="28"/>
        </w:rPr>
        <w:t>.</w:t>
      </w:r>
    </w:p>
    <w:bookmarkEnd w:id="1"/>
    <w:p w14:paraId="032EBA0A" w14:textId="1030B715" w:rsidR="0027524B" w:rsidRPr="000849D3" w:rsidRDefault="00C614A8" w:rsidP="00C614A8">
      <w:pPr>
        <w:spacing w:after="0" w:line="240" w:lineRule="auto"/>
        <w:jc w:val="center"/>
        <w:rPr>
          <w:rFonts w:ascii="Times New Roman" w:hAnsi="Times New Roman" w:cs="Times New Roman"/>
          <w:b/>
          <w:sz w:val="28"/>
          <w:szCs w:val="28"/>
          <w:u w:val="single"/>
        </w:rPr>
      </w:pPr>
      <w:r w:rsidRPr="000849D3">
        <w:rPr>
          <w:rFonts w:ascii="Times New Roman" w:hAnsi="Times New Roman" w:cs="Times New Roman"/>
          <w:b/>
          <w:sz w:val="28"/>
          <w:szCs w:val="28"/>
          <w:u w:val="single"/>
        </w:rPr>
        <w:softHyphen/>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00A648E7" w:rsidRPr="000849D3">
        <w:rPr>
          <w:rFonts w:ascii="Times New Roman" w:hAnsi="Times New Roman" w:cs="Times New Roman"/>
          <w:b/>
          <w:sz w:val="28"/>
          <w:szCs w:val="28"/>
          <w:u w:val="single"/>
        </w:rPr>
        <w:t>(</w:t>
      </w:r>
      <w:r w:rsidR="00043B8A">
        <w:rPr>
          <w:rFonts w:ascii="Times New Roman" w:hAnsi="Times New Roman" w:cs="Times New Roman"/>
          <w:b/>
          <w:sz w:val="28"/>
          <w:szCs w:val="28"/>
          <w:u w:val="single"/>
        </w:rPr>
        <w:t>I.Alliks</w:t>
      </w:r>
      <w:r w:rsidR="00A648E7" w:rsidRPr="000849D3">
        <w:rPr>
          <w:rFonts w:ascii="Times New Roman" w:hAnsi="Times New Roman" w:cs="Times New Roman"/>
          <w:b/>
          <w:sz w:val="28"/>
          <w:szCs w:val="28"/>
          <w:u w:val="single"/>
        </w:rPr>
        <w:t>)</w:t>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p>
    <w:p w14:paraId="1F35F0F8" w14:textId="601BC12F" w:rsidR="00A648E7" w:rsidRPr="000849D3" w:rsidRDefault="00A648E7" w:rsidP="00C614A8">
      <w:pPr>
        <w:spacing w:after="0" w:line="240" w:lineRule="auto"/>
        <w:jc w:val="center"/>
        <w:rPr>
          <w:rFonts w:ascii="Times New Roman" w:hAnsi="Times New Roman" w:cs="Times New Roman"/>
          <w:bCs/>
          <w:sz w:val="28"/>
          <w:szCs w:val="28"/>
        </w:rPr>
      </w:pPr>
    </w:p>
    <w:p w14:paraId="7B8578BA" w14:textId="4AF77AF5" w:rsidR="00957829" w:rsidRPr="000849D3" w:rsidRDefault="00043B8A"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I.Alliks</w:t>
      </w:r>
      <w:r w:rsidR="00545F47" w:rsidRPr="000849D3">
        <w:rPr>
          <w:rFonts w:ascii="Times New Roman" w:hAnsi="Times New Roman" w:cs="Times New Roman"/>
          <w:bCs/>
          <w:sz w:val="28"/>
          <w:szCs w:val="28"/>
        </w:rPr>
        <w:t xml:space="preserve"> atklāj </w:t>
      </w:r>
      <w:r>
        <w:rPr>
          <w:rFonts w:ascii="Times New Roman" w:hAnsi="Times New Roman" w:cs="Times New Roman"/>
          <w:bCs/>
          <w:sz w:val="28"/>
          <w:szCs w:val="28"/>
        </w:rPr>
        <w:t>trešo</w:t>
      </w:r>
      <w:r w:rsidR="00545F47" w:rsidRPr="000849D3">
        <w:rPr>
          <w:rFonts w:ascii="Times New Roman" w:hAnsi="Times New Roman" w:cs="Times New Roman"/>
          <w:bCs/>
          <w:sz w:val="28"/>
          <w:szCs w:val="28"/>
        </w:rPr>
        <w:t xml:space="preserve"> šī gada </w:t>
      </w:r>
      <w:r w:rsidR="00463E2C" w:rsidRPr="000849D3">
        <w:rPr>
          <w:rFonts w:ascii="Times New Roman" w:hAnsi="Times New Roman" w:cs="Times New Roman"/>
          <w:bCs/>
          <w:sz w:val="28"/>
          <w:szCs w:val="28"/>
        </w:rPr>
        <w:t>komitejas</w:t>
      </w:r>
      <w:r w:rsidR="00545F47" w:rsidRPr="000849D3">
        <w:rPr>
          <w:rFonts w:ascii="Times New Roman" w:hAnsi="Times New Roman" w:cs="Times New Roman"/>
          <w:bCs/>
          <w:sz w:val="28"/>
          <w:szCs w:val="28"/>
        </w:rPr>
        <w:t xml:space="preserve"> sēdi</w:t>
      </w:r>
      <w:r w:rsidR="00F9764B">
        <w:rPr>
          <w:rFonts w:ascii="Times New Roman" w:hAnsi="Times New Roman" w:cs="Times New Roman"/>
          <w:bCs/>
          <w:sz w:val="28"/>
          <w:szCs w:val="28"/>
        </w:rPr>
        <w:t xml:space="preserve"> un jautā, vai ir iebildumi par darba kārtību. Iebildumi netiek saņemti.</w:t>
      </w:r>
    </w:p>
    <w:p w14:paraId="28D93081" w14:textId="77777777" w:rsidR="00975416" w:rsidRPr="000849D3" w:rsidRDefault="00975416" w:rsidP="004804FC">
      <w:pPr>
        <w:spacing w:after="0" w:line="240" w:lineRule="auto"/>
        <w:jc w:val="both"/>
        <w:rPr>
          <w:rFonts w:ascii="Times New Roman" w:hAnsi="Times New Roman" w:cs="Times New Roman"/>
          <w:bCs/>
          <w:sz w:val="28"/>
          <w:szCs w:val="28"/>
        </w:rPr>
      </w:pPr>
    </w:p>
    <w:p w14:paraId="7347E33D" w14:textId="27AE7DA7" w:rsidR="00975416" w:rsidRPr="000849D3" w:rsidRDefault="00975416"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bCs/>
          <w:i/>
          <w:sz w:val="28"/>
          <w:szCs w:val="28"/>
        </w:rPr>
        <w:t xml:space="preserve">Nolemj: apstiprināt darba kārtību. </w:t>
      </w:r>
    </w:p>
    <w:p w14:paraId="5C41F543" w14:textId="696AE780" w:rsidR="006B1E80" w:rsidRPr="000849D3" w:rsidRDefault="006B1E80" w:rsidP="004804FC">
      <w:pPr>
        <w:spacing w:after="0" w:line="240" w:lineRule="auto"/>
        <w:jc w:val="both"/>
        <w:rPr>
          <w:rFonts w:ascii="Times New Roman" w:hAnsi="Times New Roman" w:cs="Times New Roman"/>
          <w:sz w:val="28"/>
          <w:szCs w:val="28"/>
        </w:rPr>
      </w:pPr>
    </w:p>
    <w:p w14:paraId="45A053BA" w14:textId="3B65E56E" w:rsidR="00BA19F2" w:rsidRPr="00BA19F2" w:rsidRDefault="00043B8A" w:rsidP="00F57BDB">
      <w:pPr>
        <w:pStyle w:val="ListParagraph"/>
        <w:numPr>
          <w:ilvl w:val="0"/>
          <w:numId w:val="3"/>
        </w:numPr>
        <w:autoSpaceDE w:val="0"/>
        <w:autoSpaceDN w:val="0"/>
        <w:adjustRightInd w:val="0"/>
        <w:spacing w:after="0" w:line="240" w:lineRule="auto"/>
        <w:jc w:val="center"/>
        <w:rPr>
          <w:rFonts w:ascii="Times New Roman" w:hAnsi="Times New Roman" w:cs="Times New Roman"/>
          <w:b/>
          <w:bCs/>
          <w:iCs/>
          <w:sz w:val="28"/>
          <w:szCs w:val="28"/>
        </w:rPr>
      </w:pPr>
      <w:r w:rsidRPr="00043B8A">
        <w:rPr>
          <w:rFonts w:ascii="Times New Roman" w:hAnsi="Times New Roman" w:cs="Times New Roman"/>
          <w:b/>
          <w:bCs/>
          <w:iCs/>
          <w:sz w:val="28"/>
          <w:szCs w:val="28"/>
        </w:rPr>
        <w:t>Energoapgādes izmaksu atbalsta likums</w:t>
      </w:r>
      <w:r w:rsidR="00BA19F2" w:rsidRPr="00BA19F2">
        <w:rPr>
          <w:rFonts w:ascii="Times New Roman" w:hAnsi="Times New Roman" w:cs="Times New Roman"/>
          <w:b/>
          <w:bCs/>
          <w:iCs/>
          <w:sz w:val="28"/>
          <w:szCs w:val="28"/>
        </w:rPr>
        <w:t>.</w:t>
      </w:r>
    </w:p>
    <w:p w14:paraId="647688EE" w14:textId="4C4BB937" w:rsidR="000C035A" w:rsidRPr="000849D3" w:rsidRDefault="004827F9" w:rsidP="00BB62FE">
      <w:pPr>
        <w:pBdr>
          <w:bottom w:val="single" w:sz="12" w:space="1" w:color="auto"/>
        </w:pBdr>
        <w:spacing w:before="120"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 xml:space="preserve"> </w:t>
      </w:r>
      <w:r w:rsidR="000C035A" w:rsidRPr="000849D3">
        <w:rPr>
          <w:rFonts w:ascii="Times New Roman" w:hAnsi="Times New Roman" w:cs="Times New Roman"/>
          <w:b/>
          <w:bCs/>
          <w:iCs/>
          <w:sz w:val="28"/>
          <w:szCs w:val="28"/>
        </w:rPr>
        <w:t>(</w:t>
      </w:r>
      <w:r w:rsidR="00043B8A">
        <w:rPr>
          <w:rFonts w:ascii="Times New Roman" w:eastAsia="Times New Roman" w:hAnsi="Times New Roman" w:cs="Times New Roman"/>
          <w:b/>
          <w:sz w:val="28"/>
          <w:szCs w:val="28"/>
        </w:rPr>
        <w:t>L.Šnitko</w:t>
      </w:r>
      <w:r w:rsidR="003B7527" w:rsidRPr="000849D3">
        <w:rPr>
          <w:rFonts w:ascii="Times New Roman" w:hAnsi="Times New Roman" w:cs="Times New Roman"/>
          <w:b/>
          <w:bCs/>
          <w:iCs/>
          <w:sz w:val="28"/>
          <w:szCs w:val="28"/>
        </w:rPr>
        <w:t>)</w:t>
      </w:r>
    </w:p>
    <w:p w14:paraId="14021175" w14:textId="260542FC" w:rsidR="0090025B" w:rsidRPr="000849D3" w:rsidRDefault="00471E76" w:rsidP="007706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AD0B42">
        <w:rPr>
          <w:rFonts w:ascii="Times New Roman" w:hAnsi="Times New Roman" w:cs="Times New Roman"/>
          <w:sz w:val="28"/>
          <w:szCs w:val="28"/>
        </w:rPr>
        <w:t xml:space="preserve">I.Alliks, </w:t>
      </w:r>
      <w:r w:rsidR="00BA19F2">
        <w:rPr>
          <w:rFonts w:ascii="Times New Roman" w:hAnsi="Times New Roman" w:cs="Times New Roman"/>
          <w:sz w:val="28"/>
          <w:szCs w:val="28"/>
        </w:rPr>
        <w:t>P.Leiškalns</w:t>
      </w:r>
      <w:r w:rsidR="0033413F">
        <w:rPr>
          <w:rFonts w:ascii="Times New Roman" w:hAnsi="Times New Roman" w:cs="Times New Roman"/>
          <w:sz w:val="28"/>
          <w:szCs w:val="28"/>
        </w:rPr>
        <w:t>, M.Svirskis</w:t>
      </w:r>
      <w:r w:rsidR="00770674" w:rsidRPr="000849D3">
        <w:rPr>
          <w:rFonts w:ascii="Times New Roman" w:hAnsi="Times New Roman" w:cs="Times New Roman"/>
          <w:sz w:val="28"/>
          <w:szCs w:val="28"/>
        </w:rPr>
        <w:t>)</w:t>
      </w:r>
    </w:p>
    <w:p w14:paraId="259F9F50" w14:textId="77777777" w:rsidR="00CE38FA" w:rsidRPr="000849D3" w:rsidRDefault="00CE38FA" w:rsidP="00F57BDB">
      <w:pPr>
        <w:spacing w:after="0" w:line="240" w:lineRule="auto"/>
        <w:ind w:firstLine="357"/>
        <w:jc w:val="both"/>
        <w:rPr>
          <w:rFonts w:ascii="Times New Roman" w:hAnsi="Times New Roman" w:cs="Times New Roman"/>
          <w:bCs/>
          <w:iCs/>
          <w:sz w:val="28"/>
          <w:szCs w:val="28"/>
        </w:rPr>
      </w:pPr>
    </w:p>
    <w:p w14:paraId="34FCF6C2" w14:textId="77B74E35" w:rsidR="00F57BDB" w:rsidRPr="00F57BDB" w:rsidRDefault="00F57BDB" w:rsidP="00F57BD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I.Alliks</w:t>
      </w:r>
      <w:r w:rsidR="00FB0A42">
        <w:rPr>
          <w:rFonts w:ascii="Times New Roman" w:hAnsi="Times New Roman" w:cs="Times New Roman"/>
          <w:sz w:val="28"/>
          <w:szCs w:val="28"/>
        </w:rPr>
        <w:t xml:space="preserve"> informē, ka</w:t>
      </w:r>
      <w:r w:rsidR="00941010" w:rsidRPr="00941010">
        <w:t xml:space="preserve"> </w:t>
      </w:r>
      <w:r w:rsidRPr="00F57BDB">
        <w:rPr>
          <w:rFonts w:ascii="Times New Roman" w:hAnsi="Times New Roman" w:cs="Times New Roman"/>
          <w:sz w:val="28"/>
          <w:szCs w:val="28"/>
        </w:rPr>
        <w:t>Komitejas darba programmā viens no iekļautajiem jautājumiem ir saistīts ar turpmākiem atbalsta sniegšanas risinājumiem energoresursu cenu pieauguma ietekmes mazināšanai</w:t>
      </w:r>
      <w:r>
        <w:rPr>
          <w:rFonts w:ascii="Times New Roman" w:hAnsi="Times New Roman" w:cs="Times New Roman"/>
          <w:bCs/>
          <w:iCs/>
          <w:sz w:val="28"/>
          <w:szCs w:val="28"/>
        </w:rPr>
        <w:t>, a</w:t>
      </w:r>
      <w:r w:rsidRPr="00F57BDB">
        <w:rPr>
          <w:rFonts w:ascii="Times New Roman" w:hAnsi="Times New Roman" w:cs="Times New Roman"/>
          <w:bCs/>
          <w:iCs/>
          <w:sz w:val="28"/>
          <w:szCs w:val="28"/>
        </w:rPr>
        <w:t>icin</w:t>
      </w:r>
      <w:r>
        <w:rPr>
          <w:rFonts w:ascii="Times New Roman" w:hAnsi="Times New Roman" w:cs="Times New Roman"/>
          <w:bCs/>
          <w:iCs/>
          <w:sz w:val="28"/>
          <w:szCs w:val="28"/>
        </w:rPr>
        <w:t>ot</w:t>
      </w:r>
      <w:r w:rsidRPr="00F57BDB">
        <w:rPr>
          <w:rFonts w:ascii="Times New Roman" w:hAnsi="Times New Roman" w:cs="Times New Roman"/>
          <w:bCs/>
          <w:iCs/>
          <w:sz w:val="28"/>
          <w:szCs w:val="28"/>
        </w:rPr>
        <w:t xml:space="preserve"> </w:t>
      </w:r>
      <w:r w:rsidRPr="00F57BDB">
        <w:rPr>
          <w:rFonts w:ascii="Times New Roman" w:hAnsi="Times New Roman" w:cs="Times New Roman"/>
          <w:sz w:val="28"/>
          <w:szCs w:val="28"/>
        </w:rPr>
        <w:t>Klimata un enerģētikas ministrijas</w:t>
      </w:r>
      <w:r w:rsidR="00AD0B42">
        <w:rPr>
          <w:rFonts w:ascii="Times New Roman" w:hAnsi="Times New Roman" w:cs="Times New Roman"/>
          <w:sz w:val="28"/>
          <w:szCs w:val="28"/>
        </w:rPr>
        <w:t xml:space="preserve"> (turpmāk – KEM)</w:t>
      </w:r>
      <w:r w:rsidRPr="00F57BDB">
        <w:rPr>
          <w:rFonts w:ascii="Times New Roman" w:hAnsi="Times New Roman" w:cs="Times New Roman"/>
          <w:sz w:val="28"/>
          <w:szCs w:val="28"/>
        </w:rPr>
        <w:t xml:space="preserve"> </w:t>
      </w:r>
      <w:r w:rsidRPr="00F57BDB">
        <w:rPr>
          <w:rFonts w:ascii="Times New Roman" w:hAnsi="Times New Roman" w:cs="Times New Roman"/>
          <w:iCs/>
          <w:sz w:val="28"/>
          <w:szCs w:val="28"/>
        </w:rPr>
        <w:t>Enerģijas tirgus departamenta direktora vietnieci</w:t>
      </w:r>
      <w:r w:rsidRPr="00F57BDB">
        <w:rPr>
          <w:rFonts w:ascii="Times New Roman" w:hAnsi="Times New Roman" w:cs="Times New Roman"/>
          <w:sz w:val="28"/>
          <w:szCs w:val="28"/>
        </w:rPr>
        <w:t xml:space="preserve"> </w:t>
      </w:r>
      <w:r w:rsidRPr="00F57BDB">
        <w:rPr>
          <w:rFonts w:ascii="Times New Roman" w:hAnsi="Times New Roman" w:cs="Times New Roman"/>
          <w:bCs/>
          <w:sz w:val="28"/>
          <w:szCs w:val="28"/>
        </w:rPr>
        <w:t>Līvu Šnitko</w:t>
      </w:r>
      <w:r w:rsidRPr="00F57BDB">
        <w:rPr>
          <w:rFonts w:ascii="Times New Roman" w:hAnsi="Times New Roman" w:cs="Times New Roman"/>
          <w:bCs/>
          <w:i/>
          <w:sz w:val="28"/>
          <w:szCs w:val="28"/>
        </w:rPr>
        <w:t xml:space="preserve"> </w:t>
      </w:r>
      <w:r w:rsidRPr="00F57BDB">
        <w:rPr>
          <w:rFonts w:ascii="Times New Roman" w:hAnsi="Times New Roman" w:cs="Times New Roman"/>
          <w:sz w:val="28"/>
          <w:szCs w:val="28"/>
        </w:rPr>
        <w:t>sniegt prezentāciju par jauno izstrādāto likumprojektu.</w:t>
      </w:r>
    </w:p>
    <w:p w14:paraId="00731F75" w14:textId="77777777" w:rsidR="00941010" w:rsidRDefault="00941010" w:rsidP="00FB0A42">
      <w:pPr>
        <w:spacing w:after="0" w:line="240" w:lineRule="auto"/>
        <w:jc w:val="both"/>
        <w:rPr>
          <w:rFonts w:ascii="Times New Roman" w:hAnsi="Times New Roman" w:cs="Times New Roman"/>
          <w:sz w:val="28"/>
          <w:szCs w:val="28"/>
        </w:rPr>
      </w:pPr>
    </w:p>
    <w:p w14:paraId="1C093DFB" w14:textId="3F60471F" w:rsidR="00FB0A42" w:rsidRDefault="00F57BDB" w:rsidP="00FB0A42">
      <w:pPr>
        <w:spacing w:after="0" w:line="240" w:lineRule="auto"/>
        <w:jc w:val="both"/>
        <w:rPr>
          <w:rFonts w:ascii="Times New Roman" w:hAnsi="Times New Roman" w:cs="Times New Roman"/>
          <w:bCs/>
          <w:iCs/>
          <w:sz w:val="28"/>
          <w:szCs w:val="28"/>
        </w:rPr>
      </w:pPr>
      <w:r>
        <w:rPr>
          <w:rFonts w:ascii="Times New Roman" w:hAnsi="Times New Roman" w:cs="Times New Roman"/>
          <w:sz w:val="28"/>
          <w:szCs w:val="28"/>
        </w:rPr>
        <w:t xml:space="preserve">L.Šnitko </w:t>
      </w:r>
      <w:r w:rsidR="00A30DF9">
        <w:rPr>
          <w:rFonts w:ascii="Times New Roman" w:hAnsi="Times New Roman" w:cs="Times New Roman"/>
          <w:sz w:val="28"/>
          <w:szCs w:val="28"/>
        </w:rPr>
        <w:t xml:space="preserve">sniedz prezentāciju par jauno </w:t>
      </w:r>
      <w:r w:rsidR="00A30DF9" w:rsidRPr="00A30DF9">
        <w:rPr>
          <w:rFonts w:ascii="Times New Roman" w:hAnsi="Times New Roman" w:cs="Times New Roman"/>
          <w:bCs/>
          <w:iCs/>
          <w:sz w:val="28"/>
          <w:szCs w:val="28"/>
        </w:rPr>
        <w:t>Energoapgādes izmaksu atbalsta likum</w:t>
      </w:r>
      <w:r w:rsidR="00740E2E">
        <w:rPr>
          <w:rFonts w:ascii="Times New Roman" w:hAnsi="Times New Roman" w:cs="Times New Roman"/>
          <w:bCs/>
          <w:iCs/>
          <w:sz w:val="28"/>
          <w:szCs w:val="28"/>
        </w:rPr>
        <w:t>projektu (skat. pielikumu) un sniedz</w:t>
      </w:r>
      <w:r w:rsidR="00A30DF9" w:rsidRPr="00A30DF9">
        <w:rPr>
          <w:rFonts w:ascii="Times New Roman" w:hAnsi="Times New Roman" w:cs="Times New Roman"/>
          <w:bCs/>
          <w:iCs/>
          <w:sz w:val="28"/>
          <w:szCs w:val="28"/>
        </w:rPr>
        <w:t xml:space="preserve"> īsu info</w:t>
      </w:r>
      <w:r w:rsidR="00740E2E">
        <w:rPr>
          <w:rFonts w:ascii="Times New Roman" w:hAnsi="Times New Roman" w:cs="Times New Roman"/>
          <w:bCs/>
          <w:iCs/>
          <w:sz w:val="28"/>
          <w:szCs w:val="28"/>
        </w:rPr>
        <w:t>rmāciju</w:t>
      </w:r>
      <w:r w:rsidR="00A30DF9" w:rsidRPr="00A30DF9">
        <w:rPr>
          <w:rFonts w:ascii="Times New Roman" w:hAnsi="Times New Roman" w:cs="Times New Roman"/>
          <w:bCs/>
          <w:iCs/>
          <w:sz w:val="28"/>
          <w:szCs w:val="28"/>
        </w:rPr>
        <w:t xml:space="preserve"> par </w:t>
      </w:r>
      <w:r w:rsidR="00740E2E" w:rsidRPr="00A30DF9">
        <w:rPr>
          <w:rFonts w:ascii="Times New Roman" w:hAnsi="Times New Roman" w:cs="Times New Roman"/>
          <w:bCs/>
          <w:iCs/>
          <w:sz w:val="28"/>
          <w:szCs w:val="28"/>
        </w:rPr>
        <w:t>apstiprināto</w:t>
      </w:r>
      <w:r w:rsidR="00A30DF9" w:rsidRPr="00A30DF9">
        <w:rPr>
          <w:rFonts w:ascii="Times New Roman" w:hAnsi="Times New Roman" w:cs="Times New Roman"/>
          <w:bCs/>
          <w:iCs/>
          <w:sz w:val="28"/>
          <w:szCs w:val="28"/>
        </w:rPr>
        <w:t xml:space="preserve"> atbalstu sadales</w:t>
      </w:r>
      <w:r w:rsidR="00E63012">
        <w:rPr>
          <w:rFonts w:ascii="Times New Roman" w:hAnsi="Times New Roman" w:cs="Times New Roman"/>
          <w:bCs/>
          <w:iCs/>
          <w:sz w:val="28"/>
          <w:szCs w:val="28"/>
        </w:rPr>
        <w:t xml:space="preserve"> tīkla</w:t>
      </w:r>
      <w:r w:rsidR="00A30DF9" w:rsidRPr="00A30DF9">
        <w:rPr>
          <w:rFonts w:ascii="Times New Roman" w:hAnsi="Times New Roman" w:cs="Times New Roman"/>
          <w:bCs/>
          <w:iCs/>
          <w:sz w:val="28"/>
          <w:szCs w:val="28"/>
        </w:rPr>
        <w:t xml:space="preserve"> tarifiem un</w:t>
      </w:r>
      <w:r w:rsidR="00A30DF9">
        <w:rPr>
          <w:rFonts w:ascii="Times New Roman" w:hAnsi="Times New Roman" w:cs="Times New Roman"/>
          <w:b/>
          <w:bCs/>
          <w:iCs/>
          <w:sz w:val="28"/>
          <w:szCs w:val="28"/>
        </w:rPr>
        <w:t xml:space="preserve"> </w:t>
      </w:r>
      <w:r w:rsidR="007530C3" w:rsidRPr="007530C3">
        <w:rPr>
          <w:rFonts w:ascii="Times New Roman" w:hAnsi="Times New Roman" w:cs="Times New Roman"/>
          <w:bCs/>
          <w:iCs/>
          <w:sz w:val="28"/>
          <w:szCs w:val="28"/>
        </w:rPr>
        <w:t>aizsargātiem lietotājiem.</w:t>
      </w:r>
      <w:r w:rsidR="007530C3">
        <w:rPr>
          <w:rFonts w:ascii="Times New Roman" w:hAnsi="Times New Roman" w:cs="Times New Roman"/>
          <w:b/>
          <w:bCs/>
          <w:iCs/>
          <w:sz w:val="28"/>
          <w:szCs w:val="28"/>
        </w:rPr>
        <w:t xml:space="preserve"> </w:t>
      </w:r>
      <w:r w:rsidR="00E63012" w:rsidRPr="00E63012">
        <w:rPr>
          <w:rFonts w:ascii="Times New Roman" w:hAnsi="Times New Roman" w:cs="Times New Roman"/>
          <w:bCs/>
          <w:iCs/>
          <w:sz w:val="28"/>
          <w:szCs w:val="28"/>
        </w:rPr>
        <w:t xml:space="preserve">Attiecībā uz atbalstu </w:t>
      </w:r>
      <w:r w:rsidR="003A0B01" w:rsidRPr="003A0B01">
        <w:rPr>
          <w:rFonts w:ascii="Times New Roman" w:hAnsi="Times New Roman" w:cs="Times New Roman"/>
          <w:bCs/>
          <w:iCs/>
          <w:sz w:val="28"/>
          <w:szCs w:val="28"/>
        </w:rPr>
        <w:t xml:space="preserve">elektroenerģijas sistēmas tarifa pieauguma </w:t>
      </w:r>
      <w:r w:rsidR="003A0B01">
        <w:rPr>
          <w:rFonts w:ascii="Times New Roman" w:hAnsi="Times New Roman" w:cs="Times New Roman"/>
          <w:bCs/>
          <w:iCs/>
          <w:sz w:val="28"/>
          <w:szCs w:val="28"/>
        </w:rPr>
        <w:t xml:space="preserve">mazināšanai </w:t>
      </w:r>
      <w:r w:rsidR="003A0B01" w:rsidRPr="003A0B01">
        <w:rPr>
          <w:rFonts w:ascii="Times New Roman" w:hAnsi="Times New Roman" w:cs="Times New Roman"/>
          <w:bCs/>
          <w:iCs/>
          <w:sz w:val="28"/>
          <w:szCs w:val="28"/>
        </w:rPr>
        <w:t>Saeima 2023. gada 21. septembrī ir steidzamības kārtā pieņēmusi likumprojektu “Grozījumi Energoresursu cenu ārkārtēja pieauguma samazinājuma pasākumu likumā” (Nr</w:t>
      </w:r>
      <w:r w:rsidR="00243439">
        <w:rPr>
          <w:rFonts w:ascii="Times New Roman" w:hAnsi="Times New Roman" w:cs="Times New Roman"/>
          <w:bCs/>
          <w:iCs/>
          <w:sz w:val="28"/>
          <w:szCs w:val="28"/>
        </w:rPr>
        <w:t>.</w:t>
      </w:r>
      <w:r w:rsidR="003A0B01" w:rsidRPr="003A0B01">
        <w:rPr>
          <w:rFonts w:ascii="Times New Roman" w:hAnsi="Times New Roman" w:cs="Times New Roman"/>
          <w:bCs/>
          <w:iCs/>
          <w:sz w:val="28"/>
          <w:szCs w:val="28"/>
        </w:rPr>
        <w:t xml:space="preserve"> 351/Lp14), kas paredz fizisko personu elektroenerģijas sadales sistēmas pieslēgumiem </w:t>
      </w:r>
      <w:r w:rsidR="00367A99">
        <w:rPr>
          <w:rFonts w:ascii="Times New Roman" w:hAnsi="Times New Roman" w:cs="Times New Roman"/>
          <w:bCs/>
          <w:iCs/>
          <w:sz w:val="28"/>
          <w:szCs w:val="28"/>
        </w:rPr>
        <w:t>segt</w:t>
      </w:r>
      <w:r w:rsidR="003A0B01" w:rsidRPr="003A0B01">
        <w:rPr>
          <w:rFonts w:ascii="Times New Roman" w:hAnsi="Times New Roman" w:cs="Times New Roman"/>
          <w:bCs/>
          <w:iCs/>
          <w:sz w:val="28"/>
          <w:szCs w:val="28"/>
        </w:rPr>
        <w:t xml:space="preserve"> elektroenerģijas sistēmas pakalpojuma maksas samazinājumu par jaudas uzturēšanu 60% apmērā, ieskaitot pievienotās vērtības nodokli, tādējādi mazinot elektroenerģijas sistēmas tarifa pieauguma negatīvo ietekmi uz mājsaimniecību labklājību. Attiecīgais atbalsts mājsaimniecībām tiks piemērots </w:t>
      </w:r>
      <w:r w:rsidR="003A0B01">
        <w:rPr>
          <w:rFonts w:ascii="Times New Roman" w:hAnsi="Times New Roman" w:cs="Times New Roman"/>
          <w:bCs/>
          <w:iCs/>
          <w:sz w:val="28"/>
          <w:szCs w:val="28"/>
        </w:rPr>
        <w:t xml:space="preserve">automātiski, </w:t>
      </w:r>
      <w:r w:rsidR="003A0B01" w:rsidRPr="003A0B01">
        <w:rPr>
          <w:rFonts w:ascii="Times New Roman" w:hAnsi="Times New Roman" w:cs="Times New Roman"/>
          <w:bCs/>
          <w:iCs/>
          <w:sz w:val="28"/>
          <w:szCs w:val="28"/>
        </w:rPr>
        <w:t>laikposmā no š.g. 1. septembra līdz 31. decembrim (</w:t>
      </w:r>
      <w:proofErr w:type="gramStart"/>
      <w:r w:rsidR="003A0B01" w:rsidRPr="003A0B01">
        <w:rPr>
          <w:rFonts w:ascii="Times New Roman" w:hAnsi="Times New Roman" w:cs="Times New Roman"/>
          <w:bCs/>
          <w:iCs/>
          <w:sz w:val="28"/>
          <w:szCs w:val="28"/>
        </w:rPr>
        <w:t>piemērojot to</w:t>
      </w:r>
      <w:proofErr w:type="gramEnd"/>
      <w:r w:rsidR="003A0B01" w:rsidRPr="003A0B01">
        <w:rPr>
          <w:rFonts w:ascii="Times New Roman" w:hAnsi="Times New Roman" w:cs="Times New Roman"/>
          <w:bCs/>
          <w:iCs/>
          <w:sz w:val="28"/>
          <w:szCs w:val="28"/>
        </w:rPr>
        <w:t xml:space="preserve"> rēķinos, kas tiks izrakstīti, sākot no šī gada 1. oktobra līdz 2024. gada janvārim).</w:t>
      </w:r>
      <w:r w:rsidR="003A0B01">
        <w:rPr>
          <w:rFonts w:ascii="Times New Roman" w:hAnsi="Times New Roman" w:cs="Times New Roman"/>
          <w:bCs/>
          <w:iCs/>
          <w:sz w:val="28"/>
          <w:szCs w:val="28"/>
        </w:rPr>
        <w:t xml:space="preserve"> Šis ir īstermiņa risinājums un </w:t>
      </w:r>
      <w:proofErr w:type="spellStart"/>
      <w:r w:rsidR="00367A99">
        <w:rPr>
          <w:rFonts w:ascii="Times New Roman" w:hAnsi="Times New Roman" w:cs="Times New Roman"/>
          <w:bCs/>
          <w:iCs/>
          <w:sz w:val="28"/>
          <w:szCs w:val="28"/>
        </w:rPr>
        <w:t>L.Šnikto</w:t>
      </w:r>
      <w:proofErr w:type="spellEnd"/>
      <w:r w:rsidR="00367A99">
        <w:rPr>
          <w:rFonts w:ascii="Times New Roman" w:hAnsi="Times New Roman" w:cs="Times New Roman"/>
          <w:bCs/>
          <w:iCs/>
          <w:sz w:val="28"/>
          <w:szCs w:val="28"/>
        </w:rPr>
        <w:t xml:space="preserve"> informē, ka </w:t>
      </w:r>
      <w:r w:rsidR="00367A99" w:rsidRPr="00367A99">
        <w:rPr>
          <w:rFonts w:ascii="Times New Roman" w:hAnsi="Times New Roman" w:cs="Times New Roman"/>
          <w:bCs/>
          <w:iCs/>
          <w:sz w:val="28"/>
          <w:szCs w:val="28"/>
        </w:rPr>
        <w:t>uzsākts darbs </w:t>
      </w:r>
      <w:r w:rsidR="00367A99">
        <w:rPr>
          <w:rFonts w:ascii="Times New Roman" w:hAnsi="Times New Roman" w:cs="Times New Roman"/>
          <w:bCs/>
          <w:iCs/>
          <w:sz w:val="28"/>
          <w:szCs w:val="28"/>
        </w:rPr>
        <w:t xml:space="preserve">arī </w:t>
      </w:r>
      <w:r w:rsidR="00367A99" w:rsidRPr="00367A99">
        <w:rPr>
          <w:rFonts w:ascii="Times New Roman" w:hAnsi="Times New Roman" w:cs="Times New Roman"/>
          <w:bCs/>
          <w:iCs/>
          <w:sz w:val="28"/>
          <w:szCs w:val="28"/>
        </w:rPr>
        <w:t>pie ilgtermiņa risinājum</w:t>
      </w:r>
      <w:r w:rsidR="00AD0B42">
        <w:rPr>
          <w:rFonts w:ascii="Times New Roman" w:hAnsi="Times New Roman" w:cs="Times New Roman"/>
          <w:bCs/>
          <w:iCs/>
          <w:sz w:val="28"/>
          <w:szCs w:val="28"/>
        </w:rPr>
        <w:t>a</w:t>
      </w:r>
      <w:r w:rsidR="00367A99">
        <w:rPr>
          <w:rFonts w:ascii="Times New Roman" w:hAnsi="Times New Roman" w:cs="Times New Roman"/>
          <w:bCs/>
          <w:iCs/>
          <w:sz w:val="28"/>
          <w:szCs w:val="28"/>
        </w:rPr>
        <w:t xml:space="preserve"> </w:t>
      </w:r>
      <w:r w:rsidR="00237928">
        <w:rPr>
          <w:rFonts w:ascii="Times New Roman" w:hAnsi="Times New Roman" w:cs="Times New Roman"/>
          <w:bCs/>
          <w:iCs/>
          <w:sz w:val="28"/>
          <w:szCs w:val="28"/>
        </w:rPr>
        <w:t>elektroenerģijas sistēmas pakalpojumu maksas samazinājumam</w:t>
      </w:r>
      <w:r w:rsidR="002142A0">
        <w:rPr>
          <w:rFonts w:ascii="Times New Roman" w:hAnsi="Times New Roman" w:cs="Times New Roman"/>
          <w:bCs/>
          <w:iCs/>
          <w:sz w:val="28"/>
          <w:szCs w:val="28"/>
        </w:rPr>
        <w:t xml:space="preserve">, kas </w:t>
      </w:r>
      <w:r w:rsidR="00237928">
        <w:rPr>
          <w:rFonts w:ascii="Times New Roman" w:hAnsi="Times New Roman" w:cs="Times New Roman"/>
          <w:bCs/>
          <w:iCs/>
          <w:sz w:val="28"/>
          <w:szCs w:val="28"/>
        </w:rPr>
        <w:t xml:space="preserve">varētu </w:t>
      </w:r>
      <w:r w:rsidR="002142A0">
        <w:rPr>
          <w:rFonts w:ascii="Times New Roman" w:hAnsi="Times New Roman" w:cs="Times New Roman"/>
          <w:bCs/>
          <w:iCs/>
          <w:sz w:val="28"/>
          <w:szCs w:val="28"/>
        </w:rPr>
        <w:t>nodrošinā</w:t>
      </w:r>
      <w:r w:rsidR="00237928">
        <w:rPr>
          <w:rFonts w:ascii="Times New Roman" w:hAnsi="Times New Roman" w:cs="Times New Roman"/>
          <w:bCs/>
          <w:iCs/>
          <w:sz w:val="28"/>
          <w:szCs w:val="28"/>
        </w:rPr>
        <w:t>t</w:t>
      </w:r>
      <w:r w:rsidR="002142A0">
        <w:rPr>
          <w:rFonts w:ascii="Times New Roman" w:hAnsi="Times New Roman" w:cs="Times New Roman"/>
          <w:bCs/>
          <w:iCs/>
          <w:sz w:val="28"/>
          <w:szCs w:val="28"/>
        </w:rPr>
        <w:t xml:space="preserve"> </w:t>
      </w:r>
      <w:r w:rsidR="00301663">
        <w:rPr>
          <w:rFonts w:ascii="Times New Roman" w:hAnsi="Times New Roman" w:cs="Times New Roman"/>
          <w:bCs/>
          <w:iCs/>
          <w:sz w:val="28"/>
          <w:szCs w:val="28"/>
        </w:rPr>
        <w:t xml:space="preserve">tarifa pieauguma </w:t>
      </w:r>
      <w:r w:rsidR="002142A0">
        <w:rPr>
          <w:rFonts w:ascii="Times New Roman" w:hAnsi="Times New Roman" w:cs="Times New Roman"/>
          <w:bCs/>
          <w:iCs/>
          <w:sz w:val="28"/>
          <w:szCs w:val="28"/>
        </w:rPr>
        <w:t xml:space="preserve">pakāpeniskuma principu, </w:t>
      </w:r>
      <w:r w:rsidR="00301663">
        <w:rPr>
          <w:rFonts w:ascii="Times New Roman" w:hAnsi="Times New Roman" w:cs="Times New Roman"/>
          <w:bCs/>
          <w:iCs/>
          <w:sz w:val="28"/>
          <w:szCs w:val="28"/>
        </w:rPr>
        <w:t xml:space="preserve">lai mājsaimiecībām elektroenerģijas sistēmas pakalpojumu tarifa izmaiņas būtu paredzamas un skaidras. </w:t>
      </w:r>
    </w:p>
    <w:p w14:paraId="10E13ED8" w14:textId="06D39A30" w:rsidR="003A0B01" w:rsidRPr="00AD0B42" w:rsidRDefault="003A0B01" w:rsidP="003A0B01">
      <w:pPr>
        <w:spacing w:before="240" w:after="240" w:line="240" w:lineRule="auto"/>
        <w:jc w:val="both"/>
        <w:rPr>
          <w:rFonts w:ascii="Times New Roman" w:eastAsia="Times New Roman" w:hAnsi="Times New Roman" w:cs="Times New Roman"/>
          <w:sz w:val="28"/>
          <w:szCs w:val="20"/>
        </w:rPr>
      </w:pPr>
      <w:r w:rsidRPr="00AD0B42">
        <w:rPr>
          <w:rFonts w:ascii="Times New Roman" w:eastAsia="Times New Roman" w:hAnsi="Times New Roman" w:cs="Times New Roman"/>
          <w:sz w:val="28"/>
          <w:szCs w:val="20"/>
        </w:rPr>
        <w:t>Vienlaikus</w:t>
      </w:r>
      <w:r w:rsidR="00905CB3" w:rsidRPr="00AD0B42">
        <w:rPr>
          <w:rFonts w:ascii="Times New Roman" w:eastAsia="Times New Roman" w:hAnsi="Times New Roman" w:cs="Times New Roman"/>
          <w:sz w:val="28"/>
          <w:szCs w:val="20"/>
        </w:rPr>
        <w:t xml:space="preserve"> attiecībā uz atbalstu aizsargātiem lietotājiem</w:t>
      </w:r>
      <w:r w:rsidRPr="00AD0B42">
        <w:rPr>
          <w:rFonts w:ascii="Times New Roman" w:eastAsia="Times New Roman" w:hAnsi="Times New Roman" w:cs="Times New Roman"/>
          <w:sz w:val="28"/>
          <w:szCs w:val="20"/>
        </w:rPr>
        <w:t xml:space="preserve"> </w:t>
      </w:r>
      <w:r w:rsidR="00905CB3" w:rsidRPr="00AD0B42">
        <w:rPr>
          <w:rFonts w:ascii="Times New Roman" w:eastAsia="Times New Roman" w:hAnsi="Times New Roman" w:cs="Times New Roman"/>
          <w:sz w:val="28"/>
          <w:szCs w:val="20"/>
        </w:rPr>
        <w:t xml:space="preserve">L.Šnitko </w:t>
      </w:r>
      <w:r w:rsidRPr="00AD0B42">
        <w:rPr>
          <w:rFonts w:ascii="Times New Roman" w:eastAsia="Times New Roman" w:hAnsi="Times New Roman" w:cs="Times New Roman"/>
          <w:sz w:val="28"/>
          <w:szCs w:val="20"/>
        </w:rPr>
        <w:t>informē, ka š.g. 22. augustā tika grozīti</w:t>
      </w:r>
      <w:r w:rsidR="00905CB3" w:rsidRPr="00AD0B42">
        <w:rPr>
          <w:rFonts w:ascii="Times New Roman" w:eastAsia="Times New Roman" w:hAnsi="Times New Roman" w:cs="Times New Roman"/>
          <w:sz w:val="28"/>
          <w:szCs w:val="20"/>
        </w:rPr>
        <w:t xml:space="preserve"> Ministru kabineta 2021. gada 1. jūnija noteikumi Nr. 345 “Aizsargātā lietotāja tirdzniecības pakalpojuma noteikumi”</w:t>
      </w:r>
      <w:r w:rsidRPr="00AD0B42">
        <w:rPr>
          <w:rFonts w:ascii="Times New Roman" w:eastAsia="Times New Roman" w:hAnsi="Times New Roman" w:cs="Times New Roman"/>
          <w:sz w:val="28"/>
          <w:szCs w:val="20"/>
        </w:rPr>
        <w:t>, palielinot aizsargātajiem lietotājiem pieejamo atbalstu elektroenerģijas izmaksu daļējai kompensēšanai 20 euro personām ar I grupas invaliditāti</w:t>
      </w:r>
      <w:r w:rsidR="00AD0B42" w:rsidRPr="00AD0B42">
        <w:rPr>
          <w:rFonts w:ascii="Times New Roman" w:eastAsia="Times New Roman" w:hAnsi="Times New Roman" w:cs="Times New Roman"/>
          <w:sz w:val="28"/>
          <w:szCs w:val="20"/>
        </w:rPr>
        <w:t xml:space="preserve">, ģimenei </w:t>
      </w:r>
      <w:r w:rsidR="00AD0B42" w:rsidRPr="00AD0B42">
        <w:rPr>
          <w:rFonts w:ascii="Times New Roman" w:eastAsia="Times New Roman" w:hAnsi="Times New Roman" w:cs="Times New Roman"/>
          <w:sz w:val="28"/>
          <w:szCs w:val="20"/>
        </w:rPr>
        <w:lastRenderedPageBreak/>
        <w:t>(personai), kuras aprūpē ir bērns ar invaliditāti,</w:t>
      </w:r>
      <w:r w:rsidRPr="00AD0B42">
        <w:rPr>
          <w:rFonts w:ascii="Times New Roman" w:eastAsia="Times New Roman" w:hAnsi="Times New Roman" w:cs="Times New Roman"/>
          <w:sz w:val="28"/>
          <w:szCs w:val="20"/>
        </w:rPr>
        <w:t xml:space="preserve"> </w:t>
      </w:r>
      <w:r w:rsidR="00AD0B42" w:rsidRPr="00AD0B42">
        <w:rPr>
          <w:rFonts w:ascii="Times New Roman" w:eastAsia="Times New Roman" w:hAnsi="Times New Roman" w:cs="Times New Roman"/>
          <w:sz w:val="28"/>
          <w:szCs w:val="20"/>
        </w:rPr>
        <w:t>kā arī</w:t>
      </w:r>
      <w:r w:rsidRPr="00AD0B42">
        <w:rPr>
          <w:rFonts w:ascii="Times New Roman" w:eastAsia="Times New Roman" w:hAnsi="Times New Roman" w:cs="Times New Roman"/>
          <w:sz w:val="28"/>
          <w:szCs w:val="20"/>
        </w:rPr>
        <w:t xml:space="preserve"> trūcīgām un maznodrošinātām personām</w:t>
      </w:r>
      <w:r w:rsidR="00AD0B42" w:rsidRPr="00AD0B42">
        <w:rPr>
          <w:rFonts w:ascii="Times New Roman" w:eastAsia="Times New Roman" w:hAnsi="Times New Roman" w:cs="Times New Roman"/>
          <w:sz w:val="28"/>
          <w:szCs w:val="20"/>
        </w:rPr>
        <w:t>,</w:t>
      </w:r>
      <w:r w:rsidRPr="00AD0B42">
        <w:rPr>
          <w:rFonts w:ascii="Times New Roman" w:eastAsia="Times New Roman" w:hAnsi="Times New Roman" w:cs="Times New Roman"/>
          <w:sz w:val="28"/>
          <w:szCs w:val="20"/>
        </w:rPr>
        <w:t xml:space="preserve"> un 25 euro daudzbērnu ģimenēm. Attiecīgais palielinātais atbalsts aizsargātajiem lietotājiem ir paredzēts laikposmā līdz 2023. gada 31. decembrim. Vienlaikus </w:t>
      </w:r>
      <w:r w:rsidR="00AD0B42" w:rsidRPr="00AD0B42">
        <w:rPr>
          <w:rFonts w:ascii="Times New Roman" w:eastAsia="Times New Roman" w:hAnsi="Times New Roman" w:cs="Times New Roman"/>
          <w:sz w:val="28"/>
          <w:szCs w:val="20"/>
        </w:rPr>
        <w:t>L.Šnitko informē</w:t>
      </w:r>
      <w:r w:rsidRPr="00AD0B42">
        <w:rPr>
          <w:rFonts w:ascii="Times New Roman" w:eastAsia="Times New Roman" w:hAnsi="Times New Roman" w:cs="Times New Roman"/>
          <w:sz w:val="28"/>
          <w:szCs w:val="20"/>
        </w:rPr>
        <w:t>, ka pašlaik tiek gatavoti priekšlikumi, lai atbalstu aizsargātajiem lietotājiem 20 euro un 25 euro apmērā nodrošinātu kā pastāvīgu ilgtermiņa atbalstu. </w:t>
      </w:r>
    </w:p>
    <w:p w14:paraId="4532FF9D" w14:textId="14738DD1" w:rsidR="00B44B6D" w:rsidRDefault="001A5F23" w:rsidP="00905C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P.Leiškalns </w:t>
      </w:r>
      <w:r w:rsidR="00A3706C">
        <w:rPr>
          <w:rFonts w:ascii="Times New Roman" w:hAnsi="Times New Roman" w:cs="Times New Roman"/>
          <w:sz w:val="28"/>
          <w:szCs w:val="28"/>
        </w:rPr>
        <w:t xml:space="preserve">ir kritisks par to, ka atbalsts mājsaimniecībām </w:t>
      </w:r>
      <w:r w:rsidR="00AD0B42">
        <w:rPr>
          <w:rFonts w:ascii="Times New Roman" w:hAnsi="Times New Roman" w:cs="Times New Roman"/>
          <w:sz w:val="28"/>
          <w:szCs w:val="28"/>
        </w:rPr>
        <w:t xml:space="preserve">ir plānots </w:t>
      </w:r>
      <w:r w:rsidR="00A3706C">
        <w:rPr>
          <w:rFonts w:ascii="Times New Roman" w:hAnsi="Times New Roman" w:cs="Times New Roman"/>
          <w:sz w:val="28"/>
          <w:szCs w:val="28"/>
        </w:rPr>
        <w:t>neatkarīgi no mājsaimniecību lieluma</w:t>
      </w:r>
      <w:r w:rsidR="0057318C">
        <w:rPr>
          <w:rFonts w:ascii="Times New Roman" w:hAnsi="Times New Roman" w:cs="Times New Roman"/>
          <w:sz w:val="28"/>
          <w:szCs w:val="28"/>
        </w:rPr>
        <w:t xml:space="preserve">. </w:t>
      </w:r>
      <w:r w:rsidR="00AD0B42">
        <w:rPr>
          <w:rFonts w:ascii="Times New Roman" w:hAnsi="Times New Roman" w:cs="Times New Roman"/>
          <w:sz w:val="28"/>
          <w:szCs w:val="28"/>
        </w:rPr>
        <w:t xml:space="preserve">Attiecībā uz </w:t>
      </w:r>
      <w:r w:rsidR="00280B70">
        <w:rPr>
          <w:rFonts w:ascii="Times New Roman" w:hAnsi="Times New Roman" w:cs="Times New Roman"/>
          <w:sz w:val="28"/>
          <w:szCs w:val="28"/>
        </w:rPr>
        <w:t xml:space="preserve">aizsargātajiem lietotājiem komentē, ka </w:t>
      </w:r>
      <w:proofErr w:type="gramStart"/>
      <w:r w:rsidR="00AD0B42">
        <w:rPr>
          <w:rFonts w:ascii="Times New Roman" w:hAnsi="Times New Roman" w:cs="Times New Roman"/>
          <w:sz w:val="28"/>
          <w:szCs w:val="28"/>
        </w:rPr>
        <w:t>aizsargāto lietotāju loku</w:t>
      </w:r>
      <w:proofErr w:type="gramEnd"/>
      <w:r w:rsidR="00AD0B42">
        <w:rPr>
          <w:rFonts w:ascii="Times New Roman" w:hAnsi="Times New Roman" w:cs="Times New Roman"/>
          <w:sz w:val="28"/>
          <w:szCs w:val="28"/>
        </w:rPr>
        <w:t xml:space="preserve"> ir jāpaplašina ar viena vecāka ģimenēm</w:t>
      </w:r>
      <w:r w:rsidR="00280B70">
        <w:rPr>
          <w:rFonts w:ascii="Times New Roman" w:hAnsi="Times New Roman" w:cs="Times New Roman"/>
          <w:sz w:val="28"/>
          <w:szCs w:val="28"/>
        </w:rPr>
        <w:t xml:space="preserve">, </w:t>
      </w:r>
      <w:r w:rsidR="00AD0B42">
        <w:rPr>
          <w:rFonts w:ascii="Times New Roman" w:hAnsi="Times New Roman" w:cs="Times New Roman"/>
          <w:sz w:val="28"/>
          <w:szCs w:val="28"/>
        </w:rPr>
        <w:t>proti, ģimenēm</w:t>
      </w:r>
      <w:r w:rsidR="00280B70">
        <w:rPr>
          <w:rFonts w:ascii="Times New Roman" w:hAnsi="Times New Roman" w:cs="Times New Roman"/>
          <w:sz w:val="28"/>
          <w:szCs w:val="28"/>
        </w:rPr>
        <w:t xml:space="preserve">, kurās nav noteikta paternitāte, kā arī atbalstu </w:t>
      </w:r>
      <w:r w:rsidR="00AD0B42">
        <w:rPr>
          <w:rFonts w:ascii="Times New Roman" w:hAnsi="Times New Roman" w:cs="Times New Roman"/>
          <w:sz w:val="28"/>
          <w:szCs w:val="28"/>
        </w:rPr>
        <w:t xml:space="preserve">nepieciešams paredzēt </w:t>
      </w:r>
      <w:r w:rsidR="00280B70">
        <w:rPr>
          <w:rFonts w:ascii="Times New Roman" w:hAnsi="Times New Roman" w:cs="Times New Roman"/>
          <w:sz w:val="28"/>
          <w:szCs w:val="28"/>
        </w:rPr>
        <w:t>personām ar II un III invaliditātes grupu, īpaši tiem, kur</w:t>
      </w:r>
      <w:r w:rsidR="00B73B96">
        <w:rPr>
          <w:rFonts w:ascii="Times New Roman" w:hAnsi="Times New Roman" w:cs="Times New Roman"/>
          <w:sz w:val="28"/>
          <w:szCs w:val="28"/>
        </w:rPr>
        <w:t xml:space="preserve">u apgādībā ir bērni. </w:t>
      </w:r>
      <w:r w:rsidR="00280B70">
        <w:rPr>
          <w:rFonts w:ascii="Times New Roman" w:hAnsi="Times New Roman" w:cs="Times New Roman"/>
          <w:sz w:val="28"/>
          <w:szCs w:val="28"/>
        </w:rPr>
        <w:t xml:space="preserve"> </w:t>
      </w:r>
    </w:p>
    <w:p w14:paraId="1693C2EA" w14:textId="3DA94D2C" w:rsidR="0057318C" w:rsidRDefault="0057318C" w:rsidP="00905CB3">
      <w:pPr>
        <w:spacing w:after="0" w:line="240" w:lineRule="auto"/>
        <w:jc w:val="both"/>
        <w:rPr>
          <w:rFonts w:ascii="Times New Roman" w:hAnsi="Times New Roman" w:cs="Times New Roman"/>
          <w:sz w:val="28"/>
          <w:szCs w:val="28"/>
        </w:rPr>
      </w:pPr>
    </w:p>
    <w:p w14:paraId="2302535F" w14:textId="39488198" w:rsidR="0057318C" w:rsidRDefault="0057318C" w:rsidP="00905C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L.Šnitko </w:t>
      </w:r>
      <w:r w:rsidR="0045557F">
        <w:rPr>
          <w:rFonts w:ascii="Times New Roman" w:hAnsi="Times New Roman" w:cs="Times New Roman"/>
          <w:sz w:val="28"/>
          <w:szCs w:val="28"/>
        </w:rPr>
        <w:t xml:space="preserve">attiecībā uz </w:t>
      </w:r>
      <w:r w:rsidR="006D0AEC">
        <w:rPr>
          <w:rFonts w:ascii="Times New Roman" w:hAnsi="Times New Roman" w:cs="Times New Roman"/>
          <w:sz w:val="28"/>
          <w:szCs w:val="28"/>
        </w:rPr>
        <w:t>atbalsta apjomu atkarībā no mājsaimniecību locekļu skaita</w:t>
      </w:r>
      <w:r w:rsidR="0045557F" w:rsidRPr="0045557F">
        <w:rPr>
          <w:rFonts w:ascii="Times New Roman" w:hAnsi="Times New Roman" w:cs="Times New Roman"/>
          <w:sz w:val="28"/>
          <w:szCs w:val="28"/>
        </w:rPr>
        <w:t xml:space="preserve"> </w:t>
      </w:r>
      <w:r w:rsidR="0045557F">
        <w:rPr>
          <w:rFonts w:ascii="Times New Roman" w:hAnsi="Times New Roman" w:cs="Times New Roman"/>
          <w:sz w:val="28"/>
          <w:szCs w:val="28"/>
        </w:rPr>
        <w:t>komentē</w:t>
      </w:r>
      <w:r w:rsidR="006D0AEC">
        <w:rPr>
          <w:rFonts w:ascii="Times New Roman" w:hAnsi="Times New Roman" w:cs="Times New Roman"/>
          <w:sz w:val="28"/>
          <w:szCs w:val="28"/>
        </w:rPr>
        <w:t>, ka sistēmas izstrādes 1.kārtā nav paredzēts šāds algoritms, ka atbalstu piešķirtu atbilstoši mājsaimniec</w:t>
      </w:r>
      <w:r w:rsidR="0045557F">
        <w:rPr>
          <w:rFonts w:ascii="Times New Roman" w:hAnsi="Times New Roman" w:cs="Times New Roman"/>
          <w:sz w:val="28"/>
          <w:szCs w:val="28"/>
        </w:rPr>
        <w:t>ību lielumam.</w:t>
      </w:r>
      <w:r w:rsidR="006D0AEC">
        <w:rPr>
          <w:rFonts w:ascii="Times New Roman" w:hAnsi="Times New Roman" w:cs="Times New Roman"/>
          <w:sz w:val="28"/>
          <w:szCs w:val="28"/>
        </w:rPr>
        <w:t xml:space="preserve"> </w:t>
      </w:r>
      <w:r w:rsidR="0045557F">
        <w:rPr>
          <w:rFonts w:ascii="Times New Roman" w:hAnsi="Times New Roman" w:cs="Times New Roman"/>
          <w:sz w:val="28"/>
          <w:szCs w:val="28"/>
        </w:rPr>
        <w:t>L</w:t>
      </w:r>
      <w:r w:rsidR="006D0AEC">
        <w:rPr>
          <w:rFonts w:ascii="Times New Roman" w:hAnsi="Times New Roman" w:cs="Times New Roman"/>
          <w:sz w:val="28"/>
          <w:szCs w:val="28"/>
        </w:rPr>
        <w:t xml:space="preserve">ai sistēmu padarītu iespējami vienkāršāku un </w:t>
      </w:r>
      <w:r w:rsidR="00C96CC5">
        <w:rPr>
          <w:rFonts w:ascii="Times New Roman" w:hAnsi="Times New Roman" w:cs="Times New Roman"/>
          <w:sz w:val="28"/>
          <w:szCs w:val="28"/>
        </w:rPr>
        <w:t xml:space="preserve">automatizētu, arī tai skaitā trešajām pusēm, kuras ir iesaistītas šī atbalsta sniegšanā, tika secināts, ka elektroenerģijai un dabas gāzei atbalstu sniegt kā fiksētu atbalstu, bet attiecībā uz siltumapgādi </w:t>
      </w:r>
      <w:r w:rsidR="007A121E">
        <w:rPr>
          <w:rFonts w:ascii="Times New Roman" w:hAnsi="Times New Roman" w:cs="Times New Roman"/>
          <w:sz w:val="28"/>
          <w:szCs w:val="28"/>
        </w:rPr>
        <w:t>izmaksas ir atkarīgas nevis no cilvēku skaita, bet no platības, kurā mājsaimniecība dzīvo</w:t>
      </w:r>
      <w:r w:rsidR="008E1180">
        <w:rPr>
          <w:rFonts w:ascii="Times New Roman" w:hAnsi="Times New Roman" w:cs="Times New Roman"/>
          <w:sz w:val="28"/>
          <w:szCs w:val="28"/>
        </w:rPr>
        <w:t>, attiecīgi siltumenerģijai atbalsts tiks sniegts atbilstoši patērētajām kilovatstundām vai megavatstundām. Tomēr ir plānots, ka</w:t>
      </w:r>
      <w:r w:rsidR="006D0AEC">
        <w:rPr>
          <w:rFonts w:ascii="Times New Roman" w:hAnsi="Times New Roman" w:cs="Times New Roman"/>
          <w:sz w:val="28"/>
          <w:szCs w:val="28"/>
        </w:rPr>
        <w:t xml:space="preserve"> </w:t>
      </w:r>
      <w:r w:rsidR="008E1180">
        <w:rPr>
          <w:rFonts w:ascii="Times New Roman" w:hAnsi="Times New Roman" w:cs="Times New Roman"/>
          <w:sz w:val="28"/>
          <w:szCs w:val="28"/>
        </w:rPr>
        <w:t>sistēmas izstrādes 2.kārtā tiks vērtēta iespēja</w:t>
      </w:r>
      <w:r w:rsidR="00604B3A">
        <w:rPr>
          <w:rFonts w:ascii="Times New Roman" w:hAnsi="Times New Roman" w:cs="Times New Roman"/>
          <w:sz w:val="28"/>
          <w:szCs w:val="28"/>
        </w:rPr>
        <w:t xml:space="preserve"> par atbalsta graduēšanu atkarībā no mājsaimniecību locekļu skaita. Savukārt attiecībā uz aizsargātā lietotāja loka paplašināšanu </w:t>
      </w:r>
      <w:r w:rsidR="0045557F">
        <w:rPr>
          <w:rFonts w:ascii="Times New Roman" w:hAnsi="Times New Roman" w:cs="Times New Roman"/>
          <w:sz w:val="28"/>
          <w:szCs w:val="28"/>
        </w:rPr>
        <w:t>L.Šni</w:t>
      </w:r>
      <w:r w:rsidR="00B73B96">
        <w:rPr>
          <w:rFonts w:ascii="Times New Roman" w:hAnsi="Times New Roman" w:cs="Times New Roman"/>
          <w:sz w:val="28"/>
          <w:szCs w:val="28"/>
        </w:rPr>
        <w:t>t</w:t>
      </w:r>
      <w:r w:rsidR="0045557F">
        <w:rPr>
          <w:rFonts w:ascii="Times New Roman" w:hAnsi="Times New Roman" w:cs="Times New Roman"/>
          <w:sz w:val="28"/>
          <w:szCs w:val="28"/>
        </w:rPr>
        <w:t>k</w:t>
      </w:r>
      <w:r w:rsidR="00B73B96">
        <w:rPr>
          <w:rFonts w:ascii="Times New Roman" w:hAnsi="Times New Roman" w:cs="Times New Roman"/>
          <w:sz w:val="28"/>
          <w:szCs w:val="28"/>
        </w:rPr>
        <w:t xml:space="preserve">o informē, ka tika veikti aprēķini, cik liels atbalsts nepieciešams, lai to nodrošinātu arī personām ar II un III invaliditātes grupu, un tika secināts, ka ir nepieciešams </w:t>
      </w:r>
      <w:r w:rsidR="00C156D7">
        <w:rPr>
          <w:rFonts w:ascii="Times New Roman" w:hAnsi="Times New Roman" w:cs="Times New Roman"/>
          <w:sz w:val="28"/>
          <w:szCs w:val="28"/>
        </w:rPr>
        <w:t>vismaz</w:t>
      </w:r>
      <w:r w:rsidR="00B73B96">
        <w:rPr>
          <w:rFonts w:ascii="Times New Roman" w:hAnsi="Times New Roman" w:cs="Times New Roman"/>
          <w:sz w:val="28"/>
          <w:szCs w:val="28"/>
        </w:rPr>
        <w:t xml:space="preserve"> trīs </w:t>
      </w:r>
      <w:r w:rsidR="00B73B96" w:rsidRPr="005D1DCD">
        <w:rPr>
          <w:rFonts w:ascii="Times New Roman" w:hAnsi="Times New Roman" w:cs="Times New Roman"/>
          <w:sz w:val="28"/>
          <w:szCs w:val="28"/>
        </w:rPr>
        <w:t>reizes</w:t>
      </w:r>
      <w:r w:rsidR="00C156D7" w:rsidRPr="005D1DCD">
        <w:rPr>
          <w:rFonts w:ascii="Times New Roman" w:hAnsi="Times New Roman" w:cs="Times New Roman"/>
          <w:sz w:val="28"/>
          <w:szCs w:val="28"/>
        </w:rPr>
        <w:t xml:space="preserve"> </w:t>
      </w:r>
      <w:r w:rsidR="00B73B96" w:rsidRPr="005D1DCD">
        <w:rPr>
          <w:rFonts w:ascii="Times New Roman" w:hAnsi="Times New Roman" w:cs="Times New Roman"/>
          <w:sz w:val="28"/>
          <w:szCs w:val="28"/>
        </w:rPr>
        <w:t>lielāks finansējuma apjoms</w:t>
      </w:r>
      <w:r w:rsidR="00C156D7" w:rsidRPr="005D1DCD">
        <w:rPr>
          <w:rFonts w:ascii="Times New Roman" w:hAnsi="Times New Roman" w:cs="Times New Roman"/>
          <w:sz w:val="28"/>
          <w:szCs w:val="28"/>
        </w:rPr>
        <w:t>, tāpēc KEM nav gatav</w:t>
      </w:r>
      <w:r w:rsidR="0045557F">
        <w:rPr>
          <w:rFonts w:ascii="Times New Roman" w:hAnsi="Times New Roman" w:cs="Times New Roman"/>
          <w:sz w:val="28"/>
          <w:szCs w:val="28"/>
        </w:rPr>
        <w:t>s</w:t>
      </w:r>
      <w:r w:rsidR="00C156D7" w:rsidRPr="005D1DCD">
        <w:rPr>
          <w:rFonts w:ascii="Times New Roman" w:hAnsi="Times New Roman" w:cs="Times New Roman"/>
          <w:sz w:val="28"/>
          <w:szCs w:val="28"/>
        </w:rPr>
        <w:t xml:space="preserve"> virzīt šādu iniciatīvu</w:t>
      </w:r>
      <w:r w:rsidR="00F57D73" w:rsidRPr="005D1DCD">
        <w:rPr>
          <w:rFonts w:ascii="Times New Roman" w:hAnsi="Times New Roman" w:cs="Times New Roman"/>
          <w:sz w:val="28"/>
          <w:szCs w:val="28"/>
        </w:rPr>
        <w:t>.</w:t>
      </w:r>
      <w:r w:rsidR="000252FF" w:rsidRPr="005D1DCD">
        <w:rPr>
          <w:rFonts w:ascii="Times New Roman" w:hAnsi="Times New Roman" w:cs="Times New Roman"/>
          <w:sz w:val="28"/>
          <w:szCs w:val="28"/>
        </w:rPr>
        <w:t xml:space="preserve"> </w:t>
      </w:r>
      <w:r w:rsidR="005D1DCD">
        <w:rPr>
          <w:rFonts w:ascii="Times New Roman" w:hAnsi="Times New Roman" w:cs="Times New Roman"/>
          <w:sz w:val="28"/>
          <w:szCs w:val="28"/>
        </w:rPr>
        <w:t>Vienlaikus L.</w:t>
      </w:r>
      <w:r w:rsidR="0045557F">
        <w:rPr>
          <w:rFonts w:ascii="Times New Roman" w:hAnsi="Times New Roman" w:cs="Times New Roman"/>
          <w:sz w:val="28"/>
          <w:szCs w:val="28"/>
        </w:rPr>
        <w:t xml:space="preserve">Šnitko </w:t>
      </w:r>
      <w:r w:rsidR="005D1DCD">
        <w:rPr>
          <w:rFonts w:ascii="Times New Roman" w:hAnsi="Times New Roman" w:cs="Times New Roman"/>
          <w:sz w:val="28"/>
          <w:szCs w:val="28"/>
        </w:rPr>
        <w:t xml:space="preserve">atzīmē, ka attiecībā uz personām ar II un īpaši ar III invaliditātes grupu personas ir darbspējīgas un strādā un </w:t>
      </w:r>
      <w:r w:rsidR="004F7778">
        <w:rPr>
          <w:rFonts w:ascii="Times New Roman" w:hAnsi="Times New Roman" w:cs="Times New Roman"/>
          <w:sz w:val="28"/>
          <w:szCs w:val="28"/>
        </w:rPr>
        <w:t>šo personu invaliditāte automātiski nenozīmē, ka tās ir</w:t>
      </w:r>
      <w:r w:rsidR="005D1DCD">
        <w:rPr>
          <w:rFonts w:ascii="Times New Roman" w:hAnsi="Times New Roman" w:cs="Times New Roman"/>
          <w:sz w:val="28"/>
          <w:szCs w:val="28"/>
        </w:rPr>
        <w:t xml:space="preserve"> trūcīgas vai </w:t>
      </w:r>
      <w:r w:rsidR="004F7778">
        <w:rPr>
          <w:rFonts w:ascii="Times New Roman" w:hAnsi="Times New Roman" w:cs="Times New Roman"/>
          <w:sz w:val="28"/>
          <w:szCs w:val="28"/>
        </w:rPr>
        <w:t>maznodrošinātas</w:t>
      </w:r>
      <w:r w:rsidR="005D1DCD">
        <w:rPr>
          <w:rFonts w:ascii="Times New Roman" w:hAnsi="Times New Roman" w:cs="Times New Roman"/>
          <w:sz w:val="28"/>
          <w:szCs w:val="28"/>
        </w:rPr>
        <w:t xml:space="preserve">. </w:t>
      </w:r>
      <w:r w:rsidR="004F7778">
        <w:rPr>
          <w:rFonts w:ascii="Times New Roman" w:hAnsi="Times New Roman" w:cs="Times New Roman"/>
          <w:sz w:val="28"/>
          <w:szCs w:val="28"/>
        </w:rPr>
        <w:t xml:space="preserve">Savukārt, ja šīs personas </w:t>
      </w:r>
      <w:r w:rsidR="0045557F">
        <w:rPr>
          <w:rFonts w:ascii="Times New Roman" w:hAnsi="Times New Roman" w:cs="Times New Roman"/>
          <w:sz w:val="28"/>
          <w:szCs w:val="28"/>
        </w:rPr>
        <w:t xml:space="preserve">ir </w:t>
      </w:r>
      <w:r w:rsidR="004F7778">
        <w:rPr>
          <w:rFonts w:ascii="Times New Roman" w:hAnsi="Times New Roman" w:cs="Times New Roman"/>
          <w:sz w:val="28"/>
          <w:szCs w:val="28"/>
        </w:rPr>
        <w:t xml:space="preserve">trūcīgas vai maznodrošinātas, tad tās jau šobrīd saņem aizsargātā lietotāja atbalstu. </w:t>
      </w:r>
      <w:r w:rsidR="005D1DCD">
        <w:rPr>
          <w:rFonts w:ascii="Times New Roman" w:hAnsi="Times New Roman" w:cs="Times New Roman"/>
          <w:sz w:val="28"/>
          <w:szCs w:val="28"/>
        </w:rPr>
        <w:t>Līdz ar to no saņēmēju loka nav izslēgtas personas, kur</w:t>
      </w:r>
      <w:r w:rsidR="004F7778">
        <w:rPr>
          <w:rFonts w:ascii="Times New Roman" w:hAnsi="Times New Roman" w:cs="Times New Roman"/>
          <w:sz w:val="28"/>
          <w:szCs w:val="28"/>
        </w:rPr>
        <w:t>ām</w:t>
      </w:r>
      <w:r w:rsidR="005D1DCD">
        <w:rPr>
          <w:rFonts w:ascii="Times New Roman" w:hAnsi="Times New Roman" w:cs="Times New Roman"/>
          <w:sz w:val="28"/>
          <w:szCs w:val="28"/>
        </w:rPr>
        <w:t xml:space="preserve"> ir fin</w:t>
      </w:r>
      <w:r w:rsidR="004F7778">
        <w:rPr>
          <w:rFonts w:ascii="Times New Roman" w:hAnsi="Times New Roman" w:cs="Times New Roman"/>
          <w:sz w:val="28"/>
          <w:szCs w:val="28"/>
        </w:rPr>
        <w:t>an</w:t>
      </w:r>
      <w:r w:rsidR="005D1DCD">
        <w:rPr>
          <w:rFonts w:ascii="Times New Roman" w:hAnsi="Times New Roman" w:cs="Times New Roman"/>
          <w:sz w:val="28"/>
          <w:szCs w:val="28"/>
        </w:rPr>
        <w:t xml:space="preserve">siālās grūtības segt </w:t>
      </w:r>
      <w:r w:rsidR="004F7778">
        <w:rPr>
          <w:rFonts w:ascii="Times New Roman" w:hAnsi="Times New Roman" w:cs="Times New Roman"/>
          <w:sz w:val="28"/>
          <w:szCs w:val="28"/>
        </w:rPr>
        <w:t xml:space="preserve">ar </w:t>
      </w:r>
      <w:r w:rsidR="00AE211B">
        <w:rPr>
          <w:rFonts w:ascii="Times New Roman" w:hAnsi="Times New Roman" w:cs="Times New Roman"/>
          <w:sz w:val="28"/>
          <w:szCs w:val="28"/>
        </w:rPr>
        <w:t xml:space="preserve">elektroenerģiju </w:t>
      </w:r>
      <w:r w:rsidR="004F7778">
        <w:rPr>
          <w:rFonts w:ascii="Times New Roman" w:hAnsi="Times New Roman" w:cs="Times New Roman"/>
          <w:sz w:val="28"/>
          <w:szCs w:val="28"/>
        </w:rPr>
        <w:t xml:space="preserve">saistītos izdevumus. </w:t>
      </w:r>
      <w:r w:rsidR="00F3571D">
        <w:rPr>
          <w:rFonts w:ascii="Times New Roman" w:hAnsi="Times New Roman" w:cs="Times New Roman"/>
          <w:sz w:val="28"/>
          <w:szCs w:val="28"/>
        </w:rPr>
        <w:t xml:space="preserve">Savukārt attiecībā uz viena vecāka ģimenēm KEM rīcībā nav šādu datu, tāpēc nevar komentēt, vai ir </w:t>
      </w:r>
      <w:r w:rsidR="0045557F">
        <w:rPr>
          <w:rFonts w:ascii="Times New Roman" w:hAnsi="Times New Roman" w:cs="Times New Roman"/>
          <w:sz w:val="28"/>
          <w:szCs w:val="28"/>
        </w:rPr>
        <w:t>finansiālas</w:t>
      </w:r>
      <w:r w:rsidR="00AE211B">
        <w:rPr>
          <w:rFonts w:ascii="Times New Roman" w:hAnsi="Times New Roman" w:cs="Times New Roman"/>
          <w:sz w:val="28"/>
          <w:szCs w:val="28"/>
        </w:rPr>
        <w:t xml:space="preserve"> un sistēmiskas</w:t>
      </w:r>
      <w:r w:rsidR="00F3571D">
        <w:rPr>
          <w:rFonts w:ascii="Times New Roman" w:hAnsi="Times New Roman" w:cs="Times New Roman"/>
          <w:sz w:val="28"/>
          <w:szCs w:val="28"/>
        </w:rPr>
        <w:t xml:space="preserve"> iespējas </w:t>
      </w:r>
      <w:r w:rsidR="0045557F">
        <w:rPr>
          <w:rFonts w:ascii="Times New Roman" w:hAnsi="Times New Roman" w:cs="Times New Roman"/>
          <w:sz w:val="28"/>
          <w:szCs w:val="28"/>
        </w:rPr>
        <w:t>nodrošināt atbalstu šai mērķa grupai</w:t>
      </w:r>
      <w:r w:rsidR="00F3571D">
        <w:rPr>
          <w:rFonts w:ascii="Times New Roman" w:hAnsi="Times New Roman" w:cs="Times New Roman"/>
          <w:sz w:val="28"/>
          <w:szCs w:val="28"/>
        </w:rPr>
        <w:t xml:space="preserve">. </w:t>
      </w:r>
    </w:p>
    <w:p w14:paraId="1611A094" w14:textId="3D4A194B" w:rsidR="00E32950" w:rsidRDefault="00E32950" w:rsidP="00905CB3">
      <w:pPr>
        <w:spacing w:after="0" w:line="240" w:lineRule="auto"/>
        <w:jc w:val="both"/>
        <w:rPr>
          <w:rFonts w:ascii="Times New Roman" w:hAnsi="Times New Roman" w:cs="Times New Roman"/>
          <w:sz w:val="28"/>
          <w:szCs w:val="28"/>
        </w:rPr>
      </w:pPr>
    </w:p>
    <w:p w14:paraId="5EB92FAE" w14:textId="6F4B70AE" w:rsidR="00E32950" w:rsidRDefault="00E32950" w:rsidP="00905C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M.Svirskis jautā</w:t>
      </w:r>
      <w:r w:rsidR="009D262B">
        <w:rPr>
          <w:rFonts w:ascii="Times New Roman" w:hAnsi="Times New Roman" w:cs="Times New Roman"/>
          <w:sz w:val="28"/>
          <w:szCs w:val="28"/>
        </w:rPr>
        <w:t xml:space="preserve"> par 30% no mājokļa izdevumiem, </w:t>
      </w:r>
      <w:r w:rsidR="00D63898">
        <w:rPr>
          <w:rFonts w:ascii="Times New Roman" w:hAnsi="Times New Roman" w:cs="Times New Roman"/>
          <w:sz w:val="28"/>
          <w:szCs w:val="28"/>
        </w:rPr>
        <w:t>kas ir kvalifikācija</w:t>
      </w:r>
      <w:r w:rsidR="008C64A2">
        <w:rPr>
          <w:rFonts w:ascii="Times New Roman" w:hAnsi="Times New Roman" w:cs="Times New Roman"/>
          <w:sz w:val="28"/>
          <w:szCs w:val="28"/>
        </w:rPr>
        <w:t xml:space="preserve">s kritērijs atbalsta saņemšanai - </w:t>
      </w:r>
      <w:r w:rsidR="00D63898">
        <w:rPr>
          <w:rFonts w:ascii="Times New Roman" w:hAnsi="Times New Roman" w:cs="Times New Roman"/>
          <w:sz w:val="28"/>
          <w:szCs w:val="28"/>
        </w:rPr>
        <w:t xml:space="preserve">vai </w:t>
      </w:r>
      <w:r w:rsidR="008C64A2">
        <w:rPr>
          <w:rFonts w:ascii="Times New Roman" w:hAnsi="Times New Roman" w:cs="Times New Roman"/>
          <w:sz w:val="28"/>
          <w:szCs w:val="28"/>
        </w:rPr>
        <w:t>30%</w:t>
      </w:r>
      <w:r w:rsidR="00D63898">
        <w:rPr>
          <w:rFonts w:ascii="Times New Roman" w:hAnsi="Times New Roman" w:cs="Times New Roman"/>
          <w:sz w:val="28"/>
          <w:szCs w:val="28"/>
        </w:rPr>
        <w:t xml:space="preserve"> ir par mājokļa vai energoresursu izdevumiem</w:t>
      </w:r>
      <w:r w:rsidR="008C64A2">
        <w:rPr>
          <w:rFonts w:ascii="Times New Roman" w:hAnsi="Times New Roman" w:cs="Times New Roman"/>
          <w:sz w:val="28"/>
          <w:szCs w:val="28"/>
        </w:rPr>
        <w:t>?</w:t>
      </w:r>
      <w:r w:rsidR="00D63898">
        <w:rPr>
          <w:rFonts w:ascii="Times New Roman" w:hAnsi="Times New Roman" w:cs="Times New Roman"/>
          <w:sz w:val="28"/>
          <w:szCs w:val="28"/>
        </w:rPr>
        <w:t xml:space="preserve"> Ja par energoresursu izdevumiem, tad vēlētos šo kritēriju zemāku, ja mājsaimniecībai aiziet 30% no izdevumiem energoresursiem, tad tas ir ļoti augsts rādītājs. </w:t>
      </w:r>
      <w:r w:rsidR="008C64A2">
        <w:rPr>
          <w:rFonts w:ascii="Times New Roman" w:hAnsi="Times New Roman" w:cs="Times New Roman"/>
          <w:sz w:val="28"/>
          <w:szCs w:val="28"/>
        </w:rPr>
        <w:t xml:space="preserve">M.Svirskis jautā </w:t>
      </w:r>
      <w:r w:rsidR="00D63898">
        <w:rPr>
          <w:rFonts w:ascii="Times New Roman" w:hAnsi="Times New Roman" w:cs="Times New Roman"/>
          <w:sz w:val="28"/>
          <w:szCs w:val="28"/>
        </w:rPr>
        <w:t xml:space="preserve">arī par mājsaimniecību </w:t>
      </w:r>
      <w:r w:rsidR="008C64A2">
        <w:rPr>
          <w:rFonts w:ascii="Times New Roman" w:hAnsi="Times New Roman" w:cs="Times New Roman"/>
          <w:sz w:val="28"/>
          <w:szCs w:val="28"/>
        </w:rPr>
        <w:t>ienākumiem</w:t>
      </w:r>
      <w:r w:rsidR="00D63898">
        <w:rPr>
          <w:rFonts w:ascii="Times New Roman" w:hAnsi="Times New Roman" w:cs="Times New Roman"/>
          <w:sz w:val="28"/>
          <w:szCs w:val="28"/>
        </w:rPr>
        <w:t xml:space="preserve"> – vai ir mehānisms, kā ierobežot cilvēkus, kuri ienākumus gūst caur </w:t>
      </w:r>
      <w:r w:rsidR="00407EAA">
        <w:rPr>
          <w:rFonts w:ascii="Times New Roman" w:hAnsi="Times New Roman" w:cs="Times New Roman"/>
          <w:sz w:val="28"/>
          <w:szCs w:val="28"/>
        </w:rPr>
        <w:t>ēnu ekonomiku, jo š</w:t>
      </w:r>
      <w:r w:rsidR="008C64A2">
        <w:rPr>
          <w:rFonts w:ascii="Times New Roman" w:hAnsi="Times New Roman" w:cs="Times New Roman"/>
          <w:sz w:val="28"/>
          <w:szCs w:val="28"/>
        </w:rPr>
        <w:t xml:space="preserve">iem cilvēkiem pieejamie resursi faktiski </w:t>
      </w:r>
      <w:r w:rsidR="00407EAA">
        <w:rPr>
          <w:rFonts w:ascii="Times New Roman" w:hAnsi="Times New Roman" w:cs="Times New Roman"/>
          <w:sz w:val="28"/>
          <w:szCs w:val="28"/>
        </w:rPr>
        <w:t>ir lielāki. Vienlaikus M.Svirskis komentē saistībā ar atbalstu par sadales tarifiem – kopumā novērtē jauno atbalsta iniciatīvu</w:t>
      </w:r>
      <w:r w:rsidR="008C64A2">
        <w:rPr>
          <w:rFonts w:ascii="Times New Roman" w:hAnsi="Times New Roman" w:cs="Times New Roman"/>
          <w:sz w:val="28"/>
          <w:szCs w:val="28"/>
        </w:rPr>
        <w:t>, bet j</w:t>
      </w:r>
      <w:r w:rsidR="00407EAA">
        <w:rPr>
          <w:rFonts w:ascii="Times New Roman" w:hAnsi="Times New Roman" w:cs="Times New Roman"/>
          <w:sz w:val="28"/>
          <w:szCs w:val="28"/>
        </w:rPr>
        <w:t xml:space="preserve">autā </w:t>
      </w:r>
      <w:r w:rsidR="008C64A2">
        <w:rPr>
          <w:rFonts w:ascii="Times New Roman" w:hAnsi="Times New Roman" w:cs="Times New Roman"/>
          <w:sz w:val="28"/>
          <w:szCs w:val="28"/>
        </w:rPr>
        <w:t>par</w:t>
      </w:r>
      <w:r w:rsidR="00407EAA">
        <w:rPr>
          <w:rFonts w:ascii="Times New Roman" w:hAnsi="Times New Roman" w:cs="Times New Roman"/>
          <w:sz w:val="28"/>
          <w:szCs w:val="28"/>
        </w:rPr>
        <w:t xml:space="preserve"> ilgtermiņa risinājumiem, vai diskusijas ir noslēgušās, jo dažādās </w:t>
      </w:r>
      <w:r w:rsidR="00407EAA">
        <w:rPr>
          <w:rFonts w:ascii="Times New Roman" w:hAnsi="Times New Roman" w:cs="Times New Roman"/>
          <w:sz w:val="28"/>
          <w:szCs w:val="28"/>
        </w:rPr>
        <w:lastRenderedPageBreak/>
        <w:t>Saeimas disku</w:t>
      </w:r>
      <w:r w:rsidR="008C64A2">
        <w:rPr>
          <w:rFonts w:ascii="Times New Roman" w:hAnsi="Times New Roman" w:cs="Times New Roman"/>
          <w:sz w:val="28"/>
          <w:szCs w:val="28"/>
        </w:rPr>
        <w:t>siju grupās vēl notiek sarunas, kurās ir mēģinājumi</w:t>
      </w:r>
      <w:r w:rsidR="00407EAA">
        <w:rPr>
          <w:rFonts w:ascii="Times New Roman" w:hAnsi="Times New Roman" w:cs="Times New Roman"/>
          <w:sz w:val="28"/>
          <w:szCs w:val="28"/>
        </w:rPr>
        <w:t xml:space="preserve"> atgriezt cenas </w:t>
      </w:r>
      <w:r w:rsidR="008C64A2">
        <w:rPr>
          <w:rFonts w:ascii="Times New Roman" w:hAnsi="Times New Roman" w:cs="Times New Roman"/>
          <w:sz w:val="28"/>
          <w:szCs w:val="28"/>
        </w:rPr>
        <w:t>iepriekšējā apmērā?</w:t>
      </w:r>
      <w:r w:rsidR="00407EAA">
        <w:rPr>
          <w:rFonts w:ascii="Times New Roman" w:hAnsi="Times New Roman" w:cs="Times New Roman"/>
          <w:sz w:val="28"/>
          <w:szCs w:val="28"/>
        </w:rPr>
        <w:t xml:space="preserve"> </w:t>
      </w:r>
      <w:r w:rsidR="008C64A2">
        <w:rPr>
          <w:rFonts w:ascii="Times New Roman" w:hAnsi="Times New Roman" w:cs="Times New Roman"/>
          <w:sz w:val="28"/>
          <w:szCs w:val="28"/>
        </w:rPr>
        <w:t>Vienlaikus</w:t>
      </w:r>
      <w:r w:rsidR="00407EAA">
        <w:rPr>
          <w:rFonts w:ascii="Times New Roman" w:hAnsi="Times New Roman" w:cs="Times New Roman"/>
          <w:sz w:val="28"/>
          <w:szCs w:val="28"/>
        </w:rPr>
        <w:t xml:space="preserve"> arodbiedrības savulaik atbalstīja priekšlikumu </w:t>
      </w:r>
      <w:r w:rsidR="008C64A2" w:rsidRPr="008C64A2">
        <w:rPr>
          <w:rFonts w:ascii="Times New Roman" w:hAnsi="Times New Roman" w:cs="Times New Roman"/>
          <w:bCs/>
          <w:sz w:val="28"/>
          <w:szCs w:val="28"/>
        </w:rPr>
        <w:t>Atve</w:t>
      </w:r>
      <w:r w:rsidR="008C64A2">
        <w:rPr>
          <w:rFonts w:ascii="Times New Roman" w:hAnsi="Times New Roman" w:cs="Times New Roman"/>
          <w:bCs/>
          <w:sz w:val="28"/>
          <w:szCs w:val="28"/>
        </w:rPr>
        <w:t>seļošanas un noturības mehānismā (turpmāk –</w:t>
      </w:r>
      <w:r w:rsidR="008C64A2" w:rsidRPr="008C64A2">
        <w:rPr>
          <w:rFonts w:ascii="Times New Roman" w:hAnsi="Times New Roman" w:cs="Times New Roman"/>
          <w:sz w:val="28"/>
          <w:szCs w:val="28"/>
        </w:rPr>
        <w:t> </w:t>
      </w:r>
      <w:r w:rsidR="00407EAA">
        <w:rPr>
          <w:rFonts w:ascii="Times New Roman" w:hAnsi="Times New Roman" w:cs="Times New Roman"/>
          <w:sz w:val="28"/>
          <w:szCs w:val="28"/>
        </w:rPr>
        <w:t>ANM</w:t>
      </w:r>
      <w:r w:rsidR="008C64A2">
        <w:rPr>
          <w:rFonts w:ascii="Times New Roman" w:hAnsi="Times New Roman" w:cs="Times New Roman"/>
          <w:sz w:val="28"/>
          <w:szCs w:val="28"/>
        </w:rPr>
        <w:t>)</w:t>
      </w:r>
      <w:r w:rsidR="00407EAA">
        <w:rPr>
          <w:rFonts w:ascii="Times New Roman" w:hAnsi="Times New Roman" w:cs="Times New Roman"/>
          <w:sz w:val="28"/>
          <w:szCs w:val="28"/>
        </w:rPr>
        <w:t xml:space="preserve"> iestrādāt dažādus finansējumus, tai skaitā sadales un pārvadu tīkla modernizācijai, bet toreiz priekšnosacījums bija </w:t>
      </w:r>
      <w:r w:rsidR="00A75847">
        <w:rPr>
          <w:rFonts w:ascii="Times New Roman" w:hAnsi="Times New Roman" w:cs="Times New Roman"/>
          <w:sz w:val="28"/>
          <w:szCs w:val="28"/>
        </w:rPr>
        <w:t xml:space="preserve">sadales un pārvadu tīkla </w:t>
      </w:r>
      <w:r w:rsidR="00407EAA">
        <w:rPr>
          <w:rFonts w:ascii="Times New Roman" w:hAnsi="Times New Roman" w:cs="Times New Roman"/>
          <w:sz w:val="28"/>
          <w:szCs w:val="28"/>
        </w:rPr>
        <w:t xml:space="preserve">izmaksu samazināšana iedzīvotājiem. </w:t>
      </w:r>
      <w:r w:rsidR="00A75847">
        <w:rPr>
          <w:rFonts w:ascii="Times New Roman" w:hAnsi="Times New Roman" w:cs="Times New Roman"/>
          <w:sz w:val="28"/>
          <w:szCs w:val="28"/>
        </w:rPr>
        <w:t xml:space="preserve">Attiecīgi, vai ir plānots vēl izmaksu samazinājums jeb šis ir vienīgais </w:t>
      </w:r>
      <w:r w:rsidR="008C64A2">
        <w:rPr>
          <w:rFonts w:ascii="Times New Roman" w:hAnsi="Times New Roman" w:cs="Times New Roman"/>
          <w:sz w:val="28"/>
          <w:szCs w:val="28"/>
        </w:rPr>
        <w:t xml:space="preserve">plānotais atbalsta </w:t>
      </w:r>
      <w:r w:rsidR="00A75847">
        <w:rPr>
          <w:rFonts w:ascii="Times New Roman" w:hAnsi="Times New Roman" w:cs="Times New Roman"/>
          <w:sz w:val="28"/>
          <w:szCs w:val="28"/>
        </w:rPr>
        <w:t>mehānisms?</w:t>
      </w:r>
    </w:p>
    <w:p w14:paraId="1C8A3356" w14:textId="77777777" w:rsidR="00D63898" w:rsidRDefault="00D63898" w:rsidP="00905CB3">
      <w:pPr>
        <w:spacing w:after="0" w:line="240" w:lineRule="auto"/>
        <w:jc w:val="both"/>
        <w:rPr>
          <w:rFonts w:ascii="Times New Roman" w:hAnsi="Times New Roman" w:cs="Times New Roman"/>
          <w:sz w:val="28"/>
          <w:szCs w:val="28"/>
        </w:rPr>
      </w:pPr>
    </w:p>
    <w:p w14:paraId="0320BCE7" w14:textId="2DD1F2CB" w:rsidR="00966BBD" w:rsidRPr="00966BBD" w:rsidRDefault="00D63898" w:rsidP="00966B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L.Šnitko atbild, ka </w:t>
      </w:r>
      <w:r w:rsidR="00966BBD">
        <w:rPr>
          <w:rFonts w:ascii="Times New Roman" w:hAnsi="Times New Roman" w:cs="Times New Roman"/>
          <w:sz w:val="28"/>
          <w:szCs w:val="28"/>
        </w:rPr>
        <w:t>attiecībā uz</w:t>
      </w:r>
      <w:r w:rsidR="00A75847">
        <w:rPr>
          <w:rFonts w:ascii="Times New Roman" w:hAnsi="Times New Roman" w:cs="Times New Roman"/>
          <w:sz w:val="28"/>
          <w:szCs w:val="28"/>
        </w:rPr>
        <w:t xml:space="preserve"> 30%</w:t>
      </w:r>
      <w:r w:rsidR="008C64A2">
        <w:rPr>
          <w:rFonts w:ascii="Times New Roman" w:hAnsi="Times New Roman" w:cs="Times New Roman"/>
          <w:sz w:val="28"/>
          <w:szCs w:val="28"/>
        </w:rPr>
        <w:t xml:space="preserve"> no mājokļa izdevumiem par pamatu ņemta</w:t>
      </w:r>
      <w:r w:rsidR="00A75847">
        <w:rPr>
          <w:rFonts w:ascii="Times New Roman" w:hAnsi="Times New Roman" w:cs="Times New Roman"/>
          <w:sz w:val="28"/>
          <w:szCs w:val="28"/>
        </w:rPr>
        <w:t xml:space="preserve"> OECD definīcija par pieejamu mājokli</w:t>
      </w:r>
      <w:r w:rsidR="008C64A2">
        <w:rPr>
          <w:rFonts w:ascii="Times New Roman" w:hAnsi="Times New Roman" w:cs="Times New Roman"/>
          <w:sz w:val="28"/>
          <w:szCs w:val="28"/>
        </w:rPr>
        <w:t>, kas no</w:t>
      </w:r>
      <w:r w:rsidR="002B4EE4">
        <w:rPr>
          <w:rFonts w:ascii="Times New Roman" w:hAnsi="Times New Roman" w:cs="Times New Roman"/>
          <w:sz w:val="28"/>
          <w:szCs w:val="28"/>
        </w:rPr>
        <w:t xml:space="preserve">saka, ka mājoklis ir pieejams mājsaimniecībai, ja mājsaimniecība </w:t>
      </w:r>
      <w:r w:rsidR="009E3E6F">
        <w:rPr>
          <w:rFonts w:ascii="Times New Roman" w:hAnsi="Times New Roman" w:cs="Times New Roman"/>
          <w:sz w:val="28"/>
          <w:szCs w:val="28"/>
        </w:rPr>
        <w:t xml:space="preserve">mājokļa izdevumiem </w:t>
      </w:r>
      <w:r w:rsidR="00966BBD">
        <w:rPr>
          <w:rFonts w:ascii="Times New Roman" w:hAnsi="Times New Roman" w:cs="Times New Roman"/>
          <w:sz w:val="28"/>
          <w:szCs w:val="28"/>
        </w:rPr>
        <w:t xml:space="preserve">mēnesī </w:t>
      </w:r>
      <w:r w:rsidR="002B4EE4">
        <w:rPr>
          <w:rFonts w:ascii="Times New Roman" w:hAnsi="Times New Roman" w:cs="Times New Roman"/>
          <w:sz w:val="28"/>
          <w:szCs w:val="28"/>
        </w:rPr>
        <w:t xml:space="preserve">nepatērē vairāk kā 30% no </w:t>
      </w:r>
      <w:r w:rsidR="001E0713">
        <w:rPr>
          <w:rFonts w:ascii="Times New Roman" w:hAnsi="Times New Roman" w:cs="Times New Roman"/>
          <w:sz w:val="28"/>
          <w:szCs w:val="28"/>
        </w:rPr>
        <w:t xml:space="preserve">ikmēneša </w:t>
      </w:r>
      <w:r w:rsidR="002B4EE4">
        <w:rPr>
          <w:rFonts w:ascii="Times New Roman" w:hAnsi="Times New Roman" w:cs="Times New Roman"/>
          <w:sz w:val="28"/>
          <w:szCs w:val="28"/>
        </w:rPr>
        <w:t xml:space="preserve">ienākumiem. </w:t>
      </w:r>
      <w:r w:rsidR="009E3E6F">
        <w:rPr>
          <w:rFonts w:ascii="Times New Roman" w:hAnsi="Times New Roman" w:cs="Times New Roman"/>
          <w:sz w:val="28"/>
          <w:szCs w:val="28"/>
        </w:rPr>
        <w:t>Kopējie izdevumi</w:t>
      </w:r>
      <w:r w:rsidR="00966BBD" w:rsidRPr="00966BBD">
        <w:rPr>
          <w:rFonts w:ascii="Times New Roman" w:hAnsi="Times New Roman" w:cs="Times New Roman"/>
          <w:sz w:val="28"/>
          <w:szCs w:val="28"/>
        </w:rPr>
        <w:t xml:space="preserve"> par mājokli </w:t>
      </w:r>
      <w:r w:rsidR="009E3E6F">
        <w:rPr>
          <w:rFonts w:ascii="Times New Roman" w:hAnsi="Times New Roman" w:cs="Times New Roman"/>
          <w:sz w:val="28"/>
          <w:szCs w:val="28"/>
        </w:rPr>
        <w:t>ietver</w:t>
      </w:r>
      <w:r w:rsidR="00966BBD" w:rsidRPr="00966BBD">
        <w:rPr>
          <w:rFonts w:ascii="Times New Roman" w:hAnsi="Times New Roman" w:cs="Times New Roman"/>
          <w:sz w:val="28"/>
          <w:szCs w:val="28"/>
        </w:rPr>
        <w:t xml:space="preserve"> izdevumus par īri (t.sk., zemes noma vai nodokļi par mājai piegulošo zemi), komunāl</w:t>
      </w:r>
      <w:r w:rsidR="009E3E6F">
        <w:rPr>
          <w:rFonts w:ascii="Times New Roman" w:hAnsi="Times New Roman" w:cs="Times New Roman"/>
          <w:sz w:val="28"/>
          <w:szCs w:val="28"/>
        </w:rPr>
        <w:t>os</w:t>
      </w:r>
      <w:r w:rsidR="00966BBD" w:rsidRPr="00966BBD">
        <w:rPr>
          <w:rFonts w:ascii="Times New Roman" w:hAnsi="Times New Roman" w:cs="Times New Roman"/>
          <w:sz w:val="28"/>
          <w:szCs w:val="28"/>
        </w:rPr>
        <w:t xml:space="preserve"> pakalpojum</w:t>
      </w:r>
      <w:r w:rsidR="009E3E6F">
        <w:rPr>
          <w:rFonts w:ascii="Times New Roman" w:hAnsi="Times New Roman" w:cs="Times New Roman"/>
          <w:sz w:val="28"/>
          <w:szCs w:val="28"/>
        </w:rPr>
        <w:t>us</w:t>
      </w:r>
      <w:r w:rsidR="00966BBD" w:rsidRPr="00966BBD">
        <w:rPr>
          <w:rFonts w:ascii="Times New Roman" w:hAnsi="Times New Roman" w:cs="Times New Roman"/>
          <w:sz w:val="28"/>
          <w:szCs w:val="28"/>
        </w:rPr>
        <w:t xml:space="preserve"> (ūdens, kanalizācija, siltumenerģija, elektroenerģija, dabasgāze), </w:t>
      </w:r>
      <w:r w:rsidR="009E3E6F">
        <w:rPr>
          <w:rFonts w:ascii="Times New Roman" w:hAnsi="Times New Roman" w:cs="Times New Roman"/>
          <w:sz w:val="28"/>
          <w:szCs w:val="28"/>
        </w:rPr>
        <w:t>citus</w:t>
      </w:r>
      <w:r w:rsidR="00966BBD" w:rsidRPr="00966BBD">
        <w:rPr>
          <w:rFonts w:ascii="Times New Roman" w:hAnsi="Times New Roman" w:cs="Times New Roman"/>
          <w:sz w:val="28"/>
          <w:szCs w:val="28"/>
        </w:rPr>
        <w:t xml:space="preserve"> ar mājokļa ikmēneša uzturēšanu saistīt</w:t>
      </w:r>
      <w:r w:rsidR="009E3E6F">
        <w:rPr>
          <w:rFonts w:ascii="Times New Roman" w:hAnsi="Times New Roman" w:cs="Times New Roman"/>
          <w:sz w:val="28"/>
          <w:szCs w:val="28"/>
        </w:rPr>
        <w:t>os</w:t>
      </w:r>
      <w:r w:rsidR="00966BBD" w:rsidRPr="00966BBD">
        <w:rPr>
          <w:rFonts w:ascii="Times New Roman" w:hAnsi="Times New Roman" w:cs="Times New Roman"/>
          <w:sz w:val="28"/>
          <w:szCs w:val="28"/>
        </w:rPr>
        <w:t xml:space="preserve"> pakalpojum</w:t>
      </w:r>
      <w:r w:rsidR="009E3E6F">
        <w:rPr>
          <w:rFonts w:ascii="Times New Roman" w:hAnsi="Times New Roman" w:cs="Times New Roman"/>
          <w:sz w:val="28"/>
          <w:szCs w:val="28"/>
        </w:rPr>
        <w:t xml:space="preserve">us </w:t>
      </w:r>
      <w:r w:rsidR="00966BBD" w:rsidRPr="00966BBD">
        <w:rPr>
          <w:rFonts w:ascii="Times New Roman" w:hAnsi="Times New Roman" w:cs="Times New Roman"/>
          <w:sz w:val="28"/>
          <w:szCs w:val="28"/>
        </w:rPr>
        <w:t>(piemēra</w:t>
      </w:r>
      <w:r w:rsidR="00966BBD">
        <w:rPr>
          <w:rFonts w:ascii="Times New Roman" w:hAnsi="Times New Roman" w:cs="Times New Roman"/>
          <w:sz w:val="28"/>
          <w:szCs w:val="28"/>
        </w:rPr>
        <w:t>m,</w:t>
      </w:r>
      <w:r w:rsidR="00966BBD" w:rsidRPr="00966BBD">
        <w:rPr>
          <w:rFonts w:ascii="Times New Roman" w:hAnsi="Times New Roman" w:cs="Times New Roman"/>
          <w:sz w:val="28"/>
          <w:szCs w:val="28"/>
        </w:rPr>
        <w:t xml:space="preserve"> mājokļa apdrošināšana).</w:t>
      </w:r>
      <w:r w:rsidR="00966BBD">
        <w:rPr>
          <w:rFonts w:ascii="Times New Roman" w:hAnsi="Times New Roman" w:cs="Times New Roman"/>
          <w:sz w:val="28"/>
          <w:szCs w:val="28"/>
        </w:rPr>
        <w:t xml:space="preserve"> KEM šo ir ņēmuši vērā, veicot mājsaimniecību izdevumu apr</w:t>
      </w:r>
      <w:r w:rsidR="00E202F9">
        <w:rPr>
          <w:rFonts w:ascii="Times New Roman" w:hAnsi="Times New Roman" w:cs="Times New Roman"/>
          <w:sz w:val="28"/>
          <w:szCs w:val="28"/>
        </w:rPr>
        <w:t>ēķ</w:t>
      </w:r>
      <w:r w:rsidR="00966BBD">
        <w:rPr>
          <w:rFonts w:ascii="Times New Roman" w:hAnsi="Times New Roman" w:cs="Times New Roman"/>
          <w:sz w:val="28"/>
          <w:szCs w:val="28"/>
        </w:rPr>
        <w:t xml:space="preserve">inu, </w:t>
      </w:r>
      <w:r w:rsidR="00966BBD" w:rsidRPr="00966BBD">
        <w:rPr>
          <w:rFonts w:ascii="Times New Roman" w:hAnsi="Times New Roman" w:cs="Times New Roman"/>
          <w:sz w:val="28"/>
          <w:szCs w:val="28"/>
        </w:rPr>
        <w:t xml:space="preserve">kas noteikts balstoties uz </w:t>
      </w:r>
      <w:r w:rsidR="009E3E6F" w:rsidRPr="009E3E6F">
        <w:rPr>
          <w:rFonts w:ascii="Times New Roman" w:hAnsi="Times New Roman" w:cs="Times New Roman"/>
          <w:bCs/>
          <w:sz w:val="28"/>
          <w:szCs w:val="28"/>
        </w:rPr>
        <w:t>Centrālā statistikas pārvalde</w:t>
      </w:r>
      <w:r w:rsidR="009E3E6F">
        <w:rPr>
          <w:rFonts w:ascii="Times New Roman" w:hAnsi="Times New Roman" w:cs="Times New Roman"/>
          <w:sz w:val="28"/>
          <w:szCs w:val="28"/>
        </w:rPr>
        <w:t>s</w:t>
      </w:r>
      <w:r w:rsidR="009E3E6F" w:rsidRPr="009E3E6F">
        <w:rPr>
          <w:rFonts w:ascii="Times New Roman" w:hAnsi="Times New Roman" w:cs="Times New Roman"/>
          <w:sz w:val="28"/>
          <w:szCs w:val="28"/>
        </w:rPr>
        <w:t xml:space="preserve"> </w:t>
      </w:r>
      <w:r w:rsidR="009E3E6F">
        <w:rPr>
          <w:rFonts w:ascii="Times New Roman" w:hAnsi="Times New Roman" w:cs="Times New Roman"/>
          <w:sz w:val="28"/>
          <w:szCs w:val="28"/>
        </w:rPr>
        <w:t xml:space="preserve">(turpmāk – </w:t>
      </w:r>
      <w:r w:rsidR="00966BBD" w:rsidRPr="00966BBD">
        <w:rPr>
          <w:rFonts w:ascii="Times New Roman" w:hAnsi="Times New Roman" w:cs="Times New Roman"/>
          <w:sz w:val="28"/>
          <w:szCs w:val="28"/>
        </w:rPr>
        <w:t>CSP</w:t>
      </w:r>
      <w:r w:rsidR="009E3E6F">
        <w:rPr>
          <w:rFonts w:ascii="Times New Roman" w:hAnsi="Times New Roman" w:cs="Times New Roman"/>
          <w:sz w:val="28"/>
          <w:szCs w:val="28"/>
        </w:rPr>
        <w:t>)</w:t>
      </w:r>
      <w:r w:rsidR="00966BBD" w:rsidRPr="00966BBD">
        <w:rPr>
          <w:rFonts w:ascii="Times New Roman" w:hAnsi="Times New Roman" w:cs="Times New Roman"/>
          <w:sz w:val="28"/>
          <w:szCs w:val="28"/>
        </w:rPr>
        <w:t xml:space="preserve"> rīcībā esošajiem datiem un OECD pieejama mājokļa definīcijā ietvertajiem</w:t>
      </w:r>
      <w:r w:rsidR="00966BBD">
        <w:rPr>
          <w:rFonts w:ascii="Times New Roman" w:hAnsi="Times New Roman" w:cs="Times New Roman"/>
          <w:sz w:val="28"/>
          <w:szCs w:val="28"/>
        </w:rPr>
        <w:t xml:space="preserve"> kritērijiem/ izmaksu pozīcijām. Tāpēc ir pieejami objektīvi dati, lai veiktu aprēķinus. Papildus jāņem vērā, ka </w:t>
      </w:r>
      <w:r w:rsidR="00966BBD" w:rsidRPr="00966BBD">
        <w:rPr>
          <w:rFonts w:ascii="Times New Roman" w:hAnsi="Times New Roman" w:cs="Times New Roman"/>
          <w:sz w:val="28"/>
          <w:szCs w:val="28"/>
        </w:rPr>
        <w:t xml:space="preserve">sistēma neveiks ikmēneša mājsaimniecības izdevumu par mājokli aprēķinu </w:t>
      </w:r>
      <w:r w:rsidR="00966BBD">
        <w:rPr>
          <w:rFonts w:ascii="Times New Roman" w:hAnsi="Times New Roman" w:cs="Times New Roman"/>
          <w:sz w:val="28"/>
          <w:szCs w:val="28"/>
        </w:rPr>
        <w:t>pret mājsaimniecības ienākumiem,</w:t>
      </w:r>
      <w:r w:rsidR="00AE211B">
        <w:rPr>
          <w:rFonts w:ascii="Times New Roman" w:hAnsi="Times New Roman" w:cs="Times New Roman"/>
          <w:sz w:val="28"/>
          <w:szCs w:val="28"/>
        </w:rPr>
        <w:t xml:space="preserve"> jo attiecīgā aprēķina veikšan</w:t>
      </w:r>
      <w:r w:rsidR="00243439">
        <w:rPr>
          <w:rFonts w:ascii="Times New Roman" w:hAnsi="Times New Roman" w:cs="Times New Roman"/>
          <w:sz w:val="28"/>
          <w:szCs w:val="28"/>
        </w:rPr>
        <w:t>ai būtu nepieciešams sistēmā in</w:t>
      </w:r>
      <w:r w:rsidR="00AE211B">
        <w:rPr>
          <w:rFonts w:ascii="Times New Roman" w:hAnsi="Times New Roman" w:cs="Times New Roman"/>
          <w:sz w:val="28"/>
          <w:szCs w:val="28"/>
        </w:rPr>
        <w:t>tegrēt visu rēķinu datus, kas nav praktiski īstenojams esošo finanšu resursu ietvaros. Informācija par iedzīvotāju izdevumiem par mājokli tiks balstīta uz CSP neregulārā apsekojuma datiem, piemērojot tiem inflācijas koeficientu, tādējādi iegūstot statistiski vidējos izdevumu datus. Balstoties uz šiem datiem par izdevumiem, proporcionāli tiks noteikts ienākumu līmenis, līdz kuram mājsaimniecība kvalificējas atbalsta saņemšanai.</w:t>
      </w:r>
      <w:r w:rsidR="00966BBD">
        <w:rPr>
          <w:rFonts w:ascii="Times New Roman" w:hAnsi="Times New Roman" w:cs="Times New Roman"/>
          <w:sz w:val="28"/>
          <w:szCs w:val="28"/>
        </w:rPr>
        <w:t xml:space="preserve"> </w:t>
      </w:r>
      <w:r w:rsidR="00AE211B">
        <w:rPr>
          <w:rFonts w:ascii="Times New Roman" w:hAnsi="Times New Roman" w:cs="Times New Roman"/>
          <w:sz w:val="28"/>
          <w:szCs w:val="28"/>
        </w:rPr>
        <w:t xml:space="preserve">Attiecīgais ienākumu slieksnis sistēmā tiks ievadīts kā kritērijs. Izdevumu apjomu un ienākumu slieksni ir plānots pārskatīt. </w:t>
      </w:r>
      <w:r w:rsidR="00900F5C">
        <w:rPr>
          <w:rFonts w:ascii="Times New Roman" w:hAnsi="Times New Roman" w:cs="Times New Roman"/>
          <w:sz w:val="28"/>
          <w:szCs w:val="28"/>
        </w:rPr>
        <w:t>Attiecībā uz ēnu ekonomiku jau sakontēji KEM šo problēmu identificēja, taču KEM nav kompetentā iestāde</w:t>
      </w:r>
      <w:r w:rsidR="009E3E6F">
        <w:rPr>
          <w:rFonts w:ascii="Times New Roman" w:hAnsi="Times New Roman" w:cs="Times New Roman"/>
          <w:sz w:val="28"/>
          <w:szCs w:val="28"/>
        </w:rPr>
        <w:t>, kura risina</w:t>
      </w:r>
      <w:r w:rsidR="00900F5C">
        <w:rPr>
          <w:rFonts w:ascii="Times New Roman" w:hAnsi="Times New Roman" w:cs="Times New Roman"/>
          <w:sz w:val="28"/>
          <w:szCs w:val="28"/>
        </w:rPr>
        <w:t xml:space="preserve"> godprātīgu nodokļu nomaks</w:t>
      </w:r>
      <w:r w:rsidR="009E3E6F">
        <w:rPr>
          <w:rFonts w:ascii="Times New Roman" w:hAnsi="Times New Roman" w:cs="Times New Roman"/>
          <w:sz w:val="28"/>
          <w:szCs w:val="28"/>
        </w:rPr>
        <w:t>as jautājumu</w:t>
      </w:r>
      <w:r w:rsidR="00900F5C">
        <w:rPr>
          <w:rFonts w:ascii="Times New Roman" w:hAnsi="Times New Roman" w:cs="Times New Roman"/>
          <w:sz w:val="28"/>
          <w:szCs w:val="28"/>
        </w:rPr>
        <w:t xml:space="preserve">, nenoliedzot, ka šo atbalstu </w:t>
      </w:r>
      <w:r w:rsidR="00AE211B">
        <w:rPr>
          <w:rFonts w:ascii="Times New Roman" w:hAnsi="Times New Roman" w:cs="Times New Roman"/>
          <w:sz w:val="28"/>
          <w:szCs w:val="28"/>
        </w:rPr>
        <w:t>visticamāk saņems arī tādas personas, kuras neveic godprātīgu nodokļu nomaksu</w:t>
      </w:r>
      <w:r w:rsidR="00900F5C">
        <w:rPr>
          <w:rFonts w:ascii="Times New Roman" w:hAnsi="Times New Roman" w:cs="Times New Roman"/>
          <w:sz w:val="28"/>
          <w:szCs w:val="28"/>
        </w:rPr>
        <w:t>. Attiecīb</w:t>
      </w:r>
      <w:r w:rsidR="00AE211B">
        <w:rPr>
          <w:rFonts w:ascii="Times New Roman" w:hAnsi="Times New Roman" w:cs="Times New Roman"/>
          <w:sz w:val="28"/>
          <w:szCs w:val="28"/>
        </w:rPr>
        <w:t>ā</w:t>
      </w:r>
      <w:r w:rsidR="00900F5C">
        <w:rPr>
          <w:rFonts w:ascii="Times New Roman" w:hAnsi="Times New Roman" w:cs="Times New Roman"/>
          <w:sz w:val="28"/>
          <w:szCs w:val="28"/>
        </w:rPr>
        <w:t xml:space="preserve"> uz atbalstu sadales tīkla tarifiem un KEM potenciālo priekšlikumu L.Šnitko informē, ka </w:t>
      </w:r>
      <w:r w:rsidR="00A53233">
        <w:rPr>
          <w:rFonts w:ascii="Times New Roman" w:hAnsi="Times New Roman" w:cs="Times New Roman"/>
          <w:sz w:val="28"/>
          <w:szCs w:val="28"/>
        </w:rPr>
        <w:t xml:space="preserve">tas vēl nav ticis nodots diskusijai un apspriešanai, tāpēc gala lēmums par to, kā izskatīsies ilgtermiņa risinājums, nav pieņemts. Savukārt attiecībā uz ANM </w:t>
      </w:r>
      <w:r w:rsidR="00AE211B">
        <w:rPr>
          <w:rFonts w:ascii="Times New Roman" w:hAnsi="Times New Roman" w:cs="Times New Roman"/>
          <w:sz w:val="28"/>
          <w:szCs w:val="28"/>
        </w:rPr>
        <w:t xml:space="preserve">ietvaros plānotajām RePowerEU </w:t>
      </w:r>
      <w:r w:rsidR="00A53233">
        <w:rPr>
          <w:rFonts w:ascii="Times New Roman" w:hAnsi="Times New Roman" w:cs="Times New Roman"/>
          <w:sz w:val="28"/>
          <w:szCs w:val="28"/>
        </w:rPr>
        <w:t>investīcijām sadales un pārvad</w:t>
      </w:r>
      <w:r w:rsidR="00AE211B">
        <w:rPr>
          <w:rFonts w:ascii="Times New Roman" w:hAnsi="Times New Roman" w:cs="Times New Roman"/>
          <w:sz w:val="28"/>
          <w:szCs w:val="28"/>
        </w:rPr>
        <w:t>es</w:t>
      </w:r>
      <w:r w:rsidR="00A53233">
        <w:rPr>
          <w:rFonts w:ascii="Times New Roman" w:hAnsi="Times New Roman" w:cs="Times New Roman"/>
          <w:sz w:val="28"/>
          <w:szCs w:val="28"/>
        </w:rPr>
        <w:t xml:space="preserve"> tīkl</w:t>
      </w:r>
      <w:r w:rsidR="00AE211B">
        <w:rPr>
          <w:rFonts w:ascii="Times New Roman" w:hAnsi="Times New Roman" w:cs="Times New Roman"/>
          <w:sz w:val="28"/>
          <w:szCs w:val="28"/>
        </w:rPr>
        <w:t>u</w:t>
      </w:r>
      <w:r w:rsidR="00A53233">
        <w:rPr>
          <w:rFonts w:ascii="Times New Roman" w:hAnsi="Times New Roman" w:cs="Times New Roman"/>
          <w:sz w:val="28"/>
          <w:szCs w:val="28"/>
        </w:rPr>
        <w:t xml:space="preserve"> modernizācij</w:t>
      </w:r>
      <w:r w:rsidR="00AE211B">
        <w:rPr>
          <w:rFonts w:ascii="Times New Roman" w:hAnsi="Times New Roman" w:cs="Times New Roman"/>
          <w:sz w:val="28"/>
          <w:szCs w:val="28"/>
        </w:rPr>
        <w:t>ā, sinhronizācijas projekta pilnīgā pabeigšanā, kā arī biometāna ievades punkta būvniecībā</w:t>
      </w:r>
      <w:r w:rsidR="00A53233">
        <w:rPr>
          <w:rFonts w:ascii="Times New Roman" w:hAnsi="Times New Roman" w:cs="Times New Roman"/>
          <w:sz w:val="28"/>
          <w:szCs w:val="28"/>
        </w:rPr>
        <w:t xml:space="preserve">, </w:t>
      </w:r>
      <w:r w:rsidR="00B32C57">
        <w:rPr>
          <w:rFonts w:ascii="Times New Roman" w:hAnsi="Times New Roman" w:cs="Times New Roman"/>
          <w:sz w:val="28"/>
          <w:szCs w:val="28"/>
        </w:rPr>
        <w:t xml:space="preserve">tika skaidrots, ka lēmums par šādu investīciju veikšanu ir rūpīgi izvērtēts, ņemot vērā ģeopolitiskos un drošības apsvērumus, enerģētiskās neatkarības veicināšanas nepieciešamību, sistēmas attīstības un elektroenerģijas piegādes pakalpojuma nepārtrauktības un kvalitātes nodrošināšanu, kā arī Latvijai noteiktos atjaunojamās enerģijas īpatsvara mērķus. Attiecīgais priekšlikums ir apstiprināts Ministru kabinetā (turpmāk – MK) un iesniegts izvērtēšanai Eiropas </w:t>
      </w:r>
      <w:r w:rsidR="00B32C57">
        <w:rPr>
          <w:rFonts w:ascii="Times New Roman" w:hAnsi="Times New Roman" w:cs="Times New Roman"/>
          <w:sz w:val="28"/>
          <w:szCs w:val="28"/>
        </w:rPr>
        <w:lastRenderedPageBreak/>
        <w:t xml:space="preserve">Komisijai. </w:t>
      </w:r>
      <w:proofErr w:type="spellStart"/>
      <w:r w:rsidR="009E3E6F">
        <w:rPr>
          <w:rFonts w:ascii="Times New Roman" w:hAnsi="Times New Roman" w:cs="Times New Roman"/>
          <w:sz w:val="28"/>
          <w:szCs w:val="28"/>
        </w:rPr>
        <w:t>RePower</w:t>
      </w:r>
      <w:r w:rsidR="00A53233">
        <w:rPr>
          <w:rFonts w:ascii="Times New Roman" w:hAnsi="Times New Roman" w:cs="Times New Roman"/>
          <w:sz w:val="28"/>
          <w:szCs w:val="28"/>
        </w:rPr>
        <w:t>EU</w:t>
      </w:r>
      <w:proofErr w:type="spellEnd"/>
      <w:r w:rsidR="00B32C57">
        <w:rPr>
          <w:rFonts w:ascii="Times New Roman" w:hAnsi="Times New Roman" w:cs="Times New Roman"/>
          <w:sz w:val="28"/>
          <w:szCs w:val="28"/>
        </w:rPr>
        <w:t xml:space="preserve"> ietvaros</w:t>
      </w:r>
      <w:r w:rsidR="00A53233">
        <w:rPr>
          <w:rFonts w:ascii="Times New Roman" w:hAnsi="Times New Roman" w:cs="Times New Roman"/>
          <w:sz w:val="28"/>
          <w:szCs w:val="28"/>
        </w:rPr>
        <w:t xml:space="preserve"> </w:t>
      </w:r>
      <w:r w:rsidR="009E3E6F">
        <w:rPr>
          <w:rFonts w:ascii="Times New Roman" w:hAnsi="Times New Roman" w:cs="Times New Roman"/>
          <w:sz w:val="28"/>
          <w:szCs w:val="28"/>
        </w:rPr>
        <w:t>Latvijai</w:t>
      </w:r>
      <w:r w:rsidR="00A53233">
        <w:rPr>
          <w:rFonts w:ascii="Times New Roman" w:hAnsi="Times New Roman" w:cs="Times New Roman"/>
          <w:sz w:val="28"/>
          <w:szCs w:val="28"/>
        </w:rPr>
        <w:t xml:space="preserve"> </w:t>
      </w:r>
      <w:r w:rsidR="00B32C57">
        <w:rPr>
          <w:rFonts w:ascii="Times New Roman" w:hAnsi="Times New Roman" w:cs="Times New Roman"/>
          <w:sz w:val="28"/>
          <w:szCs w:val="28"/>
        </w:rPr>
        <w:t xml:space="preserve">pieejamais </w:t>
      </w:r>
      <w:r w:rsidR="00A53233">
        <w:rPr>
          <w:rFonts w:ascii="Times New Roman" w:hAnsi="Times New Roman" w:cs="Times New Roman"/>
          <w:sz w:val="28"/>
          <w:szCs w:val="28"/>
        </w:rPr>
        <w:t>finanšu apjoms ir 134,4 milj. euro</w:t>
      </w:r>
      <w:r w:rsidR="00B32C57">
        <w:rPr>
          <w:rFonts w:ascii="Times New Roman" w:hAnsi="Times New Roman" w:cs="Times New Roman"/>
          <w:sz w:val="28"/>
          <w:szCs w:val="28"/>
        </w:rPr>
        <w:t>, un</w:t>
      </w:r>
      <w:r w:rsidR="00243439">
        <w:rPr>
          <w:rFonts w:ascii="Times New Roman" w:hAnsi="Times New Roman" w:cs="Times New Roman"/>
          <w:sz w:val="28"/>
          <w:szCs w:val="28"/>
        </w:rPr>
        <w:t>,</w:t>
      </w:r>
      <w:r w:rsidR="00B32C57">
        <w:rPr>
          <w:rFonts w:ascii="Times New Roman" w:hAnsi="Times New Roman" w:cs="Times New Roman"/>
          <w:sz w:val="28"/>
          <w:szCs w:val="28"/>
        </w:rPr>
        <w:t xml:space="preserve"> ņemot vērā iepriekš minētos apsvērumus, tas tiks piešķirts AS “Augstsprieguma tīkls”, AS “Sadales tīkls” un AS “Conexus Baltic </w:t>
      </w:r>
      <w:proofErr w:type="spellStart"/>
      <w:r w:rsidR="00B32C57">
        <w:rPr>
          <w:rFonts w:ascii="Times New Roman" w:hAnsi="Times New Roman" w:cs="Times New Roman"/>
          <w:sz w:val="28"/>
          <w:szCs w:val="28"/>
        </w:rPr>
        <w:t>Grid</w:t>
      </w:r>
      <w:proofErr w:type="spellEnd"/>
      <w:r w:rsidR="00B32C57">
        <w:rPr>
          <w:rFonts w:ascii="Times New Roman" w:hAnsi="Times New Roman" w:cs="Times New Roman"/>
          <w:sz w:val="28"/>
          <w:szCs w:val="28"/>
        </w:rPr>
        <w:t xml:space="preserve">” plānoto projektu īstenošanai. </w:t>
      </w:r>
      <w:r w:rsidR="009E3E6F">
        <w:rPr>
          <w:rFonts w:ascii="Times New Roman" w:hAnsi="Times New Roman" w:cs="Times New Roman"/>
          <w:sz w:val="28"/>
          <w:szCs w:val="28"/>
        </w:rPr>
        <w:t xml:space="preserve">Vienlaikus L.Šnitko uzsver, ka </w:t>
      </w:r>
      <w:r w:rsidR="00A53233">
        <w:rPr>
          <w:rFonts w:ascii="Times New Roman" w:hAnsi="Times New Roman" w:cs="Times New Roman"/>
          <w:sz w:val="28"/>
          <w:szCs w:val="28"/>
        </w:rPr>
        <w:t>šis finansējums ilgtermiņā var</w:t>
      </w:r>
      <w:r w:rsidR="00B32C57">
        <w:rPr>
          <w:rFonts w:ascii="Times New Roman" w:hAnsi="Times New Roman" w:cs="Times New Roman"/>
          <w:sz w:val="28"/>
          <w:szCs w:val="28"/>
        </w:rPr>
        <w:t>ētu</w:t>
      </w:r>
      <w:r w:rsidR="00A53233">
        <w:rPr>
          <w:rFonts w:ascii="Times New Roman" w:hAnsi="Times New Roman" w:cs="Times New Roman"/>
          <w:sz w:val="28"/>
          <w:szCs w:val="28"/>
        </w:rPr>
        <w:t xml:space="preserve"> ļaut nepaaugstināt tarifu par kaut kādu noteiktu nelielu daļu, bet t</w:t>
      </w:r>
      <w:r w:rsidR="00B32C57">
        <w:rPr>
          <w:rFonts w:ascii="Times New Roman" w:hAnsi="Times New Roman" w:cs="Times New Roman"/>
          <w:sz w:val="28"/>
          <w:szCs w:val="28"/>
        </w:rPr>
        <w:t>as noteikti</w:t>
      </w:r>
      <w:r w:rsidR="00A53233">
        <w:rPr>
          <w:rFonts w:ascii="Times New Roman" w:hAnsi="Times New Roman" w:cs="Times New Roman"/>
          <w:sz w:val="28"/>
          <w:szCs w:val="28"/>
        </w:rPr>
        <w:t xml:space="preserve"> negarantēs esošā tarifa samazinājumu. </w:t>
      </w:r>
    </w:p>
    <w:p w14:paraId="61993546" w14:textId="4A623A4A" w:rsidR="00FB0A42" w:rsidRDefault="00966BBD" w:rsidP="00FB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F06083" w14:textId="4603398D" w:rsidR="00CA141A" w:rsidRDefault="00FB0A42" w:rsidP="00FB0A42">
      <w:pPr>
        <w:spacing w:after="0" w:line="240" w:lineRule="auto"/>
        <w:jc w:val="both"/>
        <w:rPr>
          <w:rFonts w:ascii="Times New Roman" w:hAnsi="Times New Roman" w:cs="Times New Roman"/>
          <w:sz w:val="28"/>
          <w:szCs w:val="28"/>
        </w:rPr>
      </w:pPr>
      <w:r w:rsidRPr="00E53E25">
        <w:rPr>
          <w:rFonts w:ascii="Times New Roman" w:hAnsi="Times New Roman" w:cs="Times New Roman"/>
          <w:i/>
          <w:sz w:val="28"/>
          <w:szCs w:val="28"/>
        </w:rPr>
        <w:t>Nolemj</w:t>
      </w:r>
      <w:r w:rsidRPr="00FB0A42">
        <w:rPr>
          <w:rFonts w:ascii="Times New Roman" w:hAnsi="Times New Roman" w:cs="Times New Roman"/>
          <w:sz w:val="28"/>
          <w:szCs w:val="28"/>
        </w:rPr>
        <w:t xml:space="preserve">: </w:t>
      </w:r>
      <w:r w:rsidR="00BA19F2">
        <w:rPr>
          <w:rFonts w:ascii="Times New Roman" w:hAnsi="Times New Roman" w:cs="Times New Roman"/>
          <w:sz w:val="28"/>
          <w:szCs w:val="28"/>
        </w:rPr>
        <w:t>pieņemt zināšanai sniegto informāciju</w:t>
      </w:r>
      <w:r w:rsidR="00E53E25">
        <w:rPr>
          <w:rFonts w:ascii="Times New Roman" w:hAnsi="Times New Roman" w:cs="Times New Roman"/>
          <w:sz w:val="28"/>
          <w:szCs w:val="28"/>
        </w:rPr>
        <w:t>.</w:t>
      </w:r>
    </w:p>
    <w:p w14:paraId="150B1FB0" w14:textId="77777777" w:rsidR="0015630D" w:rsidRPr="00FB0A42" w:rsidRDefault="0015630D" w:rsidP="00FB0A42">
      <w:pPr>
        <w:spacing w:after="0" w:line="240" w:lineRule="auto"/>
        <w:jc w:val="both"/>
        <w:rPr>
          <w:rFonts w:ascii="Times New Roman" w:hAnsi="Times New Roman" w:cs="Times New Roman"/>
          <w:sz w:val="28"/>
          <w:szCs w:val="28"/>
        </w:rPr>
      </w:pPr>
    </w:p>
    <w:p w14:paraId="32CB209D" w14:textId="77777777" w:rsidR="009E3E6F" w:rsidRDefault="009E3E6F" w:rsidP="00CF56E5">
      <w:pPr>
        <w:spacing w:after="0" w:line="240" w:lineRule="auto"/>
        <w:jc w:val="both"/>
        <w:rPr>
          <w:rFonts w:ascii="Times New Roman" w:hAnsi="Times New Roman" w:cs="Times New Roman"/>
          <w:sz w:val="28"/>
          <w:szCs w:val="28"/>
        </w:rPr>
      </w:pPr>
    </w:p>
    <w:p w14:paraId="45199629" w14:textId="1D86BC83" w:rsidR="0090025B" w:rsidRPr="006F45AC" w:rsidRDefault="00821CC6" w:rsidP="00C0535A">
      <w:pPr>
        <w:pStyle w:val="ListParagraph"/>
        <w:numPr>
          <w:ilvl w:val="0"/>
          <w:numId w:val="3"/>
        </w:numPr>
        <w:spacing w:after="0" w:line="240" w:lineRule="auto"/>
        <w:ind w:left="426" w:hanging="357"/>
        <w:jc w:val="center"/>
        <w:rPr>
          <w:rFonts w:ascii="Times New Roman" w:hAnsi="Times New Roman" w:cs="Times New Roman"/>
          <w:b/>
          <w:bCs/>
          <w:iCs/>
          <w:sz w:val="28"/>
          <w:szCs w:val="28"/>
        </w:rPr>
      </w:pPr>
      <w:r w:rsidRPr="006F45AC">
        <w:rPr>
          <w:rFonts w:ascii="Times New Roman" w:hAnsi="Times New Roman" w:cs="Times New Roman"/>
          <w:b/>
          <w:iCs/>
          <w:sz w:val="28"/>
          <w:szCs w:val="28"/>
        </w:rPr>
        <w:t>Informācija par mājsaimniecību relatīvo izdevumu budžeta turpmāko aprēķināšanu un izmantošanu</w:t>
      </w:r>
      <w:r w:rsidR="00206CAA" w:rsidRPr="006F45AC">
        <w:rPr>
          <w:rFonts w:ascii="Times New Roman" w:hAnsi="Times New Roman" w:cs="Times New Roman"/>
          <w:b/>
          <w:bCs/>
          <w:iCs/>
          <w:sz w:val="28"/>
          <w:szCs w:val="28"/>
        </w:rPr>
        <w:t>.</w:t>
      </w:r>
    </w:p>
    <w:p w14:paraId="01A28A00" w14:textId="72C3822F" w:rsidR="0090025B" w:rsidRPr="006F45AC" w:rsidRDefault="0090025B" w:rsidP="00BB62FE">
      <w:pPr>
        <w:pBdr>
          <w:bottom w:val="single" w:sz="12" w:space="1" w:color="auto"/>
        </w:pBdr>
        <w:spacing w:before="120" w:after="0" w:line="240" w:lineRule="auto"/>
        <w:jc w:val="center"/>
        <w:rPr>
          <w:rFonts w:ascii="Times New Roman" w:hAnsi="Times New Roman" w:cs="Times New Roman"/>
          <w:b/>
          <w:bCs/>
          <w:iCs/>
          <w:sz w:val="28"/>
          <w:szCs w:val="28"/>
        </w:rPr>
      </w:pPr>
      <w:r w:rsidRPr="006F45AC">
        <w:rPr>
          <w:rFonts w:ascii="Times New Roman" w:hAnsi="Times New Roman" w:cs="Times New Roman"/>
          <w:b/>
          <w:bCs/>
          <w:iCs/>
          <w:sz w:val="28"/>
          <w:szCs w:val="28"/>
        </w:rPr>
        <w:t>(</w:t>
      </w:r>
      <w:r w:rsidR="00821CC6" w:rsidRPr="006F45AC">
        <w:rPr>
          <w:rFonts w:ascii="Times New Roman" w:hAnsi="Times New Roman" w:cs="Times New Roman"/>
          <w:b/>
          <w:bCs/>
          <w:iCs/>
          <w:sz w:val="28"/>
          <w:szCs w:val="28"/>
        </w:rPr>
        <w:t>E.Kūla</w:t>
      </w:r>
      <w:r w:rsidRPr="006F45AC">
        <w:rPr>
          <w:rFonts w:ascii="Times New Roman" w:hAnsi="Times New Roman" w:cs="Times New Roman"/>
          <w:b/>
          <w:bCs/>
          <w:iCs/>
          <w:sz w:val="28"/>
          <w:szCs w:val="28"/>
        </w:rPr>
        <w:t>)</w:t>
      </w:r>
    </w:p>
    <w:p w14:paraId="5394D314" w14:textId="75B1B681" w:rsidR="0090025B" w:rsidRPr="006F45AC" w:rsidRDefault="0090025B" w:rsidP="00B87099">
      <w:pPr>
        <w:spacing w:after="0" w:line="240" w:lineRule="auto"/>
        <w:jc w:val="center"/>
        <w:rPr>
          <w:rFonts w:ascii="Times New Roman" w:hAnsi="Times New Roman" w:cs="Times New Roman"/>
          <w:bCs/>
          <w:sz w:val="28"/>
          <w:szCs w:val="28"/>
        </w:rPr>
      </w:pPr>
      <w:r w:rsidRPr="006F45AC">
        <w:rPr>
          <w:rFonts w:ascii="Times New Roman" w:hAnsi="Times New Roman" w:cs="Times New Roman"/>
          <w:bCs/>
          <w:iCs/>
          <w:sz w:val="28"/>
          <w:szCs w:val="28"/>
        </w:rPr>
        <w:t>(</w:t>
      </w:r>
      <w:r w:rsidR="00DD3C49" w:rsidRPr="006F45AC">
        <w:rPr>
          <w:rFonts w:ascii="Times New Roman" w:hAnsi="Times New Roman" w:cs="Times New Roman"/>
          <w:bCs/>
          <w:sz w:val="28"/>
          <w:szCs w:val="28"/>
        </w:rPr>
        <w:t>P.Leiškalns</w:t>
      </w:r>
      <w:r w:rsidR="005A4DFD" w:rsidRPr="006F45AC">
        <w:rPr>
          <w:rFonts w:ascii="Times New Roman" w:hAnsi="Times New Roman" w:cs="Times New Roman"/>
          <w:bCs/>
          <w:iCs/>
          <w:sz w:val="28"/>
          <w:szCs w:val="28"/>
        </w:rPr>
        <w:t>)</w:t>
      </w:r>
    </w:p>
    <w:p w14:paraId="772FCD12" w14:textId="77777777" w:rsidR="00F12AD3" w:rsidRPr="000849D3" w:rsidRDefault="00F12AD3" w:rsidP="00C45B46">
      <w:pPr>
        <w:spacing w:after="0" w:line="240" w:lineRule="auto"/>
        <w:jc w:val="both"/>
        <w:rPr>
          <w:rFonts w:ascii="Times New Roman" w:hAnsi="Times New Roman" w:cs="Times New Roman"/>
          <w:bCs/>
          <w:sz w:val="28"/>
          <w:szCs w:val="28"/>
        </w:rPr>
      </w:pPr>
    </w:p>
    <w:p w14:paraId="4E728A47" w14:textId="6A5C138F" w:rsidR="00B7038C" w:rsidRPr="0019517F" w:rsidRDefault="0019517F" w:rsidP="00F157BA">
      <w:pPr>
        <w:spacing w:after="0" w:line="240" w:lineRule="auto"/>
        <w:jc w:val="both"/>
        <w:rPr>
          <w:rFonts w:ascii="Times New Roman" w:hAnsi="Times New Roman" w:cs="Times New Roman"/>
          <w:bCs/>
          <w:sz w:val="28"/>
          <w:szCs w:val="28"/>
        </w:rPr>
      </w:pPr>
      <w:r w:rsidRPr="0019517F">
        <w:rPr>
          <w:rFonts w:ascii="Times New Roman" w:hAnsi="Times New Roman" w:cs="Times New Roman"/>
          <w:sz w:val="28"/>
          <w:szCs w:val="28"/>
        </w:rPr>
        <w:t>I.Alliks</w:t>
      </w:r>
      <w:r w:rsidR="00BE27BA" w:rsidRPr="0019517F">
        <w:rPr>
          <w:rFonts w:ascii="Times New Roman" w:hAnsi="Times New Roman" w:cs="Times New Roman"/>
          <w:sz w:val="28"/>
          <w:szCs w:val="28"/>
        </w:rPr>
        <w:t xml:space="preserve"> informē</w:t>
      </w:r>
      <w:r w:rsidR="00F157BA" w:rsidRPr="0019517F">
        <w:rPr>
          <w:rFonts w:ascii="Times New Roman" w:hAnsi="Times New Roman" w:cs="Times New Roman"/>
          <w:bCs/>
          <w:sz w:val="28"/>
          <w:szCs w:val="28"/>
        </w:rPr>
        <w:t xml:space="preserve">, ka </w:t>
      </w:r>
      <w:r w:rsidRPr="0019517F">
        <w:rPr>
          <w:rFonts w:ascii="Times New Roman" w:hAnsi="Times New Roman" w:cs="Times New Roman"/>
          <w:bCs/>
          <w:sz w:val="28"/>
          <w:szCs w:val="28"/>
        </w:rPr>
        <w:t>š</w:t>
      </w:r>
      <w:r w:rsidR="00821CC6" w:rsidRPr="0019517F">
        <w:rPr>
          <w:rFonts w:ascii="Times New Roman" w:hAnsi="Times New Roman" w:cs="Times New Roman"/>
          <w:bCs/>
          <w:iCs/>
          <w:sz w:val="28"/>
          <w:szCs w:val="28"/>
        </w:rPr>
        <w:t xml:space="preserve">odien vēlamies arī sniegt informāciju par to, kādi būs LM priekšlikumi attiecībā uz mājsaimniecību relatīvo izdevumu budžeta turpmāko aprēķināšanu un izmantošanu. Par minēto jautājumu informēs Evija Kūla, </w:t>
      </w:r>
      <w:r w:rsidR="009E3E6F">
        <w:rPr>
          <w:rFonts w:ascii="Times New Roman" w:hAnsi="Times New Roman" w:cs="Times New Roman"/>
          <w:bCs/>
          <w:iCs/>
          <w:sz w:val="28"/>
          <w:szCs w:val="28"/>
        </w:rPr>
        <w:t xml:space="preserve">LM </w:t>
      </w:r>
      <w:r w:rsidR="00821CC6" w:rsidRPr="0019517F">
        <w:rPr>
          <w:rFonts w:ascii="Times New Roman" w:hAnsi="Times New Roman" w:cs="Times New Roman"/>
          <w:bCs/>
          <w:iCs/>
          <w:sz w:val="28"/>
          <w:szCs w:val="28"/>
        </w:rPr>
        <w:t>Sociālās politikas plānošanas un attīstības departamenta direktora vietniece</w:t>
      </w:r>
      <w:r w:rsidR="00BE27BA" w:rsidRPr="0019517F">
        <w:rPr>
          <w:rFonts w:ascii="Times New Roman" w:hAnsi="Times New Roman" w:cs="Times New Roman"/>
          <w:bCs/>
          <w:sz w:val="28"/>
          <w:szCs w:val="28"/>
        </w:rPr>
        <w:t>.</w:t>
      </w:r>
    </w:p>
    <w:p w14:paraId="0A3699BF" w14:textId="77777777" w:rsidR="00BE27BA" w:rsidRDefault="00BE27BA" w:rsidP="00F157BA">
      <w:pPr>
        <w:spacing w:after="0" w:line="240" w:lineRule="auto"/>
        <w:jc w:val="both"/>
        <w:rPr>
          <w:rFonts w:ascii="Times New Roman" w:hAnsi="Times New Roman" w:cs="Times New Roman"/>
          <w:bCs/>
          <w:sz w:val="28"/>
          <w:szCs w:val="28"/>
        </w:rPr>
      </w:pPr>
    </w:p>
    <w:p w14:paraId="7782E94B" w14:textId="30346BDD" w:rsidR="0092032C" w:rsidRPr="0092032C" w:rsidRDefault="0019517F" w:rsidP="0092032C">
      <w:pPr>
        <w:spacing w:after="0" w:line="240" w:lineRule="auto"/>
        <w:jc w:val="both"/>
        <w:rPr>
          <w:rFonts w:ascii="Times New Roman" w:hAnsi="Times New Roman" w:cs="Times New Roman"/>
          <w:bCs/>
          <w:sz w:val="28"/>
          <w:szCs w:val="28"/>
        </w:rPr>
      </w:pPr>
      <w:r w:rsidRPr="0092032C">
        <w:rPr>
          <w:rFonts w:ascii="Times New Roman" w:hAnsi="Times New Roman" w:cs="Times New Roman"/>
          <w:bCs/>
          <w:sz w:val="28"/>
          <w:szCs w:val="28"/>
        </w:rPr>
        <w:t xml:space="preserve">E.Kūla informē, ka </w:t>
      </w:r>
      <w:r w:rsidR="0092032C" w:rsidRPr="0092032C">
        <w:rPr>
          <w:rFonts w:ascii="Times New Roman" w:hAnsi="Times New Roman" w:cs="Times New Roman"/>
          <w:bCs/>
          <w:sz w:val="28"/>
          <w:szCs w:val="28"/>
        </w:rPr>
        <w:t>gandrīz divus gadus atpakaļ noslēdzās</w:t>
      </w:r>
      <w:r w:rsidR="0092032C">
        <w:rPr>
          <w:rFonts w:ascii="Times New Roman" w:hAnsi="Times New Roman" w:cs="Times New Roman"/>
          <w:bCs/>
          <w:sz w:val="28"/>
          <w:szCs w:val="28"/>
        </w:rPr>
        <w:t xml:space="preserve"> LM iepirktais </w:t>
      </w:r>
      <w:r w:rsidR="0092032C" w:rsidRPr="0092032C">
        <w:rPr>
          <w:rFonts w:ascii="Times New Roman" w:hAnsi="Times New Roman" w:cs="Times New Roman"/>
          <w:bCs/>
          <w:sz w:val="28"/>
          <w:szCs w:val="28"/>
        </w:rPr>
        <w:t>pētījums, kura ietvaros pētnieki izstrādāja jaunu mājsaimniecību relatīvo izdevumu budžeta (turpmāk – MRI budžets) metodoloģiju. Šis ir rādītājs, kas var palīdzēt novērtēt esošo rīcībpolitiku adekvātumu un kalpot par atskaites punktu dažādu ar ienākumiem un izdevumiem saistītu rīcībpolitiku izstrādē. Lai varētu izmantot šo rādītāju turpmāk, ir nepieciešams veikt regulāru MRI</w:t>
      </w:r>
      <w:r w:rsidR="0092032C">
        <w:rPr>
          <w:rFonts w:ascii="Times New Roman" w:hAnsi="Times New Roman" w:cs="Times New Roman"/>
          <w:bCs/>
          <w:sz w:val="28"/>
          <w:szCs w:val="28"/>
        </w:rPr>
        <w:t xml:space="preserve"> budžeta</w:t>
      </w:r>
      <w:r w:rsidR="0092032C" w:rsidRPr="0092032C">
        <w:rPr>
          <w:rFonts w:ascii="Times New Roman" w:hAnsi="Times New Roman" w:cs="Times New Roman"/>
          <w:bCs/>
          <w:sz w:val="28"/>
          <w:szCs w:val="28"/>
        </w:rPr>
        <w:t xml:space="preserve"> atjaunošanu jeb budžetā iekļauto vērtību pārrēķināšanu. Jāņem vērā, ka MRI budžeta aprēķināšana ir ļoti komplicēts u</w:t>
      </w:r>
      <w:r w:rsidR="00243439">
        <w:rPr>
          <w:rFonts w:ascii="Times New Roman" w:hAnsi="Times New Roman" w:cs="Times New Roman"/>
          <w:bCs/>
          <w:sz w:val="28"/>
          <w:szCs w:val="28"/>
        </w:rPr>
        <w:t xml:space="preserve">n laikietilpīgs process, kas </w:t>
      </w:r>
      <w:r w:rsidR="0092032C" w:rsidRPr="0092032C">
        <w:rPr>
          <w:rFonts w:ascii="Times New Roman" w:hAnsi="Times New Roman" w:cs="Times New Roman"/>
          <w:bCs/>
          <w:sz w:val="28"/>
          <w:szCs w:val="28"/>
        </w:rPr>
        <w:t>prasa specifiskas zināšanas statistikā, ekonometrijā, socioloģijā un tas sastāv no vairākiem, secīgiem posmiem. Šāda uzdevuma veikšanai ir nepieciešams piesaistīt atbilstošu personālu, kuram ir nepieciešamās zināšanas, kvalifikācija un prasmes</w:t>
      </w:r>
      <w:r w:rsidR="0092032C">
        <w:rPr>
          <w:rFonts w:ascii="Times New Roman" w:hAnsi="Times New Roman" w:cs="Times New Roman"/>
          <w:bCs/>
          <w:sz w:val="28"/>
          <w:szCs w:val="28"/>
        </w:rPr>
        <w:t xml:space="preserve">, kas </w:t>
      </w:r>
      <w:r w:rsidR="0092032C" w:rsidRPr="0092032C">
        <w:rPr>
          <w:rFonts w:ascii="Times New Roman" w:hAnsi="Times New Roman" w:cs="Times New Roman"/>
          <w:bCs/>
          <w:sz w:val="28"/>
          <w:szCs w:val="28"/>
        </w:rPr>
        <w:t xml:space="preserve">prasa finanšu līdzekļus. Tāpēc šobrīd </w:t>
      </w:r>
      <w:r w:rsidR="0092032C">
        <w:rPr>
          <w:rFonts w:ascii="Times New Roman" w:hAnsi="Times New Roman" w:cs="Times New Roman"/>
          <w:bCs/>
          <w:sz w:val="28"/>
          <w:szCs w:val="28"/>
        </w:rPr>
        <w:t xml:space="preserve">tiek gatavots </w:t>
      </w:r>
      <w:r w:rsidR="0092032C" w:rsidRPr="0092032C">
        <w:rPr>
          <w:rFonts w:ascii="Times New Roman" w:hAnsi="Times New Roman" w:cs="Times New Roman"/>
          <w:bCs/>
          <w:sz w:val="28"/>
          <w:szCs w:val="28"/>
        </w:rPr>
        <w:t>konceptuāl</w:t>
      </w:r>
      <w:r w:rsidR="0092032C">
        <w:rPr>
          <w:rFonts w:ascii="Times New Roman" w:hAnsi="Times New Roman" w:cs="Times New Roman"/>
          <w:bCs/>
          <w:sz w:val="28"/>
          <w:szCs w:val="28"/>
        </w:rPr>
        <w:t>ais</w:t>
      </w:r>
      <w:r w:rsidR="0092032C" w:rsidRPr="0092032C">
        <w:rPr>
          <w:rFonts w:ascii="Times New Roman" w:hAnsi="Times New Roman" w:cs="Times New Roman"/>
          <w:bCs/>
          <w:sz w:val="28"/>
          <w:szCs w:val="28"/>
        </w:rPr>
        <w:t xml:space="preserve"> ziņojum</w:t>
      </w:r>
      <w:r w:rsidR="0092032C">
        <w:rPr>
          <w:rFonts w:ascii="Times New Roman" w:hAnsi="Times New Roman" w:cs="Times New Roman"/>
          <w:bCs/>
          <w:sz w:val="28"/>
          <w:szCs w:val="28"/>
        </w:rPr>
        <w:t>s</w:t>
      </w:r>
      <w:r w:rsidR="0092032C" w:rsidRPr="0092032C">
        <w:rPr>
          <w:rFonts w:ascii="Times New Roman" w:hAnsi="Times New Roman" w:cs="Times New Roman"/>
          <w:bCs/>
          <w:sz w:val="28"/>
          <w:szCs w:val="28"/>
        </w:rPr>
        <w:t xml:space="preserve"> valdībai, kurā izklāstīta MRI</w:t>
      </w:r>
      <w:r w:rsidR="0092032C">
        <w:rPr>
          <w:rFonts w:ascii="Times New Roman" w:hAnsi="Times New Roman" w:cs="Times New Roman"/>
          <w:bCs/>
          <w:sz w:val="28"/>
          <w:szCs w:val="28"/>
        </w:rPr>
        <w:t xml:space="preserve"> budžeta</w:t>
      </w:r>
      <w:r w:rsidR="0092032C" w:rsidRPr="0092032C">
        <w:rPr>
          <w:rFonts w:ascii="Times New Roman" w:hAnsi="Times New Roman" w:cs="Times New Roman"/>
          <w:bCs/>
          <w:sz w:val="28"/>
          <w:szCs w:val="28"/>
        </w:rPr>
        <w:t xml:space="preserve"> aprēķina metodika un tālākā rīcīb</w:t>
      </w:r>
      <w:r w:rsidR="00243439">
        <w:rPr>
          <w:rFonts w:ascii="Times New Roman" w:hAnsi="Times New Roman" w:cs="Times New Roman"/>
          <w:bCs/>
          <w:sz w:val="28"/>
          <w:szCs w:val="28"/>
        </w:rPr>
        <w:t>a</w:t>
      </w:r>
      <w:r w:rsidR="0092032C" w:rsidRPr="0092032C">
        <w:rPr>
          <w:rFonts w:ascii="Times New Roman" w:hAnsi="Times New Roman" w:cs="Times New Roman"/>
          <w:bCs/>
          <w:sz w:val="28"/>
          <w:szCs w:val="28"/>
        </w:rPr>
        <w:t xml:space="preserve"> saistībā ar budžeta atjaunošanu, norādot nepieciešamo finansējumu. Attiecīgi šis konceptuālais ziņojums dos tālāko mandātu </w:t>
      </w:r>
      <w:r w:rsidR="009E3E6F">
        <w:rPr>
          <w:rFonts w:ascii="Times New Roman" w:hAnsi="Times New Roman" w:cs="Times New Roman"/>
          <w:bCs/>
          <w:sz w:val="28"/>
          <w:szCs w:val="28"/>
        </w:rPr>
        <w:t>noteikt</w:t>
      </w:r>
      <w:r w:rsidR="0092032C" w:rsidRPr="0092032C">
        <w:rPr>
          <w:rFonts w:ascii="Times New Roman" w:hAnsi="Times New Roman" w:cs="Times New Roman"/>
          <w:bCs/>
          <w:sz w:val="28"/>
          <w:szCs w:val="28"/>
        </w:rPr>
        <w:t xml:space="preserve"> MRI</w:t>
      </w:r>
      <w:r w:rsidR="0092032C">
        <w:rPr>
          <w:rFonts w:ascii="Times New Roman" w:hAnsi="Times New Roman" w:cs="Times New Roman"/>
          <w:bCs/>
          <w:sz w:val="28"/>
          <w:szCs w:val="28"/>
        </w:rPr>
        <w:t xml:space="preserve"> budžeta</w:t>
      </w:r>
      <w:r w:rsidR="0092032C" w:rsidRPr="0092032C">
        <w:rPr>
          <w:rFonts w:ascii="Times New Roman" w:hAnsi="Times New Roman" w:cs="Times New Roman"/>
          <w:bCs/>
          <w:sz w:val="28"/>
          <w:szCs w:val="28"/>
        </w:rPr>
        <w:t xml:space="preserve"> tālāko atjaunošanas kārtību. Ziņojumu plānojam sagatavot un nodot </w:t>
      </w:r>
      <w:r w:rsidR="0092032C">
        <w:rPr>
          <w:rFonts w:ascii="Times New Roman" w:hAnsi="Times New Roman" w:cs="Times New Roman"/>
          <w:bCs/>
          <w:sz w:val="28"/>
          <w:szCs w:val="28"/>
        </w:rPr>
        <w:t>komitejas locekļiem</w:t>
      </w:r>
      <w:r w:rsidR="0092032C" w:rsidRPr="0092032C">
        <w:rPr>
          <w:rFonts w:ascii="Times New Roman" w:hAnsi="Times New Roman" w:cs="Times New Roman"/>
          <w:bCs/>
          <w:sz w:val="28"/>
          <w:szCs w:val="28"/>
        </w:rPr>
        <w:t xml:space="preserve"> komentēšanai </w:t>
      </w:r>
      <w:r w:rsidR="00243439">
        <w:rPr>
          <w:rFonts w:ascii="Times New Roman" w:hAnsi="Times New Roman" w:cs="Times New Roman"/>
          <w:bCs/>
          <w:sz w:val="28"/>
          <w:szCs w:val="28"/>
        </w:rPr>
        <w:t xml:space="preserve">š.g. </w:t>
      </w:r>
      <w:r w:rsidR="0092032C" w:rsidRPr="0092032C">
        <w:rPr>
          <w:rFonts w:ascii="Times New Roman" w:hAnsi="Times New Roman" w:cs="Times New Roman"/>
          <w:bCs/>
          <w:sz w:val="28"/>
          <w:szCs w:val="28"/>
        </w:rPr>
        <w:t>oktobra mēnesī.</w:t>
      </w:r>
    </w:p>
    <w:p w14:paraId="1021F013" w14:textId="7B0363EF" w:rsidR="00F157BA" w:rsidRDefault="00F157BA" w:rsidP="00F157BA">
      <w:pPr>
        <w:spacing w:after="0" w:line="240" w:lineRule="auto"/>
        <w:jc w:val="both"/>
        <w:rPr>
          <w:rFonts w:ascii="Times New Roman" w:hAnsi="Times New Roman" w:cs="Times New Roman"/>
          <w:bCs/>
          <w:sz w:val="28"/>
          <w:szCs w:val="28"/>
        </w:rPr>
      </w:pPr>
    </w:p>
    <w:p w14:paraId="50CFA4CE" w14:textId="00643E07" w:rsidR="00AA5AB0" w:rsidRDefault="00905CB3"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P.Leiškalns</w:t>
      </w:r>
      <w:r w:rsidR="00EE4F67">
        <w:rPr>
          <w:rFonts w:ascii="Times New Roman" w:hAnsi="Times New Roman" w:cs="Times New Roman"/>
          <w:bCs/>
          <w:sz w:val="28"/>
          <w:szCs w:val="28"/>
        </w:rPr>
        <w:t xml:space="preserve"> vēlreiz pateicas par ļoti labo pētījumu, tomēr pauž neizpratni, kāpēc aizvien tiek analizēti nabadzības rādītāji, balstoties uz OECD metodoloģiju, un sociālajā politikā </w:t>
      </w:r>
      <w:r w:rsidR="009E3E6F">
        <w:rPr>
          <w:rFonts w:ascii="Times New Roman" w:hAnsi="Times New Roman" w:cs="Times New Roman"/>
          <w:bCs/>
          <w:sz w:val="28"/>
          <w:szCs w:val="28"/>
        </w:rPr>
        <w:t>netiek ņems</w:t>
      </w:r>
      <w:r w:rsidR="00EE4F67">
        <w:rPr>
          <w:rFonts w:ascii="Times New Roman" w:hAnsi="Times New Roman" w:cs="Times New Roman"/>
          <w:bCs/>
          <w:sz w:val="28"/>
          <w:szCs w:val="28"/>
        </w:rPr>
        <w:t xml:space="preserve"> vērā </w:t>
      </w:r>
      <w:r w:rsidR="009E3E6F">
        <w:rPr>
          <w:rFonts w:ascii="Times New Roman" w:hAnsi="Times New Roman" w:cs="Times New Roman"/>
          <w:bCs/>
          <w:sz w:val="28"/>
          <w:szCs w:val="28"/>
        </w:rPr>
        <w:t>MRI budžets</w:t>
      </w:r>
      <w:r w:rsidR="00EE4F67">
        <w:rPr>
          <w:rFonts w:ascii="Times New Roman" w:hAnsi="Times New Roman" w:cs="Times New Roman"/>
          <w:bCs/>
          <w:sz w:val="28"/>
          <w:szCs w:val="28"/>
        </w:rPr>
        <w:t xml:space="preserve">. </w:t>
      </w:r>
    </w:p>
    <w:p w14:paraId="15571949" w14:textId="77777777" w:rsidR="00AA5AB0" w:rsidRDefault="00AA5AB0" w:rsidP="00F157BA">
      <w:pPr>
        <w:spacing w:after="0" w:line="240" w:lineRule="auto"/>
        <w:jc w:val="both"/>
        <w:rPr>
          <w:rFonts w:ascii="Times New Roman" w:hAnsi="Times New Roman" w:cs="Times New Roman"/>
          <w:bCs/>
          <w:sz w:val="28"/>
          <w:szCs w:val="28"/>
        </w:rPr>
      </w:pPr>
    </w:p>
    <w:p w14:paraId="6CE5CB9C" w14:textId="7D0407F1" w:rsidR="0019517F" w:rsidRDefault="00AA5AB0"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E.Kūla atbild, ka politikas veidošanā tiek izmantota </w:t>
      </w:r>
      <w:r w:rsidR="009D7812">
        <w:rPr>
          <w:rFonts w:ascii="Times New Roman" w:hAnsi="Times New Roman" w:cs="Times New Roman"/>
          <w:bCs/>
          <w:sz w:val="28"/>
          <w:szCs w:val="28"/>
        </w:rPr>
        <w:t>nacionālā</w:t>
      </w:r>
      <w:r>
        <w:rPr>
          <w:rFonts w:ascii="Times New Roman" w:hAnsi="Times New Roman" w:cs="Times New Roman"/>
          <w:bCs/>
          <w:sz w:val="28"/>
          <w:szCs w:val="28"/>
        </w:rPr>
        <w:t xml:space="preserve"> metodoloģija, kas</w:t>
      </w:r>
      <w:r w:rsidR="009E3E6F">
        <w:rPr>
          <w:rFonts w:ascii="Times New Roman" w:hAnsi="Times New Roman" w:cs="Times New Roman"/>
          <w:bCs/>
          <w:sz w:val="28"/>
          <w:szCs w:val="28"/>
        </w:rPr>
        <w:t xml:space="preserve"> </w:t>
      </w:r>
      <w:r>
        <w:rPr>
          <w:rFonts w:ascii="Times New Roman" w:hAnsi="Times New Roman" w:cs="Times New Roman"/>
          <w:bCs/>
          <w:sz w:val="28"/>
          <w:szCs w:val="28"/>
        </w:rPr>
        <w:t>ir balstīta uz OECD, bet modificēta atbilstoši Latvijas situācijai</w:t>
      </w:r>
      <w:r w:rsidR="009E3E6F">
        <w:rPr>
          <w:rFonts w:ascii="Times New Roman" w:hAnsi="Times New Roman" w:cs="Times New Roman"/>
          <w:bCs/>
          <w:sz w:val="28"/>
          <w:szCs w:val="28"/>
        </w:rPr>
        <w:t xml:space="preserve">, nosakot </w:t>
      </w:r>
      <w:r w:rsidR="009E3E6F">
        <w:rPr>
          <w:rFonts w:ascii="Times New Roman" w:hAnsi="Times New Roman" w:cs="Times New Roman"/>
          <w:bCs/>
          <w:sz w:val="28"/>
          <w:szCs w:val="28"/>
        </w:rPr>
        <w:lastRenderedPageBreak/>
        <w:t>atbilstošās ekvivalences skalas</w:t>
      </w:r>
      <w:r>
        <w:rPr>
          <w:rFonts w:ascii="Times New Roman" w:hAnsi="Times New Roman" w:cs="Times New Roman"/>
          <w:bCs/>
          <w:sz w:val="28"/>
          <w:szCs w:val="28"/>
        </w:rPr>
        <w:t xml:space="preserve">. Savukārt attiecībā uz MRI budžeta metodoloģijas izmantošanu politikas veidošanā </w:t>
      </w:r>
      <w:r w:rsidR="001D5EC2">
        <w:rPr>
          <w:rFonts w:ascii="Times New Roman" w:hAnsi="Times New Roman" w:cs="Times New Roman"/>
          <w:bCs/>
          <w:sz w:val="28"/>
          <w:szCs w:val="28"/>
        </w:rPr>
        <w:t xml:space="preserve">E.Kūla atgādina, ka </w:t>
      </w:r>
      <w:r>
        <w:rPr>
          <w:rFonts w:ascii="Times New Roman" w:hAnsi="Times New Roman" w:cs="Times New Roman"/>
          <w:bCs/>
          <w:sz w:val="28"/>
          <w:szCs w:val="28"/>
        </w:rPr>
        <w:t xml:space="preserve">jau pašā sākumā </w:t>
      </w:r>
      <w:r w:rsidR="00CF63CE">
        <w:rPr>
          <w:rFonts w:ascii="Times New Roman" w:hAnsi="Times New Roman" w:cs="Times New Roman"/>
          <w:bCs/>
          <w:sz w:val="28"/>
          <w:szCs w:val="28"/>
        </w:rPr>
        <w:t>tika</w:t>
      </w:r>
      <w:r>
        <w:rPr>
          <w:rFonts w:ascii="Times New Roman" w:hAnsi="Times New Roman" w:cs="Times New Roman"/>
          <w:bCs/>
          <w:sz w:val="28"/>
          <w:szCs w:val="28"/>
        </w:rPr>
        <w:t xml:space="preserve"> </w:t>
      </w:r>
      <w:r w:rsidR="00CF63CE">
        <w:rPr>
          <w:rFonts w:ascii="Times New Roman" w:hAnsi="Times New Roman" w:cs="Times New Roman"/>
          <w:bCs/>
          <w:sz w:val="28"/>
          <w:szCs w:val="28"/>
        </w:rPr>
        <w:t>norādīts, ka MRI budžeta apmēri</w:t>
      </w:r>
      <w:r>
        <w:rPr>
          <w:rFonts w:ascii="Times New Roman" w:hAnsi="Times New Roman" w:cs="Times New Roman"/>
          <w:bCs/>
          <w:sz w:val="28"/>
          <w:szCs w:val="28"/>
        </w:rPr>
        <w:t xml:space="preserve"> tiešā veidā normatīvajos aktos ne</w:t>
      </w:r>
      <w:r w:rsidR="00CF63CE">
        <w:rPr>
          <w:rFonts w:ascii="Times New Roman" w:hAnsi="Times New Roman" w:cs="Times New Roman"/>
          <w:bCs/>
          <w:sz w:val="28"/>
          <w:szCs w:val="28"/>
        </w:rPr>
        <w:t>tiks piemēroti</w:t>
      </w:r>
      <w:r>
        <w:rPr>
          <w:rFonts w:ascii="Times New Roman" w:hAnsi="Times New Roman" w:cs="Times New Roman"/>
          <w:bCs/>
          <w:sz w:val="28"/>
          <w:szCs w:val="28"/>
        </w:rPr>
        <w:t xml:space="preserve">, bet </w:t>
      </w:r>
      <w:r w:rsidR="00CF63CE">
        <w:rPr>
          <w:rFonts w:ascii="Times New Roman" w:hAnsi="Times New Roman" w:cs="Times New Roman"/>
          <w:bCs/>
          <w:sz w:val="28"/>
          <w:szCs w:val="28"/>
        </w:rPr>
        <w:t xml:space="preserve">tie tiks izmantoti </w:t>
      </w:r>
      <w:bookmarkStart w:id="2" w:name="_GoBack"/>
      <w:bookmarkEnd w:id="2"/>
      <w:proofErr w:type="gramStart"/>
      <w:r w:rsidR="00CF63CE">
        <w:rPr>
          <w:rFonts w:ascii="Times New Roman" w:hAnsi="Times New Roman" w:cs="Times New Roman"/>
          <w:bCs/>
          <w:sz w:val="28"/>
          <w:szCs w:val="28"/>
        </w:rPr>
        <w:t>kā atskaites punkti dažādu sociālo transfertu adekvātuma novērtēšanā</w:t>
      </w:r>
      <w:proofErr w:type="gramEnd"/>
      <w:r w:rsidR="00243439">
        <w:rPr>
          <w:rFonts w:ascii="Times New Roman" w:hAnsi="Times New Roman" w:cs="Times New Roman"/>
          <w:bCs/>
          <w:sz w:val="28"/>
          <w:szCs w:val="28"/>
        </w:rPr>
        <w:t>. EU-SILC dati tiek izmantoti</w:t>
      </w:r>
      <w:r>
        <w:rPr>
          <w:rFonts w:ascii="Times New Roman" w:hAnsi="Times New Roman" w:cs="Times New Roman"/>
          <w:bCs/>
          <w:sz w:val="28"/>
          <w:szCs w:val="28"/>
        </w:rPr>
        <w:t xml:space="preserve">, ja nepieciešams salīdzināt </w:t>
      </w:r>
      <w:r w:rsidR="009E3E6F">
        <w:rPr>
          <w:rFonts w:ascii="Times New Roman" w:hAnsi="Times New Roman" w:cs="Times New Roman"/>
          <w:bCs/>
          <w:sz w:val="28"/>
          <w:szCs w:val="28"/>
        </w:rPr>
        <w:t xml:space="preserve">situāciju ar </w:t>
      </w:r>
      <w:r>
        <w:rPr>
          <w:rFonts w:ascii="Times New Roman" w:hAnsi="Times New Roman" w:cs="Times New Roman"/>
          <w:bCs/>
          <w:sz w:val="28"/>
          <w:szCs w:val="28"/>
        </w:rPr>
        <w:t>citām ES dalībvalstīm, savukārt minimālo ienākumu medi</w:t>
      </w:r>
      <w:r w:rsidR="009D7812">
        <w:rPr>
          <w:rFonts w:ascii="Times New Roman" w:hAnsi="Times New Roman" w:cs="Times New Roman"/>
          <w:bCs/>
          <w:sz w:val="28"/>
          <w:szCs w:val="28"/>
        </w:rPr>
        <w:t>āna</w:t>
      </w:r>
      <w:r>
        <w:rPr>
          <w:rFonts w:ascii="Times New Roman" w:hAnsi="Times New Roman" w:cs="Times New Roman"/>
          <w:bCs/>
          <w:sz w:val="28"/>
          <w:szCs w:val="28"/>
        </w:rPr>
        <w:t xml:space="preserve"> un no tā</w:t>
      </w:r>
      <w:r w:rsidR="009D7812">
        <w:rPr>
          <w:rFonts w:ascii="Times New Roman" w:hAnsi="Times New Roman" w:cs="Times New Roman"/>
          <w:bCs/>
          <w:sz w:val="28"/>
          <w:szCs w:val="28"/>
        </w:rPr>
        <w:t>s izrietošie</w:t>
      </w:r>
      <w:r>
        <w:rPr>
          <w:rFonts w:ascii="Times New Roman" w:hAnsi="Times New Roman" w:cs="Times New Roman"/>
          <w:bCs/>
          <w:sz w:val="28"/>
          <w:szCs w:val="28"/>
        </w:rPr>
        <w:t xml:space="preserve"> rādītāj</w:t>
      </w:r>
      <w:r w:rsidR="009D7812">
        <w:rPr>
          <w:rFonts w:ascii="Times New Roman" w:hAnsi="Times New Roman" w:cs="Times New Roman"/>
          <w:bCs/>
          <w:sz w:val="28"/>
          <w:szCs w:val="28"/>
        </w:rPr>
        <w:t>i</w:t>
      </w:r>
      <w:r>
        <w:rPr>
          <w:rFonts w:ascii="Times New Roman" w:hAnsi="Times New Roman" w:cs="Times New Roman"/>
          <w:bCs/>
          <w:sz w:val="28"/>
          <w:szCs w:val="28"/>
        </w:rPr>
        <w:t xml:space="preserve"> </w:t>
      </w:r>
      <w:r w:rsidR="009D7812">
        <w:rPr>
          <w:rFonts w:ascii="Times New Roman" w:hAnsi="Times New Roman" w:cs="Times New Roman"/>
          <w:bCs/>
          <w:sz w:val="28"/>
          <w:szCs w:val="28"/>
        </w:rPr>
        <w:t>tiek</w:t>
      </w:r>
      <w:r w:rsidR="009E3E6F">
        <w:rPr>
          <w:rFonts w:ascii="Times New Roman" w:hAnsi="Times New Roman" w:cs="Times New Roman"/>
          <w:bCs/>
          <w:sz w:val="28"/>
          <w:szCs w:val="28"/>
        </w:rPr>
        <w:t xml:space="preserve"> i</w:t>
      </w:r>
      <w:r w:rsidR="009D7812">
        <w:rPr>
          <w:rFonts w:ascii="Times New Roman" w:hAnsi="Times New Roman" w:cs="Times New Roman"/>
          <w:bCs/>
          <w:sz w:val="28"/>
          <w:szCs w:val="28"/>
        </w:rPr>
        <w:t>zmantoti</w:t>
      </w:r>
      <w:r w:rsidR="009E3E6F">
        <w:rPr>
          <w:rFonts w:ascii="Times New Roman" w:hAnsi="Times New Roman" w:cs="Times New Roman"/>
          <w:bCs/>
          <w:sz w:val="28"/>
          <w:szCs w:val="28"/>
        </w:rPr>
        <w:t xml:space="preserve"> normatīvajos aktos</w:t>
      </w:r>
      <w:r>
        <w:rPr>
          <w:rFonts w:ascii="Times New Roman" w:hAnsi="Times New Roman" w:cs="Times New Roman"/>
          <w:bCs/>
          <w:sz w:val="28"/>
          <w:szCs w:val="28"/>
        </w:rPr>
        <w:t xml:space="preserve">.  </w:t>
      </w:r>
      <w:r w:rsidR="00EE4F67">
        <w:rPr>
          <w:rFonts w:ascii="Times New Roman" w:hAnsi="Times New Roman" w:cs="Times New Roman"/>
          <w:bCs/>
          <w:sz w:val="28"/>
          <w:szCs w:val="28"/>
        </w:rPr>
        <w:t xml:space="preserve">  </w:t>
      </w:r>
    </w:p>
    <w:p w14:paraId="75CCA5A1" w14:textId="77777777" w:rsidR="00905CB3" w:rsidRPr="00F157BA" w:rsidRDefault="00905CB3" w:rsidP="00F157BA">
      <w:pPr>
        <w:spacing w:after="0" w:line="240" w:lineRule="auto"/>
        <w:jc w:val="both"/>
        <w:rPr>
          <w:rFonts w:ascii="Times New Roman" w:hAnsi="Times New Roman" w:cs="Times New Roman"/>
          <w:bCs/>
          <w:sz w:val="28"/>
          <w:szCs w:val="28"/>
        </w:rPr>
      </w:pPr>
    </w:p>
    <w:p w14:paraId="5D869212" w14:textId="519BCC3C" w:rsidR="0090025B" w:rsidRPr="00D8474A" w:rsidRDefault="00F157BA" w:rsidP="00F157BA">
      <w:pPr>
        <w:spacing w:after="0" w:line="240" w:lineRule="auto"/>
        <w:jc w:val="both"/>
        <w:rPr>
          <w:rFonts w:ascii="Times New Roman" w:hAnsi="Times New Roman" w:cs="Times New Roman"/>
          <w:i/>
          <w:sz w:val="28"/>
          <w:szCs w:val="28"/>
        </w:rPr>
      </w:pPr>
      <w:r w:rsidRPr="00D8474A">
        <w:rPr>
          <w:rFonts w:ascii="Times New Roman" w:hAnsi="Times New Roman" w:cs="Times New Roman"/>
          <w:bCs/>
          <w:i/>
          <w:sz w:val="28"/>
          <w:szCs w:val="28"/>
        </w:rPr>
        <w:t>Nolemj: pieņemt zināšanai</w:t>
      </w:r>
      <w:r w:rsidR="00D8474A" w:rsidRPr="00D8474A">
        <w:rPr>
          <w:rFonts w:ascii="Times New Roman" w:hAnsi="Times New Roman" w:cs="Times New Roman"/>
          <w:bCs/>
          <w:i/>
          <w:sz w:val="28"/>
          <w:szCs w:val="28"/>
        </w:rPr>
        <w:t xml:space="preserve"> sniegto </w:t>
      </w:r>
      <w:r w:rsidR="00BA19F2">
        <w:rPr>
          <w:rFonts w:ascii="Times New Roman" w:hAnsi="Times New Roman" w:cs="Times New Roman"/>
          <w:bCs/>
          <w:i/>
          <w:sz w:val="28"/>
          <w:szCs w:val="28"/>
        </w:rPr>
        <w:t>informāciju</w:t>
      </w:r>
      <w:r w:rsidRPr="00D8474A">
        <w:rPr>
          <w:rFonts w:ascii="Times New Roman" w:hAnsi="Times New Roman" w:cs="Times New Roman"/>
          <w:bCs/>
          <w:i/>
          <w:sz w:val="28"/>
          <w:szCs w:val="28"/>
        </w:rPr>
        <w:t>.</w:t>
      </w:r>
    </w:p>
    <w:p w14:paraId="125D25E6" w14:textId="77777777" w:rsidR="003D0C2D" w:rsidRDefault="003D0C2D" w:rsidP="00CF56E5">
      <w:pPr>
        <w:spacing w:after="0" w:line="240" w:lineRule="auto"/>
        <w:jc w:val="both"/>
        <w:rPr>
          <w:rFonts w:ascii="Times New Roman" w:hAnsi="Times New Roman" w:cs="Times New Roman"/>
          <w:sz w:val="28"/>
          <w:szCs w:val="28"/>
        </w:rPr>
      </w:pPr>
    </w:p>
    <w:p w14:paraId="5A58FD0D" w14:textId="77777777" w:rsidR="00292FFC" w:rsidRPr="000849D3" w:rsidRDefault="00292FFC" w:rsidP="00CF56E5">
      <w:pPr>
        <w:spacing w:after="0" w:line="240" w:lineRule="auto"/>
        <w:jc w:val="both"/>
        <w:rPr>
          <w:rFonts w:ascii="Times New Roman" w:hAnsi="Times New Roman" w:cs="Times New Roman"/>
          <w:sz w:val="28"/>
          <w:szCs w:val="28"/>
        </w:rPr>
      </w:pPr>
    </w:p>
    <w:p w14:paraId="0A25F47D" w14:textId="4919FB27" w:rsidR="00F1335B" w:rsidRPr="000849D3" w:rsidRDefault="00F1335B" w:rsidP="002D4691">
      <w:pPr>
        <w:pStyle w:val="ListParagraph"/>
        <w:numPr>
          <w:ilvl w:val="0"/>
          <w:numId w:val="3"/>
        </w:numPr>
        <w:autoSpaceDE w:val="0"/>
        <w:autoSpaceDN w:val="0"/>
        <w:adjustRightInd w:val="0"/>
        <w:jc w:val="center"/>
        <w:rPr>
          <w:rFonts w:ascii="Times New Roman" w:hAnsi="Times New Roman" w:cs="Times New Roman"/>
          <w:b/>
          <w:iCs/>
          <w:sz w:val="28"/>
          <w:szCs w:val="28"/>
        </w:rPr>
      </w:pPr>
      <w:r w:rsidRPr="000849D3">
        <w:rPr>
          <w:rFonts w:ascii="Times New Roman" w:hAnsi="Times New Roman" w:cs="Times New Roman"/>
          <w:b/>
          <w:sz w:val="28"/>
          <w:szCs w:val="28"/>
        </w:rPr>
        <w:t>Citi jautājumi.</w:t>
      </w:r>
    </w:p>
    <w:p w14:paraId="6D21077F" w14:textId="347B72B7" w:rsidR="00F1335B" w:rsidRPr="000849D3" w:rsidRDefault="00F1335B" w:rsidP="00F1335B">
      <w:pPr>
        <w:pStyle w:val="ListParagraph"/>
        <w:pBdr>
          <w:bottom w:val="single" w:sz="12" w:space="1" w:color="auto"/>
        </w:pBdr>
        <w:spacing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w:t>
      </w:r>
      <w:r w:rsidR="00AA5AB0">
        <w:rPr>
          <w:rFonts w:ascii="Times New Roman" w:hAnsi="Times New Roman" w:cs="Times New Roman"/>
          <w:b/>
          <w:bCs/>
          <w:iCs/>
          <w:sz w:val="28"/>
          <w:szCs w:val="28"/>
        </w:rPr>
        <w:t>I.Alliks</w:t>
      </w:r>
      <w:r w:rsidRPr="000849D3">
        <w:rPr>
          <w:rFonts w:ascii="Times New Roman" w:hAnsi="Times New Roman" w:cs="Times New Roman"/>
          <w:b/>
          <w:bCs/>
          <w:iCs/>
          <w:sz w:val="28"/>
          <w:szCs w:val="28"/>
        </w:rPr>
        <w:t>)</w:t>
      </w:r>
    </w:p>
    <w:p w14:paraId="29FA260A" w14:textId="1F1E3463" w:rsidR="009E3E6F" w:rsidRPr="006F45AC" w:rsidRDefault="009E3E6F" w:rsidP="009E3E6F">
      <w:pPr>
        <w:spacing w:after="0" w:line="240" w:lineRule="auto"/>
        <w:jc w:val="center"/>
        <w:rPr>
          <w:rFonts w:ascii="Times New Roman" w:hAnsi="Times New Roman" w:cs="Times New Roman"/>
          <w:bCs/>
          <w:sz w:val="28"/>
          <w:szCs w:val="28"/>
        </w:rPr>
      </w:pPr>
      <w:r w:rsidRPr="006F45AC">
        <w:rPr>
          <w:rFonts w:ascii="Times New Roman" w:hAnsi="Times New Roman" w:cs="Times New Roman"/>
          <w:bCs/>
          <w:iCs/>
          <w:sz w:val="28"/>
          <w:szCs w:val="28"/>
        </w:rPr>
        <w:t>(</w:t>
      </w:r>
      <w:r>
        <w:rPr>
          <w:rFonts w:ascii="Times New Roman" w:hAnsi="Times New Roman" w:cs="Times New Roman"/>
          <w:bCs/>
          <w:sz w:val="28"/>
          <w:szCs w:val="28"/>
        </w:rPr>
        <w:t>E.Kūla, M.Svirskis</w:t>
      </w:r>
      <w:r w:rsidRPr="006F45AC">
        <w:rPr>
          <w:rFonts w:ascii="Times New Roman" w:hAnsi="Times New Roman" w:cs="Times New Roman"/>
          <w:bCs/>
          <w:iCs/>
          <w:sz w:val="28"/>
          <w:szCs w:val="28"/>
        </w:rPr>
        <w:t>)</w:t>
      </w:r>
    </w:p>
    <w:p w14:paraId="27297F4C" w14:textId="77777777" w:rsidR="00F1335B" w:rsidRPr="000849D3" w:rsidRDefault="00F1335B" w:rsidP="00F1335B">
      <w:pPr>
        <w:spacing w:after="0" w:line="240" w:lineRule="auto"/>
        <w:jc w:val="both"/>
        <w:rPr>
          <w:rFonts w:ascii="Times New Roman" w:hAnsi="Times New Roman" w:cs="Times New Roman"/>
          <w:sz w:val="28"/>
          <w:szCs w:val="28"/>
        </w:rPr>
      </w:pPr>
    </w:p>
    <w:p w14:paraId="261DD7F7" w14:textId="65131462" w:rsidR="00C42FF0" w:rsidRDefault="00A7562E" w:rsidP="00C42FF0">
      <w:pPr>
        <w:spacing w:after="0" w:line="240" w:lineRule="auto"/>
        <w:jc w:val="both"/>
        <w:rPr>
          <w:rFonts w:ascii="Times New Roman" w:hAnsi="Times New Roman" w:cs="Times New Roman"/>
          <w:bCs/>
          <w:sz w:val="28"/>
          <w:szCs w:val="28"/>
        </w:rPr>
      </w:pPr>
      <w:r w:rsidRPr="0019517F">
        <w:rPr>
          <w:rFonts w:ascii="Times New Roman" w:hAnsi="Times New Roman" w:cs="Times New Roman"/>
          <w:sz w:val="28"/>
          <w:szCs w:val="28"/>
        </w:rPr>
        <w:t xml:space="preserve">I.Alliks </w:t>
      </w:r>
      <w:r w:rsidR="00514244" w:rsidRPr="000849D3">
        <w:rPr>
          <w:rFonts w:ascii="Times New Roman" w:hAnsi="Times New Roman" w:cs="Times New Roman"/>
          <w:bCs/>
          <w:sz w:val="28"/>
          <w:szCs w:val="28"/>
        </w:rPr>
        <w:t xml:space="preserve">informē, ka </w:t>
      </w:r>
      <w:r>
        <w:rPr>
          <w:rFonts w:ascii="Times New Roman" w:hAnsi="Times New Roman" w:cs="Times New Roman"/>
          <w:bCs/>
          <w:sz w:val="28"/>
          <w:szCs w:val="28"/>
        </w:rPr>
        <w:t xml:space="preserve">pēdējā šīs </w:t>
      </w:r>
      <w:r w:rsidR="00BE27BA">
        <w:rPr>
          <w:rFonts w:ascii="Times New Roman" w:hAnsi="Times New Roman" w:cs="Times New Roman"/>
          <w:bCs/>
          <w:sz w:val="28"/>
          <w:szCs w:val="28"/>
        </w:rPr>
        <w:t xml:space="preserve">komitejas sēde plānota </w:t>
      </w:r>
      <w:r>
        <w:rPr>
          <w:rFonts w:ascii="Times New Roman" w:hAnsi="Times New Roman" w:cs="Times New Roman"/>
          <w:bCs/>
          <w:sz w:val="28"/>
          <w:szCs w:val="28"/>
        </w:rPr>
        <w:t>dec</w:t>
      </w:r>
      <w:r w:rsidR="00BE27BA">
        <w:rPr>
          <w:rFonts w:ascii="Times New Roman" w:hAnsi="Times New Roman" w:cs="Times New Roman"/>
          <w:bCs/>
          <w:sz w:val="28"/>
          <w:szCs w:val="28"/>
        </w:rPr>
        <w:t>embrī</w:t>
      </w:r>
      <w:r w:rsidR="00AA5AB0">
        <w:rPr>
          <w:rFonts w:ascii="Times New Roman" w:hAnsi="Times New Roman" w:cs="Times New Roman"/>
          <w:bCs/>
          <w:sz w:val="28"/>
          <w:szCs w:val="28"/>
        </w:rPr>
        <w:t>. Vaicā</w:t>
      </w:r>
      <w:r w:rsidR="009E3E6F">
        <w:rPr>
          <w:rFonts w:ascii="Times New Roman" w:hAnsi="Times New Roman" w:cs="Times New Roman"/>
          <w:bCs/>
          <w:sz w:val="28"/>
          <w:szCs w:val="28"/>
        </w:rPr>
        <w:t xml:space="preserve"> komitejas vadītāja vietniecei</w:t>
      </w:r>
      <w:r w:rsidR="00AA5AB0">
        <w:rPr>
          <w:rFonts w:ascii="Times New Roman" w:hAnsi="Times New Roman" w:cs="Times New Roman"/>
          <w:bCs/>
          <w:sz w:val="28"/>
          <w:szCs w:val="28"/>
        </w:rPr>
        <w:t xml:space="preserve">, kādi ir plānotie izskatāmie jautājumi </w:t>
      </w:r>
      <w:r w:rsidR="00315519">
        <w:rPr>
          <w:rFonts w:ascii="Times New Roman" w:hAnsi="Times New Roman" w:cs="Times New Roman"/>
          <w:bCs/>
          <w:sz w:val="28"/>
          <w:szCs w:val="28"/>
        </w:rPr>
        <w:t>pēdējā</w:t>
      </w:r>
      <w:r w:rsidR="00AA5AB0">
        <w:rPr>
          <w:rFonts w:ascii="Times New Roman" w:hAnsi="Times New Roman" w:cs="Times New Roman"/>
          <w:bCs/>
          <w:sz w:val="28"/>
          <w:szCs w:val="28"/>
        </w:rPr>
        <w:t xml:space="preserve"> </w:t>
      </w:r>
      <w:r w:rsidR="00315519">
        <w:rPr>
          <w:rFonts w:ascii="Times New Roman" w:hAnsi="Times New Roman" w:cs="Times New Roman"/>
          <w:bCs/>
          <w:sz w:val="28"/>
          <w:szCs w:val="28"/>
        </w:rPr>
        <w:t>komitejas</w:t>
      </w:r>
      <w:r w:rsidR="00AA5AB0">
        <w:rPr>
          <w:rFonts w:ascii="Times New Roman" w:hAnsi="Times New Roman" w:cs="Times New Roman"/>
          <w:bCs/>
          <w:sz w:val="28"/>
          <w:szCs w:val="28"/>
        </w:rPr>
        <w:t xml:space="preserve"> sēdē.</w:t>
      </w:r>
    </w:p>
    <w:p w14:paraId="3D40C454" w14:textId="77777777" w:rsidR="00AA5AB0" w:rsidRDefault="00AA5AB0" w:rsidP="00C42FF0">
      <w:pPr>
        <w:spacing w:after="0" w:line="240" w:lineRule="auto"/>
        <w:jc w:val="both"/>
        <w:rPr>
          <w:rFonts w:ascii="Times New Roman" w:hAnsi="Times New Roman" w:cs="Times New Roman"/>
          <w:bCs/>
          <w:sz w:val="28"/>
          <w:szCs w:val="28"/>
        </w:rPr>
      </w:pPr>
    </w:p>
    <w:p w14:paraId="5C3023A1" w14:textId="79D7727E" w:rsidR="00AA5AB0" w:rsidRPr="00CF580B" w:rsidRDefault="00315519" w:rsidP="00CF580B">
      <w:pPr>
        <w:spacing w:line="240" w:lineRule="auto"/>
        <w:jc w:val="both"/>
        <w:rPr>
          <w:rFonts w:ascii="Times New Roman" w:hAnsi="Times New Roman" w:cs="Times New Roman"/>
          <w:bCs/>
          <w:iCs/>
          <w:sz w:val="28"/>
          <w:szCs w:val="28"/>
        </w:rPr>
      </w:pPr>
      <w:r>
        <w:rPr>
          <w:rFonts w:ascii="Times New Roman" w:hAnsi="Times New Roman" w:cs="Times New Roman"/>
          <w:bCs/>
          <w:sz w:val="28"/>
          <w:szCs w:val="28"/>
        </w:rPr>
        <w:t>E.K</w:t>
      </w:r>
      <w:r w:rsidR="00AA5AB0">
        <w:rPr>
          <w:rFonts w:ascii="Times New Roman" w:hAnsi="Times New Roman" w:cs="Times New Roman"/>
          <w:bCs/>
          <w:sz w:val="28"/>
          <w:szCs w:val="28"/>
        </w:rPr>
        <w:t xml:space="preserve">ūla atbild, ka </w:t>
      </w:r>
      <w:r w:rsidR="00BA4471">
        <w:rPr>
          <w:rFonts w:ascii="Times New Roman" w:hAnsi="Times New Roman" w:cs="Times New Roman"/>
          <w:bCs/>
          <w:sz w:val="28"/>
          <w:szCs w:val="28"/>
        </w:rPr>
        <w:t xml:space="preserve">komitejas darba programmā </w:t>
      </w:r>
      <w:r>
        <w:rPr>
          <w:rFonts w:ascii="Times New Roman" w:hAnsi="Times New Roman" w:cs="Times New Roman"/>
          <w:bCs/>
          <w:sz w:val="28"/>
          <w:szCs w:val="28"/>
        </w:rPr>
        <w:t xml:space="preserve">ir atlikuši divi jautājumi. Viens </w:t>
      </w:r>
      <w:r w:rsidR="00CF580B">
        <w:rPr>
          <w:rFonts w:ascii="Times New Roman" w:hAnsi="Times New Roman" w:cs="Times New Roman"/>
          <w:bCs/>
          <w:sz w:val="28"/>
          <w:szCs w:val="28"/>
        </w:rPr>
        <w:t xml:space="preserve">jautājums </w:t>
      </w:r>
      <w:r>
        <w:rPr>
          <w:rFonts w:ascii="Times New Roman" w:hAnsi="Times New Roman" w:cs="Times New Roman"/>
          <w:bCs/>
          <w:sz w:val="28"/>
          <w:szCs w:val="28"/>
        </w:rPr>
        <w:t xml:space="preserve">ir par </w:t>
      </w:r>
      <w:r w:rsidR="00CF580B" w:rsidRPr="00CF580B">
        <w:rPr>
          <w:rFonts w:ascii="Times New Roman" w:hAnsi="Times New Roman" w:cs="Times New Roman"/>
          <w:bCs/>
          <w:iCs/>
          <w:sz w:val="28"/>
          <w:szCs w:val="28"/>
        </w:rPr>
        <w:t xml:space="preserve">Valsts nodokļu politikas </w:t>
      </w:r>
      <w:r w:rsidR="00CF580B">
        <w:rPr>
          <w:rFonts w:ascii="Times New Roman" w:hAnsi="Times New Roman" w:cs="Times New Roman"/>
          <w:bCs/>
          <w:iCs/>
          <w:sz w:val="28"/>
          <w:szCs w:val="28"/>
        </w:rPr>
        <w:t>pamatnostādnēm</w:t>
      </w:r>
      <w:r w:rsidRPr="00CF580B">
        <w:rPr>
          <w:rFonts w:ascii="Times New Roman" w:hAnsi="Times New Roman" w:cs="Times New Roman"/>
          <w:bCs/>
          <w:sz w:val="28"/>
          <w:szCs w:val="28"/>
        </w:rPr>
        <w:t xml:space="preserve">, kur plānots, ka prezentāciju sniegs Finanšu </w:t>
      </w:r>
      <w:r w:rsidR="00F94531" w:rsidRPr="00CF580B">
        <w:rPr>
          <w:rFonts w:ascii="Times New Roman" w:hAnsi="Times New Roman" w:cs="Times New Roman"/>
          <w:bCs/>
          <w:sz w:val="28"/>
          <w:szCs w:val="28"/>
        </w:rPr>
        <w:t>ministrija</w:t>
      </w:r>
      <w:r w:rsidRPr="00CF580B">
        <w:rPr>
          <w:rFonts w:ascii="Times New Roman" w:hAnsi="Times New Roman" w:cs="Times New Roman"/>
          <w:bCs/>
          <w:sz w:val="28"/>
          <w:szCs w:val="28"/>
        </w:rPr>
        <w:t>, un otrs jautājums ir par Valsts kontroles iete</w:t>
      </w:r>
      <w:r w:rsidR="00F94531" w:rsidRPr="00CF580B">
        <w:rPr>
          <w:rFonts w:ascii="Times New Roman" w:hAnsi="Times New Roman" w:cs="Times New Roman"/>
          <w:bCs/>
          <w:sz w:val="28"/>
          <w:szCs w:val="28"/>
        </w:rPr>
        <w:t>i</w:t>
      </w:r>
      <w:r w:rsidRPr="00CF580B">
        <w:rPr>
          <w:rFonts w:ascii="Times New Roman" w:hAnsi="Times New Roman" w:cs="Times New Roman"/>
          <w:bCs/>
          <w:sz w:val="28"/>
          <w:szCs w:val="28"/>
        </w:rPr>
        <w:t>k</w:t>
      </w:r>
      <w:r w:rsidR="00F94531" w:rsidRPr="00CF580B">
        <w:rPr>
          <w:rFonts w:ascii="Times New Roman" w:hAnsi="Times New Roman" w:cs="Times New Roman"/>
          <w:bCs/>
          <w:sz w:val="28"/>
          <w:szCs w:val="28"/>
        </w:rPr>
        <w:t>u</w:t>
      </w:r>
      <w:r w:rsidRPr="00CF580B">
        <w:rPr>
          <w:rFonts w:ascii="Times New Roman" w:hAnsi="Times New Roman" w:cs="Times New Roman"/>
          <w:bCs/>
          <w:sz w:val="28"/>
          <w:szCs w:val="28"/>
        </w:rPr>
        <w:t xml:space="preserve">miem </w:t>
      </w:r>
      <w:r w:rsidR="00F94531" w:rsidRPr="00CF580B">
        <w:rPr>
          <w:rFonts w:ascii="Times New Roman" w:hAnsi="Times New Roman" w:cs="Times New Roman"/>
          <w:bCs/>
          <w:sz w:val="28"/>
          <w:szCs w:val="28"/>
        </w:rPr>
        <w:t xml:space="preserve">attiecībā uz nabadzības un sociālās atstumtības riskam pakļautajām iedzīvotāju grupām. </w:t>
      </w:r>
    </w:p>
    <w:p w14:paraId="3A3B9C54" w14:textId="24228E4E" w:rsidR="00F94531" w:rsidRDefault="00F94531" w:rsidP="00C42FF0">
      <w:pPr>
        <w:spacing w:after="0" w:line="240" w:lineRule="auto"/>
        <w:jc w:val="both"/>
        <w:rPr>
          <w:rFonts w:ascii="Times New Roman" w:hAnsi="Times New Roman" w:cs="Times New Roman"/>
          <w:bCs/>
          <w:sz w:val="28"/>
          <w:szCs w:val="28"/>
        </w:rPr>
      </w:pPr>
      <w:r w:rsidRPr="0019517F">
        <w:rPr>
          <w:rFonts w:ascii="Times New Roman" w:hAnsi="Times New Roman" w:cs="Times New Roman"/>
          <w:sz w:val="28"/>
          <w:szCs w:val="28"/>
        </w:rPr>
        <w:t>I.Alliks</w:t>
      </w:r>
      <w:r>
        <w:rPr>
          <w:rFonts w:ascii="Times New Roman" w:hAnsi="Times New Roman" w:cs="Times New Roman"/>
          <w:sz w:val="28"/>
          <w:szCs w:val="28"/>
        </w:rPr>
        <w:t xml:space="preserve"> papildina, ka iespējams decembrī vēl nebūs iespējas prezentēt </w:t>
      </w:r>
      <w:r w:rsidR="00272D24" w:rsidRPr="00CF580B">
        <w:rPr>
          <w:rFonts w:ascii="Times New Roman" w:hAnsi="Times New Roman" w:cs="Times New Roman"/>
          <w:bCs/>
          <w:iCs/>
          <w:sz w:val="28"/>
          <w:szCs w:val="28"/>
        </w:rPr>
        <w:t xml:space="preserve">Valsts nodokļu politikas </w:t>
      </w:r>
      <w:r w:rsidR="00272D24">
        <w:rPr>
          <w:rFonts w:ascii="Times New Roman" w:hAnsi="Times New Roman" w:cs="Times New Roman"/>
          <w:bCs/>
          <w:iCs/>
          <w:sz w:val="28"/>
          <w:szCs w:val="28"/>
        </w:rPr>
        <w:t>pamatnostādnes</w:t>
      </w:r>
      <w:r>
        <w:rPr>
          <w:rFonts w:ascii="Times New Roman" w:hAnsi="Times New Roman" w:cs="Times New Roman"/>
          <w:bCs/>
          <w:sz w:val="28"/>
          <w:szCs w:val="28"/>
        </w:rPr>
        <w:t>, jo darba grupa, kura strādāja pie šīm pamatnostādnēm</w:t>
      </w:r>
      <w:r w:rsidR="00272D24">
        <w:rPr>
          <w:rFonts w:ascii="Times New Roman" w:hAnsi="Times New Roman" w:cs="Times New Roman"/>
          <w:bCs/>
          <w:sz w:val="28"/>
          <w:szCs w:val="28"/>
        </w:rPr>
        <w:t>,</w:t>
      </w:r>
      <w:r>
        <w:rPr>
          <w:rFonts w:ascii="Times New Roman" w:hAnsi="Times New Roman" w:cs="Times New Roman"/>
          <w:bCs/>
          <w:sz w:val="28"/>
          <w:szCs w:val="28"/>
        </w:rPr>
        <w:t xml:space="preserve"> darbu </w:t>
      </w:r>
      <w:r w:rsidR="00272D24">
        <w:rPr>
          <w:rFonts w:ascii="Times New Roman" w:hAnsi="Times New Roman" w:cs="Times New Roman"/>
          <w:bCs/>
          <w:sz w:val="28"/>
          <w:szCs w:val="28"/>
        </w:rPr>
        <w:t>pārtrauca līdz ar iepriekšējo valdību, savukārt informācija</w:t>
      </w:r>
      <w:r>
        <w:rPr>
          <w:rFonts w:ascii="Times New Roman" w:hAnsi="Times New Roman" w:cs="Times New Roman"/>
          <w:bCs/>
          <w:sz w:val="28"/>
          <w:szCs w:val="28"/>
        </w:rPr>
        <w:t xml:space="preserve"> par darba grupas </w:t>
      </w:r>
      <w:r w:rsidR="00272D24">
        <w:rPr>
          <w:rFonts w:ascii="Times New Roman" w:hAnsi="Times New Roman" w:cs="Times New Roman"/>
          <w:bCs/>
          <w:sz w:val="28"/>
          <w:szCs w:val="28"/>
        </w:rPr>
        <w:t xml:space="preserve">turpmākā </w:t>
      </w:r>
      <w:r>
        <w:rPr>
          <w:rFonts w:ascii="Times New Roman" w:hAnsi="Times New Roman" w:cs="Times New Roman"/>
          <w:bCs/>
          <w:sz w:val="28"/>
          <w:szCs w:val="28"/>
        </w:rPr>
        <w:t xml:space="preserve">darba atjaunošanu vēl nav pieejama. </w:t>
      </w:r>
    </w:p>
    <w:p w14:paraId="5B6127E1" w14:textId="77777777" w:rsidR="00F94531" w:rsidRDefault="00F94531" w:rsidP="00C42FF0">
      <w:pPr>
        <w:spacing w:after="0" w:line="240" w:lineRule="auto"/>
        <w:jc w:val="both"/>
        <w:rPr>
          <w:rFonts w:ascii="Times New Roman" w:hAnsi="Times New Roman" w:cs="Times New Roman"/>
          <w:bCs/>
          <w:sz w:val="28"/>
          <w:szCs w:val="28"/>
        </w:rPr>
      </w:pPr>
    </w:p>
    <w:p w14:paraId="0E266A73" w14:textId="0D0031FB" w:rsidR="00AA5AB0" w:rsidRDefault="00F94531" w:rsidP="00C42FF0">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M.Svirskis informē, ka </w:t>
      </w:r>
      <w:r w:rsidR="00272D24">
        <w:rPr>
          <w:rFonts w:ascii="Times New Roman" w:hAnsi="Times New Roman" w:cs="Times New Roman"/>
          <w:sz w:val="28"/>
          <w:szCs w:val="28"/>
        </w:rPr>
        <w:t xml:space="preserve">darba grupas darbību plānots atjaunot š.g. </w:t>
      </w:r>
      <w:r>
        <w:rPr>
          <w:rFonts w:ascii="Times New Roman" w:hAnsi="Times New Roman" w:cs="Times New Roman"/>
          <w:sz w:val="28"/>
          <w:szCs w:val="28"/>
        </w:rPr>
        <w:t>oktobrī.</w:t>
      </w:r>
    </w:p>
    <w:p w14:paraId="782016A6" w14:textId="77777777" w:rsidR="00AA5AB0" w:rsidRPr="000849D3" w:rsidRDefault="00AA5AB0" w:rsidP="00C42FF0">
      <w:pPr>
        <w:spacing w:after="0" w:line="240" w:lineRule="auto"/>
        <w:jc w:val="both"/>
        <w:rPr>
          <w:rFonts w:ascii="Times New Roman" w:hAnsi="Times New Roman" w:cs="Times New Roman"/>
          <w:sz w:val="28"/>
          <w:szCs w:val="28"/>
        </w:rPr>
      </w:pPr>
    </w:p>
    <w:p w14:paraId="57752EAA" w14:textId="77777777" w:rsidR="00A26739" w:rsidRDefault="00A26739" w:rsidP="004804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I.Alliks aicina sekot līdzi valsts budžeta pieņemšanas grafikam un papildina, ka vakardien MK tika apstiprināti LM izvirzītie prioritārie pasākumi, kas ietver:</w:t>
      </w:r>
    </w:p>
    <w:p w14:paraId="313137AC" w14:textId="25330046" w:rsidR="00A26739" w:rsidRDefault="00A26739" w:rsidP="00A26739">
      <w:pPr>
        <w:pStyle w:val="ListParagraph"/>
        <w:numPr>
          <w:ilvl w:val="0"/>
          <w:numId w:val="40"/>
        </w:numPr>
        <w:spacing w:after="0" w:line="240" w:lineRule="auto"/>
        <w:jc w:val="both"/>
        <w:rPr>
          <w:rFonts w:ascii="Times New Roman" w:hAnsi="Times New Roman" w:cs="Times New Roman"/>
          <w:sz w:val="28"/>
          <w:szCs w:val="28"/>
        </w:rPr>
      </w:pPr>
      <w:r w:rsidRPr="00A26739">
        <w:rPr>
          <w:rFonts w:ascii="Times New Roman" w:hAnsi="Times New Roman" w:cs="Times New Roman"/>
          <w:sz w:val="28"/>
          <w:szCs w:val="28"/>
        </w:rPr>
        <w:t>papildu finansējuma piešķiršanu pakāpeniskai piemaksu pie vecuma un invaliditātes pensijas piešķiršanai par apdrošināšanas stāžu, kas uzkrāts  līdz 1995. gada 31. decembri</w:t>
      </w:r>
      <w:r>
        <w:rPr>
          <w:rFonts w:ascii="Times New Roman" w:hAnsi="Times New Roman" w:cs="Times New Roman"/>
          <w:sz w:val="28"/>
          <w:szCs w:val="28"/>
        </w:rPr>
        <w:t>m;</w:t>
      </w:r>
    </w:p>
    <w:p w14:paraId="4E306D76" w14:textId="04A8D632" w:rsidR="006C7BA2" w:rsidRDefault="006C7BA2" w:rsidP="00A26739">
      <w:pPr>
        <w:pStyle w:val="ListParagraph"/>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Pr="006C7BA2">
        <w:rPr>
          <w:rFonts w:ascii="Times New Roman" w:hAnsi="Times New Roman" w:cs="Times New Roman"/>
          <w:sz w:val="28"/>
          <w:szCs w:val="28"/>
        </w:rPr>
        <w:t>ērnu aizsardzības un atbalsta sistēmas pilnveide un "Bērna mājas" pakalpojuma darbības nodrošināšana</w:t>
      </w:r>
      <w:r>
        <w:rPr>
          <w:rFonts w:ascii="Times New Roman" w:hAnsi="Times New Roman" w:cs="Times New Roman"/>
          <w:sz w:val="28"/>
          <w:szCs w:val="28"/>
        </w:rPr>
        <w:t>;</w:t>
      </w:r>
    </w:p>
    <w:p w14:paraId="00F503BC" w14:textId="0E850892" w:rsidR="00A26739" w:rsidRDefault="00542B3E" w:rsidP="00A26739">
      <w:pPr>
        <w:pStyle w:val="ListParagraph"/>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palielināta </w:t>
      </w:r>
      <w:r w:rsidR="00272D24">
        <w:rPr>
          <w:rFonts w:ascii="Times New Roman" w:hAnsi="Times New Roman" w:cs="Times New Roman"/>
          <w:sz w:val="28"/>
          <w:szCs w:val="28"/>
        </w:rPr>
        <w:t>piemaksa pie ģimenes</w:t>
      </w:r>
      <w:r>
        <w:rPr>
          <w:rFonts w:ascii="Times New Roman" w:hAnsi="Times New Roman" w:cs="Times New Roman"/>
          <w:sz w:val="28"/>
          <w:szCs w:val="28"/>
        </w:rPr>
        <w:t xml:space="preserve"> valsts pabalsta p</w:t>
      </w:r>
      <w:r w:rsidR="00272D24">
        <w:rPr>
          <w:rFonts w:ascii="Times New Roman" w:hAnsi="Times New Roman" w:cs="Times New Roman"/>
          <w:sz w:val="28"/>
          <w:szCs w:val="28"/>
        </w:rPr>
        <w:t>ar bērnu ar invaliditāti</w:t>
      </w:r>
      <w:r>
        <w:rPr>
          <w:rFonts w:ascii="Times New Roman" w:hAnsi="Times New Roman" w:cs="Times New Roman"/>
          <w:sz w:val="28"/>
          <w:szCs w:val="28"/>
        </w:rPr>
        <w:t>;</w:t>
      </w:r>
    </w:p>
    <w:p w14:paraId="1E77BFC4" w14:textId="50321A03" w:rsidR="00542B3E" w:rsidRDefault="0070008A" w:rsidP="00A26739">
      <w:pPr>
        <w:pStyle w:val="ListParagraph"/>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palielināts </w:t>
      </w:r>
      <w:r w:rsidR="00272D24">
        <w:rPr>
          <w:rFonts w:ascii="Times New Roman" w:hAnsi="Times New Roman" w:cs="Times New Roman"/>
          <w:sz w:val="28"/>
          <w:szCs w:val="28"/>
        </w:rPr>
        <w:t>atbalsts</w:t>
      </w:r>
      <w:r>
        <w:rPr>
          <w:rFonts w:ascii="Times New Roman" w:hAnsi="Times New Roman" w:cs="Times New Roman"/>
          <w:sz w:val="28"/>
          <w:szCs w:val="28"/>
        </w:rPr>
        <w:t xml:space="preserve"> ar celiakiju slimiem bērniem</w:t>
      </w:r>
      <w:r w:rsidR="00BB667B">
        <w:rPr>
          <w:rFonts w:ascii="Times New Roman" w:hAnsi="Times New Roman" w:cs="Times New Roman"/>
          <w:sz w:val="28"/>
          <w:szCs w:val="28"/>
        </w:rPr>
        <w:t>;</w:t>
      </w:r>
    </w:p>
    <w:p w14:paraId="2F90A397" w14:textId="2D1CCE71" w:rsidR="00BB667B" w:rsidRDefault="00BB667B" w:rsidP="00272D24">
      <w:pPr>
        <w:pStyle w:val="ListParagraph"/>
        <w:numPr>
          <w:ilvl w:val="0"/>
          <w:numId w:val="4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Pr="00BB667B">
        <w:rPr>
          <w:rFonts w:ascii="Times New Roman" w:hAnsi="Times New Roman" w:cs="Times New Roman"/>
          <w:sz w:val="28"/>
          <w:szCs w:val="28"/>
        </w:rPr>
        <w:t>ilvēku ar invaliditāti asistentu un pavadoņu atlīdzības apmēra paaugstināšana</w:t>
      </w:r>
      <w:r>
        <w:rPr>
          <w:rFonts w:ascii="Times New Roman" w:hAnsi="Times New Roman" w:cs="Times New Roman"/>
          <w:sz w:val="28"/>
          <w:szCs w:val="28"/>
        </w:rPr>
        <w:t>;</w:t>
      </w:r>
    </w:p>
    <w:p w14:paraId="7959BC2D" w14:textId="5AE0ADF2" w:rsidR="00272D24" w:rsidRPr="00E0053F" w:rsidRDefault="00E0053F" w:rsidP="00272D24">
      <w:pPr>
        <w:pStyle w:val="ListParagraph"/>
        <w:numPr>
          <w:ilvl w:val="0"/>
          <w:numId w:val="40"/>
        </w:numPr>
        <w:spacing w:after="0" w:line="240" w:lineRule="auto"/>
        <w:jc w:val="both"/>
        <w:rPr>
          <w:rFonts w:ascii="Times New Roman" w:hAnsi="Times New Roman" w:cs="Times New Roman"/>
          <w:sz w:val="28"/>
          <w:szCs w:val="28"/>
        </w:rPr>
      </w:pPr>
      <w:r w:rsidRPr="00E0053F">
        <w:rPr>
          <w:rFonts w:ascii="Times New Roman" w:hAnsi="Times New Roman" w:cs="Times New Roman"/>
          <w:bCs/>
          <w:sz w:val="28"/>
          <w:szCs w:val="28"/>
        </w:rPr>
        <w:t xml:space="preserve">paliatīvās aprūpes </w:t>
      </w:r>
      <w:r>
        <w:rPr>
          <w:rFonts w:ascii="Times New Roman" w:hAnsi="Times New Roman" w:cs="Times New Roman"/>
          <w:bCs/>
          <w:sz w:val="28"/>
          <w:szCs w:val="28"/>
        </w:rPr>
        <w:t xml:space="preserve">sistēmas </w:t>
      </w:r>
      <w:r w:rsidR="00BB667B">
        <w:rPr>
          <w:rFonts w:ascii="Times New Roman" w:hAnsi="Times New Roman" w:cs="Times New Roman"/>
          <w:bCs/>
          <w:sz w:val="28"/>
          <w:szCs w:val="28"/>
        </w:rPr>
        <w:t>pilnveidošana</w:t>
      </w:r>
      <w:r>
        <w:rPr>
          <w:rFonts w:ascii="Times New Roman" w:hAnsi="Times New Roman" w:cs="Times New Roman"/>
          <w:bCs/>
          <w:sz w:val="28"/>
          <w:szCs w:val="28"/>
        </w:rPr>
        <w:t>.</w:t>
      </w:r>
    </w:p>
    <w:p w14:paraId="4AD55748" w14:textId="77777777" w:rsidR="00E0053F" w:rsidRPr="00E0053F" w:rsidRDefault="00E0053F" w:rsidP="00E0053F">
      <w:pPr>
        <w:pStyle w:val="ListParagraph"/>
        <w:spacing w:after="0" w:line="240" w:lineRule="auto"/>
        <w:ind w:left="789"/>
        <w:jc w:val="both"/>
        <w:rPr>
          <w:rFonts w:ascii="Times New Roman" w:hAnsi="Times New Roman" w:cs="Times New Roman"/>
          <w:sz w:val="28"/>
          <w:szCs w:val="28"/>
        </w:rPr>
      </w:pPr>
    </w:p>
    <w:p w14:paraId="4C79F8BE" w14:textId="06B7922F" w:rsidR="00B85DCD" w:rsidRPr="00272D24" w:rsidRDefault="00B85DCD" w:rsidP="00272D24">
      <w:pPr>
        <w:spacing w:after="0" w:line="240" w:lineRule="auto"/>
        <w:jc w:val="both"/>
        <w:rPr>
          <w:rFonts w:ascii="Times New Roman" w:hAnsi="Times New Roman" w:cs="Times New Roman"/>
          <w:sz w:val="28"/>
          <w:szCs w:val="28"/>
        </w:rPr>
      </w:pPr>
      <w:r w:rsidRPr="00272D24">
        <w:rPr>
          <w:rFonts w:ascii="Times New Roman" w:hAnsi="Times New Roman" w:cs="Times New Roman"/>
          <w:sz w:val="28"/>
          <w:szCs w:val="28"/>
        </w:rPr>
        <w:lastRenderedPageBreak/>
        <w:t>Kopumā LM nozarei</w:t>
      </w:r>
      <w:r w:rsidR="00272D24">
        <w:rPr>
          <w:rFonts w:ascii="Times New Roman" w:hAnsi="Times New Roman" w:cs="Times New Roman"/>
          <w:sz w:val="28"/>
          <w:szCs w:val="28"/>
        </w:rPr>
        <w:t xml:space="preserve"> papildus piešķirti</w:t>
      </w:r>
      <w:r w:rsidRPr="00272D24">
        <w:rPr>
          <w:rFonts w:ascii="Times New Roman" w:hAnsi="Times New Roman" w:cs="Times New Roman"/>
          <w:sz w:val="28"/>
          <w:szCs w:val="28"/>
        </w:rPr>
        <w:t xml:space="preserve"> 36</w:t>
      </w:r>
      <w:r w:rsidR="00E0053F">
        <w:rPr>
          <w:rFonts w:ascii="Times New Roman" w:hAnsi="Times New Roman" w:cs="Times New Roman"/>
          <w:sz w:val="28"/>
          <w:szCs w:val="28"/>
        </w:rPr>
        <w:t>,8</w:t>
      </w:r>
      <w:r w:rsidRPr="00272D24">
        <w:rPr>
          <w:rFonts w:ascii="Times New Roman" w:hAnsi="Times New Roman" w:cs="Times New Roman"/>
          <w:sz w:val="28"/>
          <w:szCs w:val="28"/>
        </w:rPr>
        <w:t xml:space="preserve"> miljoni</w:t>
      </w:r>
      <w:r w:rsidR="00272D24">
        <w:rPr>
          <w:rFonts w:ascii="Times New Roman" w:hAnsi="Times New Roman" w:cs="Times New Roman"/>
          <w:sz w:val="28"/>
          <w:szCs w:val="28"/>
        </w:rPr>
        <w:t xml:space="preserve"> euro. Tomēr gala lēmums vēl jāpieņem Saeimai. </w:t>
      </w:r>
    </w:p>
    <w:p w14:paraId="2DB9C385" w14:textId="77777777" w:rsidR="00A26739" w:rsidRDefault="00A26739" w:rsidP="004804FC">
      <w:pPr>
        <w:spacing w:after="0" w:line="240" w:lineRule="auto"/>
        <w:jc w:val="both"/>
        <w:rPr>
          <w:rFonts w:ascii="Times New Roman" w:hAnsi="Times New Roman" w:cs="Times New Roman"/>
          <w:sz w:val="28"/>
          <w:szCs w:val="28"/>
        </w:rPr>
      </w:pPr>
    </w:p>
    <w:p w14:paraId="2F7CCA07" w14:textId="48317DF4" w:rsidR="00C45B46" w:rsidRPr="00F94531" w:rsidRDefault="00F94531" w:rsidP="004804FC">
      <w:pPr>
        <w:spacing w:after="0" w:line="240" w:lineRule="auto"/>
        <w:jc w:val="both"/>
        <w:rPr>
          <w:rFonts w:ascii="Times New Roman" w:hAnsi="Times New Roman" w:cs="Times New Roman"/>
          <w:sz w:val="28"/>
          <w:szCs w:val="28"/>
        </w:rPr>
      </w:pPr>
      <w:r w:rsidRPr="00F94531">
        <w:rPr>
          <w:rFonts w:ascii="Times New Roman" w:hAnsi="Times New Roman" w:cs="Times New Roman"/>
          <w:sz w:val="28"/>
          <w:szCs w:val="28"/>
        </w:rPr>
        <w:t>I.Alliks pateicas visiem par dalību!</w:t>
      </w:r>
    </w:p>
    <w:p w14:paraId="571EE7BC" w14:textId="77777777" w:rsidR="008225ED" w:rsidRPr="000849D3" w:rsidRDefault="008225ED" w:rsidP="004804FC">
      <w:pPr>
        <w:spacing w:after="0" w:line="240" w:lineRule="auto"/>
        <w:jc w:val="both"/>
        <w:rPr>
          <w:rFonts w:ascii="Times New Roman" w:hAnsi="Times New Roman" w:cs="Times New Roman"/>
          <w:i/>
          <w:sz w:val="28"/>
          <w:szCs w:val="28"/>
        </w:rPr>
      </w:pPr>
    </w:p>
    <w:p w14:paraId="778811D1" w14:textId="00EFC3E7" w:rsidR="004972F6" w:rsidRPr="000849D3" w:rsidRDefault="00BF16AE"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i/>
          <w:sz w:val="28"/>
          <w:szCs w:val="28"/>
        </w:rPr>
        <w:t>S</w:t>
      </w:r>
      <w:r w:rsidR="00816AF7" w:rsidRPr="000849D3">
        <w:rPr>
          <w:rFonts w:ascii="Times New Roman" w:hAnsi="Times New Roman" w:cs="Times New Roman"/>
          <w:i/>
          <w:sz w:val="28"/>
          <w:szCs w:val="28"/>
        </w:rPr>
        <w:t>ēd</w:t>
      </w:r>
      <w:r w:rsidR="00280F78" w:rsidRPr="000849D3">
        <w:rPr>
          <w:rFonts w:ascii="Times New Roman" w:hAnsi="Times New Roman" w:cs="Times New Roman"/>
          <w:i/>
          <w:sz w:val="28"/>
          <w:szCs w:val="28"/>
        </w:rPr>
        <w:t>i</w:t>
      </w:r>
      <w:r w:rsidR="00816AF7" w:rsidRPr="000849D3">
        <w:rPr>
          <w:rFonts w:ascii="Times New Roman" w:hAnsi="Times New Roman" w:cs="Times New Roman"/>
          <w:i/>
          <w:sz w:val="28"/>
          <w:szCs w:val="28"/>
        </w:rPr>
        <w:t xml:space="preserve"> beidz plkst. 1</w:t>
      </w:r>
      <w:r w:rsidR="00F94531">
        <w:rPr>
          <w:rFonts w:ascii="Times New Roman" w:hAnsi="Times New Roman" w:cs="Times New Roman"/>
          <w:i/>
          <w:sz w:val="28"/>
          <w:szCs w:val="28"/>
        </w:rPr>
        <w:t>5</w:t>
      </w:r>
      <w:r w:rsidR="00BF00AA" w:rsidRPr="000849D3">
        <w:rPr>
          <w:rFonts w:ascii="Times New Roman" w:hAnsi="Times New Roman" w:cs="Times New Roman"/>
          <w:i/>
          <w:sz w:val="28"/>
          <w:szCs w:val="28"/>
        </w:rPr>
        <w:t>:</w:t>
      </w:r>
      <w:r w:rsidR="00F94531">
        <w:rPr>
          <w:rFonts w:ascii="Times New Roman" w:hAnsi="Times New Roman" w:cs="Times New Roman"/>
          <w:i/>
          <w:sz w:val="28"/>
          <w:szCs w:val="28"/>
        </w:rPr>
        <w:t>0</w:t>
      </w:r>
      <w:r w:rsidR="00BF00AA" w:rsidRPr="000849D3">
        <w:rPr>
          <w:rFonts w:ascii="Times New Roman" w:hAnsi="Times New Roman" w:cs="Times New Roman"/>
          <w:i/>
          <w:sz w:val="28"/>
          <w:szCs w:val="28"/>
        </w:rPr>
        <w:t>0</w:t>
      </w:r>
      <w:r w:rsidR="00E511EE" w:rsidRPr="000849D3">
        <w:rPr>
          <w:rFonts w:ascii="Times New Roman" w:hAnsi="Times New Roman" w:cs="Times New Roman"/>
          <w:i/>
          <w:sz w:val="28"/>
          <w:szCs w:val="28"/>
        </w:rPr>
        <w:t>.</w:t>
      </w:r>
    </w:p>
    <w:p w14:paraId="37982301" w14:textId="334188DE" w:rsidR="00816AF7" w:rsidRPr="000849D3" w:rsidRDefault="00816AF7" w:rsidP="004804FC">
      <w:pPr>
        <w:spacing w:after="0" w:line="240" w:lineRule="auto"/>
        <w:jc w:val="both"/>
        <w:rPr>
          <w:rFonts w:ascii="Times New Roman" w:hAnsi="Times New Roman" w:cs="Times New Roman"/>
          <w:i/>
          <w:sz w:val="28"/>
          <w:szCs w:val="28"/>
        </w:rPr>
      </w:pPr>
    </w:p>
    <w:p w14:paraId="742C8E94" w14:textId="6C66AD1D" w:rsidR="00416F37" w:rsidRPr="000849D3" w:rsidRDefault="00416F37" w:rsidP="004804FC">
      <w:pPr>
        <w:spacing w:after="0" w:line="240" w:lineRule="auto"/>
        <w:jc w:val="both"/>
        <w:rPr>
          <w:rFonts w:ascii="Times New Roman" w:hAnsi="Times New Roman" w:cs="Times New Roman"/>
          <w:i/>
          <w:sz w:val="28"/>
          <w:szCs w:val="28"/>
        </w:rPr>
      </w:pPr>
    </w:p>
    <w:p w14:paraId="7674649D" w14:textId="5EFB7FC5" w:rsidR="001D4993" w:rsidRPr="00BD4C57" w:rsidRDefault="005A4914" w:rsidP="009351AD">
      <w:pPr>
        <w:jc w:val="both"/>
        <w:rPr>
          <w:rFonts w:ascii="Times New Roman" w:hAnsi="Times New Roman" w:cs="Times New Roman"/>
          <w:sz w:val="28"/>
          <w:szCs w:val="28"/>
        </w:rPr>
      </w:pPr>
      <w:r w:rsidRPr="000849D3">
        <w:rPr>
          <w:rFonts w:ascii="Times New Roman" w:hAnsi="Times New Roman" w:cs="Times New Roman"/>
          <w:sz w:val="28"/>
          <w:szCs w:val="28"/>
        </w:rPr>
        <w:t>Pielikumā:</w:t>
      </w:r>
      <w:r w:rsidR="00BD4C57">
        <w:rPr>
          <w:rFonts w:ascii="Times New Roman" w:hAnsi="Times New Roman" w:cs="Times New Roman"/>
          <w:sz w:val="28"/>
          <w:szCs w:val="28"/>
        </w:rPr>
        <w:t xml:space="preserve"> </w:t>
      </w:r>
      <w:r w:rsidR="00F94531">
        <w:rPr>
          <w:rFonts w:ascii="Times New Roman" w:hAnsi="Times New Roman" w:cs="Times New Roman"/>
          <w:sz w:val="28"/>
          <w:szCs w:val="28"/>
        </w:rPr>
        <w:t xml:space="preserve">KEM prezentācija </w:t>
      </w:r>
      <w:r w:rsidR="009351AD" w:rsidRPr="009351AD">
        <w:rPr>
          <w:rFonts w:ascii="Times New Roman" w:hAnsi="Times New Roman" w:cs="Times New Roman"/>
          <w:bCs/>
          <w:sz w:val="28"/>
          <w:szCs w:val="28"/>
        </w:rPr>
        <w:t>Par mērķēto atbalstu energoresursu sadārdzinājuma segšanai mājsaimniecībām</w:t>
      </w:r>
      <w:r w:rsidR="009351AD">
        <w:rPr>
          <w:rFonts w:ascii="Times New Roman" w:hAnsi="Times New Roman" w:cs="Times New Roman"/>
          <w:bCs/>
          <w:sz w:val="28"/>
          <w:szCs w:val="28"/>
        </w:rPr>
        <w:t>” (</w:t>
      </w:r>
      <w:r w:rsidR="009E079C">
        <w:rPr>
          <w:rFonts w:ascii="Times New Roman" w:hAnsi="Times New Roman" w:cs="Times New Roman"/>
          <w:sz w:val="28"/>
          <w:szCs w:val="28"/>
        </w:rPr>
        <w:t>1</w:t>
      </w:r>
      <w:r w:rsidR="009351AD">
        <w:rPr>
          <w:rFonts w:ascii="Times New Roman" w:hAnsi="Times New Roman" w:cs="Times New Roman"/>
          <w:sz w:val="28"/>
          <w:szCs w:val="28"/>
        </w:rPr>
        <w:t>0</w:t>
      </w:r>
      <w:r w:rsidR="001D4993">
        <w:rPr>
          <w:rFonts w:ascii="Times New Roman" w:hAnsi="Times New Roman" w:cs="Times New Roman"/>
          <w:sz w:val="28"/>
          <w:szCs w:val="28"/>
        </w:rPr>
        <w:t xml:space="preserve"> slaidi). </w:t>
      </w:r>
    </w:p>
    <w:p w14:paraId="655D4376" w14:textId="77777777" w:rsidR="00180FD3" w:rsidRPr="000849D3" w:rsidRDefault="00180FD3" w:rsidP="00180FD3">
      <w:pPr>
        <w:pStyle w:val="ListParagraph"/>
        <w:spacing w:after="0" w:line="240" w:lineRule="auto"/>
        <w:jc w:val="both"/>
        <w:rPr>
          <w:rFonts w:ascii="Times New Roman" w:hAnsi="Times New Roman" w:cs="Times New Roman"/>
          <w:sz w:val="28"/>
          <w:szCs w:val="28"/>
        </w:rPr>
      </w:pPr>
    </w:p>
    <w:p w14:paraId="1D88C5DE" w14:textId="77777777" w:rsidR="00847F97" w:rsidRPr="000849D3" w:rsidRDefault="00847F97" w:rsidP="004804FC">
      <w:pPr>
        <w:spacing w:after="0" w:line="240" w:lineRule="auto"/>
        <w:jc w:val="both"/>
        <w:rPr>
          <w:rFonts w:ascii="Times New Roman" w:hAnsi="Times New Roman" w:cs="Times New Roman"/>
          <w:color w:val="000000"/>
          <w:sz w:val="28"/>
          <w:szCs w:val="28"/>
        </w:rPr>
      </w:pPr>
    </w:p>
    <w:p w14:paraId="204190F5" w14:textId="77777777" w:rsidR="00414988" w:rsidRPr="000849D3" w:rsidRDefault="00414988" w:rsidP="004804FC">
      <w:pPr>
        <w:spacing w:after="0" w:line="240" w:lineRule="auto"/>
        <w:jc w:val="both"/>
        <w:rPr>
          <w:rFonts w:ascii="Times New Roman" w:hAnsi="Times New Roman" w:cs="Times New Roman"/>
          <w:color w:val="000000"/>
          <w:sz w:val="28"/>
          <w:szCs w:val="28"/>
        </w:rPr>
      </w:pPr>
    </w:p>
    <w:p w14:paraId="7E2F61F2" w14:textId="28709E9C" w:rsidR="005A4914" w:rsidRPr="000849D3" w:rsidRDefault="005A4914" w:rsidP="00F94531">
      <w:pPr>
        <w:spacing w:after="0" w:line="240" w:lineRule="auto"/>
        <w:ind w:left="720" w:firstLine="720"/>
        <w:rPr>
          <w:rFonts w:ascii="Times New Roman" w:hAnsi="Times New Roman" w:cs="Times New Roman"/>
          <w:color w:val="000000"/>
          <w:sz w:val="28"/>
          <w:szCs w:val="28"/>
        </w:rPr>
      </w:pPr>
      <w:r w:rsidRPr="000849D3">
        <w:rPr>
          <w:rFonts w:ascii="Times New Roman" w:hAnsi="Times New Roman" w:cs="Times New Roman"/>
          <w:color w:val="000000"/>
          <w:sz w:val="28"/>
          <w:szCs w:val="28"/>
        </w:rPr>
        <w:t>Komitejas vadītāj</w:t>
      </w:r>
      <w:r w:rsidR="00F94531">
        <w:rPr>
          <w:rFonts w:ascii="Times New Roman" w:hAnsi="Times New Roman" w:cs="Times New Roman"/>
          <w:color w:val="000000"/>
          <w:sz w:val="28"/>
          <w:szCs w:val="28"/>
        </w:rPr>
        <w:t>s</w:t>
      </w:r>
      <w:r w:rsidR="00B76A6B">
        <w:rPr>
          <w:rFonts w:ascii="Times New Roman" w:hAnsi="Times New Roman" w:cs="Times New Roman"/>
          <w:color w:val="000000"/>
          <w:sz w:val="28"/>
          <w:szCs w:val="28"/>
        </w:rPr>
        <w:tab/>
      </w:r>
      <w:r w:rsidR="00B76A6B">
        <w:rPr>
          <w:rFonts w:ascii="Times New Roman" w:hAnsi="Times New Roman" w:cs="Times New Roman"/>
          <w:color w:val="000000"/>
          <w:sz w:val="28"/>
          <w:szCs w:val="28"/>
        </w:rPr>
        <w:tab/>
      </w:r>
      <w:r w:rsidR="00F175EE" w:rsidRPr="000849D3">
        <w:rPr>
          <w:rFonts w:ascii="Times New Roman" w:hAnsi="Times New Roman" w:cs="Times New Roman"/>
          <w:sz w:val="28"/>
          <w:szCs w:val="26"/>
        </w:rPr>
        <w:t>(paraksts*)</w:t>
      </w:r>
      <w:r w:rsidRPr="000849D3">
        <w:rPr>
          <w:rFonts w:ascii="Times New Roman" w:hAnsi="Times New Roman" w:cs="Times New Roman"/>
          <w:color w:val="000000"/>
          <w:sz w:val="28"/>
          <w:szCs w:val="28"/>
        </w:rPr>
        <w:tab/>
      </w:r>
      <w:r w:rsidR="00B76A6B">
        <w:rPr>
          <w:rFonts w:ascii="Times New Roman" w:hAnsi="Times New Roman" w:cs="Times New Roman"/>
          <w:color w:val="000000"/>
          <w:sz w:val="28"/>
          <w:szCs w:val="28"/>
        </w:rPr>
        <w:tab/>
      </w:r>
      <w:r w:rsidR="00F94531">
        <w:rPr>
          <w:rFonts w:ascii="Times New Roman" w:hAnsi="Times New Roman" w:cs="Times New Roman"/>
          <w:sz w:val="28"/>
          <w:szCs w:val="28"/>
        </w:rPr>
        <w:t>I.Alliks</w:t>
      </w:r>
    </w:p>
    <w:p w14:paraId="1B1A4E64" w14:textId="77777777" w:rsidR="006042FE" w:rsidRPr="000849D3" w:rsidRDefault="005A4914" w:rsidP="004804FC">
      <w:pPr>
        <w:spacing w:after="0" w:line="240" w:lineRule="auto"/>
        <w:jc w:val="both"/>
        <w:rPr>
          <w:rFonts w:ascii="Times New Roman" w:hAnsi="Times New Roman" w:cs="Times New Roman"/>
          <w:color w:val="000000"/>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p>
    <w:p w14:paraId="52B3696E" w14:textId="3371DEC3" w:rsidR="00DE2B0B" w:rsidRPr="000849D3" w:rsidRDefault="005A4914" w:rsidP="00EC3E15">
      <w:pPr>
        <w:spacing w:after="0" w:line="240" w:lineRule="auto"/>
        <w:jc w:val="both"/>
        <w:rPr>
          <w:rFonts w:ascii="Times New Roman" w:hAnsi="Times New Roman" w:cs="Times New Roman"/>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sz w:val="28"/>
          <w:szCs w:val="28"/>
        </w:rPr>
        <w:t>Protokolēja</w:t>
      </w:r>
      <w:r w:rsidRPr="000849D3">
        <w:rPr>
          <w:rFonts w:ascii="Times New Roman" w:hAnsi="Times New Roman" w:cs="Times New Roman"/>
          <w:sz w:val="28"/>
          <w:szCs w:val="28"/>
        </w:rPr>
        <w:tab/>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80134C" w:rsidRPr="000849D3">
        <w:rPr>
          <w:rFonts w:ascii="Times New Roman" w:hAnsi="Times New Roman" w:cs="Times New Roman"/>
          <w:sz w:val="28"/>
          <w:szCs w:val="26"/>
        </w:rPr>
        <w:t>(paraksts*)</w:t>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CF56E5" w:rsidRPr="000849D3">
        <w:rPr>
          <w:rFonts w:ascii="Times New Roman" w:hAnsi="Times New Roman" w:cs="Times New Roman"/>
          <w:sz w:val="28"/>
          <w:szCs w:val="28"/>
        </w:rPr>
        <w:t>E.Kūla</w:t>
      </w:r>
    </w:p>
    <w:sectPr w:rsidR="00DE2B0B" w:rsidRPr="000849D3" w:rsidSect="00BC035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5BAE2" w14:textId="77777777" w:rsidR="00DA52D9" w:rsidRDefault="00DA52D9" w:rsidP="005A4914">
      <w:pPr>
        <w:spacing w:after="0" w:line="240" w:lineRule="auto"/>
      </w:pPr>
      <w:r>
        <w:separator/>
      </w:r>
    </w:p>
  </w:endnote>
  <w:endnote w:type="continuationSeparator" w:id="0">
    <w:p w14:paraId="2CCABABF" w14:textId="77777777" w:rsidR="00DA52D9" w:rsidRDefault="00DA52D9"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F94531" w:rsidRDefault="00F94531">
        <w:pPr>
          <w:pStyle w:val="Footer"/>
          <w:jc w:val="center"/>
        </w:pPr>
        <w:r>
          <w:fldChar w:fldCharType="begin"/>
        </w:r>
        <w:r>
          <w:instrText xml:space="preserve"> PAGE   \* MERGEFORMAT </w:instrText>
        </w:r>
        <w:r>
          <w:fldChar w:fldCharType="separate"/>
        </w:r>
        <w:r w:rsidR="00CF63CE">
          <w:rPr>
            <w:noProof/>
          </w:rPr>
          <w:t>9</w:t>
        </w:r>
        <w:r>
          <w:rPr>
            <w:noProof/>
          </w:rPr>
          <w:fldChar w:fldCharType="end"/>
        </w:r>
      </w:p>
    </w:sdtContent>
  </w:sdt>
  <w:p w14:paraId="1EDF13C8" w14:textId="77777777" w:rsidR="00F94531" w:rsidRDefault="00F94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F0D93" w14:textId="77777777" w:rsidR="00DA52D9" w:rsidRDefault="00DA52D9" w:rsidP="005A4914">
      <w:pPr>
        <w:spacing w:after="0" w:line="240" w:lineRule="auto"/>
      </w:pPr>
      <w:r>
        <w:separator/>
      </w:r>
    </w:p>
  </w:footnote>
  <w:footnote w:type="continuationSeparator" w:id="0">
    <w:p w14:paraId="5B2F1985" w14:textId="77777777" w:rsidR="00DA52D9" w:rsidRDefault="00DA52D9"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EF4"/>
    <w:multiLevelType w:val="hybridMultilevel"/>
    <w:tmpl w:val="1BECB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C86B28"/>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675EF"/>
    <w:multiLevelType w:val="hybridMultilevel"/>
    <w:tmpl w:val="1354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CB307C"/>
    <w:multiLevelType w:val="hybridMultilevel"/>
    <w:tmpl w:val="9616330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F34619"/>
    <w:multiLevelType w:val="hybridMultilevel"/>
    <w:tmpl w:val="F9503802"/>
    <w:lvl w:ilvl="0" w:tplc="791CB616">
      <w:start w:val="1"/>
      <w:numFmt w:val="bullet"/>
      <w:lvlText w:val="‒"/>
      <w:lvlJc w:val="left"/>
      <w:pPr>
        <w:ind w:left="789" w:hanging="360"/>
      </w:pPr>
      <w:rPr>
        <w:rFonts w:ascii="Times New Roman" w:hAnsi="Times New Roman" w:cs="Times New Roman" w:hint="default"/>
      </w:rPr>
    </w:lvl>
    <w:lvl w:ilvl="1" w:tplc="04260003" w:tentative="1">
      <w:start w:val="1"/>
      <w:numFmt w:val="bullet"/>
      <w:lvlText w:val="o"/>
      <w:lvlJc w:val="left"/>
      <w:pPr>
        <w:ind w:left="1509" w:hanging="360"/>
      </w:pPr>
      <w:rPr>
        <w:rFonts w:ascii="Courier New" w:hAnsi="Courier New" w:cs="Courier New" w:hint="default"/>
      </w:rPr>
    </w:lvl>
    <w:lvl w:ilvl="2" w:tplc="04260005" w:tentative="1">
      <w:start w:val="1"/>
      <w:numFmt w:val="bullet"/>
      <w:lvlText w:val=""/>
      <w:lvlJc w:val="left"/>
      <w:pPr>
        <w:ind w:left="2229" w:hanging="360"/>
      </w:pPr>
      <w:rPr>
        <w:rFonts w:ascii="Wingdings" w:hAnsi="Wingdings" w:hint="default"/>
      </w:rPr>
    </w:lvl>
    <w:lvl w:ilvl="3" w:tplc="04260001" w:tentative="1">
      <w:start w:val="1"/>
      <w:numFmt w:val="bullet"/>
      <w:lvlText w:val=""/>
      <w:lvlJc w:val="left"/>
      <w:pPr>
        <w:ind w:left="2949" w:hanging="360"/>
      </w:pPr>
      <w:rPr>
        <w:rFonts w:ascii="Symbol" w:hAnsi="Symbol" w:hint="default"/>
      </w:rPr>
    </w:lvl>
    <w:lvl w:ilvl="4" w:tplc="04260003" w:tentative="1">
      <w:start w:val="1"/>
      <w:numFmt w:val="bullet"/>
      <w:lvlText w:val="o"/>
      <w:lvlJc w:val="left"/>
      <w:pPr>
        <w:ind w:left="3669" w:hanging="360"/>
      </w:pPr>
      <w:rPr>
        <w:rFonts w:ascii="Courier New" w:hAnsi="Courier New" w:cs="Courier New" w:hint="default"/>
      </w:rPr>
    </w:lvl>
    <w:lvl w:ilvl="5" w:tplc="04260005" w:tentative="1">
      <w:start w:val="1"/>
      <w:numFmt w:val="bullet"/>
      <w:lvlText w:val=""/>
      <w:lvlJc w:val="left"/>
      <w:pPr>
        <w:ind w:left="4389" w:hanging="360"/>
      </w:pPr>
      <w:rPr>
        <w:rFonts w:ascii="Wingdings" w:hAnsi="Wingdings" w:hint="default"/>
      </w:rPr>
    </w:lvl>
    <w:lvl w:ilvl="6" w:tplc="04260001" w:tentative="1">
      <w:start w:val="1"/>
      <w:numFmt w:val="bullet"/>
      <w:lvlText w:val=""/>
      <w:lvlJc w:val="left"/>
      <w:pPr>
        <w:ind w:left="5109" w:hanging="360"/>
      </w:pPr>
      <w:rPr>
        <w:rFonts w:ascii="Symbol" w:hAnsi="Symbol" w:hint="default"/>
      </w:rPr>
    </w:lvl>
    <w:lvl w:ilvl="7" w:tplc="04260003" w:tentative="1">
      <w:start w:val="1"/>
      <w:numFmt w:val="bullet"/>
      <w:lvlText w:val="o"/>
      <w:lvlJc w:val="left"/>
      <w:pPr>
        <w:ind w:left="5829" w:hanging="360"/>
      </w:pPr>
      <w:rPr>
        <w:rFonts w:ascii="Courier New" w:hAnsi="Courier New" w:cs="Courier New" w:hint="default"/>
      </w:rPr>
    </w:lvl>
    <w:lvl w:ilvl="8" w:tplc="04260005" w:tentative="1">
      <w:start w:val="1"/>
      <w:numFmt w:val="bullet"/>
      <w:lvlText w:val=""/>
      <w:lvlJc w:val="left"/>
      <w:pPr>
        <w:ind w:left="6549" w:hanging="360"/>
      </w:pPr>
      <w:rPr>
        <w:rFonts w:ascii="Wingdings" w:hAnsi="Wingdings" w:hint="default"/>
      </w:rPr>
    </w:lvl>
  </w:abstractNum>
  <w:abstractNum w:abstractNumId="11"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B61551"/>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0"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9449CE"/>
    <w:multiLevelType w:val="hybridMultilevel"/>
    <w:tmpl w:val="326CC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24"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6" w15:restartNumberingAfterBreak="0">
    <w:nsid w:val="42CD0324"/>
    <w:multiLevelType w:val="hybridMultilevel"/>
    <w:tmpl w:val="F6EA2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B943F0"/>
    <w:multiLevelType w:val="hybridMultilevel"/>
    <w:tmpl w:val="F1249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7F0B46"/>
    <w:multiLevelType w:val="hybridMultilevel"/>
    <w:tmpl w:val="1466E0A2"/>
    <w:lvl w:ilvl="0" w:tplc="1C8EE6D6">
      <w:start w:val="1"/>
      <w:numFmt w:val="decimal"/>
      <w:lvlText w:val="%1."/>
      <w:lvlJc w:val="left"/>
      <w:pPr>
        <w:ind w:left="783" w:hanging="360"/>
      </w:pPr>
      <w:rPr>
        <w:sz w:val="24"/>
        <w:szCs w:val="24"/>
      </w:rPr>
    </w:lvl>
    <w:lvl w:ilvl="1" w:tplc="04260019">
      <w:start w:val="1"/>
      <w:numFmt w:val="lowerLetter"/>
      <w:lvlText w:val="%2."/>
      <w:lvlJc w:val="left"/>
      <w:pPr>
        <w:ind w:left="1503" w:hanging="360"/>
      </w:pPr>
    </w:lvl>
    <w:lvl w:ilvl="2" w:tplc="0426001B">
      <w:start w:val="1"/>
      <w:numFmt w:val="lowerRoman"/>
      <w:lvlText w:val="%3."/>
      <w:lvlJc w:val="right"/>
      <w:pPr>
        <w:ind w:left="2223" w:hanging="180"/>
      </w:pPr>
    </w:lvl>
    <w:lvl w:ilvl="3" w:tplc="0426000F">
      <w:start w:val="1"/>
      <w:numFmt w:val="decimal"/>
      <w:lvlText w:val="%4."/>
      <w:lvlJc w:val="left"/>
      <w:pPr>
        <w:ind w:left="2943" w:hanging="360"/>
      </w:pPr>
    </w:lvl>
    <w:lvl w:ilvl="4" w:tplc="04260019">
      <w:start w:val="1"/>
      <w:numFmt w:val="lowerLetter"/>
      <w:lvlText w:val="%5."/>
      <w:lvlJc w:val="left"/>
      <w:pPr>
        <w:ind w:left="3663" w:hanging="360"/>
      </w:pPr>
    </w:lvl>
    <w:lvl w:ilvl="5" w:tplc="0426001B">
      <w:start w:val="1"/>
      <w:numFmt w:val="lowerRoman"/>
      <w:lvlText w:val="%6."/>
      <w:lvlJc w:val="right"/>
      <w:pPr>
        <w:ind w:left="4383" w:hanging="180"/>
      </w:pPr>
    </w:lvl>
    <w:lvl w:ilvl="6" w:tplc="0426000F">
      <w:start w:val="1"/>
      <w:numFmt w:val="decimal"/>
      <w:lvlText w:val="%7."/>
      <w:lvlJc w:val="left"/>
      <w:pPr>
        <w:ind w:left="5103" w:hanging="360"/>
      </w:pPr>
    </w:lvl>
    <w:lvl w:ilvl="7" w:tplc="04260019">
      <w:start w:val="1"/>
      <w:numFmt w:val="lowerLetter"/>
      <w:lvlText w:val="%8."/>
      <w:lvlJc w:val="left"/>
      <w:pPr>
        <w:ind w:left="5823" w:hanging="360"/>
      </w:pPr>
    </w:lvl>
    <w:lvl w:ilvl="8" w:tplc="0426001B">
      <w:start w:val="1"/>
      <w:numFmt w:val="lowerRoman"/>
      <w:lvlText w:val="%9."/>
      <w:lvlJc w:val="right"/>
      <w:pPr>
        <w:ind w:left="6543" w:hanging="180"/>
      </w:pPr>
    </w:lvl>
  </w:abstractNum>
  <w:abstractNum w:abstractNumId="30"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31"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625FF9"/>
    <w:multiLevelType w:val="hybridMultilevel"/>
    <w:tmpl w:val="79009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72229E"/>
    <w:multiLevelType w:val="hybridMultilevel"/>
    <w:tmpl w:val="C7B29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8206AB"/>
    <w:multiLevelType w:val="hybridMultilevel"/>
    <w:tmpl w:val="BE900A8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5"/>
  </w:num>
  <w:num w:numId="4">
    <w:abstractNumId w:val="34"/>
  </w:num>
  <w:num w:numId="5">
    <w:abstractNumId w:val="22"/>
  </w:num>
  <w:num w:numId="6">
    <w:abstractNumId w:val="3"/>
  </w:num>
  <w:num w:numId="7">
    <w:abstractNumId w:val="12"/>
  </w:num>
  <w:num w:numId="8">
    <w:abstractNumId w:val="19"/>
  </w:num>
  <w:num w:numId="9">
    <w:abstractNumId w:val="2"/>
  </w:num>
  <w:num w:numId="10">
    <w:abstractNumId w:val="13"/>
  </w:num>
  <w:num w:numId="11">
    <w:abstractNumId w:val="33"/>
  </w:num>
  <w:num w:numId="12">
    <w:abstractNumId w:val="11"/>
  </w:num>
  <w:num w:numId="13">
    <w:abstractNumId w:val="7"/>
  </w:num>
  <w:num w:numId="14">
    <w:abstractNumId w:val="25"/>
  </w:num>
  <w:num w:numId="15">
    <w:abstractNumId w:val="30"/>
  </w:num>
  <w:num w:numId="16">
    <w:abstractNumId w:val="15"/>
  </w:num>
  <w:num w:numId="17">
    <w:abstractNumId w:val="8"/>
  </w:num>
  <w:num w:numId="18">
    <w:abstractNumId w:val="23"/>
  </w:num>
  <w:num w:numId="19">
    <w:abstractNumId w:val="16"/>
  </w:num>
  <w:num w:numId="20">
    <w:abstractNumId w:val="24"/>
  </w:num>
  <w:num w:numId="21">
    <w:abstractNumId w:val="20"/>
  </w:num>
  <w:num w:numId="22">
    <w:abstractNumId w:val="28"/>
  </w:num>
  <w:num w:numId="23">
    <w:abstractNumId w:val="39"/>
  </w:num>
  <w:num w:numId="24">
    <w:abstractNumId w:val="6"/>
  </w:num>
  <w:num w:numId="25">
    <w:abstractNumId w:val="17"/>
  </w:num>
  <w:num w:numId="26">
    <w:abstractNumId w:val="18"/>
  </w:num>
  <w:num w:numId="27">
    <w:abstractNumId w:val="38"/>
  </w:num>
  <w:num w:numId="28">
    <w:abstractNumId w:val="31"/>
  </w:num>
  <w:num w:numId="29">
    <w:abstractNumId w:val="0"/>
  </w:num>
  <w:num w:numId="30">
    <w:abstractNumId w:val="4"/>
  </w:num>
  <w:num w:numId="31">
    <w:abstractNumId w:val="21"/>
  </w:num>
  <w:num w:numId="32">
    <w:abstractNumId w:val="5"/>
  </w:num>
  <w:num w:numId="33">
    <w:abstractNumId w:val="36"/>
  </w:num>
  <w:num w:numId="34">
    <w:abstractNumId w:val="1"/>
  </w:num>
  <w:num w:numId="35">
    <w:abstractNumId w:val="27"/>
  </w:num>
  <w:num w:numId="36">
    <w:abstractNumId w:val="14"/>
  </w:num>
  <w:num w:numId="37">
    <w:abstractNumId w:val="26"/>
  </w:num>
  <w:num w:numId="38">
    <w:abstractNumId w:val="32"/>
  </w:num>
  <w:num w:numId="3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2D1D"/>
    <w:rsid w:val="0002300E"/>
    <w:rsid w:val="000237C4"/>
    <w:rsid w:val="0002478F"/>
    <w:rsid w:val="000252FF"/>
    <w:rsid w:val="000257B5"/>
    <w:rsid w:val="00026E3D"/>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72A"/>
    <w:rsid w:val="00035C1B"/>
    <w:rsid w:val="000372A6"/>
    <w:rsid w:val="00037557"/>
    <w:rsid w:val="000379EC"/>
    <w:rsid w:val="0004032B"/>
    <w:rsid w:val="000408C1"/>
    <w:rsid w:val="00040F5B"/>
    <w:rsid w:val="000412D2"/>
    <w:rsid w:val="000424C9"/>
    <w:rsid w:val="00042637"/>
    <w:rsid w:val="000432DB"/>
    <w:rsid w:val="00043395"/>
    <w:rsid w:val="00043B8A"/>
    <w:rsid w:val="0004449A"/>
    <w:rsid w:val="000448D7"/>
    <w:rsid w:val="00044D82"/>
    <w:rsid w:val="000457E9"/>
    <w:rsid w:val="000474C0"/>
    <w:rsid w:val="000476EB"/>
    <w:rsid w:val="0004775E"/>
    <w:rsid w:val="00050335"/>
    <w:rsid w:val="00051410"/>
    <w:rsid w:val="0005244E"/>
    <w:rsid w:val="00052A13"/>
    <w:rsid w:val="00052D20"/>
    <w:rsid w:val="00052F11"/>
    <w:rsid w:val="000533EA"/>
    <w:rsid w:val="00053911"/>
    <w:rsid w:val="000556AD"/>
    <w:rsid w:val="00055C30"/>
    <w:rsid w:val="00056F1F"/>
    <w:rsid w:val="0005709B"/>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658"/>
    <w:rsid w:val="000678A7"/>
    <w:rsid w:val="00067C15"/>
    <w:rsid w:val="0007006A"/>
    <w:rsid w:val="0007071A"/>
    <w:rsid w:val="00070C2F"/>
    <w:rsid w:val="00070CF1"/>
    <w:rsid w:val="0007221B"/>
    <w:rsid w:val="00072699"/>
    <w:rsid w:val="00072F2D"/>
    <w:rsid w:val="00072F4A"/>
    <w:rsid w:val="0007368E"/>
    <w:rsid w:val="00073765"/>
    <w:rsid w:val="00076EA9"/>
    <w:rsid w:val="0007714D"/>
    <w:rsid w:val="00077C15"/>
    <w:rsid w:val="000806EC"/>
    <w:rsid w:val="00080FC8"/>
    <w:rsid w:val="00083E48"/>
    <w:rsid w:val="0008424F"/>
    <w:rsid w:val="000848E3"/>
    <w:rsid w:val="000848FC"/>
    <w:rsid w:val="000849D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0EAA"/>
    <w:rsid w:val="000C1C90"/>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2BC"/>
    <w:rsid w:val="000D7964"/>
    <w:rsid w:val="000E062C"/>
    <w:rsid w:val="000E0D38"/>
    <w:rsid w:val="000E0F3E"/>
    <w:rsid w:val="000E15EB"/>
    <w:rsid w:val="000E16B4"/>
    <w:rsid w:val="000E363A"/>
    <w:rsid w:val="000E3BE7"/>
    <w:rsid w:val="000E3F5E"/>
    <w:rsid w:val="000E5530"/>
    <w:rsid w:val="000E55D1"/>
    <w:rsid w:val="000E5EAD"/>
    <w:rsid w:val="000E69C1"/>
    <w:rsid w:val="000E7779"/>
    <w:rsid w:val="000F07FD"/>
    <w:rsid w:val="000F0A0B"/>
    <w:rsid w:val="000F0B2C"/>
    <w:rsid w:val="000F12C2"/>
    <w:rsid w:val="000F1ED1"/>
    <w:rsid w:val="000F21CF"/>
    <w:rsid w:val="000F244C"/>
    <w:rsid w:val="000F2C59"/>
    <w:rsid w:val="000F31B5"/>
    <w:rsid w:val="000F31D0"/>
    <w:rsid w:val="000F409D"/>
    <w:rsid w:val="000F493F"/>
    <w:rsid w:val="000F4CBF"/>
    <w:rsid w:val="000F52ED"/>
    <w:rsid w:val="000F6012"/>
    <w:rsid w:val="000F606D"/>
    <w:rsid w:val="000F70CB"/>
    <w:rsid w:val="000F7A96"/>
    <w:rsid w:val="000F7E49"/>
    <w:rsid w:val="000F7F49"/>
    <w:rsid w:val="00101C88"/>
    <w:rsid w:val="00102B62"/>
    <w:rsid w:val="00102CAD"/>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17C5"/>
    <w:rsid w:val="0011271E"/>
    <w:rsid w:val="001133B4"/>
    <w:rsid w:val="00113D97"/>
    <w:rsid w:val="00113E18"/>
    <w:rsid w:val="001153FF"/>
    <w:rsid w:val="00115A8E"/>
    <w:rsid w:val="0011617B"/>
    <w:rsid w:val="00116284"/>
    <w:rsid w:val="00116D9D"/>
    <w:rsid w:val="00117233"/>
    <w:rsid w:val="00117F85"/>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18DC"/>
    <w:rsid w:val="001325B8"/>
    <w:rsid w:val="001337DC"/>
    <w:rsid w:val="00135E00"/>
    <w:rsid w:val="00136EB7"/>
    <w:rsid w:val="00140B93"/>
    <w:rsid w:val="00142532"/>
    <w:rsid w:val="00142AAD"/>
    <w:rsid w:val="00142C04"/>
    <w:rsid w:val="00142DF1"/>
    <w:rsid w:val="00143126"/>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327A"/>
    <w:rsid w:val="00154247"/>
    <w:rsid w:val="00154A02"/>
    <w:rsid w:val="00155132"/>
    <w:rsid w:val="0015537F"/>
    <w:rsid w:val="001556AD"/>
    <w:rsid w:val="00155FE1"/>
    <w:rsid w:val="0015630D"/>
    <w:rsid w:val="00156AB7"/>
    <w:rsid w:val="00156C88"/>
    <w:rsid w:val="00157259"/>
    <w:rsid w:val="00157711"/>
    <w:rsid w:val="001577E2"/>
    <w:rsid w:val="00157CD6"/>
    <w:rsid w:val="001604A2"/>
    <w:rsid w:val="00160AEC"/>
    <w:rsid w:val="00160C51"/>
    <w:rsid w:val="00162554"/>
    <w:rsid w:val="001628A8"/>
    <w:rsid w:val="0016293B"/>
    <w:rsid w:val="00162F8B"/>
    <w:rsid w:val="001634EF"/>
    <w:rsid w:val="00163B02"/>
    <w:rsid w:val="00164090"/>
    <w:rsid w:val="00164447"/>
    <w:rsid w:val="00164893"/>
    <w:rsid w:val="00165511"/>
    <w:rsid w:val="00165547"/>
    <w:rsid w:val="0016650C"/>
    <w:rsid w:val="00166DF6"/>
    <w:rsid w:val="00167420"/>
    <w:rsid w:val="00170B6F"/>
    <w:rsid w:val="00170DF6"/>
    <w:rsid w:val="001728AB"/>
    <w:rsid w:val="00172D14"/>
    <w:rsid w:val="001732A3"/>
    <w:rsid w:val="00173BAA"/>
    <w:rsid w:val="00174C7E"/>
    <w:rsid w:val="00175A62"/>
    <w:rsid w:val="00175DC4"/>
    <w:rsid w:val="00175EFC"/>
    <w:rsid w:val="00175F9A"/>
    <w:rsid w:val="00176C87"/>
    <w:rsid w:val="00177F3A"/>
    <w:rsid w:val="00177FD3"/>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17F"/>
    <w:rsid w:val="001955F7"/>
    <w:rsid w:val="00195D82"/>
    <w:rsid w:val="00196883"/>
    <w:rsid w:val="00196D6A"/>
    <w:rsid w:val="001A03A6"/>
    <w:rsid w:val="001A071D"/>
    <w:rsid w:val="001A145F"/>
    <w:rsid w:val="001A1999"/>
    <w:rsid w:val="001A1F47"/>
    <w:rsid w:val="001A239E"/>
    <w:rsid w:val="001A2B13"/>
    <w:rsid w:val="001A4D7D"/>
    <w:rsid w:val="001A5F23"/>
    <w:rsid w:val="001A69A5"/>
    <w:rsid w:val="001A6C84"/>
    <w:rsid w:val="001A7332"/>
    <w:rsid w:val="001A733B"/>
    <w:rsid w:val="001A7907"/>
    <w:rsid w:val="001A7CD7"/>
    <w:rsid w:val="001B0CD3"/>
    <w:rsid w:val="001B1DAD"/>
    <w:rsid w:val="001B236E"/>
    <w:rsid w:val="001B259F"/>
    <w:rsid w:val="001B261B"/>
    <w:rsid w:val="001B2ED1"/>
    <w:rsid w:val="001B4AB6"/>
    <w:rsid w:val="001B5CB3"/>
    <w:rsid w:val="001B7B29"/>
    <w:rsid w:val="001C02CE"/>
    <w:rsid w:val="001C0419"/>
    <w:rsid w:val="001C076B"/>
    <w:rsid w:val="001C0820"/>
    <w:rsid w:val="001C1CE3"/>
    <w:rsid w:val="001C22EB"/>
    <w:rsid w:val="001C24B0"/>
    <w:rsid w:val="001C2989"/>
    <w:rsid w:val="001C2ADF"/>
    <w:rsid w:val="001C3FD4"/>
    <w:rsid w:val="001C5F14"/>
    <w:rsid w:val="001C627D"/>
    <w:rsid w:val="001C62E3"/>
    <w:rsid w:val="001C6A00"/>
    <w:rsid w:val="001C6CB5"/>
    <w:rsid w:val="001C6F34"/>
    <w:rsid w:val="001C7682"/>
    <w:rsid w:val="001C77E7"/>
    <w:rsid w:val="001D0154"/>
    <w:rsid w:val="001D099C"/>
    <w:rsid w:val="001D0F37"/>
    <w:rsid w:val="001D20CC"/>
    <w:rsid w:val="001D2D0D"/>
    <w:rsid w:val="001D33AE"/>
    <w:rsid w:val="001D3414"/>
    <w:rsid w:val="001D351F"/>
    <w:rsid w:val="001D354C"/>
    <w:rsid w:val="001D43EE"/>
    <w:rsid w:val="001D481D"/>
    <w:rsid w:val="001D4993"/>
    <w:rsid w:val="001D4F79"/>
    <w:rsid w:val="001D5ACE"/>
    <w:rsid w:val="001D5EC2"/>
    <w:rsid w:val="001D6207"/>
    <w:rsid w:val="001D681F"/>
    <w:rsid w:val="001D6D1A"/>
    <w:rsid w:val="001D71B4"/>
    <w:rsid w:val="001D7294"/>
    <w:rsid w:val="001D77A8"/>
    <w:rsid w:val="001E0713"/>
    <w:rsid w:val="001E089F"/>
    <w:rsid w:val="001E0C7C"/>
    <w:rsid w:val="001E0F7D"/>
    <w:rsid w:val="001E180B"/>
    <w:rsid w:val="001E1A9F"/>
    <w:rsid w:val="001E1D1A"/>
    <w:rsid w:val="001E227A"/>
    <w:rsid w:val="001E2D70"/>
    <w:rsid w:val="001E354A"/>
    <w:rsid w:val="001E444A"/>
    <w:rsid w:val="001E5689"/>
    <w:rsid w:val="001E6565"/>
    <w:rsid w:val="001E6BC6"/>
    <w:rsid w:val="001E6DBD"/>
    <w:rsid w:val="001E6EB2"/>
    <w:rsid w:val="001E6F24"/>
    <w:rsid w:val="001E6FA6"/>
    <w:rsid w:val="001E7419"/>
    <w:rsid w:val="001E7532"/>
    <w:rsid w:val="001E7D5D"/>
    <w:rsid w:val="001F10FB"/>
    <w:rsid w:val="001F3689"/>
    <w:rsid w:val="001F408C"/>
    <w:rsid w:val="001F4DFE"/>
    <w:rsid w:val="001F4F1F"/>
    <w:rsid w:val="001F515C"/>
    <w:rsid w:val="001F69EF"/>
    <w:rsid w:val="001F7FFE"/>
    <w:rsid w:val="00200704"/>
    <w:rsid w:val="0020183A"/>
    <w:rsid w:val="00201EF2"/>
    <w:rsid w:val="002028F7"/>
    <w:rsid w:val="0020295C"/>
    <w:rsid w:val="002037BB"/>
    <w:rsid w:val="00205AFE"/>
    <w:rsid w:val="00205DF8"/>
    <w:rsid w:val="00206121"/>
    <w:rsid w:val="002065B8"/>
    <w:rsid w:val="00206CAA"/>
    <w:rsid w:val="00210A12"/>
    <w:rsid w:val="00211016"/>
    <w:rsid w:val="00211B10"/>
    <w:rsid w:val="00213633"/>
    <w:rsid w:val="002136E0"/>
    <w:rsid w:val="00213A75"/>
    <w:rsid w:val="002142A0"/>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D1"/>
    <w:rsid w:val="002340B1"/>
    <w:rsid w:val="002354B6"/>
    <w:rsid w:val="0023558D"/>
    <w:rsid w:val="00235711"/>
    <w:rsid w:val="00236732"/>
    <w:rsid w:val="00237928"/>
    <w:rsid w:val="002404D7"/>
    <w:rsid w:val="002410EE"/>
    <w:rsid w:val="0024146C"/>
    <w:rsid w:val="00242108"/>
    <w:rsid w:val="00242229"/>
    <w:rsid w:val="0024343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1AC4"/>
    <w:rsid w:val="0026214C"/>
    <w:rsid w:val="00262C2D"/>
    <w:rsid w:val="0026365D"/>
    <w:rsid w:val="00263AD2"/>
    <w:rsid w:val="002640EB"/>
    <w:rsid w:val="00265111"/>
    <w:rsid w:val="002654B9"/>
    <w:rsid w:val="0026565C"/>
    <w:rsid w:val="00265DEC"/>
    <w:rsid w:val="00266C9A"/>
    <w:rsid w:val="00267482"/>
    <w:rsid w:val="002677BD"/>
    <w:rsid w:val="00267916"/>
    <w:rsid w:val="00267F0D"/>
    <w:rsid w:val="002705B0"/>
    <w:rsid w:val="002709D1"/>
    <w:rsid w:val="002712E2"/>
    <w:rsid w:val="002715B5"/>
    <w:rsid w:val="00272033"/>
    <w:rsid w:val="002729B8"/>
    <w:rsid w:val="00272D24"/>
    <w:rsid w:val="00272FF7"/>
    <w:rsid w:val="00274645"/>
    <w:rsid w:val="0027524B"/>
    <w:rsid w:val="0027577C"/>
    <w:rsid w:val="00275CDC"/>
    <w:rsid w:val="00275F74"/>
    <w:rsid w:val="0027625A"/>
    <w:rsid w:val="00277A77"/>
    <w:rsid w:val="00277C56"/>
    <w:rsid w:val="00280B70"/>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2FFC"/>
    <w:rsid w:val="00293F6A"/>
    <w:rsid w:val="0029443D"/>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A7F54"/>
    <w:rsid w:val="002B0D5F"/>
    <w:rsid w:val="002B0E91"/>
    <w:rsid w:val="002B100E"/>
    <w:rsid w:val="002B2172"/>
    <w:rsid w:val="002B4EE4"/>
    <w:rsid w:val="002B560D"/>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691"/>
    <w:rsid w:val="002D4E37"/>
    <w:rsid w:val="002D5051"/>
    <w:rsid w:val="002D5560"/>
    <w:rsid w:val="002D5F9C"/>
    <w:rsid w:val="002D60FA"/>
    <w:rsid w:val="002D6346"/>
    <w:rsid w:val="002D673D"/>
    <w:rsid w:val="002D7C9F"/>
    <w:rsid w:val="002E0157"/>
    <w:rsid w:val="002E069C"/>
    <w:rsid w:val="002E19C9"/>
    <w:rsid w:val="002E1C68"/>
    <w:rsid w:val="002E20C6"/>
    <w:rsid w:val="002E20F9"/>
    <w:rsid w:val="002E2B61"/>
    <w:rsid w:val="002E33A9"/>
    <w:rsid w:val="002E35BE"/>
    <w:rsid w:val="002E42F8"/>
    <w:rsid w:val="002E563A"/>
    <w:rsid w:val="002E608A"/>
    <w:rsid w:val="002E73EC"/>
    <w:rsid w:val="002E7E98"/>
    <w:rsid w:val="002F00AC"/>
    <w:rsid w:val="002F0118"/>
    <w:rsid w:val="002F1E2B"/>
    <w:rsid w:val="002F2996"/>
    <w:rsid w:val="002F2EF1"/>
    <w:rsid w:val="002F4BC5"/>
    <w:rsid w:val="002F604F"/>
    <w:rsid w:val="002F6102"/>
    <w:rsid w:val="002F6287"/>
    <w:rsid w:val="002F67BA"/>
    <w:rsid w:val="002F6D7F"/>
    <w:rsid w:val="002F6DA5"/>
    <w:rsid w:val="002F7062"/>
    <w:rsid w:val="002F73DA"/>
    <w:rsid w:val="003013C1"/>
    <w:rsid w:val="00301663"/>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433"/>
    <w:rsid w:val="00315519"/>
    <w:rsid w:val="00315E31"/>
    <w:rsid w:val="00316442"/>
    <w:rsid w:val="00317340"/>
    <w:rsid w:val="003178C2"/>
    <w:rsid w:val="00317963"/>
    <w:rsid w:val="00317A2E"/>
    <w:rsid w:val="003228F9"/>
    <w:rsid w:val="00322F39"/>
    <w:rsid w:val="003234B1"/>
    <w:rsid w:val="0032384B"/>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13F"/>
    <w:rsid w:val="0033429D"/>
    <w:rsid w:val="003349FD"/>
    <w:rsid w:val="00334EDF"/>
    <w:rsid w:val="0033546F"/>
    <w:rsid w:val="003357D2"/>
    <w:rsid w:val="003362B6"/>
    <w:rsid w:val="00336761"/>
    <w:rsid w:val="003367D3"/>
    <w:rsid w:val="00337428"/>
    <w:rsid w:val="00337AC2"/>
    <w:rsid w:val="00341588"/>
    <w:rsid w:val="00341A37"/>
    <w:rsid w:val="00341DA9"/>
    <w:rsid w:val="00342E83"/>
    <w:rsid w:val="00343219"/>
    <w:rsid w:val="0034432D"/>
    <w:rsid w:val="0034443D"/>
    <w:rsid w:val="00344475"/>
    <w:rsid w:val="00344BEF"/>
    <w:rsid w:val="00344E29"/>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5767A"/>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56"/>
    <w:rsid w:val="003677BD"/>
    <w:rsid w:val="00367A99"/>
    <w:rsid w:val="003707CF"/>
    <w:rsid w:val="00370F15"/>
    <w:rsid w:val="0037136C"/>
    <w:rsid w:val="00372778"/>
    <w:rsid w:val="00372E5B"/>
    <w:rsid w:val="00374763"/>
    <w:rsid w:val="00374C0A"/>
    <w:rsid w:val="00374C8D"/>
    <w:rsid w:val="00374C94"/>
    <w:rsid w:val="00375376"/>
    <w:rsid w:val="003761CD"/>
    <w:rsid w:val="00376683"/>
    <w:rsid w:val="003803C8"/>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B3B"/>
    <w:rsid w:val="00390F7B"/>
    <w:rsid w:val="0039118D"/>
    <w:rsid w:val="003912F5"/>
    <w:rsid w:val="00392E07"/>
    <w:rsid w:val="003934D6"/>
    <w:rsid w:val="00393F53"/>
    <w:rsid w:val="00394163"/>
    <w:rsid w:val="00394169"/>
    <w:rsid w:val="0039443B"/>
    <w:rsid w:val="00394766"/>
    <w:rsid w:val="00396936"/>
    <w:rsid w:val="00397292"/>
    <w:rsid w:val="003A0A44"/>
    <w:rsid w:val="003A0B01"/>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62C"/>
    <w:rsid w:val="003B285C"/>
    <w:rsid w:val="003B3115"/>
    <w:rsid w:val="003B4393"/>
    <w:rsid w:val="003B44D8"/>
    <w:rsid w:val="003B485E"/>
    <w:rsid w:val="003B540D"/>
    <w:rsid w:val="003B562C"/>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96D"/>
    <w:rsid w:val="003C5AD4"/>
    <w:rsid w:val="003C5B2D"/>
    <w:rsid w:val="003C5E56"/>
    <w:rsid w:val="003C61EF"/>
    <w:rsid w:val="003C640A"/>
    <w:rsid w:val="003C6E68"/>
    <w:rsid w:val="003C74C8"/>
    <w:rsid w:val="003C7536"/>
    <w:rsid w:val="003D0142"/>
    <w:rsid w:val="003D0399"/>
    <w:rsid w:val="003D0C2D"/>
    <w:rsid w:val="003D0EEF"/>
    <w:rsid w:val="003D1233"/>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5EBC"/>
    <w:rsid w:val="003F749C"/>
    <w:rsid w:val="003F76BA"/>
    <w:rsid w:val="003F79A2"/>
    <w:rsid w:val="0040067A"/>
    <w:rsid w:val="00400828"/>
    <w:rsid w:val="004009D9"/>
    <w:rsid w:val="004009E3"/>
    <w:rsid w:val="00401AD4"/>
    <w:rsid w:val="00401DA5"/>
    <w:rsid w:val="00402599"/>
    <w:rsid w:val="00403EC6"/>
    <w:rsid w:val="00404227"/>
    <w:rsid w:val="00404DE8"/>
    <w:rsid w:val="00404EAD"/>
    <w:rsid w:val="00405846"/>
    <w:rsid w:val="00406685"/>
    <w:rsid w:val="00407510"/>
    <w:rsid w:val="00407EAA"/>
    <w:rsid w:val="0041208B"/>
    <w:rsid w:val="0041248B"/>
    <w:rsid w:val="00412EE0"/>
    <w:rsid w:val="004138F0"/>
    <w:rsid w:val="00413C7D"/>
    <w:rsid w:val="00413C87"/>
    <w:rsid w:val="00413C9C"/>
    <w:rsid w:val="00414988"/>
    <w:rsid w:val="00415E8C"/>
    <w:rsid w:val="004163F2"/>
    <w:rsid w:val="00416F37"/>
    <w:rsid w:val="00417DA0"/>
    <w:rsid w:val="00420028"/>
    <w:rsid w:val="0042106F"/>
    <w:rsid w:val="00421DAB"/>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3B3"/>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7D6"/>
    <w:rsid w:val="0045557F"/>
    <w:rsid w:val="004555F8"/>
    <w:rsid w:val="0045567C"/>
    <w:rsid w:val="00456065"/>
    <w:rsid w:val="004560FA"/>
    <w:rsid w:val="00456BBD"/>
    <w:rsid w:val="004573E1"/>
    <w:rsid w:val="00460E00"/>
    <w:rsid w:val="00460FC2"/>
    <w:rsid w:val="004621C7"/>
    <w:rsid w:val="0046325D"/>
    <w:rsid w:val="00463D68"/>
    <w:rsid w:val="00463E2C"/>
    <w:rsid w:val="0046427D"/>
    <w:rsid w:val="00465941"/>
    <w:rsid w:val="004668BA"/>
    <w:rsid w:val="004700AC"/>
    <w:rsid w:val="0047018C"/>
    <w:rsid w:val="00470B81"/>
    <w:rsid w:val="00470E27"/>
    <w:rsid w:val="00470E68"/>
    <w:rsid w:val="00471C64"/>
    <w:rsid w:val="00471E76"/>
    <w:rsid w:val="004724DB"/>
    <w:rsid w:val="00473DFB"/>
    <w:rsid w:val="00473F7F"/>
    <w:rsid w:val="0047401A"/>
    <w:rsid w:val="004754B0"/>
    <w:rsid w:val="004759C4"/>
    <w:rsid w:val="00475F91"/>
    <w:rsid w:val="004763C2"/>
    <w:rsid w:val="004763ED"/>
    <w:rsid w:val="00476BFD"/>
    <w:rsid w:val="0047731B"/>
    <w:rsid w:val="004779A2"/>
    <w:rsid w:val="00477C88"/>
    <w:rsid w:val="00477F27"/>
    <w:rsid w:val="004804FC"/>
    <w:rsid w:val="00480E05"/>
    <w:rsid w:val="00481AA1"/>
    <w:rsid w:val="00481DA4"/>
    <w:rsid w:val="004827F9"/>
    <w:rsid w:val="00482FE6"/>
    <w:rsid w:val="004838C3"/>
    <w:rsid w:val="00483A6E"/>
    <w:rsid w:val="00485686"/>
    <w:rsid w:val="00485776"/>
    <w:rsid w:val="004858E7"/>
    <w:rsid w:val="0048632C"/>
    <w:rsid w:val="00486594"/>
    <w:rsid w:val="0048673F"/>
    <w:rsid w:val="00486EB4"/>
    <w:rsid w:val="00487614"/>
    <w:rsid w:val="0049056B"/>
    <w:rsid w:val="00490CA3"/>
    <w:rsid w:val="00492145"/>
    <w:rsid w:val="00492E13"/>
    <w:rsid w:val="004938E8"/>
    <w:rsid w:val="00493C80"/>
    <w:rsid w:val="00493DFD"/>
    <w:rsid w:val="00494F69"/>
    <w:rsid w:val="00494FE5"/>
    <w:rsid w:val="004950CE"/>
    <w:rsid w:val="00495953"/>
    <w:rsid w:val="00495BE2"/>
    <w:rsid w:val="004972F6"/>
    <w:rsid w:val="004A0210"/>
    <w:rsid w:val="004A162D"/>
    <w:rsid w:val="004A22C9"/>
    <w:rsid w:val="004A2F92"/>
    <w:rsid w:val="004A3E66"/>
    <w:rsid w:val="004A3EBA"/>
    <w:rsid w:val="004A58F9"/>
    <w:rsid w:val="004A6363"/>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6B23"/>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D7AEA"/>
    <w:rsid w:val="004E0744"/>
    <w:rsid w:val="004E0BAD"/>
    <w:rsid w:val="004E1288"/>
    <w:rsid w:val="004E1D94"/>
    <w:rsid w:val="004E22DC"/>
    <w:rsid w:val="004E26BD"/>
    <w:rsid w:val="004E2AF0"/>
    <w:rsid w:val="004E3473"/>
    <w:rsid w:val="004E38DB"/>
    <w:rsid w:val="004E47CA"/>
    <w:rsid w:val="004E48F1"/>
    <w:rsid w:val="004E493C"/>
    <w:rsid w:val="004E4B41"/>
    <w:rsid w:val="004E4CF2"/>
    <w:rsid w:val="004E5740"/>
    <w:rsid w:val="004E5782"/>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77B"/>
    <w:rsid w:val="004F4A04"/>
    <w:rsid w:val="004F50F2"/>
    <w:rsid w:val="004F65E8"/>
    <w:rsid w:val="004F70CB"/>
    <w:rsid w:val="004F7778"/>
    <w:rsid w:val="0050083C"/>
    <w:rsid w:val="00501378"/>
    <w:rsid w:val="005013C0"/>
    <w:rsid w:val="00501FF4"/>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65DD"/>
    <w:rsid w:val="00526A1A"/>
    <w:rsid w:val="00526C17"/>
    <w:rsid w:val="00526FB1"/>
    <w:rsid w:val="00527A64"/>
    <w:rsid w:val="00527EB2"/>
    <w:rsid w:val="005306DC"/>
    <w:rsid w:val="005308C5"/>
    <w:rsid w:val="005312D8"/>
    <w:rsid w:val="005318E2"/>
    <w:rsid w:val="005325DA"/>
    <w:rsid w:val="00532D24"/>
    <w:rsid w:val="005345DF"/>
    <w:rsid w:val="00534C57"/>
    <w:rsid w:val="00534EB0"/>
    <w:rsid w:val="00534FDC"/>
    <w:rsid w:val="0053561E"/>
    <w:rsid w:val="00535F5C"/>
    <w:rsid w:val="0053616C"/>
    <w:rsid w:val="005369E9"/>
    <w:rsid w:val="00536C1F"/>
    <w:rsid w:val="00537B6B"/>
    <w:rsid w:val="00540A94"/>
    <w:rsid w:val="00540EE9"/>
    <w:rsid w:val="005410AE"/>
    <w:rsid w:val="005412C5"/>
    <w:rsid w:val="0054190F"/>
    <w:rsid w:val="00542B3E"/>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71E"/>
    <w:rsid w:val="0056185A"/>
    <w:rsid w:val="00561F8D"/>
    <w:rsid w:val="005621A5"/>
    <w:rsid w:val="00562C68"/>
    <w:rsid w:val="00562DE9"/>
    <w:rsid w:val="00562F13"/>
    <w:rsid w:val="00562F64"/>
    <w:rsid w:val="005649F9"/>
    <w:rsid w:val="00564C3C"/>
    <w:rsid w:val="0056519B"/>
    <w:rsid w:val="00565CB6"/>
    <w:rsid w:val="00566112"/>
    <w:rsid w:val="00566212"/>
    <w:rsid w:val="005665D1"/>
    <w:rsid w:val="00567315"/>
    <w:rsid w:val="0056760A"/>
    <w:rsid w:val="0056791D"/>
    <w:rsid w:val="0057108D"/>
    <w:rsid w:val="005714B3"/>
    <w:rsid w:val="00571E56"/>
    <w:rsid w:val="00571F81"/>
    <w:rsid w:val="005725BC"/>
    <w:rsid w:val="0057274D"/>
    <w:rsid w:val="0057280A"/>
    <w:rsid w:val="005728E0"/>
    <w:rsid w:val="00572CED"/>
    <w:rsid w:val="00572FF2"/>
    <w:rsid w:val="0057318C"/>
    <w:rsid w:val="00574E9A"/>
    <w:rsid w:val="00575229"/>
    <w:rsid w:val="00575552"/>
    <w:rsid w:val="00575B43"/>
    <w:rsid w:val="0057735B"/>
    <w:rsid w:val="00577EF2"/>
    <w:rsid w:val="00580A93"/>
    <w:rsid w:val="00581050"/>
    <w:rsid w:val="005818FC"/>
    <w:rsid w:val="00582382"/>
    <w:rsid w:val="005824E9"/>
    <w:rsid w:val="00582D54"/>
    <w:rsid w:val="005839C0"/>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754"/>
    <w:rsid w:val="00596A2A"/>
    <w:rsid w:val="00596CDA"/>
    <w:rsid w:val="00596D3A"/>
    <w:rsid w:val="00596E65"/>
    <w:rsid w:val="00597053"/>
    <w:rsid w:val="005A03AB"/>
    <w:rsid w:val="005A1954"/>
    <w:rsid w:val="005A1EA9"/>
    <w:rsid w:val="005A1FF6"/>
    <w:rsid w:val="005A20EE"/>
    <w:rsid w:val="005A35D4"/>
    <w:rsid w:val="005A4914"/>
    <w:rsid w:val="005A49FC"/>
    <w:rsid w:val="005A4C3B"/>
    <w:rsid w:val="005A4DFD"/>
    <w:rsid w:val="005A5322"/>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6D5"/>
    <w:rsid w:val="005B2840"/>
    <w:rsid w:val="005B4FF0"/>
    <w:rsid w:val="005B5361"/>
    <w:rsid w:val="005B5777"/>
    <w:rsid w:val="005B58F8"/>
    <w:rsid w:val="005B5DCA"/>
    <w:rsid w:val="005B5E8D"/>
    <w:rsid w:val="005B65D7"/>
    <w:rsid w:val="005B66E3"/>
    <w:rsid w:val="005B6904"/>
    <w:rsid w:val="005B79A2"/>
    <w:rsid w:val="005C0C0F"/>
    <w:rsid w:val="005C0C97"/>
    <w:rsid w:val="005C1CB7"/>
    <w:rsid w:val="005C2048"/>
    <w:rsid w:val="005C2E02"/>
    <w:rsid w:val="005C3D91"/>
    <w:rsid w:val="005C4144"/>
    <w:rsid w:val="005C41F5"/>
    <w:rsid w:val="005C4372"/>
    <w:rsid w:val="005C46BE"/>
    <w:rsid w:val="005C5224"/>
    <w:rsid w:val="005C5995"/>
    <w:rsid w:val="005C7368"/>
    <w:rsid w:val="005C75DA"/>
    <w:rsid w:val="005C7D83"/>
    <w:rsid w:val="005D0753"/>
    <w:rsid w:val="005D1523"/>
    <w:rsid w:val="005D15BE"/>
    <w:rsid w:val="005D1DCD"/>
    <w:rsid w:val="005D2992"/>
    <w:rsid w:val="005D35A4"/>
    <w:rsid w:val="005D365B"/>
    <w:rsid w:val="005D40E2"/>
    <w:rsid w:val="005D6AB5"/>
    <w:rsid w:val="005D74E0"/>
    <w:rsid w:val="005D7A4E"/>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A26"/>
    <w:rsid w:val="005E6BE4"/>
    <w:rsid w:val="005E6E44"/>
    <w:rsid w:val="005E76B5"/>
    <w:rsid w:val="005E79FB"/>
    <w:rsid w:val="005E7A14"/>
    <w:rsid w:val="005F0416"/>
    <w:rsid w:val="005F073E"/>
    <w:rsid w:val="005F0F92"/>
    <w:rsid w:val="005F0FAD"/>
    <w:rsid w:val="005F136E"/>
    <w:rsid w:val="005F164F"/>
    <w:rsid w:val="005F1ED5"/>
    <w:rsid w:val="005F310D"/>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B3A"/>
    <w:rsid w:val="00604D00"/>
    <w:rsid w:val="00604EF2"/>
    <w:rsid w:val="0060516C"/>
    <w:rsid w:val="00605756"/>
    <w:rsid w:val="00605A3E"/>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5511"/>
    <w:rsid w:val="0062576D"/>
    <w:rsid w:val="00626346"/>
    <w:rsid w:val="006268D9"/>
    <w:rsid w:val="00626E03"/>
    <w:rsid w:val="0062725B"/>
    <w:rsid w:val="00627370"/>
    <w:rsid w:val="00627F00"/>
    <w:rsid w:val="006302B5"/>
    <w:rsid w:val="0063117D"/>
    <w:rsid w:val="0063160D"/>
    <w:rsid w:val="00631BC7"/>
    <w:rsid w:val="006324F6"/>
    <w:rsid w:val="00632CFD"/>
    <w:rsid w:val="00633001"/>
    <w:rsid w:val="006333D3"/>
    <w:rsid w:val="0063379F"/>
    <w:rsid w:val="00633DAC"/>
    <w:rsid w:val="00634F1A"/>
    <w:rsid w:val="006352C1"/>
    <w:rsid w:val="006363B8"/>
    <w:rsid w:val="00637532"/>
    <w:rsid w:val="0063795B"/>
    <w:rsid w:val="00637A48"/>
    <w:rsid w:val="00637AE8"/>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7B2"/>
    <w:rsid w:val="00671BD0"/>
    <w:rsid w:val="00672114"/>
    <w:rsid w:val="00672ADD"/>
    <w:rsid w:val="006737F3"/>
    <w:rsid w:val="00673CEC"/>
    <w:rsid w:val="006746EE"/>
    <w:rsid w:val="0067481E"/>
    <w:rsid w:val="00674859"/>
    <w:rsid w:val="0067496D"/>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038F"/>
    <w:rsid w:val="006A0609"/>
    <w:rsid w:val="006A1203"/>
    <w:rsid w:val="006A12F8"/>
    <w:rsid w:val="006A138F"/>
    <w:rsid w:val="006A187C"/>
    <w:rsid w:val="006A1D36"/>
    <w:rsid w:val="006A1DD4"/>
    <w:rsid w:val="006A30F4"/>
    <w:rsid w:val="006A3ACC"/>
    <w:rsid w:val="006A4790"/>
    <w:rsid w:val="006A4D7B"/>
    <w:rsid w:val="006A52A3"/>
    <w:rsid w:val="006A5A3E"/>
    <w:rsid w:val="006A6C3E"/>
    <w:rsid w:val="006B002B"/>
    <w:rsid w:val="006B00DE"/>
    <w:rsid w:val="006B077C"/>
    <w:rsid w:val="006B09F1"/>
    <w:rsid w:val="006B0BB3"/>
    <w:rsid w:val="006B1E80"/>
    <w:rsid w:val="006B3B3E"/>
    <w:rsid w:val="006B3D7D"/>
    <w:rsid w:val="006B40E2"/>
    <w:rsid w:val="006B453F"/>
    <w:rsid w:val="006B5038"/>
    <w:rsid w:val="006B5430"/>
    <w:rsid w:val="006B68B3"/>
    <w:rsid w:val="006C06D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C7BA2"/>
    <w:rsid w:val="006D0056"/>
    <w:rsid w:val="006D02A7"/>
    <w:rsid w:val="006D0367"/>
    <w:rsid w:val="006D0AEC"/>
    <w:rsid w:val="006D0EB0"/>
    <w:rsid w:val="006D13EE"/>
    <w:rsid w:val="006D203D"/>
    <w:rsid w:val="006D31D0"/>
    <w:rsid w:val="006D3243"/>
    <w:rsid w:val="006D4DAF"/>
    <w:rsid w:val="006D59E6"/>
    <w:rsid w:val="006D5B4F"/>
    <w:rsid w:val="006E0EA8"/>
    <w:rsid w:val="006E11DB"/>
    <w:rsid w:val="006E1CBE"/>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45AC"/>
    <w:rsid w:val="006F4F1E"/>
    <w:rsid w:val="006F51BA"/>
    <w:rsid w:val="006F59BF"/>
    <w:rsid w:val="006F5F0F"/>
    <w:rsid w:val="006F6048"/>
    <w:rsid w:val="006F613E"/>
    <w:rsid w:val="006F6266"/>
    <w:rsid w:val="006F7048"/>
    <w:rsid w:val="006F71A5"/>
    <w:rsid w:val="006F7690"/>
    <w:rsid w:val="006F78F1"/>
    <w:rsid w:val="006F7DFA"/>
    <w:rsid w:val="0070008A"/>
    <w:rsid w:val="00700605"/>
    <w:rsid w:val="00700E0F"/>
    <w:rsid w:val="00701091"/>
    <w:rsid w:val="00701143"/>
    <w:rsid w:val="00701BDA"/>
    <w:rsid w:val="00701E3F"/>
    <w:rsid w:val="007020B8"/>
    <w:rsid w:val="00702E3C"/>
    <w:rsid w:val="007045A6"/>
    <w:rsid w:val="007052FA"/>
    <w:rsid w:val="0070588C"/>
    <w:rsid w:val="0070660C"/>
    <w:rsid w:val="0070692E"/>
    <w:rsid w:val="00706DAD"/>
    <w:rsid w:val="0070748B"/>
    <w:rsid w:val="00707684"/>
    <w:rsid w:val="00707795"/>
    <w:rsid w:val="007101DC"/>
    <w:rsid w:val="007103A9"/>
    <w:rsid w:val="00710A11"/>
    <w:rsid w:val="00711220"/>
    <w:rsid w:val="00711317"/>
    <w:rsid w:val="007139D7"/>
    <w:rsid w:val="00713F68"/>
    <w:rsid w:val="00714318"/>
    <w:rsid w:val="007149C9"/>
    <w:rsid w:val="00714D51"/>
    <w:rsid w:val="0071517F"/>
    <w:rsid w:val="007154AE"/>
    <w:rsid w:val="007162AA"/>
    <w:rsid w:val="007173F3"/>
    <w:rsid w:val="00717A64"/>
    <w:rsid w:val="00717B16"/>
    <w:rsid w:val="00720D3A"/>
    <w:rsid w:val="00720D56"/>
    <w:rsid w:val="007214F5"/>
    <w:rsid w:val="0072232F"/>
    <w:rsid w:val="0072277D"/>
    <w:rsid w:val="007232E9"/>
    <w:rsid w:val="00723426"/>
    <w:rsid w:val="00723C68"/>
    <w:rsid w:val="00723DB2"/>
    <w:rsid w:val="00723FC2"/>
    <w:rsid w:val="0072424B"/>
    <w:rsid w:val="00726C7C"/>
    <w:rsid w:val="0072714A"/>
    <w:rsid w:val="00727B24"/>
    <w:rsid w:val="00730BA6"/>
    <w:rsid w:val="00731B3C"/>
    <w:rsid w:val="00732B41"/>
    <w:rsid w:val="00733F40"/>
    <w:rsid w:val="007340FB"/>
    <w:rsid w:val="0073420B"/>
    <w:rsid w:val="0073448C"/>
    <w:rsid w:val="00734D1A"/>
    <w:rsid w:val="00735063"/>
    <w:rsid w:val="007360FC"/>
    <w:rsid w:val="0073632C"/>
    <w:rsid w:val="007369C7"/>
    <w:rsid w:val="00737E13"/>
    <w:rsid w:val="007402B9"/>
    <w:rsid w:val="007402E3"/>
    <w:rsid w:val="00740E2E"/>
    <w:rsid w:val="0074104A"/>
    <w:rsid w:val="00741E10"/>
    <w:rsid w:val="0074251F"/>
    <w:rsid w:val="0074271E"/>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753"/>
    <w:rsid w:val="00752036"/>
    <w:rsid w:val="0075214D"/>
    <w:rsid w:val="00753023"/>
    <w:rsid w:val="007530C3"/>
    <w:rsid w:val="00753C0D"/>
    <w:rsid w:val="00754092"/>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715"/>
    <w:rsid w:val="00766BDF"/>
    <w:rsid w:val="00766E84"/>
    <w:rsid w:val="007676B8"/>
    <w:rsid w:val="00770674"/>
    <w:rsid w:val="00770DBA"/>
    <w:rsid w:val="00770FEE"/>
    <w:rsid w:val="00771FA1"/>
    <w:rsid w:val="00772F65"/>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905"/>
    <w:rsid w:val="00793A09"/>
    <w:rsid w:val="00794EED"/>
    <w:rsid w:val="00794F89"/>
    <w:rsid w:val="007977D0"/>
    <w:rsid w:val="00797E8A"/>
    <w:rsid w:val="007A089C"/>
    <w:rsid w:val="007A1106"/>
    <w:rsid w:val="007A121E"/>
    <w:rsid w:val="007A139E"/>
    <w:rsid w:val="007A1A5F"/>
    <w:rsid w:val="007A364F"/>
    <w:rsid w:val="007A43E2"/>
    <w:rsid w:val="007A53AC"/>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3AE"/>
    <w:rsid w:val="007B5676"/>
    <w:rsid w:val="007B63FF"/>
    <w:rsid w:val="007B704C"/>
    <w:rsid w:val="007B7776"/>
    <w:rsid w:val="007B7BF8"/>
    <w:rsid w:val="007B7E43"/>
    <w:rsid w:val="007C1712"/>
    <w:rsid w:val="007C1BFC"/>
    <w:rsid w:val="007C1C0A"/>
    <w:rsid w:val="007C1CE3"/>
    <w:rsid w:val="007C1FB5"/>
    <w:rsid w:val="007C28A1"/>
    <w:rsid w:val="007C2967"/>
    <w:rsid w:val="007C2E1E"/>
    <w:rsid w:val="007C3CC0"/>
    <w:rsid w:val="007C426B"/>
    <w:rsid w:val="007C42B8"/>
    <w:rsid w:val="007C44A5"/>
    <w:rsid w:val="007C4578"/>
    <w:rsid w:val="007C464C"/>
    <w:rsid w:val="007C4C08"/>
    <w:rsid w:val="007C554A"/>
    <w:rsid w:val="007C594F"/>
    <w:rsid w:val="007C6135"/>
    <w:rsid w:val="007C7946"/>
    <w:rsid w:val="007C795C"/>
    <w:rsid w:val="007C7979"/>
    <w:rsid w:val="007D0175"/>
    <w:rsid w:val="007D3489"/>
    <w:rsid w:val="007D37D5"/>
    <w:rsid w:val="007D3B73"/>
    <w:rsid w:val="007D4CFE"/>
    <w:rsid w:val="007D53FA"/>
    <w:rsid w:val="007D5E0C"/>
    <w:rsid w:val="007D674C"/>
    <w:rsid w:val="007D7D8F"/>
    <w:rsid w:val="007E00DA"/>
    <w:rsid w:val="007E1804"/>
    <w:rsid w:val="007E20A1"/>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1A9"/>
    <w:rsid w:val="007F371B"/>
    <w:rsid w:val="007F3C39"/>
    <w:rsid w:val="007F4EE9"/>
    <w:rsid w:val="007F607F"/>
    <w:rsid w:val="007F61FB"/>
    <w:rsid w:val="007F62A8"/>
    <w:rsid w:val="007F6582"/>
    <w:rsid w:val="007F77DB"/>
    <w:rsid w:val="007F7BC3"/>
    <w:rsid w:val="007F7FCC"/>
    <w:rsid w:val="008001A1"/>
    <w:rsid w:val="008009D7"/>
    <w:rsid w:val="0080119C"/>
    <w:rsid w:val="0080134C"/>
    <w:rsid w:val="00801E5D"/>
    <w:rsid w:val="00801F8D"/>
    <w:rsid w:val="0080209E"/>
    <w:rsid w:val="0080382F"/>
    <w:rsid w:val="00803C45"/>
    <w:rsid w:val="00804CBB"/>
    <w:rsid w:val="00804E4E"/>
    <w:rsid w:val="00805F34"/>
    <w:rsid w:val="008068DE"/>
    <w:rsid w:val="00806DBE"/>
    <w:rsid w:val="008070DC"/>
    <w:rsid w:val="008072D5"/>
    <w:rsid w:val="008075A6"/>
    <w:rsid w:val="00807A7F"/>
    <w:rsid w:val="00810095"/>
    <w:rsid w:val="00810693"/>
    <w:rsid w:val="00810950"/>
    <w:rsid w:val="00810DD4"/>
    <w:rsid w:val="00811260"/>
    <w:rsid w:val="008122F2"/>
    <w:rsid w:val="00812724"/>
    <w:rsid w:val="00812CDC"/>
    <w:rsid w:val="008134BE"/>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20844"/>
    <w:rsid w:val="008217F6"/>
    <w:rsid w:val="00821833"/>
    <w:rsid w:val="00821CC6"/>
    <w:rsid w:val="0082239F"/>
    <w:rsid w:val="008225ED"/>
    <w:rsid w:val="00824038"/>
    <w:rsid w:val="00824C58"/>
    <w:rsid w:val="0082506D"/>
    <w:rsid w:val="008268DC"/>
    <w:rsid w:val="00826A7B"/>
    <w:rsid w:val="00826EAA"/>
    <w:rsid w:val="00826F70"/>
    <w:rsid w:val="008277EE"/>
    <w:rsid w:val="008278F0"/>
    <w:rsid w:val="00827B7D"/>
    <w:rsid w:val="0083129B"/>
    <w:rsid w:val="00831B44"/>
    <w:rsid w:val="00832198"/>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E60"/>
    <w:rsid w:val="008547A1"/>
    <w:rsid w:val="00855C46"/>
    <w:rsid w:val="00855EC9"/>
    <w:rsid w:val="00856AD2"/>
    <w:rsid w:val="00857905"/>
    <w:rsid w:val="00857E03"/>
    <w:rsid w:val="00857F71"/>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0BC2"/>
    <w:rsid w:val="0087140E"/>
    <w:rsid w:val="00872D27"/>
    <w:rsid w:val="00872F61"/>
    <w:rsid w:val="00873062"/>
    <w:rsid w:val="00873072"/>
    <w:rsid w:val="00873279"/>
    <w:rsid w:val="00873CA1"/>
    <w:rsid w:val="00873D7D"/>
    <w:rsid w:val="0087421F"/>
    <w:rsid w:val="00874250"/>
    <w:rsid w:val="0087582D"/>
    <w:rsid w:val="008759BA"/>
    <w:rsid w:val="00880196"/>
    <w:rsid w:val="00880A15"/>
    <w:rsid w:val="00880A48"/>
    <w:rsid w:val="0088160C"/>
    <w:rsid w:val="00881B45"/>
    <w:rsid w:val="00881C9E"/>
    <w:rsid w:val="00881D06"/>
    <w:rsid w:val="008820A5"/>
    <w:rsid w:val="00882119"/>
    <w:rsid w:val="00882668"/>
    <w:rsid w:val="008827CA"/>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4178"/>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18B9"/>
    <w:rsid w:val="008C1F32"/>
    <w:rsid w:val="008C20D5"/>
    <w:rsid w:val="008C2FFA"/>
    <w:rsid w:val="008C3A02"/>
    <w:rsid w:val="008C3C2E"/>
    <w:rsid w:val="008C510C"/>
    <w:rsid w:val="008C596E"/>
    <w:rsid w:val="008C5BDA"/>
    <w:rsid w:val="008C64A2"/>
    <w:rsid w:val="008C7A18"/>
    <w:rsid w:val="008D0244"/>
    <w:rsid w:val="008D0BA1"/>
    <w:rsid w:val="008D12A0"/>
    <w:rsid w:val="008D146F"/>
    <w:rsid w:val="008D16E5"/>
    <w:rsid w:val="008D175A"/>
    <w:rsid w:val="008D1A2C"/>
    <w:rsid w:val="008D33C8"/>
    <w:rsid w:val="008D3ECC"/>
    <w:rsid w:val="008D43D6"/>
    <w:rsid w:val="008D4478"/>
    <w:rsid w:val="008D468E"/>
    <w:rsid w:val="008D4A73"/>
    <w:rsid w:val="008D4E0B"/>
    <w:rsid w:val="008D54BA"/>
    <w:rsid w:val="008D645C"/>
    <w:rsid w:val="008D6E87"/>
    <w:rsid w:val="008D75D8"/>
    <w:rsid w:val="008D7845"/>
    <w:rsid w:val="008E0DD8"/>
    <w:rsid w:val="008E1180"/>
    <w:rsid w:val="008E23F3"/>
    <w:rsid w:val="008E3135"/>
    <w:rsid w:val="008E3E4D"/>
    <w:rsid w:val="008E4159"/>
    <w:rsid w:val="008E4A21"/>
    <w:rsid w:val="008E5A4D"/>
    <w:rsid w:val="008E5D43"/>
    <w:rsid w:val="008E6105"/>
    <w:rsid w:val="008E616E"/>
    <w:rsid w:val="008E728F"/>
    <w:rsid w:val="008E7C34"/>
    <w:rsid w:val="008F09FB"/>
    <w:rsid w:val="008F0CD0"/>
    <w:rsid w:val="008F0F28"/>
    <w:rsid w:val="008F13CA"/>
    <w:rsid w:val="008F145B"/>
    <w:rsid w:val="008F14B6"/>
    <w:rsid w:val="008F16F4"/>
    <w:rsid w:val="008F2F3B"/>
    <w:rsid w:val="008F34F2"/>
    <w:rsid w:val="008F3B92"/>
    <w:rsid w:val="008F532A"/>
    <w:rsid w:val="008F55E0"/>
    <w:rsid w:val="008F5DC6"/>
    <w:rsid w:val="008F665F"/>
    <w:rsid w:val="008F6728"/>
    <w:rsid w:val="008F6BAE"/>
    <w:rsid w:val="008F7652"/>
    <w:rsid w:val="008F7EAA"/>
    <w:rsid w:val="00900196"/>
    <w:rsid w:val="0090025B"/>
    <w:rsid w:val="0090034C"/>
    <w:rsid w:val="00900479"/>
    <w:rsid w:val="00900F5C"/>
    <w:rsid w:val="00901039"/>
    <w:rsid w:val="009012B4"/>
    <w:rsid w:val="00901E0E"/>
    <w:rsid w:val="009026B8"/>
    <w:rsid w:val="00902BA2"/>
    <w:rsid w:val="009034B6"/>
    <w:rsid w:val="009035C9"/>
    <w:rsid w:val="009035F0"/>
    <w:rsid w:val="00904F1F"/>
    <w:rsid w:val="009054EF"/>
    <w:rsid w:val="00905BE5"/>
    <w:rsid w:val="00905CB3"/>
    <w:rsid w:val="00906334"/>
    <w:rsid w:val="0090739D"/>
    <w:rsid w:val="0091058F"/>
    <w:rsid w:val="00910A7B"/>
    <w:rsid w:val="00911031"/>
    <w:rsid w:val="00911A72"/>
    <w:rsid w:val="009124EA"/>
    <w:rsid w:val="00912540"/>
    <w:rsid w:val="00912610"/>
    <w:rsid w:val="00912D8A"/>
    <w:rsid w:val="009131E4"/>
    <w:rsid w:val="0091336F"/>
    <w:rsid w:val="00915E93"/>
    <w:rsid w:val="0091636D"/>
    <w:rsid w:val="0092032C"/>
    <w:rsid w:val="00921219"/>
    <w:rsid w:val="00921696"/>
    <w:rsid w:val="00922D13"/>
    <w:rsid w:val="00922D90"/>
    <w:rsid w:val="00922F0D"/>
    <w:rsid w:val="00923444"/>
    <w:rsid w:val="00923457"/>
    <w:rsid w:val="00923804"/>
    <w:rsid w:val="009259D7"/>
    <w:rsid w:val="00926589"/>
    <w:rsid w:val="0092751A"/>
    <w:rsid w:val="009279DD"/>
    <w:rsid w:val="00927EE8"/>
    <w:rsid w:val="00930BE2"/>
    <w:rsid w:val="00932196"/>
    <w:rsid w:val="009325F9"/>
    <w:rsid w:val="00933260"/>
    <w:rsid w:val="00933973"/>
    <w:rsid w:val="00933FB7"/>
    <w:rsid w:val="00934EDC"/>
    <w:rsid w:val="009351AD"/>
    <w:rsid w:val="009364B5"/>
    <w:rsid w:val="00936E69"/>
    <w:rsid w:val="00936ED9"/>
    <w:rsid w:val="0093777C"/>
    <w:rsid w:val="009377A1"/>
    <w:rsid w:val="00937905"/>
    <w:rsid w:val="00937DA9"/>
    <w:rsid w:val="00940349"/>
    <w:rsid w:val="00940DA5"/>
    <w:rsid w:val="00941010"/>
    <w:rsid w:val="00941408"/>
    <w:rsid w:val="00941551"/>
    <w:rsid w:val="00941FB5"/>
    <w:rsid w:val="009429D4"/>
    <w:rsid w:val="00942B45"/>
    <w:rsid w:val="00942EE4"/>
    <w:rsid w:val="009430D0"/>
    <w:rsid w:val="009431D7"/>
    <w:rsid w:val="00943F9B"/>
    <w:rsid w:val="009441B3"/>
    <w:rsid w:val="00946368"/>
    <w:rsid w:val="00946672"/>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3098"/>
    <w:rsid w:val="009638D6"/>
    <w:rsid w:val="009639C5"/>
    <w:rsid w:val="00963EED"/>
    <w:rsid w:val="0096527D"/>
    <w:rsid w:val="00965DB7"/>
    <w:rsid w:val="0096648C"/>
    <w:rsid w:val="00966BBD"/>
    <w:rsid w:val="00966C2A"/>
    <w:rsid w:val="00966F91"/>
    <w:rsid w:val="00967CDB"/>
    <w:rsid w:val="00967D16"/>
    <w:rsid w:val="0097087B"/>
    <w:rsid w:val="009715DE"/>
    <w:rsid w:val="0097262D"/>
    <w:rsid w:val="00973C8D"/>
    <w:rsid w:val="00973CAE"/>
    <w:rsid w:val="009741FE"/>
    <w:rsid w:val="00974303"/>
    <w:rsid w:val="00974D6E"/>
    <w:rsid w:val="00975416"/>
    <w:rsid w:val="0097565C"/>
    <w:rsid w:val="00975A5A"/>
    <w:rsid w:val="00976351"/>
    <w:rsid w:val="00976FF6"/>
    <w:rsid w:val="0097774C"/>
    <w:rsid w:val="00977C0E"/>
    <w:rsid w:val="00977DA4"/>
    <w:rsid w:val="00980ECF"/>
    <w:rsid w:val="0098157B"/>
    <w:rsid w:val="00981E37"/>
    <w:rsid w:val="00981E3A"/>
    <w:rsid w:val="0098308C"/>
    <w:rsid w:val="0098376F"/>
    <w:rsid w:val="0098394B"/>
    <w:rsid w:val="00983C0A"/>
    <w:rsid w:val="00985085"/>
    <w:rsid w:val="00986AB2"/>
    <w:rsid w:val="00986AFE"/>
    <w:rsid w:val="00986C3F"/>
    <w:rsid w:val="00987AFC"/>
    <w:rsid w:val="00992792"/>
    <w:rsid w:val="009932CE"/>
    <w:rsid w:val="009942E0"/>
    <w:rsid w:val="009944E7"/>
    <w:rsid w:val="00994652"/>
    <w:rsid w:val="00994973"/>
    <w:rsid w:val="00995C6B"/>
    <w:rsid w:val="00995D24"/>
    <w:rsid w:val="009A0DE8"/>
    <w:rsid w:val="009A1F43"/>
    <w:rsid w:val="009A2532"/>
    <w:rsid w:val="009A2752"/>
    <w:rsid w:val="009A283C"/>
    <w:rsid w:val="009A2D38"/>
    <w:rsid w:val="009A363D"/>
    <w:rsid w:val="009A4601"/>
    <w:rsid w:val="009A5C05"/>
    <w:rsid w:val="009A5EF8"/>
    <w:rsid w:val="009A736E"/>
    <w:rsid w:val="009A7796"/>
    <w:rsid w:val="009A77EC"/>
    <w:rsid w:val="009A793D"/>
    <w:rsid w:val="009A7BAF"/>
    <w:rsid w:val="009B058E"/>
    <w:rsid w:val="009B120D"/>
    <w:rsid w:val="009B15FA"/>
    <w:rsid w:val="009B1638"/>
    <w:rsid w:val="009B1711"/>
    <w:rsid w:val="009B22CB"/>
    <w:rsid w:val="009B29D9"/>
    <w:rsid w:val="009B3B76"/>
    <w:rsid w:val="009B3C84"/>
    <w:rsid w:val="009B3CA2"/>
    <w:rsid w:val="009B3D78"/>
    <w:rsid w:val="009B466C"/>
    <w:rsid w:val="009B59C6"/>
    <w:rsid w:val="009B5EE5"/>
    <w:rsid w:val="009B6E9E"/>
    <w:rsid w:val="009B73DA"/>
    <w:rsid w:val="009B76CA"/>
    <w:rsid w:val="009B7BDA"/>
    <w:rsid w:val="009C1171"/>
    <w:rsid w:val="009C125D"/>
    <w:rsid w:val="009C13AB"/>
    <w:rsid w:val="009C1BB9"/>
    <w:rsid w:val="009C24B2"/>
    <w:rsid w:val="009C2E95"/>
    <w:rsid w:val="009C3F8A"/>
    <w:rsid w:val="009C43E8"/>
    <w:rsid w:val="009C4452"/>
    <w:rsid w:val="009C5928"/>
    <w:rsid w:val="009C65E1"/>
    <w:rsid w:val="009C7899"/>
    <w:rsid w:val="009D101F"/>
    <w:rsid w:val="009D1437"/>
    <w:rsid w:val="009D166E"/>
    <w:rsid w:val="009D19CD"/>
    <w:rsid w:val="009D1A1D"/>
    <w:rsid w:val="009D262B"/>
    <w:rsid w:val="009D2887"/>
    <w:rsid w:val="009D2E1B"/>
    <w:rsid w:val="009D3023"/>
    <w:rsid w:val="009D3128"/>
    <w:rsid w:val="009D32BF"/>
    <w:rsid w:val="009D32D4"/>
    <w:rsid w:val="009D391A"/>
    <w:rsid w:val="009D3FDA"/>
    <w:rsid w:val="009D43EA"/>
    <w:rsid w:val="009D444E"/>
    <w:rsid w:val="009D4B47"/>
    <w:rsid w:val="009D5280"/>
    <w:rsid w:val="009D564C"/>
    <w:rsid w:val="009D6255"/>
    <w:rsid w:val="009D7812"/>
    <w:rsid w:val="009D7C20"/>
    <w:rsid w:val="009E079C"/>
    <w:rsid w:val="009E1B85"/>
    <w:rsid w:val="009E3390"/>
    <w:rsid w:val="009E3E6F"/>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3DA0"/>
    <w:rsid w:val="00A0423F"/>
    <w:rsid w:val="00A04A7C"/>
    <w:rsid w:val="00A04AE7"/>
    <w:rsid w:val="00A04E78"/>
    <w:rsid w:val="00A06444"/>
    <w:rsid w:val="00A066C4"/>
    <w:rsid w:val="00A06CB2"/>
    <w:rsid w:val="00A06DEB"/>
    <w:rsid w:val="00A07173"/>
    <w:rsid w:val="00A076B8"/>
    <w:rsid w:val="00A07BB0"/>
    <w:rsid w:val="00A11EB7"/>
    <w:rsid w:val="00A13A1F"/>
    <w:rsid w:val="00A13B80"/>
    <w:rsid w:val="00A14F0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6739"/>
    <w:rsid w:val="00A27495"/>
    <w:rsid w:val="00A27A89"/>
    <w:rsid w:val="00A3058F"/>
    <w:rsid w:val="00A30BB7"/>
    <w:rsid w:val="00A30DF9"/>
    <w:rsid w:val="00A315E6"/>
    <w:rsid w:val="00A32038"/>
    <w:rsid w:val="00A346DB"/>
    <w:rsid w:val="00A34EE6"/>
    <w:rsid w:val="00A35427"/>
    <w:rsid w:val="00A3564E"/>
    <w:rsid w:val="00A358EF"/>
    <w:rsid w:val="00A35B40"/>
    <w:rsid w:val="00A35E25"/>
    <w:rsid w:val="00A3706C"/>
    <w:rsid w:val="00A3740E"/>
    <w:rsid w:val="00A37477"/>
    <w:rsid w:val="00A37553"/>
    <w:rsid w:val="00A3762B"/>
    <w:rsid w:val="00A37965"/>
    <w:rsid w:val="00A37EEA"/>
    <w:rsid w:val="00A40B31"/>
    <w:rsid w:val="00A40C17"/>
    <w:rsid w:val="00A40F4A"/>
    <w:rsid w:val="00A417E8"/>
    <w:rsid w:val="00A41D41"/>
    <w:rsid w:val="00A41EB6"/>
    <w:rsid w:val="00A4291E"/>
    <w:rsid w:val="00A42A68"/>
    <w:rsid w:val="00A42FD5"/>
    <w:rsid w:val="00A4332D"/>
    <w:rsid w:val="00A434BF"/>
    <w:rsid w:val="00A43C1E"/>
    <w:rsid w:val="00A440D4"/>
    <w:rsid w:val="00A442D2"/>
    <w:rsid w:val="00A44892"/>
    <w:rsid w:val="00A44E4C"/>
    <w:rsid w:val="00A464EC"/>
    <w:rsid w:val="00A47660"/>
    <w:rsid w:val="00A47813"/>
    <w:rsid w:val="00A503FA"/>
    <w:rsid w:val="00A50F18"/>
    <w:rsid w:val="00A51B97"/>
    <w:rsid w:val="00A522B9"/>
    <w:rsid w:val="00A5267A"/>
    <w:rsid w:val="00A52A9D"/>
    <w:rsid w:val="00A53107"/>
    <w:rsid w:val="00A53233"/>
    <w:rsid w:val="00A53A07"/>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2377"/>
    <w:rsid w:val="00A63349"/>
    <w:rsid w:val="00A63452"/>
    <w:rsid w:val="00A63745"/>
    <w:rsid w:val="00A64831"/>
    <w:rsid w:val="00A648E7"/>
    <w:rsid w:val="00A66B0B"/>
    <w:rsid w:val="00A66BCF"/>
    <w:rsid w:val="00A67193"/>
    <w:rsid w:val="00A672FD"/>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62E"/>
    <w:rsid w:val="00A75847"/>
    <w:rsid w:val="00A75AE3"/>
    <w:rsid w:val="00A75C97"/>
    <w:rsid w:val="00A771C8"/>
    <w:rsid w:val="00A77AD6"/>
    <w:rsid w:val="00A77D18"/>
    <w:rsid w:val="00A80DFB"/>
    <w:rsid w:val="00A82D5A"/>
    <w:rsid w:val="00A83F54"/>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54"/>
    <w:rsid w:val="00A977D8"/>
    <w:rsid w:val="00A97E1F"/>
    <w:rsid w:val="00AA0125"/>
    <w:rsid w:val="00AA2170"/>
    <w:rsid w:val="00AA40F3"/>
    <w:rsid w:val="00AA4C4C"/>
    <w:rsid w:val="00AA58CE"/>
    <w:rsid w:val="00AA5AB0"/>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4A"/>
    <w:rsid w:val="00AB1B72"/>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D0B42"/>
    <w:rsid w:val="00AD243C"/>
    <w:rsid w:val="00AD334A"/>
    <w:rsid w:val="00AD375E"/>
    <w:rsid w:val="00AD450A"/>
    <w:rsid w:val="00AD5297"/>
    <w:rsid w:val="00AD5410"/>
    <w:rsid w:val="00AD5735"/>
    <w:rsid w:val="00AD5882"/>
    <w:rsid w:val="00AD61D4"/>
    <w:rsid w:val="00AD7291"/>
    <w:rsid w:val="00AD743E"/>
    <w:rsid w:val="00AE19B6"/>
    <w:rsid w:val="00AE1ABF"/>
    <w:rsid w:val="00AE211B"/>
    <w:rsid w:val="00AE21CE"/>
    <w:rsid w:val="00AE2B1B"/>
    <w:rsid w:val="00AE2CA6"/>
    <w:rsid w:val="00AE304B"/>
    <w:rsid w:val="00AE410E"/>
    <w:rsid w:val="00AE4420"/>
    <w:rsid w:val="00AE5198"/>
    <w:rsid w:val="00AE5C34"/>
    <w:rsid w:val="00AE6031"/>
    <w:rsid w:val="00AE606F"/>
    <w:rsid w:val="00AE6A43"/>
    <w:rsid w:val="00AE72A6"/>
    <w:rsid w:val="00AE7B61"/>
    <w:rsid w:val="00AE7D78"/>
    <w:rsid w:val="00AF1A8C"/>
    <w:rsid w:val="00AF20B8"/>
    <w:rsid w:val="00AF22FD"/>
    <w:rsid w:val="00AF2D7C"/>
    <w:rsid w:val="00AF33FB"/>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008"/>
    <w:rsid w:val="00B05390"/>
    <w:rsid w:val="00B059D6"/>
    <w:rsid w:val="00B0611C"/>
    <w:rsid w:val="00B06238"/>
    <w:rsid w:val="00B07309"/>
    <w:rsid w:val="00B073CD"/>
    <w:rsid w:val="00B07457"/>
    <w:rsid w:val="00B07A30"/>
    <w:rsid w:val="00B107B7"/>
    <w:rsid w:val="00B10BEF"/>
    <w:rsid w:val="00B10FB7"/>
    <w:rsid w:val="00B1129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4BB"/>
    <w:rsid w:val="00B24692"/>
    <w:rsid w:val="00B25062"/>
    <w:rsid w:val="00B25310"/>
    <w:rsid w:val="00B25EA7"/>
    <w:rsid w:val="00B25F33"/>
    <w:rsid w:val="00B26C1D"/>
    <w:rsid w:val="00B26F79"/>
    <w:rsid w:val="00B27451"/>
    <w:rsid w:val="00B301A8"/>
    <w:rsid w:val="00B30C95"/>
    <w:rsid w:val="00B3129D"/>
    <w:rsid w:val="00B3145C"/>
    <w:rsid w:val="00B31B63"/>
    <w:rsid w:val="00B3200E"/>
    <w:rsid w:val="00B32C57"/>
    <w:rsid w:val="00B33234"/>
    <w:rsid w:val="00B34927"/>
    <w:rsid w:val="00B3773F"/>
    <w:rsid w:val="00B37B40"/>
    <w:rsid w:val="00B40EB0"/>
    <w:rsid w:val="00B415EC"/>
    <w:rsid w:val="00B41DFA"/>
    <w:rsid w:val="00B434C0"/>
    <w:rsid w:val="00B44B6D"/>
    <w:rsid w:val="00B45342"/>
    <w:rsid w:val="00B45400"/>
    <w:rsid w:val="00B45806"/>
    <w:rsid w:val="00B45DE5"/>
    <w:rsid w:val="00B46005"/>
    <w:rsid w:val="00B46128"/>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38C"/>
    <w:rsid w:val="00B70BAA"/>
    <w:rsid w:val="00B7176C"/>
    <w:rsid w:val="00B737AA"/>
    <w:rsid w:val="00B738F0"/>
    <w:rsid w:val="00B73B96"/>
    <w:rsid w:val="00B73E66"/>
    <w:rsid w:val="00B756E1"/>
    <w:rsid w:val="00B7620C"/>
    <w:rsid w:val="00B76543"/>
    <w:rsid w:val="00B76666"/>
    <w:rsid w:val="00B768FD"/>
    <w:rsid w:val="00B76A6B"/>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5DCD"/>
    <w:rsid w:val="00B87099"/>
    <w:rsid w:val="00B87114"/>
    <w:rsid w:val="00B908DC"/>
    <w:rsid w:val="00B90B0A"/>
    <w:rsid w:val="00B90E4C"/>
    <w:rsid w:val="00B90FC2"/>
    <w:rsid w:val="00B91AA0"/>
    <w:rsid w:val="00B922C7"/>
    <w:rsid w:val="00B931EA"/>
    <w:rsid w:val="00B93C74"/>
    <w:rsid w:val="00B94D21"/>
    <w:rsid w:val="00B962D2"/>
    <w:rsid w:val="00B9693B"/>
    <w:rsid w:val="00BA0735"/>
    <w:rsid w:val="00BA0854"/>
    <w:rsid w:val="00BA0EE0"/>
    <w:rsid w:val="00BA1170"/>
    <w:rsid w:val="00BA182D"/>
    <w:rsid w:val="00BA1889"/>
    <w:rsid w:val="00BA19F2"/>
    <w:rsid w:val="00BA1A6F"/>
    <w:rsid w:val="00BA1B69"/>
    <w:rsid w:val="00BA2AB9"/>
    <w:rsid w:val="00BA2B8C"/>
    <w:rsid w:val="00BA33AE"/>
    <w:rsid w:val="00BA3627"/>
    <w:rsid w:val="00BA3645"/>
    <w:rsid w:val="00BA38E3"/>
    <w:rsid w:val="00BA38F5"/>
    <w:rsid w:val="00BA3E8F"/>
    <w:rsid w:val="00BA4471"/>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2FE"/>
    <w:rsid w:val="00BB64EC"/>
    <w:rsid w:val="00BB661C"/>
    <w:rsid w:val="00BB667B"/>
    <w:rsid w:val="00BB76CD"/>
    <w:rsid w:val="00BB7BFA"/>
    <w:rsid w:val="00BC0351"/>
    <w:rsid w:val="00BC060B"/>
    <w:rsid w:val="00BC08DA"/>
    <w:rsid w:val="00BC0FEC"/>
    <w:rsid w:val="00BC118D"/>
    <w:rsid w:val="00BC1F87"/>
    <w:rsid w:val="00BC209D"/>
    <w:rsid w:val="00BC379C"/>
    <w:rsid w:val="00BC390A"/>
    <w:rsid w:val="00BC58D4"/>
    <w:rsid w:val="00BC68B7"/>
    <w:rsid w:val="00BC6A04"/>
    <w:rsid w:val="00BC70FB"/>
    <w:rsid w:val="00BC7245"/>
    <w:rsid w:val="00BD0394"/>
    <w:rsid w:val="00BD0681"/>
    <w:rsid w:val="00BD0891"/>
    <w:rsid w:val="00BD164E"/>
    <w:rsid w:val="00BD1705"/>
    <w:rsid w:val="00BD245E"/>
    <w:rsid w:val="00BD260C"/>
    <w:rsid w:val="00BD2BC8"/>
    <w:rsid w:val="00BD2D45"/>
    <w:rsid w:val="00BD38BD"/>
    <w:rsid w:val="00BD4AB5"/>
    <w:rsid w:val="00BD4C57"/>
    <w:rsid w:val="00BD5361"/>
    <w:rsid w:val="00BD53E4"/>
    <w:rsid w:val="00BD5CA5"/>
    <w:rsid w:val="00BD68CF"/>
    <w:rsid w:val="00BE06BA"/>
    <w:rsid w:val="00BE17F4"/>
    <w:rsid w:val="00BE1A0A"/>
    <w:rsid w:val="00BE27BA"/>
    <w:rsid w:val="00BE2F3F"/>
    <w:rsid w:val="00BE30C5"/>
    <w:rsid w:val="00BE396A"/>
    <w:rsid w:val="00BE48E5"/>
    <w:rsid w:val="00BE4FD6"/>
    <w:rsid w:val="00BE5D0E"/>
    <w:rsid w:val="00BE60C4"/>
    <w:rsid w:val="00BE671C"/>
    <w:rsid w:val="00BE6D7C"/>
    <w:rsid w:val="00BE7371"/>
    <w:rsid w:val="00BE7AE3"/>
    <w:rsid w:val="00BF00AA"/>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2F2B"/>
    <w:rsid w:val="00C03470"/>
    <w:rsid w:val="00C03529"/>
    <w:rsid w:val="00C03AC2"/>
    <w:rsid w:val="00C0400C"/>
    <w:rsid w:val="00C04051"/>
    <w:rsid w:val="00C0408B"/>
    <w:rsid w:val="00C04EE3"/>
    <w:rsid w:val="00C0535A"/>
    <w:rsid w:val="00C05547"/>
    <w:rsid w:val="00C05F63"/>
    <w:rsid w:val="00C06423"/>
    <w:rsid w:val="00C07F0E"/>
    <w:rsid w:val="00C102ED"/>
    <w:rsid w:val="00C1221F"/>
    <w:rsid w:val="00C13275"/>
    <w:rsid w:val="00C134DB"/>
    <w:rsid w:val="00C1404A"/>
    <w:rsid w:val="00C14968"/>
    <w:rsid w:val="00C14AD8"/>
    <w:rsid w:val="00C14CE3"/>
    <w:rsid w:val="00C14F09"/>
    <w:rsid w:val="00C156D7"/>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1D13"/>
    <w:rsid w:val="00C42B49"/>
    <w:rsid w:val="00C42FF0"/>
    <w:rsid w:val="00C43D36"/>
    <w:rsid w:val="00C45B46"/>
    <w:rsid w:val="00C45C07"/>
    <w:rsid w:val="00C45E79"/>
    <w:rsid w:val="00C46EEA"/>
    <w:rsid w:val="00C4721C"/>
    <w:rsid w:val="00C52281"/>
    <w:rsid w:val="00C52596"/>
    <w:rsid w:val="00C526B3"/>
    <w:rsid w:val="00C52B26"/>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83E"/>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1D05"/>
    <w:rsid w:val="00C925AD"/>
    <w:rsid w:val="00C92717"/>
    <w:rsid w:val="00C92C0A"/>
    <w:rsid w:val="00C92D8D"/>
    <w:rsid w:val="00C932EE"/>
    <w:rsid w:val="00C9518D"/>
    <w:rsid w:val="00C952C3"/>
    <w:rsid w:val="00C95E30"/>
    <w:rsid w:val="00C95F79"/>
    <w:rsid w:val="00C968BD"/>
    <w:rsid w:val="00C96CC5"/>
    <w:rsid w:val="00CA141A"/>
    <w:rsid w:val="00CA1AFB"/>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4973"/>
    <w:rsid w:val="00CB50BE"/>
    <w:rsid w:val="00CB50C4"/>
    <w:rsid w:val="00CB5E6F"/>
    <w:rsid w:val="00CB6386"/>
    <w:rsid w:val="00CB640A"/>
    <w:rsid w:val="00CB6804"/>
    <w:rsid w:val="00CB6A11"/>
    <w:rsid w:val="00CB6C6F"/>
    <w:rsid w:val="00CB6FF0"/>
    <w:rsid w:val="00CB777A"/>
    <w:rsid w:val="00CB78AE"/>
    <w:rsid w:val="00CC00F5"/>
    <w:rsid w:val="00CC070C"/>
    <w:rsid w:val="00CC18DD"/>
    <w:rsid w:val="00CC2793"/>
    <w:rsid w:val="00CC30C1"/>
    <w:rsid w:val="00CC33E5"/>
    <w:rsid w:val="00CC4703"/>
    <w:rsid w:val="00CC518F"/>
    <w:rsid w:val="00CC5EC7"/>
    <w:rsid w:val="00CC6248"/>
    <w:rsid w:val="00CC6D55"/>
    <w:rsid w:val="00CC78F5"/>
    <w:rsid w:val="00CC7E67"/>
    <w:rsid w:val="00CD0FF4"/>
    <w:rsid w:val="00CD10D6"/>
    <w:rsid w:val="00CD1D20"/>
    <w:rsid w:val="00CD21FD"/>
    <w:rsid w:val="00CD2852"/>
    <w:rsid w:val="00CD2F85"/>
    <w:rsid w:val="00CD3339"/>
    <w:rsid w:val="00CD360E"/>
    <w:rsid w:val="00CD38C2"/>
    <w:rsid w:val="00CD541A"/>
    <w:rsid w:val="00CD5A5A"/>
    <w:rsid w:val="00CD6F52"/>
    <w:rsid w:val="00CD738C"/>
    <w:rsid w:val="00CD78AA"/>
    <w:rsid w:val="00CD7D32"/>
    <w:rsid w:val="00CD7F23"/>
    <w:rsid w:val="00CD7F2C"/>
    <w:rsid w:val="00CE2C8E"/>
    <w:rsid w:val="00CE3742"/>
    <w:rsid w:val="00CE38FA"/>
    <w:rsid w:val="00CE3CCC"/>
    <w:rsid w:val="00CE3F07"/>
    <w:rsid w:val="00CE41C2"/>
    <w:rsid w:val="00CE514B"/>
    <w:rsid w:val="00CE5F6A"/>
    <w:rsid w:val="00CE6019"/>
    <w:rsid w:val="00CE6910"/>
    <w:rsid w:val="00CE73CF"/>
    <w:rsid w:val="00CF0244"/>
    <w:rsid w:val="00CF0A9A"/>
    <w:rsid w:val="00CF2986"/>
    <w:rsid w:val="00CF2B94"/>
    <w:rsid w:val="00CF325B"/>
    <w:rsid w:val="00CF3DE9"/>
    <w:rsid w:val="00CF43BA"/>
    <w:rsid w:val="00CF4DB3"/>
    <w:rsid w:val="00CF538B"/>
    <w:rsid w:val="00CF55C0"/>
    <w:rsid w:val="00CF5642"/>
    <w:rsid w:val="00CF56E5"/>
    <w:rsid w:val="00CF580B"/>
    <w:rsid w:val="00CF5D50"/>
    <w:rsid w:val="00CF63CE"/>
    <w:rsid w:val="00CF6569"/>
    <w:rsid w:val="00CF713B"/>
    <w:rsid w:val="00D002CC"/>
    <w:rsid w:val="00D00A28"/>
    <w:rsid w:val="00D00F3C"/>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2100"/>
    <w:rsid w:val="00D22CBA"/>
    <w:rsid w:val="00D23BE4"/>
    <w:rsid w:val="00D247EF"/>
    <w:rsid w:val="00D24984"/>
    <w:rsid w:val="00D2564A"/>
    <w:rsid w:val="00D25DE2"/>
    <w:rsid w:val="00D25EB9"/>
    <w:rsid w:val="00D26718"/>
    <w:rsid w:val="00D27091"/>
    <w:rsid w:val="00D2797D"/>
    <w:rsid w:val="00D3078B"/>
    <w:rsid w:val="00D3127A"/>
    <w:rsid w:val="00D323B9"/>
    <w:rsid w:val="00D32BB0"/>
    <w:rsid w:val="00D34BDD"/>
    <w:rsid w:val="00D34F29"/>
    <w:rsid w:val="00D3518D"/>
    <w:rsid w:val="00D35B35"/>
    <w:rsid w:val="00D35CFE"/>
    <w:rsid w:val="00D36789"/>
    <w:rsid w:val="00D369EE"/>
    <w:rsid w:val="00D374AE"/>
    <w:rsid w:val="00D37C8C"/>
    <w:rsid w:val="00D4049E"/>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527F"/>
    <w:rsid w:val="00D56B93"/>
    <w:rsid w:val="00D56D93"/>
    <w:rsid w:val="00D5712D"/>
    <w:rsid w:val="00D5749B"/>
    <w:rsid w:val="00D6097F"/>
    <w:rsid w:val="00D60B0A"/>
    <w:rsid w:val="00D60DE0"/>
    <w:rsid w:val="00D6171C"/>
    <w:rsid w:val="00D61797"/>
    <w:rsid w:val="00D61816"/>
    <w:rsid w:val="00D619CF"/>
    <w:rsid w:val="00D61F5C"/>
    <w:rsid w:val="00D620D3"/>
    <w:rsid w:val="00D6237C"/>
    <w:rsid w:val="00D6250B"/>
    <w:rsid w:val="00D62705"/>
    <w:rsid w:val="00D627A0"/>
    <w:rsid w:val="00D6351F"/>
    <w:rsid w:val="00D63898"/>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2500"/>
    <w:rsid w:val="00D8273D"/>
    <w:rsid w:val="00D83051"/>
    <w:rsid w:val="00D83277"/>
    <w:rsid w:val="00D83426"/>
    <w:rsid w:val="00D8362C"/>
    <w:rsid w:val="00D83B55"/>
    <w:rsid w:val="00D83C8E"/>
    <w:rsid w:val="00D8469C"/>
    <w:rsid w:val="00D8474A"/>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7267"/>
    <w:rsid w:val="00D976D8"/>
    <w:rsid w:val="00D97763"/>
    <w:rsid w:val="00D97B2E"/>
    <w:rsid w:val="00DA0B55"/>
    <w:rsid w:val="00DA12E0"/>
    <w:rsid w:val="00DA1825"/>
    <w:rsid w:val="00DA1B96"/>
    <w:rsid w:val="00DA2EE0"/>
    <w:rsid w:val="00DA33DF"/>
    <w:rsid w:val="00DA43E5"/>
    <w:rsid w:val="00DA52D9"/>
    <w:rsid w:val="00DA60DD"/>
    <w:rsid w:val="00DA668E"/>
    <w:rsid w:val="00DA689D"/>
    <w:rsid w:val="00DB0F31"/>
    <w:rsid w:val="00DB12A1"/>
    <w:rsid w:val="00DB1BBC"/>
    <w:rsid w:val="00DB2016"/>
    <w:rsid w:val="00DB2172"/>
    <w:rsid w:val="00DB343F"/>
    <w:rsid w:val="00DB3491"/>
    <w:rsid w:val="00DB3F32"/>
    <w:rsid w:val="00DB4837"/>
    <w:rsid w:val="00DB6293"/>
    <w:rsid w:val="00DB6F19"/>
    <w:rsid w:val="00DB7143"/>
    <w:rsid w:val="00DB735E"/>
    <w:rsid w:val="00DC0693"/>
    <w:rsid w:val="00DC082E"/>
    <w:rsid w:val="00DC0BED"/>
    <w:rsid w:val="00DC141C"/>
    <w:rsid w:val="00DC1D39"/>
    <w:rsid w:val="00DC2942"/>
    <w:rsid w:val="00DC2E54"/>
    <w:rsid w:val="00DC3C7D"/>
    <w:rsid w:val="00DC3E13"/>
    <w:rsid w:val="00DC4152"/>
    <w:rsid w:val="00DC4DC2"/>
    <w:rsid w:val="00DC61AB"/>
    <w:rsid w:val="00DC673F"/>
    <w:rsid w:val="00DC6D5B"/>
    <w:rsid w:val="00DD076B"/>
    <w:rsid w:val="00DD0FA7"/>
    <w:rsid w:val="00DD1EFE"/>
    <w:rsid w:val="00DD243A"/>
    <w:rsid w:val="00DD2997"/>
    <w:rsid w:val="00DD2BA8"/>
    <w:rsid w:val="00DD3333"/>
    <w:rsid w:val="00DD35B1"/>
    <w:rsid w:val="00DD3C49"/>
    <w:rsid w:val="00DD4644"/>
    <w:rsid w:val="00DD5876"/>
    <w:rsid w:val="00DD683E"/>
    <w:rsid w:val="00DD7739"/>
    <w:rsid w:val="00DD7865"/>
    <w:rsid w:val="00DE2B0B"/>
    <w:rsid w:val="00DE301D"/>
    <w:rsid w:val="00DE3B5E"/>
    <w:rsid w:val="00DE45D5"/>
    <w:rsid w:val="00DE4EC9"/>
    <w:rsid w:val="00DE58FE"/>
    <w:rsid w:val="00DE61F8"/>
    <w:rsid w:val="00DE6562"/>
    <w:rsid w:val="00DE7211"/>
    <w:rsid w:val="00DE72DD"/>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053F"/>
    <w:rsid w:val="00E013C3"/>
    <w:rsid w:val="00E01506"/>
    <w:rsid w:val="00E025AF"/>
    <w:rsid w:val="00E03244"/>
    <w:rsid w:val="00E0412B"/>
    <w:rsid w:val="00E044DA"/>
    <w:rsid w:val="00E05D90"/>
    <w:rsid w:val="00E05F03"/>
    <w:rsid w:val="00E06B7D"/>
    <w:rsid w:val="00E07FA8"/>
    <w:rsid w:val="00E07FE1"/>
    <w:rsid w:val="00E10426"/>
    <w:rsid w:val="00E10624"/>
    <w:rsid w:val="00E10AFD"/>
    <w:rsid w:val="00E10E99"/>
    <w:rsid w:val="00E11305"/>
    <w:rsid w:val="00E142F5"/>
    <w:rsid w:val="00E14472"/>
    <w:rsid w:val="00E14D0F"/>
    <w:rsid w:val="00E16308"/>
    <w:rsid w:val="00E166BD"/>
    <w:rsid w:val="00E1680B"/>
    <w:rsid w:val="00E175BF"/>
    <w:rsid w:val="00E1777F"/>
    <w:rsid w:val="00E1786C"/>
    <w:rsid w:val="00E1799B"/>
    <w:rsid w:val="00E17A88"/>
    <w:rsid w:val="00E17CA2"/>
    <w:rsid w:val="00E202F9"/>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494"/>
    <w:rsid w:val="00E308C9"/>
    <w:rsid w:val="00E30995"/>
    <w:rsid w:val="00E30F2A"/>
    <w:rsid w:val="00E310C2"/>
    <w:rsid w:val="00E32937"/>
    <w:rsid w:val="00E32950"/>
    <w:rsid w:val="00E32C43"/>
    <w:rsid w:val="00E32D85"/>
    <w:rsid w:val="00E32EA5"/>
    <w:rsid w:val="00E33748"/>
    <w:rsid w:val="00E3382C"/>
    <w:rsid w:val="00E338CD"/>
    <w:rsid w:val="00E33C08"/>
    <w:rsid w:val="00E33DC4"/>
    <w:rsid w:val="00E33E75"/>
    <w:rsid w:val="00E36B2E"/>
    <w:rsid w:val="00E37AD5"/>
    <w:rsid w:val="00E40B28"/>
    <w:rsid w:val="00E40B7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2CB"/>
    <w:rsid w:val="00E53CF2"/>
    <w:rsid w:val="00E53E25"/>
    <w:rsid w:val="00E5470B"/>
    <w:rsid w:val="00E5532C"/>
    <w:rsid w:val="00E556E0"/>
    <w:rsid w:val="00E5587B"/>
    <w:rsid w:val="00E564C8"/>
    <w:rsid w:val="00E56B58"/>
    <w:rsid w:val="00E56F84"/>
    <w:rsid w:val="00E572BD"/>
    <w:rsid w:val="00E605F3"/>
    <w:rsid w:val="00E612CB"/>
    <w:rsid w:val="00E615A1"/>
    <w:rsid w:val="00E6163D"/>
    <w:rsid w:val="00E61A9B"/>
    <w:rsid w:val="00E61B78"/>
    <w:rsid w:val="00E61E06"/>
    <w:rsid w:val="00E62A9F"/>
    <w:rsid w:val="00E62C5A"/>
    <w:rsid w:val="00E62C6C"/>
    <w:rsid w:val="00E63012"/>
    <w:rsid w:val="00E64DCA"/>
    <w:rsid w:val="00E64F65"/>
    <w:rsid w:val="00E65CB7"/>
    <w:rsid w:val="00E6639B"/>
    <w:rsid w:val="00E66D72"/>
    <w:rsid w:val="00E67017"/>
    <w:rsid w:val="00E6734A"/>
    <w:rsid w:val="00E67DD9"/>
    <w:rsid w:val="00E70C9E"/>
    <w:rsid w:val="00E727B9"/>
    <w:rsid w:val="00E7300A"/>
    <w:rsid w:val="00E735B1"/>
    <w:rsid w:val="00E74112"/>
    <w:rsid w:val="00E74AB8"/>
    <w:rsid w:val="00E75E25"/>
    <w:rsid w:val="00E75E72"/>
    <w:rsid w:val="00E76409"/>
    <w:rsid w:val="00E76B94"/>
    <w:rsid w:val="00E8123E"/>
    <w:rsid w:val="00E81672"/>
    <w:rsid w:val="00E82F16"/>
    <w:rsid w:val="00E83193"/>
    <w:rsid w:val="00E8384B"/>
    <w:rsid w:val="00E84405"/>
    <w:rsid w:val="00E846EE"/>
    <w:rsid w:val="00E84BD7"/>
    <w:rsid w:val="00E86287"/>
    <w:rsid w:val="00E8638F"/>
    <w:rsid w:val="00E86582"/>
    <w:rsid w:val="00E86A72"/>
    <w:rsid w:val="00E86FC1"/>
    <w:rsid w:val="00E87AB1"/>
    <w:rsid w:val="00E87B95"/>
    <w:rsid w:val="00E908A4"/>
    <w:rsid w:val="00E91130"/>
    <w:rsid w:val="00E91450"/>
    <w:rsid w:val="00E91804"/>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E72"/>
    <w:rsid w:val="00EA3697"/>
    <w:rsid w:val="00EA3D90"/>
    <w:rsid w:val="00EA3E9B"/>
    <w:rsid w:val="00EA5751"/>
    <w:rsid w:val="00EA5C1C"/>
    <w:rsid w:val="00EA5DD6"/>
    <w:rsid w:val="00EA64F1"/>
    <w:rsid w:val="00EA6AA9"/>
    <w:rsid w:val="00EA6B2C"/>
    <w:rsid w:val="00EA759C"/>
    <w:rsid w:val="00EB26B3"/>
    <w:rsid w:val="00EB388E"/>
    <w:rsid w:val="00EB3B23"/>
    <w:rsid w:val="00EB3D71"/>
    <w:rsid w:val="00EB4723"/>
    <w:rsid w:val="00EB604E"/>
    <w:rsid w:val="00EB7131"/>
    <w:rsid w:val="00EC075F"/>
    <w:rsid w:val="00EC0912"/>
    <w:rsid w:val="00EC0F5B"/>
    <w:rsid w:val="00EC1026"/>
    <w:rsid w:val="00EC1637"/>
    <w:rsid w:val="00EC2074"/>
    <w:rsid w:val="00EC3E15"/>
    <w:rsid w:val="00EC44BD"/>
    <w:rsid w:val="00EC4A1F"/>
    <w:rsid w:val="00EC4FD5"/>
    <w:rsid w:val="00EC50A0"/>
    <w:rsid w:val="00EC5460"/>
    <w:rsid w:val="00EC663D"/>
    <w:rsid w:val="00EC6A55"/>
    <w:rsid w:val="00EC73B5"/>
    <w:rsid w:val="00EC77F9"/>
    <w:rsid w:val="00ED0B3F"/>
    <w:rsid w:val="00ED136F"/>
    <w:rsid w:val="00ED18E5"/>
    <w:rsid w:val="00ED1C58"/>
    <w:rsid w:val="00ED1C8F"/>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164D"/>
    <w:rsid w:val="00EE2249"/>
    <w:rsid w:val="00EE2800"/>
    <w:rsid w:val="00EE2DBF"/>
    <w:rsid w:val="00EE37C1"/>
    <w:rsid w:val="00EE385D"/>
    <w:rsid w:val="00EE3951"/>
    <w:rsid w:val="00EE4159"/>
    <w:rsid w:val="00EE42BB"/>
    <w:rsid w:val="00EE4F67"/>
    <w:rsid w:val="00EE5303"/>
    <w:rsid w:val="00EE59C3"/>
    <w:rsid w:val="00EE5EC3"/>
    <w:rsid w:val="00EE620D"/>
    <w:rsid w:val="00EE674B"/>
    <w:rsid w:val="00EE6875"/>
    <w:rsid w:val="00EE6966"/>
    <w:rsid w:val="00EE738A"/>
    <w:rsid w:val="00EF29FC"/>
    <w:rsid w:val="00EF2CAE"/>
    <w:rsid w:val="00EF2EE9"/>
    <w:rsid w:val="00EF362E"/>
    <w:rsid w:val="00EF3695"/>
    <w:rsid w:val="00EF3783"/>
    <w:rsid w:val="00EF3919"/>
    <w:rsid w:val="00EF3FC0"/>
    <w:rsid w:val="00EF46C8"/>
    <w:rsid w:val="00EF4B3D"/>
    <w:rsid w:val="00EF59BA"/>
    <w:rsid w:val="00EF634E"/>
    <w:rsid w:val="00EF66DB"/>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2AD3"/>
    <w:rsid w:val="00F1335B"/>
    <w:rsid w:val="00F13F6C"/>
    <w:rsid w:val="00F1423B"/>
    <w:rsid w:val="00F157BA"/>
    <w:rsid w:val="00F15DB7"/>
    <w:rsid w:val="00F16558"/>
    <w:rsid w:val="00F16FCC"/>
    <w:rsid w:val="00F175EE"/>
    <w:rsid w:val="00F1768E"/>
    <w:rsid w:val="00F17878"/>
    <w:rsid w:val="00F2003E"/>
    <w:rsid w:val="00F20088"/>
    <w:rsid w:val="00F203B9"/>
    <w:rsid w:val="00F2049D"/>
    <w:rsid w:val="00F20690"/>
    <w:rsid w:val="00F22961"/>
    <w:rsid w:val="00F22966"/>
    <w:rsid w:val="00F2367A"/>
    <w:rsid w:val="00F258BF"/>
    <w:rsid w:val="00F2677F"/>
    <w:rsid w:val="00F271F8"/>
    <w:rsid w:val="00F27382"/>
    <w:rsid w:val="00F27AFD"/>
    <w:rsid w:val="00F27BA2"/>
    <w:rsid w:val="00F30593"/>
    <w:rsid w:val="00F308FD"/>
    <w:rsid w:val="00F32A66"/>
    <w:rsid w:val="00F33539"/>
    <w:rsid w:val="00F33E73"/>
    <w:rsid w:val="00F3571D"/>
    <w:rsid w:val="00F35FE8"/>
    <w:rsid w:val="00F36446"/>
    <w:rsid w:val="00F36B42"/>
    <w:rsid w:val="00F373D4"/>
    <w:rsid w:val="00F4089A"/>
    <w:rsid w:val="00F40F41"/>
    <w:rsid w:val="00F429D3"/>
    <w:rsid w:val="00F42CC0"/>
    <w:rsid w:val="00F433F1"/>
    <w:rsid w:val="00F445A3"/>
    <w:rsid w:val="00F44F39"/>
    <w:rsid w:val="00F4521A"/>
    <w:rsid w:val="00F454E9"/>
    <w:rsid w:val="00F46417"/>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7F5"/>
    <w:rsid w:val="00F56BE0"/>
    <w:rsid w:val="00F575F0"/>
    <w:rsid w:val="00F57BDB"/>
    <w:rsid w:val="00F57D73"/>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153B"/>
    <w:rsid w:val="00F73280"/>
    <w:rsid w:val="00F73766"/>
    <w:rsid w:val="00F73A95"/>
    <w:rsid w:val="00F73EA5"/>
    <w:rsid w:val="00F74BB6"/>
    <w:rsid w:val="00F75FB8"/>
    <w:rsid w:val="00F76870"/>
    <w:rsid w:val="00F7693B"/>
    <w:rsid w:val="00F76A01"/>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09D8"/>
    <w:rsid w:val="00F91BD6"/>
    <w:rsid w:val="00F92264"/>
    <w:rsid w:val="00F92B53"/>
    <w:rsid w:val="00F92F27"/>
    <w:rsid w:val="00F932D4"/>
    <w:rsid w:val="00F93541"/>
    <w:rsid w:val="00F9445E"/>
    <w:rsid w:val="00F94531"/>
    <w:rsid w:val="00F948BA"/>
    <w:rsid w:val="00F95129"/>
    <w:rsid w:val="00F95878"/>
    <w:rsid w:val="00F958B8"/>
    <w:rsid w:val="00F95A63"/>
    <w:rsid w:val="00F96111"/>
    <w:rsid w:val="00F963FA"/>
    <w:rsid w:val="00F9764B"/>
    <w:rsid w:val="00FA1F8E"/>
    <w:rsid w:val="00FA22B1"/>
    <w:rsid w:val="00FA345D"/>
    <w:rsid w:val="00FA380B"/>
    <w:rsid w:val="00FA39BF"/>
    <w:rsid w:val="00FA41FA"/>
    <w:rsid w:val="00FA441A"/>
    <w:rsid w:val="00FA4C63"/>
    <w:rsid w:val="00FA4E7B"/>
    <w:rsid w:val="00FA56E6"/>
    <w:rsid w:val="00FA6403"/>
    <w:rsid w:val="00FA66CD"/>
    <w:rsid w:val="00FA6E05"/>
    <w:rsid w:val="00FA6EFF"/>
    <w:rsid w:val="00FA712D"/>
    <w:rsid w:val="00FA7901"/>
    <w:rsid w:val="00FB00A6"/>
    <w:rsid w:val="00FB038A"/>
    <w:rsid w:val="00FB0667"/>
    <w:rsid w:val="00FB0A42"/>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EB3"/>
    <w:rsid w:val="00FD0F79"/>
    <w:rsid w:val="00FD10E1"/>
    <w:rsid w:val="00FD1558"/>
    <w:rsid w:val="00FD194A"/>
    <w:rsid w:val="00FD20F7"/>
    <w:rsid w:val="00FD2A8B"/>
    <w:rsid w:val="00FD2B2A"/>
    <w:rsid w:val="00FD376A"/>
    <w:rsid w:val="00FD3C6E"/>
    <w:rsid w:val="00FD3C81"/>
    <w:rsid w:val="00FD416A"/>
    <w:rsid w:val="00FD49BD"/>
    <w:rsid w:val="00FD5BA3"/>
    <w:rsid w:val="00FD5DE9"/>
    <w:rsid w:val="00FD5ED5"/>
    <w:rsid w:val="00FD6C86"/>
    <w:rsid w:val="00FD73C3"/>
    <w:rsid w:val="00FE0149"/>
    <w:rsid w:val="00FE03CF"/>
    <w:rsid w:val="00FE129F"/>
    <w:rsid w:val="00FE1A09"/>
    <w:rsid w:val="00FE262D"/>
    <w:rsid w:val="00FE337D"/>
    <w:rsid w:val="00FE3826"/>
    <w:rsid w:val="00FE39DE"/>
    <w:rsid w:val="00FE3E44"/>
    <w:rsid w:val="00FE4FBD"/>
    <w:rsid w:val="00FE50F1"/>
    <w:rsid w:val="00FE5233"/>
    <w:rsid w:val="00FE527F"/>
    <w:rsid w:val="00FE5339"/>
    <w:rsid w:val="00FE6527"/>
    <w:rsid w:val="00FE6533"/>
    <w:rsid w:val="00FE6CB4"/>
    <w:rsid w:val="00FE6F64"/>
    <w:rsid w:val="00FE7596"/>
    <w:rsid w:val="00FF0BC4"/>
    <w:rsid w:val="00FF14EC"/>
    <w:rsid w:val="00FF1A35"/>
    <w:rsid w:val="00FF1B83"/>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01144905">
      <w:bodyDiv w:val="1"/>
      <w:marLeft w:val="0"/>
      <w:marRight w:val="0"/>
      <w:marTop w:val="0"/>
      <w:marBottom w:val="0"/>
      <w:divBdr>
        <w:top w:val="none" w:sz="0" w:space="0" w:color="auto"/>
        <w:left w:val="none" w:sz="0" w:space="0" w:color="auto"/>
        <w:bottom w:val="none" w:sz="0" w:space="0" w:color="auto"/>
        <w:right w:val="none" w:sz="0" w:space="0" w:color="auto"/>
      </w:divBdr>
    </w:div>
    <w:div w:id="119960935">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4580673">
      <w:bodyDiv w:val="1"/>
      <w:marLeft w:val="0"/>
      <w:marRight w:val="0"/>
      <w:marTop w:val="0"/>
      <w:marBottom w:val="0"/>
      <w:divBdr>
        <w:top w:val="none" w:sz="0" w:space="0" w:color="auto"/>
        <w:left w:val="none" w:sz="0" w:space="0" w:color="auto"/>
        <w:bottom w:val="none" w:sz="0" w:space="0" w:color="auto"/>
        <w:right w:val="none" w:sz="0" w:space="0" w:color="auto"/>
      </w:divBdr>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14543584">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583421868">
      <w:bodyDiv w:val="1"/>
      <w:marLeft w:val="0"/>
      <w:marRight w:val="0"/>
      <w:marTop w:val="0"/>
      <w:marBottom w:val="0"/>
      <w:divBdr>
        <w:top w:val="none" w:sz="0" w:space="0" w:color="auto"/>
        <w:left w:val="none" w:sz="0" w:space="0" w:color="auto"/>
        <w:bottom w:val="none" w:sz="0" w:space="0" w:color="auto"/>
        <w:right w:val="none" w:sz="0" w:space="0" w:color="auto"/>
      </w:divBdr>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730661765">
      <w:bodyDiv w:val="1"/>
      <w:marLeft w:val="0"/>
      <w:marRight w:val="0"/>
      <w:marTop w:val="0"/>
      <w:marBottom w:val="0"/>
      <w:divBdr>
        <w:top w:val="none" w:sz="0" w:space="0" w:color="auto"/>
        <w:left w:val="none" w:sz="0" w:space="0" w:color="auto"/>
        <w:bottom w:val="none" w:sz="0" w:space="0" w:color="auto"/>
        <w:right w:val="none" w:sz="0" w:space="0" w:color="auto"/>
      </w:divBdr>
      <w:divsChild>
        <w:div w:id="595985683">
          <w:marLeft w:val="0"/>
          <w:marRight w:val="0"/>
          <w:marTop w:val="0"/>
          <w:marBottom w:val="0"/>
          <w:divBdr>
            <w:top w:val="none" w:sz="0" w:space="0" w:color="auto"/>
            <w:left w:val="none" w:sz="0" w:space="0" w:color="auto"/>
            <w:bottom w:val="none" w:sz="0" w:space="0" w:color="auto"/>
            <w:right w:val="none" w:sz="0" w:space="0" w:color="auto"/>
          </w:divBdr>
        </w:div>
        <w:div w:id="938872053">
          <w:marLeft w:val="0"/>
          <w:marRight w:val="0"/>
          <w:marTop w:val="0"/>
          <w:marBottom w:val="0"/>
          <w:divBdr>
            <w:top w:val="none" w:sz="0" w:space="0" w:color="auto"/>
            <w:left w:val="none" w:sz="0" w:space="0" w:color="auto"/>
            <w:bottom w:val="none" w:sz="0" w:space="0" w:color="auto"/>
            <w:right w:val="none" w:sz="0" w:space="0" w:color="auto"/>
          </w:divBdr>
        </w:div>
        <w:div w:id="611254496">
          <w:marLeft w:val="0"/>
          <w:marRight w:val="0"/>
          <w:marTop w:val="0"/>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452899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5433919">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37315328">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091392774">
      <w:bodyDiv w:val="1"/>
      <w:marLeft w:val="0"/>
      <w:marRight w:val="0"/>
      <w:marTop w:val="0"/>
      <w:marBottom w:val="0"/>
      <w:divBdr>
        <w:top w:val="none" w:sz="0" w:space="0" w:color="auto"/>
        <w:left w:val="none" w:sz="0" w:space="0" w:color="auto"/>
        <w:bottom w:val="none" w:sz="0" w:space="0" w:color="auto"/>
        <w:right w:val="none" w:sz="0" w:space="0" w:color="auto"/>
      </w:divBdr>
    </w:div>
    <w:div w:id="1196969579">
      <w:bodyDiv w:val="1"/>
      <w:marLeft w:val="0"/>
      <w:marRight w:val="0"/>
      <w:marTop w:val="0"/>
      <w:marBottom w:val="0"/>
      <w:divBdr>
        <w:top w:val="none" w:sz="0" w:space="0" w:color="auto"/>
        <w:left w:val="none" w:sz="0" w:space="0" w:color="auto"/>
        <w:bottom w:val="none" w:sz="0" w:space="0" w:color="auto"/>
        <w:right w:val="none" w:sz="0" w:space="0" w:color="auto"/>
      </w:divBdr>
      <w:divsChild>
        <w:div w:id="850603287">
          <w:marLeft w:val="547"/>
          <w:marRight w:val="0"/>
          <w:marTop w:val="200"/>
          <w:marBottom w:val="0"/>
          <w:divBdr>
            <w:top w:val="none" w:sz="0" w:space="0" w:color="auto"/>
            <w:left w:val="none" w:sz="0" w:space="0" w:color="auto"/>
            <w:bottom w:val="none" w:sz="0" w:space="0" w:color="auto"/>
            <w:right w:val="none" w:sz="0" w:space="0" w:color="auto"/>
          </w:divBdr>
        </w:div>
        <w:div w:id="149105542">
          <w:marLeft w:val="1166"/>
          <w:marRight w:val="0"/>
          <w:marTop w:val="200"/>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61095479">
      <w:bodyDiv w:val="1"/>
      <w:marLeft w:val="0"/>
      <w:marRight w:val="0"/>
      <w:marTop w:val="0"/>
      <w:marBottom w:val="0"/>
      <w:divBdr>
        <w:top w:val="none" w:sz="0" w:space="0" w:color="auto"/>
        <w:left w:val="none" w:sz="0" w:space="0" w:color="auto"/>
        <w:bottom w:val="none" w:sz="0" w:space="0" w:color="auto"/>
        <w:right w:val="none" w:sz="0" w:space="0" w:color="auto"/>
      </w:divBdr>
    </w:div>
    <w:div w:id="1764760425">
      <w:bodyDiv w:val="1"/>
      <w:marLeft w:val="0"/>
      <w:marRight w:val="0"/>
      <w:marTop w:val="0"/>
      <w:marBottom w:val="0"/>
      <w:divBdr>
        <w:top w:val="none" w:sz="0" w:space="0" w:color="auto"/>
        <w:left w:val="none" w:sz="0" w:space="0" w:color="auto"/>
        <w:bottom w:val="none" w:sz="0" w:space="0" w:color="auto"/>
        <w:right w:val="none" w:sz="0" w:space="0" w:color="auto"/>
      </w:divBdr>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2189727">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841775338">
      <w:bodyDiv w:val="1"/>
      <w:marLeft w:val="0"/>
      <w:marRight w:val="0"/>
      <w:marTop w:val="0"/>
      <w:marBottom w:val="0"/>
      <w:divBdr>
        <w:top w:val="none" w:sz="0" w:space="0" w:color="auto"/>
        <w:left w:val="none" w:sz="0" w:space="0" w:color="auto"/>
        <w:bottom w:val="none" w:sz="0" w:space="0" w:color="auto"/>
        <w:right w:val="none" w:sz="0" w:space="0" w:color="auto"/>
      </w:divBdr>
    </w:div>
    <w:div w:id="1904440027">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2006468927">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43093841">
      <w:bodyDiv w:val="1"/>
      <w:marLeft w:val="0"/>
      <w:marRight w:val="0"/>
      <w:marTop w:val="0"/>
      <w:marBottom w:val="0"/>
      <w:divBdr>
        <w:top w:val="none" w:sz="0" w:space="0" w:color="auto"/>
        <w:left w:val="none" w:sz="0" w:space="0" w:color="auto"/>
        <w:bottom w:val="none" w:sz="0" w:space="0" w:color="auto"/>
        <w:right w:val="none" w:sz="0" w:space="0" w:color="auto"/>
      </w:divBdr>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A11C8-2E04-4C5C-B8C9-FB837F3B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11463</Words>
  <Characters>6535</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5</cp:revision>
  <cp:lastPrinted>2020-09-03T06:35:00Z</cp:lastPrinted>
  <dcterms:created xsi:type="dcterms:W3CDTF">2023-10-20T07:26:00Z</dcterms:created>
  <dcterms:modified xsi:type="dcterms:W3CDTF">2023-10-20T07:38:00Z</dcterms:modified>
</cp:coreProperties>
</file>