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4290">
        <w:rPr>
          <w:sz w:val="28"/>
          <w:szCs w:val="28"/>
          <w:lang w:val="lv-LV"/>
        </w:rPr>
        <w:t>2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0E488F">
        <w:rPr>
          <w:sz w:val="28"/>
          <w:szCs w:val="28"/>
          <w:lang w:val="lv-LV"/>
        </w:rPr>
        <w:t>2.novembris</w:t>
      </w:r>
    </w:p>
    <w:p w:rsidR="006A4290" w:rsidRPr="004B664D" w:rsidRDefault="006A4290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11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13:</w:t>
      </w:r>
      <w:r w:rsidR="000E488F">
        <w:rPr>
          <w:lang w:val="lv-LV"/>
        </w:rPr>
        <w:t>0</w:t>
      </w:r>
      <w:r w:rsidR="00130AE6">
        <w:rPr>
          <w:lang w:val="lv-LV"/>
        </w:rPr>
        <w:t>0</w:t>
      </w:r>
    </w:p>
    <w:p w:rsidR="008974E4" w:rsidRDefault="008974E4" w:rsidP="0089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88F" w:rsidRDefault="00755E02" w:rsidP="000E488F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E488F">
          <w:rPr>
            <w:rStyle w:val="Hyperlink"/>
          </w:rPr>
          <w:t>https://us02web.zoom.us/j/85203577600?pwd=S3dqMlhENWJZUWdPVUMvYVZrNndRZz09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EF7D0E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F7D0E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EF7D0E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0E488F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vadītāja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8974E4" w:rsidRDefault="008974E4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C1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Pašvaldībās strādājošo sociālā darba speciālistu atalgojuma </w:t>
            </w:r>
            <w:proofErr w:type="spellStart"/>
            <w:r w:rsidR="00C1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8974E4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 vecākā eksperte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P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 LM Eiropas Sociālā fonda projekts </w:t>
            </w:r>
          </w:p>
          <w:p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</w:p>
          <w:p w:rsidR="006B0921" w:rsidRP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</w:p>
          <w:p w:rsidR="008974E4" w:rsidRDefault="008974E4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vadītāja pienākumu izpildītāja, </w:t>
            </w:r>
            <w:bookmarkStart w:id="0" w:name="_GoBack"/>
            <w:bookmarkEnd w:id="0"/>
          </w:p>
          <w:p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 vecākā eksperte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projekta atašejs</w:t>
            </w:r>
          </w:p>
          <w:p w:rsidR="008974E4" w:rsidRDefault="008974E4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921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Default="006B0921" w:rsidP="006B092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Energoresursu ārkārtējā cenu pieauguma jautājumi īsumā</w:t>
            </w:r>
          </w:p>
        </w:tc>
        <w:tc>
          <w:tcPr>
            <w:tcW w:w="4224" w:type="dxa"/>
            <w:shd w:val="clear" w:color="auto" w:fill="auto"/>
          </w:tcPr>
          <w:p w:rsidR="006B0921" w:rsidRDefault="006B0921" w:rsidP="006B09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6B0921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E488F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C7B27"/>
    <w:rsid w:val="005D4483"/>
    <w:rsid w:val="00616CEF"/>
    <w:rsid w:val="0064407B"/>
    <w:rsid w:val="00663C50"/>
    <w:rsid w:val="006967F3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87582"/>
    <w:rsid w:val="008974E4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11107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7F587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03577600?pwd=S3dqMlhENWJZUWdPVUMvYVZrNnd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1EF6-D1BE-4B94-9801-7AF0E215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77</cp:revision>
  <cp:lastPrinted>2020-03-11T07:48:00Z</cp:lastPrinted>
  <dcterms:created xsi:type="dcterms:W3CDTF">2016-06-03T13:13:00Z</dcterms:created>
  <dcterms:modified xsi:type="dcterms:W3CDTF">2022-10-31T12:31:00Z</dcterms:modified>
</cp:coreProperties>
</file>