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8468B" w14:textId="58B6BE3A" w:rsidR="00760F72" w:rsidRPr="00967443" w:rsidRDefault="003E786D" w:rsidP="007E243B">
      <w:pPr>
        <w:spacing w:line="276" w:lineRule="auto"/>
        <w:jc w:val="both"/>
        <w:rPr>
          <w:rFonts w:ascii="Times New Roman" w:hAnsi="Times New Roman" w:cs="Times New Roman"/>
          <w:b/>
          <w:bCs/>
          <w:sz w:val="24"/>
          <w:szCs w:val="24"/>
          <w:lang w:val="lv-LV"/>
        </w:rPr>
      </w:pPr>
      <w:r w:rsidRPr="00967443">
        <w:rPr>
          <w:rFonts w:ascii="Times New Roman" w:hAnsi="Times New Roman" w:cs="Times New Roman"/>
          <w:b/>
          <w:bCs/>
          <w:sz w:val="24"/>
          <w:szCs w:val="24"/>
          <w:lang w:val="lv-LV"/>
        </w:rPr>
        <w:t xml:space="preserve">Informācija par </w:t>
      </w:r>
      <w:r w:rsidR="00EE4C93">
        <w:rPr>
          <w:rFonts w:ascii="Times New Roman" w:hAnsi="Times New Roman" w:cs="Times New Roman"/>
          <w:b/>
          <w:bCs/>
          <w:sz w:val="24"/>
          <w:szCs w:val="24"/>
          <w:lang w:val="lv-LV"/>
        </w:rPr>
        <w:t>Izglītības kvalitātes valsts dienesta kompetenc</w:t>
      </w:r>
      <w:r w:rsidR="00EE4C93">
        <w:rPr>
          <w:rFonts w:ascii="Times New Roman" w:hAnsi="Times New Roman" w:cs="Times New Roman"/>
          <w:b/>
          <w:bCs/>
          <w:sz w:val="24"/>
          <w:szCs w:val="24"/>
          <w:lang w:val="lv-LV"/>
        </w:rPr>
        <w:t xml:space="preserve">i attiecībā uz </w:t>
      </w:r>
      <w:r w:rsidRPr="00967443">
        <w:rPr>
          <w:rFonts w:ascii="Times New Roman" w:hAnsi="Times New Roman" w:cs="Times New Roman"/>
          <w:b/>
          <w:bCs/>
          <w:sz w:val="24"/>
          <w:szCs w:val="24"/>
          <w:lang w:val="lv-LV"/>
        </w:rPr>
        <w:t xml:space="preserve">izglītības iestāžu </w:t>
      </w:r>
      <w:proofErr w:type="spellStart"/>
      <w:r w:rsidRPr="00967443">
        <w:rPr>
          <w:rFonts w:ascii="Times New Roman" w:hAnsi="Times New Roman" w:cs="Times New Roman"/>
          <w:b/>
          <w:bCs/>
          <w:sz w:val="24"/>
          <w:szCs w:val="24"/>
          <w:lang w:val="lv-LV"/>
        </w:rPr>
        <w:t>piekļūstamīb</w:t>
      </w:r>
      <w:r w:rsidR="00831638">
        <w:rPr>
          <w:rFonts w:ascii="Times New Roman" w:hAnsi="Times New Roman" w:cs="Times New Roman"/>
          <w:b/>
          <w:bCs/>
          <w:sz w:val="24"/>
          <w:szCs w:val="24"/>
          <w:lang w:val="lv-LV"/>
        </w:rPr>
        <w:t>as</w:t>
      </w:r>
      <w:proofErr w:type="spellEnd"/>
      <w:r w:rsidRPr="00967443">
        <w:rPr>
          <w:rFonts w:ascii="Times New Roman" w:hAnsi="Times New Roman" w:cs="Times New Roman"/>
          <w:b/>
          <w:bCs/>
          <w:sz w:val="24"/>
          <w:szCs w:val="24"/>
          <w:lang w:val="lv-LV"/>
        </w:rPr>
        <w:t xml:space="preserve"> un iekļaujoš</w:t>
      </w:r>
      <w:r w:rsidR="00831638">
        <w:rPr>
          <w:rFonts w:ascii="Times New Roman" w:hAnsi="Times New Roman" w:cs="Times New Roman"/>
          <w:b/>
          <w:bCs/>
          <w:sz w:val="24"/>
          <w:szCs w:val="24"/>
          <w:lang w:val="lv-LV"/>
        </w:rPr>
        <w:t>a</w:t>
      </w:r>
      <w:r w:rsidRPr="00967443">
        <w:rPr>
          <w:rFonts w:ascii="Times New Roman" w:hAnsi="Times New Roman" w:cs="Times New Roman"/>
          <w:b/>
          <w:bCs/>
          <w:sz w:val="24"/>
          <w:szCs w:val="24"/>
          <w:lang w:val="lv-LV"/>
        </w:rPr>
        <w:t xml:space="preserve"> mācību proces</w:t>
      </w:r>
      <w:r w:rsidR="00831638">
        <w:rPr>
          <w:rFonts w:ascii="Times New Roman" w:hAnsi="Times New Roman" w:cs="Times New Roman"/>
          <w:b/>
          <w:bCs/>
          <w:sz w:val="24"/>
          <w:szCs w:val="24"/>
          <w:lang w:val="lv-LV"/>
        </w:rPr>
        <w:t>a jautājumiem</w:t>
      </w:r>
      <w:r w:rsidR="00EE4C93">
        <w:rPr>
          <w:rFonts w:ascii="Times New Roman" w:hAnsi="Times New Roman" w:cs="Times New Roman"/>
          <w:b/>
          <w:bCs/>
          <w:sz w:val="24"/>
          <w:szCs w:val="24"/>
          <w:lang w:val="lv-LV"/>
        </w:rPr>
        <w:t xml:space="preserve"> </w:t>
      </w:r>
    </w:p>
    <w:p w14:paraId="6AADD0BB" w14:textId="236241C6" w:rsidR="003E786D" w:rsidRPr="006C6FC8" w:rsidRDefault="003D748B" w:rsidP="007E243B">
      <w:p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Izglītības kvalitātes valsts dienests veic izglītības iestāžu pieejamības novērtēšanu v</w:t>
      </w:r>
      <w:r w:rsidR="001B0850" w:rsidRPr="006C6FC8">
        <w:rPr>
          <w:rFonts w:ascii="Times New Roman" w:hAnsi="Times New Roman" w:cs="Times New Roman"/>
          <w:sz w:val="24"/>
          <w:szCs w:val="24"/>
          <w:lang w:val="lv-LV"/>
        </w:rPr>
        <w:t>ispārējās un profesionālās izglītības iestāžu akreditācijas procesa</w:t>
      </w:r>
      <w:r>
        <w:rPr>
          <w:rFonts w:ascii="Times New Roman" w:hAnsi="Times New Roman" w:cs="Times New Roman"/>
          <w:sz w:val="24"/>
          <w:szCs w:val="24"/>
          <w:lang w:val="lv-LV"/>
        </w:rPr>
        <w:t>, un</w:t>
      </w:r>
      <w:r w:rsidR="001B0850" w:rsidRPr="006C6FC8">
        <w:rPr>
          <w:rFonts w:ascii="Times New Roman" w:hAnsi="Times New Roman" w:cs="Times New Roman"/>
          <w:sz w:val="24"/>
          <w:szCs w:val="24"/>
          <w:lang w:val="lv-LV"/>
        </w:rPr>
        <w:t xml:space="preserve"> pirmsskolas izglītības iestāžu vadītāju profesionālās darbības novērtēšanas</w:t>
      </w:r>
      <w:r>
        <w:rPr>
          <w:rFonts w:ascii="Times New Roman" w:hAnsi="Times New Roman" w:cs="Times New Roman"/>
          <w:sz w:val="24"/>
          <w:szCs w:val="24"/>
          <w:lang w:val="lv-LV"/>
        </w:rPr>
        <w:t xml:space="preserve"> ietvaros, kā arī gadījumos, kad tiek saņemts</w:t>
      </w:r>
      <w:r w:rsidR="001B0850" w:rsidRPr="006C6FC8">
        <w:rPr>
          <w:rFonts w:ascii="Times New Roman" w:hAnsi="Times New Roman" w:cs="Times New Roman"/>
          <w:sz w:val="24"/>
          <w:szCs w:val="24"/>
          <w:lang w:val="lv-LV"/>
        </w:rPr>
        <w:t xml:space="preserve"> </w:t>
      </w:r>
      <w:r>
        <w:rPr>
          <w:rFonts w:ascii="Times New Roman" w:hAnsi="Times New Roman" w:cs="Times New Roman"/>
          <w:sz w:val="24"/>
          <w:szCs w:val="24"/>
          <w:lang w:val="lv-LV"/>
        </w:rPr>
        <w:t xml:space="preserve">un izskatīts </w:t>
      </w:r>
      <w:r w:rsidR="001B0850" w:rsidRPr="006C6FC8">
        <w:rPr>
          <w:rFonts w:ascii="Times New Roman" w:hAnsi="Times New Roman" w:cs="Times New Roman"/>
          <w:sz w:val="24"/>
          <w:szCs w:val="24"/>
          <w:lang w:val="lv-LV"/>
        </w:rPr>
        <w:t>iesniegum</w:t>
      </w:r>
      <w:r>
        <w:rPr>
          <w:rFonts w:ascii="Times New Roman" w:hAnsi="Times New Roman" w:cs="Times New Roman"/>
          <w:sz w:val="24"/>
          <w:szCs w:val="24"/>
          <w:lang w:val="lv-LV"/>
        </w:rPr>
        <w:t>s</w:t>
      </w:r>
      <w:r w:rsidR="00967443">
        <w:rPr>
          <w:rFonts w:ascii="Times New Roman" w:hAnsi="Times New Roman" w:cs="Times New Roman"/>
          <w:sz w:val="24"/>
          <w:szCs w:val="24"/>
          <w:lang w:val="lv-LV"/>
        </w:rPr>
        <w:t xml:space="preserve"> </w:t>
      </w:r>
      <w:r w:rsidR="001B0850" w:rsidRPr="006C6FC8">
        <w:rPr>
          <w:rFonts w:ascii="Times New Roman" w:hAnsi="Times New Roman" w:cs="Times New Roman"/>
          <w:sz w:val="24"/>
          <w:szCs w:val="24"/>
          <w:lang w:val="lv-LV"/>
        </w:rPr>
        <w:t xml:space="preserve">par </w:t>
      </w:r>
      <w:proofErr w:type="spellStart"/>
      <w:r w:rsidR="001B0850" w:rsidRPr="006C6FC8">
        <w:rPr>
          <w:rFonts w:ascii="Times New Roman" w:hAnsi="Times New Roman" w:cs="Times New Roman"/>
          <w:sz w:val="24"/>
          <w:szCs w:val="24"/>
          <w:lang w:val="lv-LV"/>
        </w:rPr>
        <w:t>problēmsituācij</w:t>
      </w:r>
      <w:r>
        <w:rPr>
          <w:rFonts w:ascii="Times New Roman" w:hAnsi="Times New Roman" w:cs="Times New Roman"/>
          <w:sz w:val="24"/>
          <w:szCs w:val="24"/>
          <w:lang w:val="lv-LV"/>
        </w:rPr>
        <w:t>ām</w:t>
      </w:r>
      <w:proofErr w:type="spellEnd"/>
      <w:r w:rsidR="001B0850" w:rsidRPr="006C6FC8">
        <w:rPr>
          <w:rFonts w:ascii="Times New Roman" w:hAnsi="Times New Roman" w:cs="Times New Roman"/>
          <w:sz w:val="24"/>
          <w:szCs w:val="24"/>
          <w:lang w:val="lv-LV"/>
        </w:rPr>
        <w:t xml:space="preserve"> saistībā ar pieejamības jautājumiem</w:t>
      </w:r>
      <w:r w:rsidR="00813B4B" w:rsidRPr="006C6FC8">
        <w:rPr>
          <w:rFonts w:ascii="Times New Roman" w:hAnsi="Times New Roman" w:cs="Times New Roman"/>
          <w:sz w:val="24"/>
          <w:szCs w:val="24"/>
          <w:lang w:val="lv-LV"/>
        </w:rPr>
        <w:t>.</w:t>
      </w:r>
    </w:p>
    <w:p w14:paraId="28CCF572" w14:textId="77777777" w:rsidR="0045033C" w:rsidRDefault="00550230" w:rsidP="007E243B">
      <w:p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t xml:space="preserve">Kvalitātes dienests </w:t>
      </w:r>
      <w:r w:rsidR="003D748B">
        <w:rPr>
          <w:rFonts w:ascii="Times New Roman" w:hAnsi="Times New Roman" w:cs="Times New Roman"/>
          <w:sz w:val="24"/>
          <w:szCs w:val="24"/>
          <w:lang w:val="lv-LV"/>
        </w:rPr>
        <w:t xml:space="preserve">saņem </w:t>
      </w:r>
      <w:r w:rsidRPr="006C6FC8">
        <w:rPr>
          <w:rFonts w:ascii="Times New Roman" w:hAnsi="Times New Roman" w:cs="Times New Roman"/>
          <w:sz w:val="24"/>
          <w:szCs w:val="24"/>
          <w:lang w:val="lv-LV"/>
        </w:rPr>
        <w:t xml:space="preserve">informāciju par pieejamības novērtēšanas rezultātiem akreditācijas ekspertu komisijas ziņojumā, </w:t>
      </w:r>
      <w:r w:rsidR="003D748B">
        <w:rPr>
          <w:rFonts w:ascii="Times New Roman" w:hAnsi="Times New Roman" w:cs="Times New Roman"/>
          <w:sz w:val="24"/>
          <w:szCs w:val="24"/>
          <w:lang w:val="lv-LV"/>
        </w:rPr>
        <w:t xml:space="preserve">kurā atspoguļoti </w:t>
      </w:r>
      <w:r w:rsidRPr="006C6FC8">
        <w:rPr>
          <w:rFonts w:ascii="Times New Roman" w:hAnsi="Times New Roman" w:cs="Times New Roman"/>
          <w:sz w:val="24"/>
          <w:szCs w:val="24"/>
          <w:lang w:val="lv-LV"/>
        </w:rPr>
        <w:t>iegūt</w:t>
      </w:r>
      <w:r w:rsidR="003D748B">
        <w:rPr>
          <w:rFonts w:ascii="Times New Roman" w:hAnsi="Times New Roman" w:cs="Times New Roman"/>
          <w:sz w:val="24"/>
          <w:szCs w:val="24"/>
          <w:lang w:val="lv-LV"/>
        </w:rPr>
        <w:t>ie</w:t>
      </w:r>
      <w:r w:rsidRPr="006C6FC8">
        <w:rPr>
          <w:rFonts w:ascii="Times New Roman" w:hAnsi="Times New Roman" w:cs="Times New Roman"/>
          <w:sz w:val="24"/>
          <w:szCs w:val="24"/>
          <w:lang w:val="lv-LV"/>
        </w:rPr>
        <w:t xml:space="preserve"> dat</w:t>
      </w:r>
      <w:r w:rsidR="003D748B">
        <w:rPr>
          <w:rFonts w:ascii="Times New Roman" w:hAnsi="Times New Roman" w:cs="Times New Roman"/>
          <w:sz w:val="24"/>
          <w:szCs w:val="24"/>
          <w:lang w:val="lv-LV"/>
        </w:rPr>
        <w:t>i</w:t>
      </w:r>
      <w:r w:rsidRPr="006C6FC8">
        <w:rPr>
          <w:rFonts w:ascii="Times New Roman" w:hAnsi="Times New Roman" w:cs="Times New Roman"/>
          <w:sz w:val="24"/>
          <w:szCs w:val="24"/>
          <w:lang w:val="lv-LV"/>
        </w:rPr>
        <w:t xml:space="preserve"> un informācija </w:t>
      </w:r>
      <w:r w:rsidR="00217A65">
        <w:rPr>
          <w:rFonts w:ascii="Times New Roman" w:hAnsi="Times New Roman" w:cs="Times New Roman"/>
          <w:sz w:val="24"/>
          <w:szCs w:val="24"/>
          <w:lang w:val="lv-LV"/>
        </w:rPr>
        <w:t>atbilstoši</w:t>
      </w:r>
      <w:r w:rsidRPr="006C6FC8">
        <w:rPr>
          <w:rFonts w:ascii="Times New Roman" w:hAnsi="Times New Roman" w:cs="Times New Roman"/>
          <w:sz w:val="24"/>
          <w:szCs w:val="24"/>
          <w:lang w:val="lv-LV"/>
        </w:rPr>
        <w:t xml:space="preserve"> metodik</w:t>
      </w:r>
      <w:r w:rsidR="00217A65">
        <w:rPr>
          <w:rFonts w:ascii="Times New Roman" w:hAnsi="Times New Roman" w:cs="Times New Roman"/>
          <w:sz w:val="24"/>
          <w:szCs w:val="24"/>
          <w:lang w:val="lv-LV"/>
        </w:rPr>
        <w:t>ai</w:t>
      </w:r>
      <w:r w:rsidRPr="006C6FC8">
        <w:rPr>
          <w:rFonts w:ascii="Times New Roman" w:hAnsi="Times New Roman" w:cs="Times New Roman"/>
          <w:sz w:val="24"/>
          <w:szCs w:val="24"/>
          <w:lang w:val="lv-LV"/>
        </w:rPr>
        <w:t xml:space="preserve"> un izglītības kvalitātes līmeņu aprakstiem, kas noteikti 2022.gada 13.janvāra iekšējos noteikumos Nr</w:t>
      </w:r>
      <w:r w:rsidR="00217A65">
        <w:rPr>
          <w:rFonts w:ascii="Times New Roman" w:hAnsi="Times New Roman" w:cs="Times New Roman"/>
          <w:sz w:val="24"/>
          <w:szCs w:val="24"/>
          <w:lang w:val="lv-LV"/>
        </w:rPr>
        <w:t>.</w:t>
      </w:r>
      <w:r w:rsidR="00217A65" w:rsidRPr="00217A65">
        <w:rPr>
          <w:rFonts w:ascii="Times New Roman" w:hAnsi="Times New Roman" w:cs="Times New Roman"/>
          <w:sz w:val="24"/>
          <w:szCs w:val="24"/>
          <w:lang w:val="lv-LV"/>
        </w:rPr>
        <w:t>1D-03e/2</w:t>
      </w:r>
      <w:r w:rsidRPr="006C6FC8">
        <w:rPr>
          <w:rFonts w:ascii="Times New Roman" w:hAnsi="Times New Roman" w:cs="Times New Roman"/>
          <w:sz w:val="24"/>
          <w:szCs w:val="24"/>
          <w:lang w:val="lv-LV"/>
        </w:rPr>
        <w:t xml:space="preserve"> “Vadlīnijas izglītības kvalitātes nodrošināšanai vispārējā un profesionālajā izglītībā” un to 1.pielikumā. </w:t>
      </w:r>
    </w:p>
    <w:p w14:paraId="480AC915" w14:textId="73455F5C" w:rsidR="00550230" w:rsidRPr="006C6FC8" w:rsidRDefault="00C374E8" w:rsidP="007E243B">
      <w:pPr>
        <w:spacing w:line="276" w:lineRule="auto"/>
        <w:jc w:val="both"/>
        <w:rPr>
          <w:rFonts w:ascii="Times New Roman" w:hAnsi="Times New Roman" w:cs="Times New Roman"/>
          <w:sz w:val="24"/>
          <w:szCs w:val="24"/>
          <w:lang w:val="lv-LV"/>
        </w:rPr>
      </w:pPr>
      <w:r w:rsidRPr="00C374E8">
        <w:rPr>
          <w:rFonts w:ascii="Times New Roman" w:hAnsi="Times New Roman" w:cs="Times New Roman"/>
          <w:sz w:val="24"/>
          <w:szCs w:val="24"/>
          <w:lang w:val="lv-LV"/>
        </w:rPr>
        <w:t>Izglītības kvalitātes valsts dienesta īstenotā izglītības iestāžu akreditācija paredz iesaistīt izglītības kvalitātes novērtēšanā tieši izglītības procesā iesaistītos (tai skaitā izglītojamos ar invaliditāti, viņu vecākus)</w:t>
      </w:r>
      <w:r w:rsidR="0097132B">
        <w:rPr>
          <w:rFonts w:ascii="Times New Roman" w:hAnsi="Times New Roman" w:cs="Times New Roman"/>
          <w:sz w:val="24"/>
          <w:szCs w:val="24"/>
          <w:lang w:val="lv-LV"/>
        </w:rPr>
        <w:t xml:space="preserve">, </w:t>
      </w:r>
      <w:r>
        <w:rPr>
          <w:rFonts w:ascii="Times New Roman" w:hAnsi="Times New Roman" w:cs="Times New Roman"/>
          <w:sz w:val="24"/>
          <w:szCs w:val="24"/>
          <w:lang w:val="lv-LV"/>
        </w:rPr>
        <w:t>izmantojot</w:t>
      </w:r>
      <w:r w:rsidR="0097132B">
        <w:rPr>
          <w:rFonts w:ascii="Times New Roman" w:hAnsi="Times New Roman" w:cs="Times New Roman"/>
          <w:sz w:val="24"/>
          <w:szCs w:val="24"/>
          <w:lang w:val="lv-LV"/>
        </w:rPr>
        <w:t xml:space="preserve"> tādas metodes kā</w:t>
      </w:r>
      <w:r w:rsidR="00550230" w:rsidRPr="006C6FC8">
        <w:rPr>
          <w:rFonts w:ascii="Times New Roman" w:hAnsi="Times New Roman" w:cs="Times New Roman"/>
          <w:sz w:val="24"/>
          <w:szCs w:val="24"/>
          <w:lang w:val="lv-LV"/>
        </w:rPr>
        <w:t xml:space="preserve"> intervijas, sarunas, </w:t>
      </w:r>
      <w:proofErr w:type="spellStart"/>
      <w:r w:rsidR="00550230" w:rsidRPr="006C6FC8">
        <w:rPr>
          <w:rFonts w:ascii="Times New Roman" w:hAnsi="Times New Roman" w:cs="Times New Roman"/>
          <w:sz w:val="24"/>
          <w:szCs w:val="24"/>
          <w:lang w:val="lv-LV"/>
        </w:rPr>
        <w:t>fokusgrupu</w:t>
      </w:r>
      <w:proofErr w:type="spellEnd"/>
      <w:r w:rsidR="00550230" w:rsidRPr="006C6FC8">
        <w:rPr>
          <w:rFonts w:ascii="Times New Roman" w:hAnsi="Times New Roman" w:cs="Times New Roman"/>
          <w:sz w:val="24"/>
          <w:szCs w:val="24"/>
          <w:lang w:val="lv-LV"/>
        </w:rPr>
        <w:t xml:space="preserve"> diskusijas un situāciju analīzes ar izglītības procesā tieši un netieši iesaistītajām </w:t>
      </w:r>
      <w:proofErr w:type="spellStart"/>
      <w:r w:rsidR="00550230" w:rsidRPr="006C6FC8">
        <w:rPr>
          <w:rFonts w:ascii="Times New Roman" w:hAnsi="Times New Roman" w:cs="Times New Roman"/>
          <w:sz w:val="24"/>
          <w:szCs w:val="24"/>
          <w:lang w:val="lv-LV"/>
        </w:rPr>
        <w:t>mērķgrupām</w:t>
      </w:r>
      <w:proofErr w:type="spellEnd"/>
      <w:r w:rsidR="0045033C">
        <w:rPr>
          <w:rFonts w:ascii="Times New Roman" w:hAnsi="Times New Roman" w:cs="Times New Roman"/>
          <w:sz w:val="24"/>
          <w:szCs w:val="24"/>
          <w:lang w:val="lv-LV"/>
        </w:rPr>
        <w:t>;</w:t>
      </w:r>
      <w:r w:rsidR="00550230" w:rsidRPr="006C6FC8">
        <w:rPr>
          <w:rFonts w:ascii="Times New Roman" w:hAnsi="Times New Roman" w:cs="Times New Roman"/>
          <w:sz w:val="24"/>
          <w:szCs w:val="24"/>
          <w:lang w:val="lv-LV"/>
        </w:rPr>
        <w:t xml:space="preserve"> izglītības iestādes apskat</w:t>
      </w:r>
      <w:r w:rsidR="0045033C">
        <w:rPr>
          <w:rFonts w:ascii="Times New Roman" w:hAnsi="Times New Roman" w:cs="Times New Roman"/>
          <w:sz w:val="24"/>
          <w:szCs w:val="24"/>
          <w:lang w:val="lv-LV"/>
        </w:rPr>
        <w:t>i</w:t>
      </w:r>
      <w:r w:rsidR="00550230" w:rsidRPr="006C6FC8">
        <w:rPr>
          <w:rFonts w:ascii="Times New Roman" w:hAnsi="Times New Roman" w:cs="Times New Roman"/>
          <w:sz w:val="24"/>
          <w:szCs w:val="24"/>
          <w:lang w:val="lv-LV"/>
        </w:rPr>
        <w:t xml:space="preserve"> klātienē (izņemot laiku, kurā bija spēkā COVID 19 pandēmijas radītie ierobežojumi, kad novērtēšana tika veikta attālināti)</w:t>
      </w:r>
      <w:r w:rsidR="0045033C">
        <w:rPr>
          <w:rFonts w:ascii="Times New Roman" w:hAnsi="Times New Roman" w:cs="Times New Roman"/>
          <w:sz w:val="24"/>
          <w:szCs w:val="24"/>
          <w:lang w:val="lv-LV"/>
        </w:rPr>
        <w:t>;</w:t>
      </w:r>
      <w:r w:rsidR="00550230" w:rsidRPr="006C6FC8">
        <w:rPr>
          <w:rFonts w:ascii="Times New Roman" w:hAnsi="Times New Roman" w:cs="Times New Roman"/>
          <w:sz w:val="24"/>
          <w:szCs w:val="24"/>
          <w:lang w:val="lv-LV"/>
        </w:rPr>
        <w:t xml:space="preserve"> izglītojamo, pedagogu un vecāku </w:t>
      </w:r>
      <w:r w:rsidR="0097132B">
        <w:rPr>
          <w:rFonts w:ascii="Times New Roman" w:hAnsi="Times New Roman" w:cs="Times New Roman"/>
          <w:sz w:val="24"/>
          <w:szCs w:val="24"/>
          <w:lang w:val="lv-LV"/>
        </w:rPr>
        <w:t>aptaujāšan</w:t>
      </w:r>
      <w:r w:rsidR="0045033C">
        <w:rPr>
          <w:rFonts w:ascii="Times New Roman" w:hAnsi="Times New Roman" w:cs="Times New Roman"/>
          <w:sz w:val="24"/>
          <w:szCs w:val="24"/>
          <w:lang w:val="lv-LV"/>
        </w:rPr>
        <w:t>u;</w:t>
      </w:r>
      <w:r w:rsidR="00550230" w:rsidRPr="006C6FC8">
        <w:rPr>
          <w:rFonts w:ascii="Times New Roman" w:hAnsi="Times New Roman" w:cs="Times New Roman"/>
          <w:sz w:val="24"/>
          <w:szCs w:val="24"/>
          <w:lang w:val="lv-LV"/>
        </w:rPr>
        <w:t xml:space="preserve"> izglītības iestādes pašnovērtējuma ziņojuma un tīmekļa vietnē pieejamās informācijas</w:t>
      </w:r>
      <w:r w:rsidR="0097132B">
        <w:rPr>
          <w:rFonts w:ascii="Times New Roman" w:hAnsi="Times New Roman" w:cs="Times New Roman"/>
          <w:sz w:val="24"/>
          <w:szCs w:val="24"/>
          <w:lang w:val="lv-LV"/>
        </w:rPr>
        <w:t xml:space="preserve"> analīz</w:t>
      </w:r>
      <w:r w:rsidR="0045033C">
        <w:rPr>
          <w:rFonts w:ascii="Times New Roman" w:hAnsi="Times New Roman" w:cs="Times New Roman"/>
          <w:sz w:val="24"/>
          <w:szCs w:val="24"/>
          <w:lang w:val="lv-LV"/>
        </w:rPr>
        <w:t>i,</w:t>
      </w:r>
      <w:r w:rsidR="006B7B11">
        <w:rPr>
          <w:rFonts w:ascii="Times New Roman" w:hAnsi="Times New Roman" w:cs="Times New Roman"/>
          <w:sz w:val="24"/>
          <w:szCs w:val="24"/>
          <w:lang w:val="lv-LV"/>
        </w:rPr>
        <w:t xml:space="preserve"> pieejamo </w:t>
      </w:r>
      <w:r w:rsidR="00550230" w:rsidRPr="006C6FC8">
        <w:rPr>
          <w:rFonts w:ascii="Times New Roman" w:hAnsi="Times New Roman" w:cs="Times New Roman"/>
          <w:sz w:val="24"/>
          <w:szCs w:val="24"/>
          <w:lang w:val="lv-LV"/>
        </w:rPr>
        <w:t>dokumentu analīz</w:t>
      </w:r>
      <w:r w:rsidR="0045033C">
        <w:rPr>
          <w:rFonts w:ascii="Times New Roman" w:hAnsi="Times New Roman" w:cs="Times New Roman"/>
          <w:sz w:val="24"/>
          <w:szCs w:val="24"/>
          <w:lang w:val="lv-LV"/>
        </w:rPr>
        <w:t>i;</w:t>
      </w:r>
      <w:r w:rsidR="00550230" w:rsidRPr="006C6FC8">
        <w:rPr>
          <w:rFonts w:ascii="Times New Roman" w:hAnsi="Times New Roman" w:cs="Times New Roman"/>
          <w:sz w:val="24"/>
          <w:szCs w:val="24"/>
          <w:lang w:val="lv-LV"/>
        </w:rPr>
        <w:t xml:space="preserve"> izglītojamo vecāku</w:t>
      </w:r>
      <w:r w:rsidR="006B7B11">
        <w:rPr>
          <w:rFonts w:ascii="Times New Roman" w:hAnsi="Times New Roman" w:cs="Times New Roman"/>
          <w:sz w:val="24"/>
          <w:szCs w:val="24"/>
          <w:lang w:val="lv-LV"/>
        </w:rPr>
        <w:t xml:space="preserve"> iesaist</w:t>
      </w:r>
      <w:r w:rsidR="0045033C">
        <w:rPr>
          <w:rFonts w:ascii="Times New Roman" w:hAnsi="Times New Roman" w:cs="Times New Roman"/>
          <w:sz w:val="24"/>
          <w:szCs w:val="24"/>
          <w:lang w:val="lv-LV"/>
        </w:rPr>
        <w:t xml:space="preserve">i, </w:t>
      </w:r>
      <w:r w:rsidR="006B7B11">
        <w:rPr>
          <w:rFonts w:ascii="Times New Roman" w:hAnsi="Times New Roman" w:cs="Times New Roman"/>
          <w:sz w:val="24"/>
          <w:szCs w:val="24"/>
          <w:lang w:val="lv-LV"/>
        </w:rPr>
        <w:t>aicin</w:t>
      </w:r>
      <w:r w:rsidR="0045033C">
        <w:rPr>
          <w:rFonts w:ascii="Times New Roman" w:hAnsi="Times New Roman" w:cs="Times New Roman"/>
          <w:sz w:val="24"/>
          <w:szCs w:val="24"/>
          <w:lang w:val="lv-LV"/>
        </w:rPr>
        <w:t>ot</w:t>
      </w:r>
      <w:r w:rsidR="00550230" w:rsidRPr="006C6FC8">
        <w:rPr>
          <w:rFonts w:ascii="Times New Roman" w:hAnsi="Times New Roman" w:cs="Times New Roman"/>
          <w:sz w:val="24"/>
          <w:szCs w:val="24"/>
          <w:lang w:val="lv-LV"/>
        </w:rPr>
        <w:t xml:space="preserve"> aktualizēt viņiem būtiskus jautājumus, sniedzot </w:t>
      </w:r>
      <w:r w:rsidR="0045033C" w:rsidRPr="006C6FC8">
        <w:rPr>
          <w:rFonts w:ascii="Times New Roman" w:hAnsi="Times New Roman" w:cs="Times New Roman"/>
          <w:sz w:val="24"/>
          <w:szCs w:val="24"/>
          <w:lang w:val="lv-LV"/>
        </w:rPr>
        <w:t>informāciju</w:t>
      </w:r>
      <w:r w:rsidR="0045033C" w:rsidRPr="006C6FC8">
        <w:rPr>
          <w:rFonts w:ascii="Times New Roman" w:hAnsi="Times New Roman" w:cs="Times New Roman"/>
          <w:sz w:val="24"/>
          <w:szCs w:val="24"/>
          <w:lang w:val="lv-LV"/>
        </w:rPr>
        <w:t xml:space="preserve"> </w:t>
      </w:r>
      <w:r w:rsidR="00550230" w:rsidRPr="006C6FC8">
        <w:rPr>
          <w:rFonts w:ascii="Times New Roman" w:hAnsi="Times New Roman" w:cs="Times New Roman"/>
          <w:sz w:val="24"/>
          <w:szCs w:val="24"/>
          <w:lang w:val="lv-LV"/>
        </w:rPr>
        <w:t>akreditācijas ekspertu komisijai.</w:t>
      </w:r>
    </w:p>
    <w:p w14:paraId="4280081A" w14:textId="54BE9439" w:rsidR="00D76440" w:rsidRPr="006C6FC8" w:rsidRDefault="00D76440" w:rsidP="007E243B">
      <w:p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t xml:space="preserve">Uzsākot akreditāciju, izglītojamo vecākiem tiek nosūtīta akreditācijas ekspertu komisijas informatīva vēstule, kurā tiek norādīti veidi, kā ikviens vecāks var sniegt nepastarpinātu informāciju akreditācijas ekspertu komisijai par jebkuru izglītības iestādes darbības jautājumu. Izglītojamiem, vecākiem un pedagogiem ir iespējams paust savu viedokli par izglītības iestādes darbu, tostarp </w:t>
      </w:r>
      <w:proofErr w:type="spellStart"/>
      <w:r w:rsidRPr="006C6FC8">
        <w:rPr>
          <w:rFonts w:ascii="Times New Roman" w:hAnsi="Times New Roman" w:cs="Times New Roman"/>
          <w:sz w:val="24"/>
          <w:szCs w:val="24"/>
          <w:lang w:val="lv-LV"/>
        </w:rPr>
        <w:t>piekļūstamības</w:t>
      </w:r>
      <w:proofErr w:type="spellEnd"/>
      <w:r w:rsidRPr="006C6FC8">
        <w:rPr>
          <w:rFonts w:ascii="Times New Roman" w:hAnsi="Times New Roman" w:cs="Times New Roman"/>
          <w:sz w:val="24"/>
          <w:szCs w:val="24"/>
          <w:lang w:val="lv-LV"/>
        </w:rPr>
        <w:t xml:space="preserve"> jautājumiem, arī intervijās, sarunās u.tml., kā arī anketēšanā. Akreditācijas laikā tiek noskaidrots, vai izglītības iestādē ir izglītojamie ar invaliditāti, kā tiek nodrošināts atbalsts un kā tiek nodrošināta izglītības iestādes pieejamība.</w:t>
      </w:r>
    </w:p>
    <w:p w14:paraId="05C59274" w14:textId="79772EAB" w:rsidR="00550230" w:rsidRPr="006C6FC8" w:rsidRDefault="00550230" w:rsidP="007E243B">
      <w:p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t xml:space="preserve">Izglītības iestāžu akreditācijās pieejamības novērtēšanu veic kvalitātes dienesta sagatavoti 104 akreditācijas eksperti (tai skaitā 78 vispārējās izglītības iestāžu eksperti, 12 pirmsskolas izglītības eksperti, 12 kvalitātes dienesta darbinieki) un 273 nozaru eksperti (tai skaitā 119 profesionālās izglītības nozaru eksperti un 154 profesionālās ievirzes izglītības nozaru eksperti). Mācības ir notikušas </w:t>
      </w:r>
      <w:r w:rsidR="00780427">
        <w:rPr>
          <w:rFonts w:ascii="Times New Roman" w:hAnsi="Times New Roman" w:cs="Times New Roman"/>
          <w:sz w:val="24"/>
          <w:szCs w:val="24"/>
          <w:lang w:val="lv-LV"/>
        </w:rPr>
        <w:t xml:space="preserve">no </w:t>
      </w:r>
      <w:r w:rsidRPr="006C6FC8">
        <w:rPr>
          <w:rFonts w:ascii="Times New Roman" w:hAnsi="Times New Roman" w:cs="Times New Roman"/>
          <w:sz w:val="24"/>
          <w:szCs w:val="24"/>
          <w:lang w:val="lv-LV"/>
        </w:rPr>
        <w:t xml:space="preserve">2017. </w:t>
      </w:r>
      <w:r w:rsidR="00780427">
        <w:rPr>
          <w:rFonts w:ascii="Times New Roman" w:hAnsi="Times New Roman" w:cs="Times New Roman"/>
          <w:sz w:val="24"/>
          <w:szCs w:val="24"/>
          <w:lang w:val="lv-LV"/>
        </w:rPr>
        <w:t xml:space="preserve">līdz </w:t>
      </w:r>
      <w:r w:rsidRPr="006C6FC8">
        <w:rPr>
          <w:rFonts w:ascii="Times New Roman" w:hAnsi="Times New Roman" w:cs="Times New Roman"/>
          <w:sz w:val="24"/>
          <w:szCs w:val="24"/>
          <w:lang w:val="lv-LV"/>
        </w:rPr>
        <w:t>2021.gad</w:t>
      </w:r>
      <w:r w:rsidR="00780427">
        <w:rPr>
          <w:rFonts w:ascii="Times New Roman" w:hAnsi="Times New Roman" w:cs="Times New Roman"/>
          <w:sz w:val="24"/>
          <w:szCs w:val="24"/>
          <w:lang w:val="lv-LV"/>
        </w:rPr>
        <w:t>am</w:t>
      </w:r>
      <w:r w:rsidRPr="006C6FC8">
        <w:rPr>
          <w:rFonts w:ascii="Times New Roman" w:hAnsi="Times New Roman" w:cs="Times New Roman"/>
          <w:sz w:val="24"/>
          <w:szCs w:val="24"/>
          <w:lang w:val="lv-LV"/>
        </w:rPr>
        <w:t>, katru gadu sagatavojot noteiktu skaitu ekspertu. Katru gadu ekspertiem tiek nodrošināti profesionālo kompetenci atjauno</w:t>
      </w:r>
      <w:r w:rsidR="00780427">
        <w:rPr>
          <w:rFonts w:ascii="Times New Roman" w:hAnsi="Times New Roman" w:cs="Times New Roman"/>
          <w:sz w:val="24"/>
          <w:szCs w:val="24"/>
          <w:lang w:val="lv-LV"/>
        </w:rPr>
        <w:t>jo</w:t>
      </w:r>
      <w:r w:rsidRPr="006C6FC8">
        <w:rPr>
          <w:rFonts w:ascii="Times New Roman" w:hAnsi="Times New Roman" w:cs="Times New Roman"/>
          <w:sz w:val="24"/>
          <w:szCs w:val="24"/>
          <w:lang w:val="lv-LV"/>
        </w:rPr>
        <w:t>ši semināri vai kursi.</w:t>
      </w:r>
    </w:p>
    <w:p w14:paraId="04F20197" w14:textId="57F7C3CD" w:rsidR="00D76440" w:rsidRPr="006C6FC8" w:rsidRDefault="00C81CA4" w:rsidP="007E243B">
      <w:pPr>
        <w:spacing w:line="276" w:lineRule="auto"/>
        <w:jc w:val="both"/>
        <w:rPr>
          <w:rFonts w:ascii="Times New Roman" w:hAnsi="Times New Roman" w:cs="Times New Roman"/>
          <w:sz w:val="24"/>
          <w:szCs w:val="24"/>
          <w:lang w:val="lv-LV"/>
        </w:rPr>
      </w:pPr>
      <w:r>
        <w:rPr>
          <w:rFonts w:ascii="Times New Roman" w:hAnsi="Times New Roman" w:cs="Times New Roman"/>
          <w:sz w:val="24"/>
          <w:szCs w:val="24"/>
          <w:lang w:val="lv-LV"/>
        </w:rPr>
        <w:t>Izpētot</w:t>
      </w:r>
      <w:r w:rsidR="00D76440" w:rsidRPr="006C6FC8">
        <w:rPr>
          <w:rFonts w:ascii="Times New Roman" w:hAnsi="Times New Roman" w:cs="Times New Roman"/>
          <w:sz w:val="24"/>
          <w:szCs w:val="24"/>
          <w:lang w:val="lv-LV"/>
        </w:rPr>
        <w:t xml:space="preserve"> informāciju un datus, kuri pieejami </w:t>
      </w:r>
      <w:r>
        <w:rPr>
          <w:rFonts w:ascii="Times New Roman" w:hAnsi="Times New Roman" w:cs="Times New Roman"/>
          <w:sz w:val="24"/>
          <w:szCs w:val="24"/>
          <w:lang w:val="lv-LV"/>
        </w:rPr>
        <w:t>akreditācijas ekspertu komisiju ziņojumos</w:t>
      </w:r>
      <w:r w:rsidR="00D76440" w:rsidRPr="006C6FC8">
        <w:rPr>
          <w:rFonts w:ascii="Times New Roman" w:hAnsi="Times New Roman" w:cs="Times New Roman"/>
          <w:sz w:val="24"/>
          <w:szCs w:val="24"/>
          <w:lang w:val="lv-LV"/>
        </w:rPr>
        <w:t xml:space="preserve">, var </w:t>
      </w:r>
      <w:r>
        <w:rPr>
          <w:rFonts w:ascii="Times New Roman" w:hAnsi="Times New Roman" w:cs="Times New Roman"/>
          <w:sz w:val="24"/>
          <w:szCs w:val="24"/>
          <w:lang w:val="lv-LV"/>
        </w:rPr>
        <w:t>secināt</w:t>
      </w:r>
      <w:r w:rsidR="00D76440" w:rsidRPr="006C6FC8">
        <w:rPr>
          <w:rFonts w:ascii="Times New Roman" w:hAnsi="Times New Roman" w:cs="Times New Roman"/>
          <w:sz w:val="24"/>
          <w:szCs w:val="24"/>
          <w:lang w:val="lv-LV"/>
        </w:rPr>
        <w:t xml:space="preserve">, ka atbilstoši spēkā esošajiem būvnormatīviem gadījumos, kad tiek veikta izglītības iestādes renovācija vai arī jaunas ēkas būvniecība izglītības iestādes vajadzībām, tajās tiek nodrošināta prasība par ēku </w:t>
      </w:r>
      <w:proofErr w:type="spellStart"/>
      <w:r w:rsidR="00D76440" w:rsidRPr="006C6FC8">
        <w:rPr>
          <w:rFonts w:ascii="Times New Roman" w:hAnsi="Times New Roman" w:cs="Times New Roman"/>
          <w:sz w:val="24"/>
          <w:szCs w:val="24"/>
          <w:lang w:val="lv-LV"/>
        </w:rPr>
        <w:t>piekļūstamību</w:t>
      </w:r>
      <w:proofErr w:type="spellEnd"/>
      <w:r w:rsidR="00D76440" w:rsidRPr="006C6FC8">
        <w:rPr>
          <w:rFonts w:ascii="Times New Roman" w:hAnsi="Times New Roman" w:cs="Times New Roman"/>
          <w:sz w:val="24"/>
          <w:szCs w:val="24"/>
          <w:lang w:val="lv-LV"/>
        </w:rPr>
        <w:t>.</w:t>
      </w:r>
    </w:p>
    <w:p w14:paraId="6EB04608" w14:textId="2B893F6E" w:rsidR="001B0850" w:rsidRPr="006C6FC8" w:rsidRDefault="001B0850" w:rsidP="007E243B">
      <w:p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lastRenderedPageBreak/>
        <w:t xml:space="preserve">Atbilstoši spēkā esošajai kārtībai izglītības iestāžu pieejamību novērtē arī pašas </w:t>
      </w:r>
      <w:r w:rsidRPr="00931747">
        <w:rPr>
          <w:rFonts w:ascii="Times New Roman" w:hAnsi="Times New Roman" w:cs="Times New Roman"/>
          <w:sz w:val="24"/>
          <w:szCs w:val="24"/>
          <w:lang w:val="lv-LV"/>
        </w:rPr>
        <w:t>izglītības iestādes</w:t>
      </w:r>
      <w:r w:rsidRPr="006C6FC8">
        <w:rPr>
          <w:rFonts w:ascii="Times New Roman" w:hAnsi="Times New Roman" w:cs="Times New Roman"/>
          <w:sz w:val="24"/>
          <w:szCs w:val="24"/>
          <w:lang w:val="lv-LV"/>
        </w:rPr>
        <w:t xml:space="preserve"> ikgadējā </w:t>
      </w:r>
      <w:proofErr w:type="spellStart"/>
      <w:r w:rsidRPr="006C6FC8">
        <w:rPr>
          <w:rFonts w:ascii="Times New Roman" w:hAnsi="Times New Roman" w:cs="Times New Roman"/>
          <w:sz w:val="24"/>
          <w:szCs w:val="24"/>
          <w:lang w:val="lv-LV"/>
        </w:rPr>
        <w:t>pašvērtēšanas</w:t>
      </w:r>
      <w:proofErr w:type="spellEnd"/>
      <w:r w:rsidRPr="006C6FC8">
        <w:rPr>
          <w:rFonts w:ascii="Times New Roman" w:hAnsi="Times New Roman" w:cs="Times New Roman"/>
          <w:sz w:val="24"/>
          <w:szCs w:val="24"/>
          <w:lang w:val="lv-LV"/>
        </w:rPr>
        <w:t xml:space="preserve"> procesā</w:t>
      </w:r>
      <w:r w:rsidR="00931747">
        <w:rPr>
          <w:rFonts w:ascii="Times New Roman" w:hAnsi="Times New Roman" w:cs="Times New Roman"/>
          <w:sz w:val="24"/>
          <w:szCs w:val="24"/>
          <w:lang w:val="lv-LV"/>
        </w:rPr>
        <w:t xml:space="preserve"> un </w:t>
      </w:r>
      <w:r w:rsidRPr="00931747">
        <w:rPr>
          <w:rFonts w:ascii="Times New Roman" w:hAnsi="Times New Roman" w:cs="Times New Roman"/>
          <w:sz w:val="24"/>
          <w:szCs w:val="24"/>
          <w:lang w:val="lv-LV"/>
        </w:rPr>
        <w:t>Valsts ugunsdzēsības un glābšanas dienests un Veselības inspekcija</w:t>
      </w:r>
      <w:r w:rsidRPr="006C6FC8">
        <w:rPr>
          <w:rFonts w:ascii="Times New Roman" w:hAnsi="Times New Roman" w:cs="Times New Roman"/>
          <w:sz w:val="24"/>
          <w:szCs w:val="24"/>
          <w:lang w:val="lv-LV"/>
        </w:rPr>
        <w:t xml:space="preserve"> pirms izglītības iestādes darbības uzsākšanas un reģistrācijas Izglītības iestāžu reģistrā atbilstoši Ministru kabineta 2015.gada 14.jūlija noteikumu Nr. 397 “Izglītības iestāžu un citu Izglītības likumā noteikto institūciju reģistrācijas kārtība” 11.punktam, kā arī turpmāk reizi gadā atbilstoši Ministru kabineta 2009.gada 24.novembra noteikumu Nr.1338 “Kārtība, kādā nodrošināma izglītojamo drošība izglītības iestādēs un to organizētajos pasākumos” 3.1. punktam. </w:t>
      </w:r>
      <w:r w:rsidR="00E44C4C">
        <w:rPr>
          <w:rFonts w:ascii="Times New Roman" w:hAnsi="Times New Roman" w:cs="Times New Roman"/>
          <w:sz w:val="24"/>
          <w:szCs w:val="24"/>
          <w:lang w:val="lv-LV"/>
        </w:rPr>
        <w:t>Ja a</w:t>
      </w:r>
      <w:r w:rsidRPr="006C6FC8">
        <w:rPr>
          <w:rFonts w:ascii="Times New Roman" w:hAnsi="Times New Roman" w:cs="Times New Roman"/>
          <w:sz w:val="24"/>
          <w:szCs w:val="24"/>
          <w:lang w:val="lv-LV"/>
        </w:rPr>
        <w:t xml:space="preserve">kreditāciju laikā </w:t>
      </w:r>
      <w:r w:rsidR="00E44C4C">
        <w:rPr>
          <w:rFonts w:ascii="Times New Roman" w:hAnsi="Times New Roman" w:cs="Times New Roman"/>
          <w:sz w:val="24"/>
          <w:szCs w:val="24"/>
          <w:lang w:val="lv-LV"/>
        </w:rPr>
        <w:t>tiek konstatētas</w:t>
      </w:r>
      <w:r w:rsidRPr="006C6FC8">
        <w:rPr>
          <w:rFonts w:ascii="Times New Roman" w:hAnsi="Times New Roman" w:cs="Times New Roman"/>
          <w:sz w:val="24"/>
          <w:szCs w:val="24"/>
          <w:lang w:val="lv-LV"/>
        </w:rPr>
        <w:t xml:space="preserve"> </w:t>
      </w:r>
      <w:proofErr w:type="spellStart"/>
      <w:r w:rsidRPr="006C6FC8">
        <w:rPr>
          <w:rFonts w:ascii="Times New Roman" w:hAnsi="Times New Roman" w:cs="Times New Roman"/>
          <w:sz w:val="24"/>
          <w:szCs w:val="24"/>
          <w:lang w:val="lv-LV"/>
        </w:rPr>
        <w:t>problēmsituācij</w:t>
      </w:r>
      <w:r w:rsidR="00E44C4C">
        <w:rPr>
          <w:rFonts w:ascii="Times New Roman" w:hAnsi="Times New Roman" w:cs="Times New Roman"/>
          <w:sz w:val="24"/>
          <w:szCs w:val="24"/>
          <w:lang w:val="lv-LV"/>
        </w:rPr>
        <w:t>as</w:t>
      </w:r>
      <w:proofErr w:type="spellEnd"/>
      <w:r w:rsidR="00E44C4C">
        <w:rPr>
          <w:rFonts w:ascii="Times New Roman" w:hAnsi="Times New Roman" w:cs="Times New Roman"/>
          <w:sz w:val="24"/>
          <w:szCs w:val="24"/>
          <w:lang w:val="lv-LV"/>
        </w:rPr>
        <w:t>,</w:t>
      </w:r>
      <w:r w:rsidRPr="006C6FC8">
        <w:rPr>
          <w:rFonts w:ascii="Times New Roman" w:hAnsi="Times New Roman" w:cs="Times New Roman"/>
          <w:sz w:val="24"/>
          <w:szCs w:val="24"/>
          <w:lang w:val="lv-LV"/>
        </w:rPr>
        <w:t xml:space="preserve"> kvalitātes dienests lūdz arī </w:t>
      </w:r>
      <w:r w:rsidRPr="00E44C4C">
        <w:rPr>
          <w:rFonts w:ascii="Times New Roman" w:hAnsi="Times New Roman" w:cs="Times New Roman"/>
          <w:sz w:val="24"/>
          <w:szCs w:val="24"/>
          <w:lang w:val="lv-LV"/>
        </w:rPr>
        <w:t>Būvniecības kontroles biroja vai būvvaldes</w:t>
      </w:r>
      <w:r w:rsidRPr="006C6FC8">
        <w:rPr>
          <w:rFonts w:ascii="Times New Roman" w:hAnsi="Times New Roman" w:cs="Times New Roman"/>
          <w:b/>
          <w:bCs/>
          <w:sz w:val="24"/>
          <w:szCs w:val="24"/>
          <w:lang w:val="lv-LV"/>
        </w:rPr>
        <w:t xml:space="preserve"> </w:t>
      </w:r>
      <w:r w:rsidRPr="006C6FC8">
        <w:rPr>
          <w:rFonts w:ascii="Times New Roman" w:hAnsi="Times New Roman" w:cs="Times New Roman"/>
          <w:bCs/>
          <w:sz w:val="24"/>
          <w:szCs w:val="24"/>
          <w:lang w:val="lv-LV"/>
        </w:rPr>
        <w:t>iesaisti</w:t>
      </w:r>
      <w:r w:rsidRPr="006C6FC8">
        <w:rPr>
          <w:rFonts w:ascii="Times New Roman" w:hAnsi="Times New Roman" w:cs="Times New Roman"/>
          <w:sz w:val="24"/>
          <w:szCs w:val="24"/>
          <w:lang w:val="lv-LV"/>
        </w:rPr>
        <w:t>.</w:t>
      </w:r>
    </w:p>
    <w:p w14:paraId="478EB39E" w14:textId="40A9C53F" w:rsidR="00550230" w:rsidRPr="00E06E98" w:rsidRDefault="00550230" w:rsidP="007E243B">
      <w:p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t xml:space="preserve">Kvalitātes dienesta akreditācijā un izglītības iestāžu </w:t>
      </w:r>
      <w:proofErr w:type="spellStart"/>
      <w:r w:rsidRPr="006C6FC8">
        <w:rPr>
          <w:rFonts w:ascii="Times New Roman" w:hAnsi="Times New Roman" w:cs="Times New Roman"/>
          <w:sz w:val="24"/>
          <w:szCs w:val="24"/>
          <w:lang w:val="lv-LV"/>
        </w:rPr>
        <w:t>pašvērtēšanā</w:t>
      </w:r>
      <w:proofErr w:type="spellEnd"/>
      <w:r w:rsidRPr="006C6FC8">
        <w:rPr>
          <w:rFonts w:ascii="Times New Roman" w:hAnsi="Times New Roman" w:cs="Times New Roman"/>
          <w:sz w:val="24"/>
          <w:szCs w:val="24"/>
          <w:lang w:val="lv-LV"/>
        </w:rPr>
        <w:t xml:space="preserve"> tiek iesaistītas šādas </w:t>
      </w:r>
      <w:proofErr w:type="spellStart"/>
      <w:r w:rsidRPr="006C6FC8">
        <w:rPr>
          <w:rFonts w:ascii="Times New Roman" w:hAnsi="Times New Roman" w:cs="Times New Roman"/>
          <w:sz w:val="24"/>
          <w:szCs w:val="24"/>
          <w:lang w:val="lv-LV"/>
        </w:rPr>
        <w:t>mērķgrupas</w:t>
      </w:r>
      <w:proofErr w:type="spellEnd"/>
      <w:r w:rsidRPr="006C6FC8">
        <w:rPr>
          <w:rFonts w:ascii="Times New Roman" w:hAnsi="Times New Roman" w:cs="Times New Roman"/>
          <w:sz w:val="24"/>
          <w:szCs w:val="24"/>
          <w:lang w:val="lv-LV"/>
        </w:rPr>
        <w:t>: izglītojamie, vecāki, pedagogi, izglītības iestādes vadība, atbalsta personāls, izglītības iestādes padome vai konvents, izglītojamo pašpārvalde, tehniskie darbinieki, izglītības iestādes dibinātāja pārstāvji, uzņēmēji, kuri nodrošina prakšu vietas. Kvalitātes dienests, veicot akreditācijas, neveic iesaistīto pušu atlasi</w:t>
      </w:r>
      <w:r w:rsidR="00D22C3E">
        <w:rPr>
          <w:rFonts w:ascii="Times New Roman" w:hAnsi="Times New Roman" w:cs="Times New Roman"/>
          <w:sz w:val="24"/>
          <w:szCs w:val="24"/>
          <w:lang w:val="lv-LV"/>
        </w:rPr>
        <w:t>,</w:t>
      </w:r>
      <w:r w:rsidRPr="006C6FC8">
        <w:rPr>
          <w:rFonts w:ascii="Times New Roman" w:hAnsi="Times New Roman" w:cs="Times New Roman"/>
          <w:sz w:val="24"/>
          <w:szCs w:val="24"/>
          <w:lang w:val="lv-LV"/>
        </w:rPr>
        <w:t xml:space="preserve"> par pamatu ņemot personu invaliditāti vai līdzdalību pārstāvošajās institūcijās, jo iesaiste ir </w:t>
      </w:r>
      <w:r w:rsidRPr="00E06E98">
        <w:rPr>
          <w:rFonts w:ascii="Times New Roman" w:hAnsi="Times New Roman" w:cs="Times New Roman"/>
          <w:sz w:val="24"/>
          <w:szCs w:val="24"/>
          <w:lang w:val="lv-LV"/>
        </w:rPr>
        <w:t>iespējama visiem minētajiem.</w:t>
      </w:r>
    </w:p>
    <w:p w14:paraId="5E697FD4" w14:textId="5CA2DE74" w:rsidR="00550230" w:rsidRPr="006C6FC8" w:rsidRDefault="00550230" w:rsidP="007E243B">
      <w:pPr>
        <w:spacing w:line="276" w:lineRule="auto"/>
        <w:jc w:val="both"/>
        <w:rPr>
          <w:rFonts w:ascii="Times New Roman" w:hAnsi="Times New Roman" w:cs="Times New Roman"/>
          <w:sz w:val="24"/>
          <w:szCs w:val="24"/>
          <w:lang w:val="lv-LV"/>
        </w:rPr>
      </w:pPr>
      <w:r w:rsidRPr="00E06E98">
        <w:rPr>
          <w:rFonts w:ascii="Times New Roman" w:hAnsi="Times New Roman" w:cs="Times New Roman"/>
          <w:sz w:val="24"/>
          <w:szCs w:val="24"/>
          <w:lang w:val="lv-LV"/>
        </w:rPr>
        <w:t>Kvalitātes dienesta īstenotajās akreditācijās un izglītības iestāžu</w:t>
      </w:r>
      <w:r w:rsidRPr="006C6FC8">
        <w:rPr>
          <w:rFonts w:ascii="Times New Roman" w:hAnsi="Times New Roman" w:cs="Times New Roman"/>
          <w:sz w:val="24"/>
          <w:szCs w:val="24"/>
          <w:lang w:val="lv-LV"/>
        </w:rPr>
        <w:t xml:space="preserve"> </w:t>
      </w:r>
      <w:proofErr w:type="spellStart"/>
      <w:r w:rsidRPr="006C6FC8">
        <w:rPr>
          <w:rFonts w:ascii="Times New Roman" w:hAnsi="Times New Roman" w:cs="Times New Roman"/>
          <w:sz w:val="24"/>
          <w:szCs w:val="24"/>
          <w:lang w:val="lv-LV"/>
        </w:rPr>
        <w:t>pašvērtēšanā</w:t>
      </w:r>
      <w:proofErr w:type="spellEnd"/>
      <w:r w:rsidRPr="006C6FC8">
        <w:rPr>
          <w:rFonts w:ascii="Times New Roman" w:hAnsi="Times New Roman" w:cs="Times New Roman"/>
          <w:sz w:val="24"/>
          <w:szCs w:val="24"/>
          <w:lang w:val="lv-LV"/>
        </w:rPr>
        <w:t xml:space="preserve"> pieejamības kontekstā tiek novērtēti trīs galvenie aspekti: fiziskās vides pieejamība, izglītības pakalpojuma pieejamība un piedāvātā pakalpojuma kvalitāte, tostarp atbalsta pakalpojumu pieejamība. Atbilstoši spēkā esošajai metodikai</w:t>
      </w:r>
      <w:r w:rsidRPr="006C6FC8">
        <w:rPr>
          <w:rStyle w:val="Vresatsauce"/>
          <w:rFonts w:ascii="Times New Roman" w:hAnsi="Times New Roman" w:cs="Times New Roman"/>
          <w:sz w:val="24"/>
          <w:szCs w:val="24"/>
          <w:lang w:val="lv-LV"/>
        </w:rPr>
        <w:footnoteReference w:id="1"/>
      </w:r>
      <w:r w:rsidRPr="006C6FC8">
        <w:rPr>
          <w:rFonts w:ascii="Times New Roman" w:hAnsi="Times New Roman" w:cs="Times New Roman"/>
          <w:sz w:val="24"/>
          <w:szCs w:val="24"/>
          <w:lang w:val="lv-LV"/>
        </w:rPr>
        <w:t xml:space="preserve"> akreditācijā pie izglītības kvalitātes kritērija “Pieejamība” tiek novērtēti šādi rezultatīvie rādītāji, kuri akcentē vienu vai vairākus pieejamības aspektus:</w:t>
      </w:r>
    </w:p>
    <w:p w14:paraId="1059D03E" w14:textId="77777777" w:rsidR="00550230" w:rsidRPr="006C6FC8" w:rsidRDefault="00550230" w:rsidP="007E243B">
      <w:pPr>
        <w:pStyle w:val="Sarakstarindkopa"/>
        <w:numPr>
          <w:ilvl w:val="0"/>
          <w:numId w:val="1"/>
        </w:num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t>Izglītības iestādes izpratne par faktoriem, kuri ietekmē izglītības pieejamību (rezultatīvais rādītājs 3.1.1. – kvalitātes aspekts);</w:t>
      </w:r>
    </w:p>
    <w:p w14:paraId="6096A766" w14:textId="77777777" w:rsidR="00550230" w:rsidRPr="006C6FC8" w:rsidRDefault="00550230" w:rsidP="007E243B">
      <w:pPr>
        <w:pStyle w:val="Sarakstarindkopa"/>
        <w:numPr>
          <w:ilvl w:val="0"/>
          <w:numId w:val="1"/>
        </w:num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t>Izglītības vides pieejamība un izglītības programmas pielāgošana izglītojamiem ar speciālām vajadzībām (rezultatīvais rādītājs 3.1.2. – fiziskās vides pieejamības aspekts);</w:t>
      </w:r>
    </w:p>
    <w:p w14:paraId="0EA0DBD5" w14:textId="77777777" w:rsidR="00550230" w:rsidRPr="006C6FC8" w:rsidRDefault="00550230" w:rsidP="007E243B">
      <w:pPr>
        <w:pStyle w:val="Sarakstarindkopa"/>
        <w:numPr>
          <w:ilvl w:val="0"/>
          <w:numId w:val="1"/>
        </w:num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t>Izglītības iestādes iespēju un piedāvājuma ietekme uz iespējām nodrošināt augstu izglītības kvalitāti (rezultatīvais rādītājs 3.1.3. – izglītības pakalpojuma pieejamība un kvalitātes aspekts);</w:t>
      </w:r>
    </w:p>
    <w:p w14:paraId="4C1E43CF" w14:textId="77777777" w:rsidR="00550230" w:rsidRPr="006C6FC8" w:rsidRDefault="00550230" w:rsidP="007E243B">
      <w:pPr>
        <w:pStyle w:val="Sarakstarindkopa"/>
        <w:numPr>
          <w:ilvl w:val="0"/>
          <w:numId w:val="1"/>
        </w:num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t>Izglītības iestādes rīcība priekšlaicīgas mācību pārtraukšanas risku mazināšanā (rezultatīvais rādītājs 3.1.4. – vides pieejamība, pakalpojuma pieejamība un kvalitāte);</w:t>
      </w:r>
    </w:p>
    <w:p w14:paraId="401C3657" w14:textId="77777777" w:rsidR="00550230" w:rsidRPr="006C6FC8" w:rsidRDefault="00550230" w:rsidP="007E243B">
      <w:pPr>
        <w:pStyle w:val="Sarakstarindkopa"/>
        <w:numPr>
          <w:ilvl w:val="0"/>
          <w:numId w:val="1"/>
        </w:num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t>Izglītības iestādes piedāvātās iespējas izmantot dienesta viesnīcu un/vai internātu (rezultatīvais rādītājs 3.1.5. – fiziskās vides pieejamība un kvalitāte);</w:t>
      </w:r>
    </w:p>
    <w:p w14:paraId="155D6ECA" w14:textId="77777777" w:rsidR="00550230" w:rsidRPr="006C6FC8" w:rsidRDefault="00550230" w:rsidP="007E243B">
      <w:pPr>
        <w:pStyle w:val="Sarakstarindkopa"/>
        <w:numPr>
          <w:ilvl w:val="0"/>
          <w:numId w:val="1"/>
        </w:num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t>Izglītības iestādes rīcība, izvērtējot nepieciešamību licencēt speciālās izglītības programmu (rezultatīvais rādītājs 3.1.6., kura izvērtēšana tiks sākta ar 2023./2024.māc.g. – izglītības pakalpojuma pieejamība).</w:t>
      </w:r>
    </w:p>
    <w:p w14:paraId="3C70044A" w14:textId="77777777" w:rsidR="00550230" w:rsidRPr="006C6FC8" w:rsidRDefault="00550230" w:rsidP="007E243B">
      <w:p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lastRenderedPageBreak/>
        <w:t>Papildus izglītības kvalitātes kritērijam “Pieejamība” tiek vērtēta arī izglītības procesa pieejamības kvalitāte šādos aspektos:</w:t>
      </w:r>
    </w:p>
    <w:p w14:paraId="30615A9C" w14:textId="77777777" w:rsidR="00550230" w:rsidRPr="006C6FC8" w:rsidRDefault="00550230" w:rsidP="007E243B">
      <w:pPr>
        <w:pStyle w:val="Sarakstarindkopa"/>
        <w:numPr>
          <w:ilvl w:val="0"/>
          <w:numId w:val="2"/>
        </w:num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t>kritērija “Izglītības turpināšana un nodarbinātība” – rezultatīvie rādītāji:</w:t>
      </w:r>
    </w:p>
    <w:p w14:paraId="21DDD057" w14:textId="77777777" w:rsidR="00550230" w:rsidRPr="006C6FC8" w:rsidRDefault="00550230" w:rsidP="007E243B">
      <w:pPr>
        <w:pStyle w:val="Sarakstarindkopa"/>
        <w:numPr>
          <w:ilvl w:val="0"/>
          <w:numId w:val="3"/>
        </w:num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t xml:space="preserve">1.2.2. Izglītības iestādes rīcība, izvērtējot absolventu un/vai viņu vecāku sniegto informāciju par nepieciešamo rīcību izglītības procesa pilnveidei, rezultatīvais rādītājs; </w:t>
      </w:r>
    </w:p>
    <w:p w14:paraId="558E5FE3" w14:textId="77777777" w:rsidR="00550230" w:rsidRPr="006C6FC8" w:rsidRDefault="00550230" w:rsidP="007E243B">
      <w:pPr>
        <w:pStyle w:val="Sarakstarindkopa"/>
        <w:numPr>
          <w:ilvl w:val="0"/>
          <w:numId w:val="3"/>
        </w:num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t>1.2.3 Izglītības iestādes izglītojamo iemesli izglītības iestādes maiņai un mācību pārtraukšanai.</w:t>
      </w:r>
    </w:p>
    <w:p w14:paraId="52016FD7" w14:textId="77777777" w:rsidR="00550230" w:rsidRPr="006C6FC8" w:rsidRDefault="00550230" w:rsidP="007E243B">
      <w:pPr>
        <w:pStyle w:val="Sarakstarindkopa"/>
        <w:numPr>
          <w:ilvl w:val="0"/>
          <w:numId w:val="2"/>
        </w:num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t>kritērija “Vienlīdzība un iekļaušana”  rezultatīvie rādītāji:</w:t>
      </w:r>
    </w:p>
    <w:p w14:paraId="1C2C65EC" w14:textId="77777777" w:rsidR="00550230" w:rsidRPr="006C6FC8" w:rsidRDefault="00550230" w:rsidP="007E243B">
      <w:pPr>
        <w:pStyle w:val="Sarakstarindkopa"/>
        <w:numPr>
          <w:ilvl w:val="0"/>
          <w:numId w:val="4"/>
        </w:num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t>1.3.1 Izglītības iestādes darbība un izglītības programmas īstenošanā un izglītības ieguvē iesaistīto izpratne par vienlīdzības un iekļaušanas aspektiem, un rezultatīvais rādītājs;</w:t>
      </w:r>
    </w:p>
    <w:p w14:paraId="6E4EC7E7" w14:textId="77777777" w:rsidR="00550230" w:rsidRPr="006C6FC8" w:rsidRDefault="00550230" w:rsidP="007E243B">
      <w:pPr>
        <w:pStyle w:val="Sarakstarindkopa"/>
        <w:numPr>
          <w:ilvl w:val="0"/>
          <w:numId w:val="4"/>
        </w:num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t>1.3.2. Izglītības iestādes izveidotā sistēma iekļaujošas mācību vides nodrošināšanai un vienlīdzīgas attieksmes organizācijas kultūras ieviešanai.</w:t>
      </w:r>
    </w:p>
    <w:p w14:paraId="5F57D975" w14:textId="77777777" w:rsidR="00550230" w:rsidRPr="006C6FC8" w:rsidRDefault="00550230" w:rsidP="007E243B">
      <w:pPr>
        <w:pStyle w:val="Sarakstarindkopa"/>
        <w:numPr>
          <w:ilvl w:val="0"/>
          <w:numId w:val="2"/>
        </w:num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t>kritērija “Mācīšana un mācīšanās” rezultatīvie rādītāji:</w:t>
      </w:r>
    </w:p>
    <w:p w14:paraId="483E571D" w14:textId="77777777" w:rsidR="00550230" w:rsidRPr="006C6FC8" w:rsidRDefault="00550230" w:rsidP="007E243B">
      <w:pPr>
        <w:pStyle w:val="Sarakstarindkopa"/>
        <w:numPr>
          <w:ilvl w:val="0"/>
          <w:numId w:val="5"/>
        </w:num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t xml:space="preserve">2.1.3. Izglītības procesa diferenciācija, individualizācija un </w:t>
      </w:r>
      <w:proofErr w:type="spellStart"/>
      <w:r w:rsidRPr="006C6FC8">
        <w:rPr>
          <w:rFonts w:ascii="Times New Roman" w:hAnsi="Times New Roman" w:cs="Times New Roman"/>
          <w:sz w:val="24"/>
          <w:szCs w:val="24"/>
          <w:lang w:val="lv-LV"/>
        </w:rPr>
        <w:t>personalizācija</w:t>
      </w:r>
      <w:proofErr w:type="spellEnd"/>
      <w:r w:rsidRPr="006C6FC8">
        <w:rPr>
          <w:rFonts w:ascii="Times New Roman" w:hAnsi="Times New Roman" w:cs="Times New Roman"/>
          <w:sz w:val="24"/>
          <w:szCs w:val="24"/>
          <w:lang w:val="lv-LV"/>
        </w:rPr>
        <w:t xml:space="preserve"> (vispārējās izglītības iestādēs un profesionālās vidējās izglītības iestādēs vispārizglītojošos mācību priekšmetos klātienes mācībās);</w:t>
      </w:r>
    </w:p>
    <w:p w14:paraId="1AA0C5CF" w14:textId="77777777" w:rsidR="00550230" w:rsidRPr="006C6FC8" w:rsidRDefault="00550230" w:rsidP="007E243B">
      <w:pPr>
        <w:pStyle w:val="Sarakstarindkopa"/>
        <w:numPr>
          <w:ilvl w:val="0"/>
          <w:numId w:val="5"/>
        </w:num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t>2.1.4. Izglītības procesa īstenošanas kvalitāte attālinātajās mācībās;</w:t>
      </w:r>
    </w:p>
    <w:p w14:paraId="24D15A9C" w14:textId="77777777" w:rsidR="00550230" w:rsidRPr="006C6FC8" w:rsidRDefault="00550230" w:rsidP="007E243B">
      <w:pPr>
        <w:pStyle w:val="Sarakstarindkopa"/>
        <w:numPr>
          <w:ilvl w:val="0"/>
          <w:numId w:val="5"/>
        </w:num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t>2.1.5. Izglītības procesa plānošanas un īstenošanas efektivitāte un kvalitāte (profesionālās izglītības iestādēs profesionālajos mācību priekšmetos, profesionālās ievirzes izglītības iestādēs);</w:t>
      </w:r>
    </w:p>
    <w:p w14:paraId="0E8DE64C" w14:textId="77777777" w:rsidR="00550230" w:rsidRPr="006C6FC8" w:rsidRDefault="00550230" w:rsidP="007E243B">
      <w:pPr>
        <w:pStyle w:val="Sarakstarindkopa"/>
        <w:numPr>
          <w:ilvl w:val="0"/>
          <w:numId w:val="5"/>
        </w:num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t>2.1.7. Izglītības iestādes individualizēta un /vai personalizēta atbalsta sniegšana izglītojamiem.</w:t>
      </w:r>
    </w:p>
    <w:p w14:paraId="74C899FE" w14:textId="77777777" w:rsidR="00550230" w:rsidRPr="006C6FC8" w:rsidRDefault="00550230" w:rsidP="007E243B">
      <w:pPr>
        <w:pStyle w:val="Sarakstarindkopa"/>
        <w:numPr>
          <w:ilvl w:val="0"/>
          <w:numId w:val="2"/>
        </w:num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t>kritērija “Pedagogu profesionālā kapacitāte” rezultatīvie rādītāji:</w:t>
      </w:r>
    </w:p>
    <w:p w14:paraId="4EC8A1CE" w14:textId="77777777" w:rsidR="00550230" w:rsidRPr="006C6FC8" w:rsidRDefault="00550230" w:rsidP="007E243B">
      <w:pPr>
        <w:pStyle w:val="Sarakstarindkopa"/>
        <w:numPr>
          <w:ilvl w:val="0"/>
          <w:numId w:val="6"/>
        </w:num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t>2.2.1. Pedagogiem nepieciešamās izglītības un profesionālās kvalifikācijas atbilstība normatīvajos aktos noteiktajām prasībām;</w:t>
      </w:r>
    </w:p>
    <w:p w14:paraId="01F4317C" w14:textId="77777777" w:rsidR="00550230" w:rsidRPr="006C6FC8" w:rsidRDefault="00550230" w:rsidP="007E243B">
      <w:pPr>
        <w:pStyle w:val="Sarakstarindkopa"/>
        <w:numPr>
          <w:ilvl w:val="0"/>
          <w:numId w:val="6"/>
        </w:num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t>2.2.2. Pedagogiem nepieciešamās profesionālās kompetences pilnveides atbilstība normatīvajos aktos noteiktajām prasībām.</w:t>
      </w:r>
    </w:p>
    <w:p w14:paraId="101B06C4" w14:textId="77777777" w:rsidR="00550230" w:rsidRPr="006C6FC8" w:rsidRDefault="00550230" w:rsidP="007E243B">
      <w:pPr>
        <w:pStyle w:val="Sarakstarindkopa"/>
        <w:numPr>
          <w:ilvl w:val="0"/>
          <w:numId w:val="2"/>
        </w:num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t>kritērija “Izglītības programmas īstenošana” rezultatīvie rādītāji:</w:t>
      </w:r>
    </w:p>
    <w:p w14:paraId="77DF40D4" w14:textId="77777777" w:rsidR="00550230" w:rsidRPr="006C6FC8" w:rsidRDefault="00550230" w:rsidP="007E243B">
      <w:pPr>
        <w:pStyle w:val="Sarakstarindkopa"/>
        <w:numPr>
          <w:ilvl w:val="0"/>
          <w:numId w:val="7"/>
        </w:num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t>2.3.7. Izglītības iestādes darbība, īstenojot speciālās izglītības programmu;</w:t>
      </w:r>
    </w:p>
    <w:p w14:paraId="4AC6FBA0" w14:textId="77777777" w:rsidR="00550230" w:rsidRPr="006C6FC8" w:rsidRDefault="00550230" w:rsidP="007E243B">
      <w:pPr>
        <w:pStyle w:val="Sarakstarindkopa"/>
        <w:numPr>
          <w:ilvl w:val="0"/>
          <w:numId w:val="7"/>
        </w:num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t>2.3.10. Izglītības iestādes īstenotās profesionālās izglītības programmas mūsdienīgums, aktualitāte un efektivitāte</w:t>
      </w:r>
    </w:p>
    <w:p w14:paraId="40C6506F" w14:textId="77777777" w:rsidR="00D22C3E" w:rsidRDefault="00550230" w:rsidP="007E243B">
      <w:pPr>
        <w:pStyle w:val="Sarakstarindkopa"/>
        <w:numPr>
          <w:ilvl w:val="0"/>
          <w:numId w:val="2"/>
        </w:numPr>
        <w:spacing w:line="276" w:lineRule="auto"/>
        <w:jc w:val="both"/>
        <w:rPr>
          <w:rFonts w:ascii="Times New Roman" w:hAnsi="Times New Roman" w:cs="Times New Roman"/>
          <w:sz w:val="24"/>
          <w:szCs w:val="24"/>
          <w:lang w:val="lv-LV"/>
        </w:rPr>
      </w:pPr>
      <w:r w:rsidRPr="006C6FC8">
        <w:rPr>
          <w:rFonts w:ascii="Times New Roman" w:hAnsi="Times New Roman" w:cs="Times New Roman"/>
          <w:sz w:val="24"/>
          <w:szCs w:val="24"/>
          <w:lang w:val="lv-LV"/>
        </w:rPr>
        <w:t>kritērija “Infrastruktūra un resursi” rezultatīvais rādītājs:</w:t>
      </w:r>
    </w:p>
    <w:p w14:paraId="02531396" w14:textId="1BA269EC" w:rsidR="00550230" w:rsidRPr="00D22C3E" w:rsidRDefault="00550230" w:rsidP="00D22C3E">
      <w:pPr>
        <w:pStyle w:val="Sarakstarindkopa"/>
        <w:numPr>
          <w:ilvl w:val="0"/>
          <w:numId w:val="8"/>
        </w:numPr>
        <w:spacing w:line="276" w:lineRule="auto"/>
        <w:ind w:left="1066" w:hanging="357"/>
        <w:jc w:val="both"/>
        <w:rPr>
          <w:rFonts w:ascii="Times New Roman" w:hAnsi="Times New Roman" w:cs="Times New Roman"/>
          <w:sz w:val="24"/>
          <w:szCs w:val="24"/>
          <w:lang w:val="lv-LV"/>
        </w:rPr>
      </w:pPr>
      <w:r w:rsidRPr="00D22C3E">
        <w:rPr>
          <w:rFonts w:ascii="Times New Roman" w:hAnsi="Times New Roman" w:cs="Times New Roman"/>
          <w:sz w:val="24"/>
          <w:szCs w:val="24"/>
          <w:lang w:val="lv-LV"/>
        </w:rPr>
        <w:t>3.3.4. Izglītības iestādes apkārtējā teritorija un telpu atbilstība mācību un audzināšanas procesam.</w:t>
      </w:r>
    </w:p>
    <w:p w14:paraId="42DBB4D6" w14:textId="77777777" w:rsidR="00D76440" w:rsidRPr="0007180E" w:rsidRDefault="00D76440" w:rsidP="00362670">
      <w:pPr>
        <w:spacing w:after="0" w:line="276" w:lineRule="auto"/>
        <w:ind w:firstLine="709"/>
        <w:jc w:val="both"/>
        <w:rPr>
          <w:rFonts w:ascii="Times New Roman" w:hAnsi="Times New Roman"/>
          <w:sz w:val="24"/>
          <w:szCs w:val="24"/>
          <w:lang w:val="lv-LV"/>
        </w:rPr>
      </w:pPr>
      <w:r w:rsidRPr="0007180E">
        <w:rPr>
          <w:rFonts w:ascii="Times New Roman" w:hAnsi="Times New Roman"/>
          <w:sz w:val="24"/>
          <w:szCs w:val="24"/>
          <w:lang w:val="lv-LV"/>
        </w:rPr>
        <w:t xml:space="preserve">Analizējot akreditāciju rezultātus, var konstatēt, ka ar katru gadu palielinās iekļaujošas izglītības īstenošana divos aspektos: (i) izglītojamie ar speciālām vajadzībām lielākā skaitā tiek iekļauti vispārējās un profesionālās izglītības iestādēs, pieaug izglītības iestāžu skaits, kuras licencē speciālās izglītības programmas, tās īstenojot integrēti, un turpina samazināties speciālās izglītības iestāžu skaits, (ii) iekļaujoša izglītība tiek īstenota arī tās plašākajā kontekstā – pieaug dažādības </w:t>
      </w:r>
      <w:r w:rsidRPr="0007180E">
        <w:rPr>
          <w:rFonts w:ascii="Times New Roman" w:hAnsi="Times New Roman"/>
          <w:sz w:val="24"/>
          <w:szCs w:val="24"/>
          <w:lang w:val="lv-LV"/>
        </w:rPr>
        <w:lastRenderedPageBreak/>
        <w:t xml:space="preserve">risinājumi un prasme īstenot dažādības vadību izglītības iestādēs atbilstoši valstī noteiktajām prasībām. </w:t>
      </w:r>
    </w:p>
    <w:p w14:paraId="01B5526F" w14:textId="77777777" w:rsidR="00D76440" w:rsidRPr="0007180E" w:rsidRDefault="00D76440" w:rsidP="0007180E">
      <w:pPr>
        <w:spacing w:after="0" w:line="276" w:lineRule="auto"/>
        <w:jc w:val="both"/>
        <w:rPr>
          <w:rFonts w:ascii="Times New Roman" w:hAnsi="Times New Roman"/>
          <w:sz w:val="24"/>
          <w:szCs w:val="24"/>
          <w:lang w:val="lv-LV"/>
        </w:rPr>
      </w:pPr>
    </w:p>
    <w:p w14:paraId="1372F4FE" w14:textId="0C7518F3" w:rsidR="00362670" w:rsidRPr="00C7106F" w:rsidRDefault="00D76440" w:rsidP="00C7106F">
      <w:pPr>
        <w:spacing w:line="276" w:lineRule="auto"/>
        <w:ind w:firstLine="709"/>
        <w:jc w:val="both"/>
        <w:rPr>
          <w:rFonts w:ascii="Times New Roman" w:hAnsi="Times New Roman"/>
          <w:sz w:val="24"/>
          <w:szCs w:val="24"/>
          <w:lang w:val="lv-LV"/>
        </w:rPr>
      </w:pPr>
      <w:r w:rsidRPr="0007180E">
        <w:rPr>
          <w:rFonts w:ascii="Times New Roman" w:hAnsi="Times New Roman"/>
          <w:sz w:val="24"/>
          <w:szCs w:val="24"/>
          <w:lang w:val="lv-LV"/>
        </w:rPr>
        <w:t xml:space="preserve">Iekļaujošas izglītības vēl plašāku ieviešanu šobrīd ietekmē: (i) atbalsta personāla trūkums izglītības iestādēs, jo, neskatoties uz finansējuma pieejamību, atbalsta personāla speciālisti (psihologs, speciālais pedagogs, logopēds, </w:t>
      </w:r>
      <w:proofErr w:type="spellStart"/>
      <w:r w:rsidRPr="0007180E">
        <w:rPr>
          <w:rFonts w:ascii="Times New Roman" w:hAnsi="Times New Roman"/>
          <w:sz w:val="24"/>
          <w:szCs w:val="24"/>
          <w:lang w:val="lv-LV"/>
        </w:rPr>
        <w:t>ergoterapeits</w:t>
      </w:r>
      <w:proofErr w:type="spellEnd"/>
      <w:r w:rsidRPr="0007180E">
        <w:rPr>
          <w:rFonts w:ascii="Times New Roman" w:hAnsi="Times New Roman"/>
          <w:sz w:val="24"/>
          <w:szCs w:val="24"/>
          <w:lang w:val="lv-LV"/>
        </w:rPr>
        <w:t xml:space="preserve"> u.c.) bieži vien izvēlas atvērt savu privātpraksi u.tml., (ii) ņemot vērā atbalsta personāla ierobežotu pieejamību, dibinātāji (pamatā pašvaldības) izvēlas koncentrēt speciālās izglītības piedāvājumu noteiktās izglītības iestādēs to teritorijā, kur tiek nodrošināts pilnvērtīgs atbalsta personāla pakalpojums, vienlaikus turpinot šajās izglītības iestādēs nodrošināt iekļaujošu izglītību, (iii) izglītojamo vecāki mēdz izvēlēties izglītības iestādes, kurās tiek nodrošināts atbalsts izglītojamiem bez speciālās izglītības programmas licencēšanas, apzināti vēloties izvairīties no speciālās izglītības koda piešķiršanas viņu bērnam. Tādējādi var uzskatīt, ka valsts rīcībā nav pilnībā objektīvas informācijas par izglītojamo skaitu, kuri apgūst speciālās izglītības programmas integrēti jeb iekļaujošā izglītībā, jo vecākiem ir tiesības neizpaust visu informāciju par viņu bērna veselības stāvokli izglītības iestādei, (iv) mācību stundu un nodarbību vērošana akreditācijas laikā atklāj plašu nepieciešamību pilnveidot izglītības iestāžu darbību didaktiski un metodiski, lai nodrošinātu mācību darba diferenciāciju, individualizāciju un </w:t>
      </w:r>
      <w:proofErr w:type="spellStart"/>
      <w:r w:rsidRPr="0007180E">
        <w:rPr>
          <w:rFonts w:ascii="Times New Roman" w:hAnsi="Times New Roman"/>
          <w:sz w:val="24"/>
          <w:szCs w:val="24"/>
          <w:lang w:val="lv-LV"/>
        </w:rPr>
        <w:t>personalizāciju</w:t>
      </w:r>
      <w:proofErr w:type="spellEnd"/>
      <w:r w:rsidRPr="0007180E">
        <w:rPr>
          <w:rFonts w:ascii="Times New Roman" w:hAnsi="Times New Roman"/>
          <w:sz w:val="24"/>
          <w:szCs w:val="24"/>
          <w:lang w:val="lv-LV"/>
        </w:rPr>
        <w:t xml:space="preserve">, lai iekļaujošā izglītība abos tās aspektos tiktu ieviesta sekmīgi arī turpmāk, (v) nepieciešams turpināt palielināt izglītības iestāžu </w:t>
      </w:r>
      <w:proofErr w:type="spellStart"/>
      <w:r w:rsidRPr="0007180E">
        <w:rPr>
          <w:rFonts w:ascii="Times New Roman" w:hAnsi="Times New Roman"/>
          <w:sz w:val="24"/>
          <w:szCs w:val="24"/>
          <w:lang w:val="lv-LV"/>
        </w:rPr>
        <w:t>piekļūstamību</w:t>
      </w:r>
      <w:proofErr w:type="spellEnd"/>
      <w:r w:rsidRPr="0007180E">
        <w:rPr>
          <w:rFonts w:ascii="Times New Roman" w:hAnsi="Times New Roman"/>
          <w:sz w:val="24"/>
          <w:szCs w:val="24"/>
          <w:lang w:val="lv-LV"/>
        </w:rPr>
        <w:t xml:space="preserve"> un dažādu atbalsta materiālu sagatavošanu sekmīgas iekļaujošās izglītības ieviešanai arī turpmāk. </w:t>
      </w:r>
    </w:p>
    <w:sectPr w:rsidR="00362670" w:rsidRPr="00C7106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3C2374" w14:textId="77777777" w:rsidR="008A2229" w:rsidRDefault="008A2229" w:rsidP="00550230">
      <w:pPr>
        <w:spacing w:after="0" w:line="240" w:lineRule="auto"/>
      </w:pPr>
      <w:r>
        <w:separator/>
      </w:r>
    </w:p>
  </w:endnote>
  <w:endnote w:type="continuationSeparator" w:id="0">
    <w:p w14:paraId="61B2973B" w14:textId="77777777" w:rsidR="008A2229" w:rsidRDefault="008A2229" w:rsidP="0055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2C756" w14:textId="77777777" w:rsidR="008A2229" w:rsidRDefault="008A2229" w:rsidP="00550230">
      <w:pPr>
        <w:spacing w:after="0" w:line="240" w:lineRule="auto"/>
      </w:pPr>
      <w:r>
        <w:separator/>
      </w:r>
    </w:p>
  </w:footnote>
  <w:footnote w:type="continuationSeparator" w:id="0">
    <w:p w14:paraId="42A1F92B" w14:textId="77777777" w:rsidR="008A2229" w:rsidRDefault="008A2229" w:rsidP="00550230">
      <w:pPr>
        <w:spacing w:after="0" w:line="240" w:lineRule="auto"/>
      </w:pPr>
      <w:r>
        <w:continuationSeparator/>
      </w:r>
    </w:p>
  </w:footnote>
  <w:footnote w:id="1">
    <w:p w14:paraId="7D6A65A1" w14:textId="6F3CE08E" w:rsidR="00550230" w:rsidRPr="00091915" w:rsidRDefault="00550230" w:rsidP="00550230">
      <w:pPr>
        <w:pStyle w:val="Vresteksts"/>
        <w:rPr>
          <w:lang w:val="lv-LV"/>
        </w:rPr>
      </w:pPr>
      <w:r>
        <w:rPr>
          <w:rStyle w:val="Vresatsauce"/>
        </w:rPr>
        <w:footnoteRef/>
      </w:r>
      <w:r>
        <w:t xml:space="preserve"> </w:t>
      </w:r>
      <w:r w:rsidRPr="00091915">
        <w:rPr>
          <w:rFonts w:ascii="Times New Roman" w:hAnsi="Times New Roman" w:cs="Times New Roman"/>
          <w:lang w:val="lv-LV"/>
        </w:rPr>
        <w:t xml:space="preserve">Skatīt </w:t>
      </w:r>
      <w:r>
        <w:rPr>
          <w:rFonts w:ascii="Times New Roman" w:hAnsi="Times New Roman" w:cs="Times New Roman"/>
          <w:lang w:val="lv-LV"/>
        </w:rPr>
        <w:t>“Vadlīnijās”</w:t>
      </w:r>
      <w:r w:rsidR="00C7106F">
        <w:rPr>
          <w:rFonts w:ascii="Times New Roman" w:hAnsi="Times New Roman" w:cs="Times New Roman"/>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54151"/>
    <w:multiLevelType w:val="hybridMultilevel"/>
    <w:tmpl w:val="0D42FE3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BD6C21"/>
    <w:multiLevelType w:val="hybridMultilevel"/>
    <w:tmpl w:val="C4463A28"/>
    <w:lvl w:ilvl="0" w:tplc="DA9ADA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C703E4"/>
    <w:multiLevelType w:val="hybridMultilevel"/>
    <w:tmpl w:val="2AF68EEA"/>
    <w:lvl w:ilvl="0" w:tplc="77602D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BF5BEF"/>
    <w:multiLevelType w:val="hybridMultilevel"/>
    <w:tmpl w:val="5DAE5D6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580694A"/>
    <w:multiLevelType w:val="hybridMultilevel"/>
    <w:tmpl w:val="0BF2ABB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7863B61"/>
    <w:multiLevelType w:val="hybridMultilevel"/>
    <w:tmpl w:val="B49C794A"/>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6E700428"/>
    <w:multiLevelType w:val="hybridMultilevel"/>
    <w:tmpl w:val="CE261BE0"/>
    <w:lvl w:ilvl="0" w:tplc="C37CE3D4">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7" w15:restartNumberingAfterBreak="0">
    <w:nsid w:val="71D01772"/>
    <w:multiLevelType w:val="hybridMultilevel"/>
    <w:tmpl w:val="6230625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7402530F"/>
    <w:multiLevelType w:val="hybridMultilevel"/>
    <w:tmpl w:val="403A45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76063743">
    <w:abstractNumId w:val="1"/>
  </w:num>
  <w:num w:numId="2" w16cid:durableId="1100836384">
    <w:abstractNumId w:val="2"/>
  </w:num>
  <w:num w:numId="3" w16cid:durableId="83305871">
    <w:abstractNumId w:val="5"/>
  </w:num>
  <w:num w:numId="4" w16cid:durableId="608895829">
    <w:abstractNumId w:val="4"/>
  </w:num>
  <w:num w:numId="5" w16cid:durableId="99842095">
    <w:abstractNumId w:val="8"/>
  </w:num>
  <w:num w:numId="6" w16cid:durableId="133104626">
    <w:abstractNumId w:val="0"/>
  </w:num>
  <w:num w:numId="7" w16cid:durableId="2119593162">
    <w:abstractNumId w:val="3"/>
  </w:num>
  <w:num w:numId="8" w16cid:durableId="109976860">
    <w:abstractNumId w:val="7"/>
  </w:num>
  <w:num w:numId="9" w16cid:durableId="152424908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8C6"/>
    <w:rsid w:val="0007180E"/>
    <w:rsid w:val="00105DE5"/>
    <w:rsid w:val="001167FC"/>
    <w:rsid w:val="001B0850"/>
    <w:rsid w:val="00217A65"/>
    <w:rsid w:val="00256AF1"/>
    <w:rsid w:val="00362670"/>
    <w:rsid w:val="003D748B"/>
    <w:rsid w:val="003E786D"/>
    <w:rsid w:val="0045033C"/>
    <w:rsid w:val="004C6DE1"/>
    <w:rsid w:val="00550230"/>
    <w:rsid w:val="0064437B"/>
    <w:rsid w:val="006B7B11"/>
    <w:rsid w:val="006C6FC8"/>
    <w:rsid w:val="00760F72"/>
    <w:rsid w:val="007629FA"/>
    <w:rsid w:val="00780427"/>
    <w:rsid w:val="007E243B"/>
    <w:rsid w:val="00813B4B"/>
    <w:rsid w:val="00831638"/>
    <w:rsid w:val="008332FF"/>
    <w:rsid w:val="00883B95"/>
    <w:rsid w:val="008A2229"/>
    <w:rsid w:val="00931747"/>
    <w:rsid w:val="00967443"/>
    <w:rsid w:val="0097132B"/>
    <w:rsid w:val="00C374E8"/>
    <w:rsid w:val="00C7106F"/>
    <w:rsid w:val="00C81CA4"/>
    <w:rsid w:val="00C81DD3"/>
    <w:rsid w:val="00D22C3E"/>
    <w:rsid w:val="00D76440"/>
    <w:rsid w:val="00E06E98"/>
    <w:rsid w:val="00E44C4C"/>
    <w:rsid w:val="00E658C6"/>
    <w:rsid w:val="00EE4C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F9AEC"/>
  <w15:chartTrackingRefBased/>
  <w15:docId w15:val="{6EFE23EE-5857-41B5-9999-DCDB473B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550230"/>
    <w:pPr>
      <w:ind w:left="720"/>
      <w:contextualSpacing/>
    </w:pPr>
    <w:rPr>
      <w:lang w:val="en-US"/>
    </w:rPr>
  </w:style>
  <w:style w:type="paragraph" w:styleId="Vresteksts">
    <w:name w:val="footnote text"/>
    <w:basedOn w:val="Parasts"/>
    <w:link w:val="VrestekstsRakstz"/>
    <w:uiPriority w:val="99"/>
    <w:semiHidden/>
    <w:unhideWhenUsed/>
    <w:rsid w:val="00550230"/>
    <w:pPr>
      <w:spacing w:after="0" w:line="240" w:lineRule="auto"/>
    </w:pPr>
    <w:rPr>
      <w:sz w:val="20"/>
      <w:szCs w:val="20"/>
      <w:lang w:val="en-US"/>
    </w:rPr>
  </w:style>
  <w:style w:type="character" w:customStyle="1" w:styleId="VrestekstsRakstz">
    <w:name w:val="Vēres teksts Rakstz."/>
    <w:basedOn w:val="Noklusjumarindkopasfonts"/>
    <w:link w:val="Vresteksts"/>
    <w:uiPriority w:val="99"/>
    <w:semiHidden/>
    <w:rsid w:val="00550230"/>
    <w:rPr>
      <w:sz w:val="20"/>
      <w:szCs w:val="20"/>
      <w:lang w:val="en-US"/>
    </w:rPr>
  </w:style>
  <w:style w:type="character" w:styleId="Vresatsauce">
    <w:name w:val="footnote reference"/>
    <w:basedOn w:val="Noklusjumarindkopasfonts"/>
    <w:uiPriority w:val="99"/>
    <w:semiHidden/>
    <w:unhideWhenUsed/>
    <w:rsid w:val="005502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611</TotalTime>
  <Pages>4</Pages>
  <Words>1593</Words>
  <Characters>9081</Characters>
  <Application>Microsoft Office Word</Application>
  <DocSecurity>0</DocSecurity>
  <Lines>75</Lines>
  <Paragraphs>21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Agija.Reca</dc:creator>
  <cp:keywords/>
  <dc:description/>
  <cp:lastModifiedBy>Agija.Reca</cp:lastModifiedBy>
  <cp:revision>31</cp:revision>
  <dcterms:created xsi:type="dcterms:W3CDTF">2022-08-22T08:37:00Z</dcterms:created>
  <dcterms:modified xsi:type="dcterms:W3CDTF">2022-08-24T13:32:00Z</dcterms:modified>
</cp:coreProperties>
</file>