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770A" w14:textId="77777777" w:rsidR="004E368D" w:rsidRPr="00E40FDD" w:rsidRDefault="0025200A" w:rsidP="005C771F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bookmarkStart w:id="0" w:name="_Hlk185249534"/>
      <w:bookmarkStart w:id="1" w:name="_Hlk185249535"/>
      <w:bookmarkStart w:id="2" w:name="_Hlk185249536"/>
      <w:bookmarkStart w:id="3" w:name="_Hlk185249537"/>
      <w:r w:rsidRPr="00E40FDD">
        <w:rPr>
          <w:rFonts w:eastAsia="Times New Roman"/>
          <w:sz w:val="24"/>
          <w:szCs w:val="24"/>
          <w:lang w:eastAsia="lv-LV"/>
        </w:rPr>
        <w:t>2. p</w:t>
      </w:r>
      <w:r w:rsidR="00D15BDF" w:rsidRPr="00E40FDD">
        <w:rPr>
          <w:rFonts w:eastAsia="Times New Roman"/>
          <w:sz w:val="24"/>
          <w:szCs w:val="24"/>
          <w:lang w:eastAsia="lv-LV"/>
        </w:rPr>
        <w:t>ielikums</w:t>
      </w:r>
    </w:p>
    <w:p w14:paraId="79EDAF25" w14:textId="77777777" w:rsidR="00F6058D" w:rsidRPr="00E40FDD" w:rsidRDefault="0025200A" w:rsidP="00F6058D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r w:rsidRPr="00E40FDD">
        <w:rPr>
          <w:rFonts w:eastAsia="Times New Roman"/>
          <w:sz w:val="24"/>
          <w:szCs w:val="24"/>
          <w:lang w:eastAsia="lv-LV"/>
        </w:rPr>
        <w:t>Labklājības ministrijas</w:t>
      </w:r>
    </w:p>
    <w:p w14:paraId="2E650997" w14:textId="77777777" w:rsidR="00F6058D" w:rsidRPr="00E40FDD" w:rsidRDefault="0025200A" w:rsidP="00F6058D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r w:rsidRPr="00E40FDD">
        <w:rPr>
          <w:rFonts w:eastAsia="Times New Roman"/>
          <w:sz w:val="24"/>
          <w:szCs w:val="24"/>
          <w:lang w:eastAsia="lv-LV"/>
        </w:rPr>
        <w:t xml:space="preserve">2025. gada konkursa </w:t>
      </w:r>
    </w:p>
    <w:p w14:paraId="752DB61A" w14:textId="77777777" w:rsidR="00F6058D" w:rsidRPr="00E40FDD" w:rsidRDefault="0025200A" w:rsidP="00F6058D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r w:rsidRPr="00E40FDD">
        <w:rPr>
          <w:rFonts w:eastAsia="Times New Roman"/>
          <w:sz w:val="24"/>
          <w:szCs w:val="24"/>
          <w:lang w:eastAsia="lv-LV"/>
        </w:rPr>
        <w:t>“Biedrību un nodibinājumu izvirzīto</w:t>
      </w:r>
    </w:p>
    <w:p w14:paraId="75AFF1E3" w14:textId="77777777" w:rsidR="00F6058D" w:rsidRPr="00E40FDD" w:rsidRDefault="0025200A" w:rsidP="00F6058D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r w:rsidRPr="00E40FDD">
        <w:rPr>
          <w:rFonts w:eastAsia="Times New Roman"/>
          <w:sz w:val="24"/>
          <w:szCs w:val="24"/>
          <w:lang w:eastAsia="lv-LV"/>
        </w:rPr>
        <w:t xml:space="preserve"> pārstāvju atlase dalībai Atbalsta</w:t>
      </w:r>
    </w:p>
    <w:p w14:paraId="79DF87C6" w14:textId="77777777" w:rsidR="00F6058D" w:rsidRPr="00E40FDD" w:rsidRDefault="0025200A" w:rsidP="00F6058D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r w:rsidRPr="00E40FDD">
        <w:rPr>
          <w:rFonts w:eastAsia="Times New Roman"/>
          <w:sz w:val="24"/>
          <w:szCs w:val="24"/>
          <w:lang w:eastAsia="lv-LV"/>
        </w:rPr>
        <w:t>pasākumu bērniem ar uzvedības vai</w:t>
      </w:r>
    </w:p>
    <w:p w14:paraId="0F68AFF1" w14:textId="77777777" w:rsidR="00F6058D" w:rsidRPr="00E40FDD" w:rsidRDefault="0025200A" w:rsidP="00F6058D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r w:rsidRPr="00E40FDD">
        <w:rPr>
          <w:rFonts w:eastAsia="Times New Roman"/>
          <w:sz w:val="24"/>
          <w:szCs w:val="24"/>
          <w:lang w:eastAsia="lv-LV"/>
        </w:rPr>
        <w:t>atkarību problēmām un to ģimenēm</w:t>
      </w:r>
    </w:p>
    <w:p w14:paraId="3E327184" w14:textId="77777777" w:rsidR="00F6058D" w:rsidRPr="00E40FDD" w:rsidRDefault="0025200A">
      <w:pPr>
        <w:pStyle w:val="Sarakstarindkopa"/>
        <w:widowControl/>
        <w:spacing w:after="0" w:line="240" w:lineRule="auto"/>
        <w:ind w:left="4536"/>
        <w:jc w:val="right"/>
        <w:rPr>
          <w:rFonts w:eastAsia="Times New Roman"/>
          <w:sz w:val="24"/>
          <w:szCs w:val="24"/>
          <w:lang w:eastAsia="lv-LV"/>
        </w:rPr>
      </w:pPr>
      <w:r w:rsidRPr="00E40FDD">
        <w:rPr>
          <w:rFonts w:eastAsia="Times New Roman"/>
          <w:sz w:val="24"/>
          <w:szCs w:val="24"/>
          <w:lang w:eastAsia="lv-LV"/>
        </w:rPr>
        <w:t>uzraudzības padomē” nolikumam</w:t>
      </w:r>
    </w:p>
    <w:bookmarkEnd w:id="0"/>
    <w:bookmarkEnd w:id="1"/>
    <w:bookmarkEnd w:id="2"/>
    <w:bookmarkEnd w:id="3"/>
    <w:p w14:paraId="30399AF0" w14:textId="77777777" w:rsidR="00C96438" w:rsidRPr="009E0DDC" w:rsidRDefault="00C96438" w:rsidP="008A35DA">
      <w:pPr>
        <w:spacing w:after="0" w:line="240" w:lineRule="auto"/>
        <w:jc w:val="right"/>
        <w:rPr>
          <w:bCs/>
          <w:sz w:val="24"/>
          <w:szCs w:val="24"/>
        </w:rPr>
      </w:pPr>
    </w:p>
    <w:p w14:paraId="2CF9B5B1" w14:textId="77777777" w:rsidR="009C4A00" w:rsidRPr="008A35DA" w:rsidRDefault="0025200A">
      <w:pPr>
        <w:spacing w:after="0" w:line="240" w:lineRule="auto"/>
        <w:jc w:val="center"/>
        <w:rPr>
          <w:b/>
          <w:sz w:val="24"/>
          <w:szCs w:val="24"/>
        </w:rPr>
      </w:pPr>
      <w:r w:rsidRPr="008A35DA">
        <w:rPr>
          <w:b/>
          <w:sz w:val="24"/>
          <w:szCs w:val="24"/>
        </w:rPr>
        <w:t xml:space="preserve">Konkursa </w:t>
      </w:r>
      <w:r w:rsidR="00D6593B" w:rsidRPr="008A35DA">
        <w:rPr>
          <w:b/>
          <w:sz w:val="24"/>
          <w:szCs w:val="24"/>
        </w:rPr>
        <w:t>“</w:t>
      </w:r>
      <w:r w:rsidR="00D6191F" w:rsidRPr="00D6191F">
        <w:rPr>
          <w:b/>
          <w:sz w:val="24"/>
          <w:szCs w:val="24"/>
        </w:rPr>
        <w:t>Biedrību un nodibinājumu izvirzīto pārstāvju atlase dalībai Atbalsta pasākumu bērniem ar uzvedības vai atkarību problēmām un to ģimenēm uzraudzības padomē</w:t>
      </w:r>
      <w:r w:rsidR="00D6593B" w:rsidRPr="008A35DA">
        <w:rPr>
          <w:b/>
          <w:sz w:val="24"/>
          <w:szCs w:val="24"/>
        </w:rPr>
        <w:t xml:space="preserve">” </w:t>
      </w:r>
      <w:r w:rsidRPr="008A35DA">
        <w:rPr>
          <w:b/>
          <w:sz w:val="24"/>
          <w:szCs w:val="24"/>
        </w:rPr>
        <w:t>kandidātu vērtēšanas veidlapa</w:t>
      </w:r>
    </w:p>
    <w:p w14:paraId="02BC0C3D" w14:textId="77777777" w:rsidR="00AF7FA8" w:rsidRPr="008A35DA" w:rsidRDefault="00AF7FA8" w:rsidP="009C4A00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6"/>
        <w:gridCol w:w="1559"/>
        <w:gridCol w:w="3969"/>
        <w:gridCol w:w="1134"/>
      </w:tblGrid>
      <w:tr w:rsidR="00B4530A" w14:paraId="06D84F0E" w14:textId="77777777" w:rsidTr="005F4C91">
        <w:trPr>
          <w:tblHeader/>
        </w:trPr>
        <w:tc>
          <w:tcPr>
            <w:tcW w:w="704" w:type="dxa"/>
            <w:shd w:val="clear" w:color="auto" w:fill="auto"/>
          </w:tcPr>
          <w:p w14:paraId="032E37D6" w14:textId="77777777" w:rsidR="009C4A00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Nr.</w:t>
            </w:r>
            <w:r w:rsidR="00AF7FA8" w:rsidRPr="00E92E3D">
              <w:rPr>
                <w:b/>
                <w:sz w:val="24"/>
                <w:szCs w:val="24"/>
              </w:rPr>
              <w:t xml:space="preserve"> </w:t>
            </w:r>
            <w:r w:rsidRPr="00E92E3D">
              <w:rPr>
                <w:b/>
                <w:sz w:val="24"/>
                <w:szCs w:val="24"/>
              </w:rPr>
              <w:t>p.k.</w:t>
            </w:r>
          </w:p>
        </w:tc>
        <w:tc>
          <w:tcPr>
            <w:tcW w:w="2416" w:type="dxa"/>
            <w:shd w:val="clear" w:color="auto" w:fill="auto"/>
          </w:tcPr>
          <w:p w14:paraId="1F20BEA6" w14:textId="77777777" w:rsidR="009C4A00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Kritērijs</w:t>
            </w:r>
          </w:p>
        </w:tc>
        <w:tc>
          <w:tcPr>
            <w:tcW w:w="1559" w:type="dxa"/>
            <w:shd w:val="clear" w:color="auto" w:fill="auto"/>
          </w:tcPr>
          <w:p w14:paraId="463EAFBB" w14:textId="77777777" w:rsidR="009C4A00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Maksimālais punktu skaits</w:t>
            </w:r>
          </w:p>
        </w:tc>
        <w:tc>
          <w:tcPr>
            <w:tcW w:w="3969" w:type="dxa"/>
            <w:shd w:val="clear" w:color="auto" w:fill="auto"/>
          </w:tcPr>
          <w:p w14:paraId="6DE86B6D" w14:textId="77777777" w:rsidR="009C4A00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Paskaidrojums par punktu skaitu</w:t>
            </w:r>
          </w:p>
        </w:tc>
        <w:tc>
          <w:tcPr>
            <w:tcW w:w="1134" w:type="dxa"/>
            <w:shd w:val="clear" w:color="auto" w:fill="auto"/>
          </w:tcPr>
          <w:p w14:paraId="086E3447" w14:textId="77777777" w:rsidR="009C4A00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Iegū</w:t>
            </w:r>
            <w:r w:rsidRPr="00E92E3D">
              <w:rPr>
                <w:b/>
                <w:sz w:val="24"/>
                <w:szCs w:val="24"/>
              </w:rPr>
              <w:t>taisp</w:t>
            </w:r>
            <w:r w:rsidR="008C556A" w:rsidRPr="00E92E3D">
              <w:rPr>
                <w:b/>
                <w:sz w:val="24"/>
                <w:szCs w:val="24"/>
              </w:rPr>
              <w:t xml:space="preserve">unktu skaits </w:t>
            </w:r>
          </w:p>
        </w:tc>
      </w:tr>
      <w:tr w:rsidR="00B4530A" w14:paraId="2E8C84C5" w14:textId="77777777" w:rsidTr="005F4C91">
        <w:trPr>
          <w:trHeight w:val="1994"/>
        </w:trPr>
        <w:tc>
          <w:tcPr>
            <w:tcW w:w="704" w:type="dxa"/>
            <w:shd w:val="clear" w:color="auto" w:fill="auto"/>
          </w:tcPr>
          <w:p w14:paraId="335D7599" w14:textId="77777777" w:rsidR="009806A9" w:rsidRPr="00E92E3D" w:rsidRDefault="0025200A" w:rsidP="00971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2E3D">
              <w:rPr>
                <w:sz w:val="24"/>
                <w:szCs w:val="24"/>
              </w:rPr>
              <w:t>1.</w:t>
            </w:r>
          </w:p>
        </w:tc>
        <w:tc>
          <w:tcPr>
            <w:tcW w:w="2416" w:type="dxa"/>
            <w:shd w:val="clear" w:color="auto" w:fill="auto"/>
          </w:tcPr>
          <w:p w14:paraId="23753A30" w14:textId="77777777" w:rsidR="009806A9" w:rsidRPr="00E92E3D" w:rsidRDefault="0025200A" w:rsidP="00184D8C">
            <w:pPr>
              <w:spacing w:after="0" w:line="240" w:lineRule="auto"/>
              <w:rPr>
                <w:sz w:val="24"/>
                <w:szCs w:val="24"/>
              </w:rPr>
            </w:pPr>
            <w:r w:rsidRPr="008A35DA">
              <w:rPr>
                <w:sz w:val="24"/>
                <w:szCs w:val="24"/>
                <w:lang w:eastAsia="lv-LV"/>
              </w:rPr>
              <w:t>Kandidāt</w:t>
            </w:r>
            <w:r w:rsidR="00941364" w:rsidRPr="008A35DA">
              <w:rPr>
                <w:sz w:val="24"/>
                <w:szCs w:val="24"/>
                <w:lang w:eastAsia="lv-LV"/>
              </w:rPr>
              <w:t>u izvirzījušās</w:t>
            </w:r>
            <w:r w:rsidRPr="008A35DA">
              <w:rPr>
                <w:sz w:val="24"/>
                <w:szCs w:val="24"/>
                <w:lang w:eastAsia="lv-LV"/>
              </w:rPr>
              <w:t xml:space="preserve"> </w:t>
            </w:r>
            <w:r w:rsidR="00680A63" w:rsidRPr="008A35DA">
              <w:rPr>
                <w:sz w:val="24"/>
                <w:szCs w:val="24"/>
                <w:lang w:eastAsia="lv-LV"/>
              </w:rPr>
              <w:t>biedrības vai nodibinājuma</w:t>
            </w:r>
            <w:r w:rsidRPr="008A35DA">
              <w:rPr>
                <w:sz w:val="24"/>
                <w:szCs w:val="24"/>
                <w:lang w:eastAsia="lv-LV"/>
              </w:rPr>
              <w:t xml:space="preserve"> darbība</w:t>
            </w:r>
            <w:r w:rsidR="009B0F19" w:rsidRPr="008A35DA">
              <w:rPr>
                <w:sz w:val="24"/>
                <w:szCs w:val="24"/>
                <w:lang w:eastAsia="lv-LV"/>
              </w:rPr>
              <w:t>s ilgums</w:t>
            </w:r>
            <w:r w:rsidRPr="008A35DA">
              <w:rPr>
                <w:sz w:val="24"/>
                <w:szCs w:val="24"/>
                <w:lang w:eastAsia="lv-LV"/>
              </w:rPr>
              <w:t xml:space="preserve"> </w:t>
            </w:r>
            <w:r w:rsidR="003004F0" w:rsidRPr="008A35DA">
              <w:rPr>
                <w:sz w:val="24"/>
                <w:szCs w:val="24"/>
                <w:lang w:eastAsia="lv-LV"/>
              </w:rPr>
              <w:t>sociālā darba ar ģimenēm un bērniem vai sociālo pakalpojumu, kas ir paredzēti bērniem ar uzvedības vai atkarību problēmām, sniegšanas jomā</w:t>
            </w:r>
            <w:r w:rsidR="00431AF0" w:rsidRPr="008A35DA">
              <w:rPr>
                <w:sz w:val="24"/>
                <w:szCs w:val="24"/>
                <w:lang w:eastAsia="lv-LV"/>
              </w:rPr>
              <w:t xml:space="preserve">, </w:t>
            </w:r>
            <w:r w:rsidRPr="008A35DA">
              <w:rPr>
                <w:sz w:val="24"/>
                <w:szCs w:val="24"/>
                <w:lang w:eastAsia="lv-LV"/>
              </w:rPr>
              <w:t xml:space="preserve">(vērtē atbilstoši </w:t>
            </w:r>
            <w:r w:rsidR="00636292" w:rsidRPr="008A35DA">
              <w:rPr>
                <w:sz w:val="24"/>
                <w:szCs w:val="24"/>
                <w:lang w:eastAsia="lv-LV"/>
              </w:rPr>
              <w:t>p</w:t>
            </w:r>
            <w:r w:rsidRPr="008A35DA">
              <w:rPr>
                <w:sz w:val="24"/>
                <w:szCs w:val="24"/>
                <w:lang w:eastAsia="lv-LV"/>
              </w:rPr>
              <w:t>ieteikuma 2.2.</w:t>
            </w:r>
            <w:r w:rsidR="00F40F4C" w:rsidRPr="008A35DA">
              <w:rPr>
                <w:sz w:val="24"/>
                <w:szCs w:val="24"/>
                <w:lang w:eastAsia="lv-LV"/>
              </w:rPr>
              <w:t> </w:t>
            </w:r>
            <w:r w:rsidR="00F70857" w:rsidRPr="008A35DA">
              <w:rPr>
                <w:sz w:val="24"/>
                <w:szCs w:val="24"/>
                <w:lang w:eastAsia="lv-LV"/>
              </w:rPr>
              <w:t>apakš</w:t>
            </w:r>
            <w:r w:rsidRPr="008A35DA">
              <w:rPr>
                <w:sz w:val="24"/>
                <w:szCs w:val="24"/>
                <w:lang w:eastAsia="lv-LV"/>
              </w:rPr>
              <w:t>punktam)</w:t>
            </w:r>
          </w:p>
        </w:tc>
        <w:tc>
          <w:tcPr>
            <w:tcW w:w="1559" w:type="dxa"/>
            <w:shd w:val="clear" w:color="auto" w:fill="auto"/>
          </w:tcPr>
          <w:p w14:paraId="6346017A" w14:textId="77777777" w:rsidR="009806A9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FB38E73" w14:textId="77777777" w:rsidR="009806A9" w:rsidRPr="00E92E3D" w:rsidRDefault="0025200A" w:rsidP="00CE2D5C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iCs/>
                <w:sz w:val="24"/>
                <w:szCs w:val="24"/>
                <w:lang w:eastAsia="lv-LV"/>
              </w:rPr>
            </w:pPr>
            <w:bookmarkStart w:id="4" w:name="_Hlk172235840"/>
            <w:r w:rsidRPr="00E92E3D">
              <w:rPr>
                <w:b/>
                <w:bCs/>
                <w:iCs/>
                <w:sz w:val="24"/>
                <w:szCs w:val="24"/>
                <w:lang w:eastAsia="lv-LV"/>
              </w:rPr>
              <w:t>1</w:t>
            </w:r>
            <w:r w:rsidRPr="00E92E3D">
              <w:rPr>
                <w:iCs/>
                <w:sz w:val="24"/>
                <w:szCs w:val="24"/>
                <w:lang w:eastAsia="lv-LV"/>
              </w:rPr>
              <w:t xml:space="preserve"> –</w:t>
            </w:r>
            <w:r w:rsidR="000102A1" w:rsidRPr="00E92E3D">
              <w:rPr>
                <w:iCs/>
                <w:sz w:val="24"/>
                <w:szCs w:val="24"/>
                <w:lang w:eastAsia="lv-LV"/>
              </w:rPr>
              <w:t xml:space="preserve"> </w:t>
            </w:r>
            <w:r w:rsidR="00617735" w:rsidRPr="00E92E3D">
              <w:rPr>
                <w:iCs/>
                <w:sz w:val="24"/>
                <w:szCs w:val="24"/>
                <w:lang w:eastAsia="lv-LV"/>
              </w:rPr>
              <w:t xml:space="preserve">no </w:t>
            </w:r>
            <w:r w:rsidR="00EC2E9E" w:rsidRPr="00E92E3D">
              <w:rPr>
                <w:iCs/>
                <w:sz w:val="24"/>
                <w:szCs w:val="24"/>
                <w:lang w:eastAsia="lv-LV"/>
              </w:rPr>
              <w:t>pieci</w:t>
            </w:r>
            <w:r w:rsidR="00617735" w:rsidRPr="00E92E3D">
              <w:rPr>
                <w:iCs/>
                <w:sz w:val="24"/>
                <w:szCs w:val="24"/>
                <w:lang w:eastAsia="lv-LV"/>
              </w:rPr>
              <w:t xml:space="preserve"> līdz </w:t>
            </w:r>
            <w:r w:rsidR="00EC2E9E" w:rsidRPr="00E92E3D">
              <w:rPr>
                <w:iCs/>
                <w:sz w:val="24"/>
                <w:szCs w:val="24"/>
                <w:lang w:eastAsia="lv-LV"/>
              </w:rPr>
              <w:t>septiņi</w:t>
            </w:r>
            <w:r w:rsidR="00617735" w:rsidRPr="00E92E3D">
              <w:rPr>
                <w:iCs/>
                <w:sz w:val="24"/>
                <w:szCs w:val="24"/>
                <w:lang w:eastAsia="lv-LV"/>
              </w:rPr>
              <w:t xml:space="preserve"> </w:t>
            </w:r>
            <w:r w:rsidRPr="00E92E3D">
              <w:rPr>
                <w:iCs/>
                <w:sz w:val="24"/>
                <w:szCs w:val="24"/>
                <w:lang w:eastAsia="lv-LV"/>
              </w:rPr>
              <w:t>gadi</w:t>
            </w:r>
            <w:r w:rsidR="00617735" w:rsidRPr="00E92E3D">
              <w:rPr>
                <w:iCs/>
                <w:sz w:val="24"/>
                <w:szCs w:val="24"/>
                <w:lang w:eastAsia="lv-LV"/>
              </w:rPr>
              <w:t>;</w:t>
            </w:r>
          </w:p>
          <w:p w14:paraId="766C7F2E" w14:textId="77777777" w:rsidR="009806A9" w:rsidRPr="00E92E3D" w:rsidRDefault="0025200A" w:rsidP="000F4216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rStyle w:val="tvhtml1"/>
                <w:iCs/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iCs/>
                <w:sz w:val="24"/>
                <w:szCs w:val="24"/>
                <w:lang w:eastAsia="lv-LV"/>
              </w:rPr>
              <w:t>2</w:t>
            </w:r>
            <w:r w:rsidRPr="008A35DA">
              <w:rPr>
                <w:iCs/>
                <w:sz w:val="24"/>
                <w:szCs w:val="24"/>
                <w:lang w:eastAsia="lv-LV"/>
              </w:rPr>
              <w:t xml:space="preserve"> –</w:t>
            </w:r>
            <w:r w:rsidR="00EC2E9E" w:rsidRPr="008A35DA">
              <w:rPr>
                <w:iCs/>
                <w:sz w:val="24"/>
                <w:szCs w:val="24"/>
                <w:lang w:eastAsia="lv-LV"/>
              </w:rPr>
              <w:t xml:space="preserve"> septiņi</w:t>
            </w:r>
            <w:r w:rsidR="00617735" w:rsidRPr="008A35DA">
              <w:rPr>
                <w:iCs/>
                <w:sz w:val="24"/>
                <w:szCs w:val="24"/>
                <w:lang w:eastAsia="lv-LV"/>
              </w:rPr>
              <w:t xml:space="preserve"> </w:t>
            </w:r>
            <w:r w:rsidRPr="008A35DA">
              <w:rPr>
                <w:iCs/>
                <w:sz w:val="24"/>
                <w:szCs w:val="24"/>
                <w:lang w:eastAsia="lv-LV"/>
              </w:rPr>
              <w:t>gadi un vairāk</w:t>
            </w:r>
            <w:r w:rsidR="00617735" w:rsidRPr="008A35DA">
              <w:rPr>
                <w:iCs/>
                <w:sz w:val="24"/>
                <w:szCs w:val="24"/>
                <w:lang w:eastAsia="lv-LV"/>
              </w:rPr>
              <w:t>.</w:t>
            </w:r>
          </w:p>
          <w:bookmarkEnd w:id="4"/>
          <w:p w14:paraId="3B580AC3" w14:textId="77777777" w:rsidR="00E42352" w:rsidRPr="00E92E3D" w:rsidRDefault="00E42352" w:rsidP="00184D8C">
            <w:pPr>
              <w:spacing w:after="0" w:line="240" w:lineRule="auto"/>
              <w:rPr>
                <w:rStyle w:val="tvhtml1"/>
                <w:b/>
                <w:iCs/>
                <w:sz w:val="24"/>
                <w:szCs w:val="24"/>
              </w:rPr>
            </w:pPr>
          </w:p>
          <w:p w14:paraId="3BA1A8D7" w14:textId="77777777" w:rsidR="00D066A9" w:rsidRPr="00E92E3D" w:rsidRDefault="00D066A9" w:rsidP="00C9643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D71D51" w14:textId="77777777" w:rsidR="009806A9" w:rsidRPr="00E92E3D" w:rsidRDefault="009806A9" w:rsidP="0018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4530A" w14:paraId="2DCCEAC7" w14:textId="77777777" w:rsidTr="005F4C91">
        <w:trPr>
          <w:trHeight w:val="389"/>
        </w:trPr>
        <w:tc>
          <w:tcPr>
            <w:tcW w:w="704" w:type="dxa"/>
            <w:shd w:val="clear" w:color="auto" w:fill="auto"/>
          </w:tcPr>
          <w:p w14:paraId="5FCE32F6" w14:textId="77777777" w:rsidR="00A55DD2" w:rsidRPr="00E92E3D" w:rsidRDefault="0025200A" w:rsidP="00971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2E3D">
              <w:rPr>
                <w:sz w:val="24"/>
                <w:szCs w:val="24"/>
              </w:rPr>
              <w:t>2</w:t>
            </w:r>
            <w:r w:rsidR="00F16488" w:rsidRPr="00E92E3D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shd w:val="clear" w:color="auto" w:fill="auto"/>
          </w:tcPr>
          <w:p w14:paraId="0485E675" w14:textId="77777777" w:rsidR="00A55DD2" w:rsidRPr="008A35DA" w:rsidRDefault="0025200A" w:rsidP="00184D8C">
            <w:pPr>
              <w:spacing w:after="0" w:line="240" w:lineRule="auto"/>
              <w:rPr>
                <w:rStyle w:val="tvhtml1"/>
                <w:sz w:val="24"/>
                <w:szCs w:val="24"/>
              </w:rPr>
            </w:pPr>
            <w:r w:rsidRPr="008A35DA">
              <w:rPr>
                <w:rStyle w:val="tvhtml1"/>
                <w:sz w:val="24"/>
                <w:szCs w:val="24"/>
              </w:rPr>
              <w:t xml:space="preserve">Kandidātu izvirzījušās biedrības vai nodibinājuma ieguldījums </w:t>
            </w:r>
            <w:r w:rsidR="003004F0" w:rsidRPr="008A35DA">
              <w:rPr>
                <w:sz w:val="24"/>
                <w:szCs w:val="24"/>
                <w:lang w:eastAsia="lv-LV"/>
              </w:rPr>
              <w:t>sociālā darba ar ģimenēm un bērniem vai sociālo pakalpojumu, kas ir paredzēti bērniem ar uzvedības vai atkarību problēmām, sniegšanas jom</w:t>
            </w:r>
            <w:r w:rsidR="00802929" w:rsidRPr="008A35DA">
              <w:rPr>
                <w:sz w:val="24"/>
                <w:szCs w:val="24"/>
                <w:lang w:eastAsia="lv-LV"/>
              </w:rPr>
              <w:t>as</w:t>
            </w:r>
            <w:r w:rsidR="00EF77ED" w:rsidRPr="008A35DA">
              <w:rPr>
                <w:sz w:val="24"/>
                <w:szCs w:val="24"/>
                <w:lang w:eastAsia="lv-LV"/>
              </w:rPr>
              <w:t xml:space="preserve">, </w:t>
            </w:r>
            <w:r w:rsidR="0024710A" w:rsidRPr="008A35DA">
              <w:rPr>
                <w:rStyle w:val="tvhtml1"/>
                <w:sz w:val="24"/>
                <w:szCs w:val="24"/>
              </w:rPr>
              <w:t xml:space="preserve">attīstībā </w:t>
            </w:r>
            <w:r w:rsidRPr="008A35DA">
              <w:rPr>
                <w:rStyle w:val="tvhtml1"/>
                <w:sz w:val="24"/>
                <w:szCs w:val="24"/>
              </w:rPr>
              <w:t>(vērtē atbilstoši pieteikuma 2.2. apakšpunktam)</w:t>
            </w:r>
          </w:p>
        </w:tc>
        <w:tc>
          <w:tcPr>
            <w:tcW w:w="1559" w:type="dxa"/>
            <w:shd w:val="clear" w:color="auto" w:fill="auto"/>
          </w:tcPr>
          <w:p w14:paraId="1FE6B6E0" w14:textId="77777777" w:rsidR="00A55DD2" w:rsidRPr="00E92E3D" w:rsidRDefault="0025200A" w:rsidP="00661C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710274D5" w14:textId="77777777" w:rsidR="00A55DD2" w:rsidRPr="00E92E3D" w:rsidRDefault="0025200A" w:rsidP="00A36577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E92E3D">
              <w:rPr>
                <w:b/>
                <w:bCs/>
                <w:sz w:val="24"/>
                <w:szCs w:val="24"/>
              </w:rPr>
              <w:t>1</w:t>
            </w:r>
            <w:r w:rsidRPr="00E92E3D">
              <w:rPr>
                <w:sz w:val="24"/>
                <w:szCs w:val="24"/>
              </w:rPr>
              <w:t xml:space="preserve"> – biedrība vai nodibinājums </w:t>
            </w:r>
            <w:r w:rsidR="0024710A" w:rsidRPr="00E92E3D">
              <w:rPr>
                <w:sz w:val="24"/>
                <w:szCs w:val="24"/>
              </w:rPr>
              <w:t xml:space="preserve">organizē </w:t>
            </w:r>
            <w:r w:rsidR="00EF77ED" w:rsidRPr="008A35DA">
              <w:rPr>
                <w:sz w:val="24"/>
                <w:szCs w:val="24"/>
                <w:lang w:eastAsia="lv-LV"/>
              </w:rPr>
              <w:t xml:space="preserve">sociālo darbu ar ģimenēm un bērniem vai </w:t>
            </w:r>
            <w:r w:rsidR="000C668A" w:rsidRPr="008A35DA">
              <w:rPr>
                <w:sz w:val="24"/>
                <w:szCs w:val="24"/>
                <w:lang w:eastAsia="lv-LV"/>
              </w:rPr>
              <w:t>sociālo pakalpojumu, kas ir paredzēti bērniem ar uzvedības vai atkarību problēmām, sniegšanu</w:t>
            </w:r>
            <w:r w:rsidR="00EF77ED" w:rsidRPr="008A35DA">
              <w:rPr>
                <w:sz w:val="24"/>
                <w:szCs w:val="24"/>
                <w:lang w:eastAsia="lv-LV"/>
              </w:rPr>
              <w:t xml:space="preserve">, </w:t>
            </w:r>
            <w:r w:rsidRPr="00E92E3D">
              <w:rPr>
                <w:sz w:val="24"/>
                <w:szCs w:val="24"/>
              </w:rPr>
              <w:t>vietējā līmenī;</w:t>
            </w:r>
          </w:p>
          <w:p w14:paraId="0648F7D5" w14:textId="77777777" w:rsidR="00A55DD2" w:rsidRPr="00E92E3D" w:rsidRDefault="0025200A" w:rsidP="00A365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E3D">
              <w:rPr>
                <w:b/>
                <w:bCs/>
                <w:sz w:val="24"/>
                <w:szCs w:val="24"/>
              </w:rPr>
              <w:t>2</w:t>
            </w:r>
            <w:r w:rsidRPr="00E92E3D">
              <w:rPr>
                <w:sz w:val="24"/>
                <w:szCs w:val="24"/>
              </w:rPr>
              <w:t xml:space="preserve"> – biedrība vai nodibinājums </w:t>
            </w:r>
            <w:r w:rsidR="0024710A" w:rsidRPr="00E92E3D">
              <w:rPr>
                <w:sz w:val="24"/>
                <w:szCs w:val="24"/>
              </w:rPr>
              <w:t xml:space="preserve">organizē </w:t>
            </w:r>
            <w:r w:rsidR="009D162E" w:rsidRPr="008A35DA">
              <w:rPr>
                <w:sz w:val="24"/>
                <w:szCs w:val="24"/>
                <w:lang w:eastAsia="lv-LV"/>
              </w:rPr>
              <w:t xml:space="preserve">sociālo darbu </w:t>
            </w:r>
            <w:r w:rsidR="00EF77ED" w:rsidRPr="008A35DA">
              <w:rPr>
                <w:sz w:val="24"/>
                <w:szCs w:val="24"/>
                <w:lang w:eastAsia="lv-LV"/>
              </w:rPr>
              <w:t xml:space="preserve">ar ģimenēm un bērniem vai </w:t>
            </w:r>
            <w:r w:rsidR="000C668A" w:rsidRPr="008A35DA">
              <w:rPr>
                <w:sz w:val="24"/>
                <w:szCs w:val="24"/>
                <w:lang w:eastAsia="lv-LV"/>
              </w:rPr>
              <w:t>sociālo pakalpojumu, kas ir paredzēti bērniem ar uzvedības vai atkarību problēmām, sniegšanu</w:t>
            </w:r>
            <w:r w:rsidR="00EF77ED" w:rsidRPr="008A35DA">
              <w:rPr>
                <w:sz w:val="24"/>
                <w:szCs w:val="24"/>
                <w:lang w:eastAsia="lv-LV"/>
              </w:rPr>
              <w:t xml:space="preserve">, </w:t>
            </w:r>
            <w:r w:rsidRPr="00E92E3D">
              <w:rPr>
                <w:sz w:val="24"/>
                <w:szCs w:val="24"/>
              </w:rPr>
              <w:t>vietējā</w:t>
            </w:r>
            <w:r w:rsidR="0091583C" w:rsidRPr="00E92E3D">
              <w:rPr>
                <w:sz w:val="24"/>
                <w:szCs w:val="24"/>
              </w:rPr>
              <w:t xml:space="preserve"> un </w:t>
            </w:r>
            <w:r w:rsidRPr="00E92E3D">
              <w:rPr>
                <w:sz w:val="24"/>
                <w:szCs w:val="24"/>
              </w:rPr>
              <w:t>nacionālā</w:t>
            </w:r>
            <w:r w:rsidR="0091583C" w:rsidRPr="00E92E3D">
              <w:rPr>
                <w:sz w:val="24"/>
                <w:szCs w:val="24"/>
              </w:rPr>
              <w:t xml:space="preserve"> līmenī;</w:t>
            </w:r>
          </w:p>
          <w:p w14:paraId="385861F3" w14:textId="77777777" w:rsidR="00A55DD2" w:rsidRPr="00E92E3D" w:rsidRDefault="0025200A" w:rsidP="00A365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E3D">
              <w:rPr>
                <w:b/>
                <w:bCs/>
                <w:sz w:val="24"/>
                <w:szCs w:val="24"/>
              </w:rPr>
              <w:t>3</w:t>
            </w:r>
            <w:r w:rsidRPr="00E92E3D">
              <w:rPr>
                <w:sz w:val="24"/>
                <w:szCs w:val="24"/>
              </w:rPr>
              <w:t xml:space="preserve"> – </w:t>
            </w:r>
            <w:r w:rsidR="0091583C" w:rsidRPr="00E92E3D">
              <w:rPr>
                <w:sz w:val="24"/>
                <w:szCs w:val="24"/>
              </w:rPr>
              <w:t xml:space="preserve">biedrība vai nodibinājums </w:t>
            </w:r>
            <w:r w:rsidR="0024710A" w:rsidRPr="00E92E3D">
              <w:rPr>
                <w:sz w:val="24"/>
                <w:szCs w:val="24"/>
              </w:rPr>
              <w:t xml:space="preserve">organizē </w:t>
            </w:r>
            <w:r w:rsidR="009D162E" w:rsidRPr="008A35DA">
              <w:rPr>
                <w:sz w:val="24"/>
                <w:szCs w:val="24"/>
                <w:lang w:eastAsia="lv-LV"/>
              </w:rPr>
              <w:t xml:space="preserve">sociālo darbu </w:t>
            </w:r>
            <w:r w:rsidR="00EF77ED" w:rsidRPr="008A35DA">
              <w:rPr>
                <w:sz w:val="24"/>
                <w:szCs w:val="24"/>
                <w:lang w:eastAsia="lv-LV"/>
              </w:rPr>
              <w:t xml:space="preserve">ar ģimenēm un bērniem vai </w:t>
            </w:r>
            <w:r w:rsidR="000C668A" w:rsidRPr="008A35DA">
              <w:rPr>
                <w:sz w:val="24"/>
                <w:szCs w:val="24"/>
                <w:lang w:eastAsia="lv-LV"/>
              </w:rPr>
              <w:t>sociālo pakalpojumu, kas ir paredzēti bērniem ar uzvedības vai atkarību problēmām, sniegšanu</w:t>
            </w:r>
            <w:r w:rsidR="00EF77ED" w:rsidRPr="008A35DA">
              <w:rPr>
                <w:sz w:val="24"/>
                <w:szCs w:val="24"/>
                <w:lang w:eastAsia="lv-LV"/>
              </w:rPr>
              <w:t xml:space="preserve">, </w:t>
            </w:r>
            <w:r w:rsidRPr="00E92E3D">
              <w:rPr>
                <w:sz w:val="24"/>
                <w:szCs w:val="24"/>
              </w:rPr>
              <w:t xml:space="preserve">vietējā, nacionālā </w:t>
            </w:r>
            <w:r w:rsidR="0024710A" w:rsidRPr="00E92E3D">
              <w:rPr>
                <w:sz w:val="24"/>
                <w:szCs w:val="24"/>
              </w:rPr>
              <w:t>un</w:t>
            </w:r>
            <w:r w:rsidRPr="00E92E3D">
              <w:rPr>
                <w:sz w:val="24"/>
                <w:szCs w:val="24"/>
              </w:rPr>
              <w:t xml:space="preserve"> starptautiskā līmenī</w:t>
            </w:r>
            <w:r w:rsidR="0091583C" w:rsidRPr="00E92E3D">
              <w:rPr>
                <w:sz w:val="24"/>
                <w:szCs w:val="24"/>
              </w:rPr>
              <w:t xml:space="preserve">, </w:t>
            </w:r>
            <w:r w:rsidRPr="00E92E3D">
              <w:rPr>
                <w:sz w:val="24"/>
                <w:szCs w:val="24"/>
              </w:rPr>
              <w:t xml:space="preserve">sniedz ieguldījumu </w:t>
            </w:r>
            <w:r w:rsidR="008F042E" w:rsidRPr="008A35DA">
              <w:rPr>
                <w:sz w:val="24"/>
                <w:szCs w:val="24"/>
                <w:lang w:eastAsia="lv-LV"/>
              </w:rPr>
              <w:t xml:space="preserve">sociālā darba ar ģimenēm un bērniem vai </w:t>
            </w:r>
            <w:r w:rsidR="00523096" w:rsidRPr="008A35DA">
              <w:rPr>
                <w:sz w:val="24"/>
                <w:szCs w:val="24"/>
                <w:lang w:eastAsia="lv-LV"/>
              </w:rPr>
              <w:t xml:space="preserve">sociālo pakalpojumu, kas ir paredzēti bērniem ar uzvedības vai atkarību </w:t>
            </w:r>
            <w:r w:rsidR="00523096" w:rsidRPr="008A35DA">
              <w:rPr>
                <w:sz w:val="24"/>
                <w:szCs w:val="24"/>
                <w:lang w:eastAsia="lv-LV"/>
              </w:rPr>
              <w:lastRenderedPageBreak/>
              <w:t xml:space="preserve">problēmām, </w:t>
            </w:r>
            <w:r w:rsidR="00C31A08" w:rsidRPr="008A35DA">
              <w:rPr>
                <w:sz w:val="24"/>
                <w:szCs w:val="24"/>
                <w:lang w:eastAsia="lv-LV"/>
              </w:rPr>
              <w:t>attīstībā</w:t>
            </w:r>
            <w:r w:rsidR="0091583C" w:rsidRPr="00E92E3D">
              <w:rPr>
                <w:sz w:val="24"/>
                <w:szCs w:val="24"/>
              </w:rPr>
              <w:t>;</w:t>
            </w:r>
          </w:p>
          <w:p w14:paraId="31B26A44" w14:textId="77777777" w:rsidR="00A55DD2" w:rsidRPr="00E92E3D" w:rsidRDefault="0025200A" w:rsidP="00A365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E3D">
              <w:rPr>
                <w:b/>
                <w:bCs/>
                <w:sz w:val="24"/>
                <w:szCs w:val="24"/>
              </w:rPr>
              <w:t>4</w:t>
            </w:r>
            <w:r w:rsidRPr="00E92E3D">
              <w:rPr>
                <w:sz w:val="24"/>
                <w:szCs w:val="24"/>
              </w:rPr>
              <w:t xml:space="preserve"> – </w:t>
            </w:r>
            <w:r w:rsidR="0091583C" w:rsidRPr="00E92E3D">
              <w:rPr>
                <w:sz w:val="24"/>
                <w:szCs w:val="24"/>
              </w:rPr>
              <w:t xml:space="preserve">biedrība vai nodibinājums </w:t>
            </w:r>
            <w:r w:rsidR="00C26CAB" w:rsidRPr="00E92E3D">
              <w:rPr>
                <w:sz w:val="24"/>
                <w:szCs w:val="24"/>
              </w:rPr>
              <w:t xml:space="preserve">pastāvīgi </w:t>
            </w:r>
            <w:r w:rsidR="0024710A" w:rsidRPr="00E92E3D">
              <w:rPr>
                <w:sz w:val="24"/>
                <w:szCs w:val="24"/>
              </w:rPr>
              <w:t xml:space="preserve">organizē </w:t>
            </w:r>
            <w:r w:rsidR="009D162E" w:rsidRPr="008A35DA">
              <w:rPr>
                <w:sz w:val="24"/>
                <w:szCs w:val="24"/>
                <w:lang w:eastAsia="lv-LV"/>
              </w:rPr>
              <w:t xml:space="preserve">sociālo darbu </w:t>
            </w:r>
            <w:r w:rsidR="008F042E" w:rsidRPr="008A35DA">
              <w:rPr>
                <w:sz w:val="24"/>
                <w:szCs w:val="24"/>
                <w:lang w:eastAsia="lv-LV"/>
              </w:rPr>
              <w:t xml:space="preserve">ar ģimenēm un bērniem vai </w:t>
            </w:r>
            <w:r w:rsidR="00523096" w:rsidRPr="008A35DA">
              <w:rPr>
                <w:sz w:val="24"/>
                <w:szCs w:val="24"/>
                <w:lang w:eastAsia="lv-LV"/>
              </w:rPr>
              <w:t>sociālo pakalpojumu, kas ir paredzēti bērniem ar uzvedības vai atkarību problēmām, sniegšanu</w:t>
            </w:r>
            <w:r w:rsidR="008F042E" w:rsidRPr="008A35DA">
              <w:rPr>
                <w:sz w:val="24"/>
                <w:szCs w:val="24"/>
                <w:lang w:eastAsia="lv-LV"/>
              </w:rPr>
              <w:t xml:space="preserve">, </w:t>
            </w:r>
            <w:r w:rsidR="009D162E" w:rsidRPr="008A35DA">
              <w:rPr>
                <w:rStyle w:val="tvhtml1"/>
                <w:sz w:val="24"/>
                <w:szCs w:val="24"/>
              </w:rPr>
              <w:t xml:space="preserve"> </w:t>
            </w:r>
            <w:r w:rsidRPr="00E92E3D">
              <w:rPr>
                <w:sz w:val="24"/>
                <w:szCs w:val="24"/>
              </w:rPr>
              <w:t xml:space="preserve">vietējā, nacionālā </w:t>
            </w:r>
            <w:r w:rsidR="0024710A" w:rsidRPr="00E92E3D">
              <w:rPr>
                <w:sz w:val="24"/>
                <w:szCs w:val="24"/>
              </w:rPr>
              <w:t>un</w:t>
            </w:r>
            <w:r w:rsidRPr="00E92E3D">
              <w:rPr>
                <w:sz w:val="24"/>
                <w:szCs w:val="24"/>
              </w:rPr>
              <w:t xml:space="preserve"> starptautiskā līmenī</w:t>
            </w:r>
            <w:r w:rsidR="0091583C" w:rsidRPr="00E92E3D">
              <w:rPr>
                <w:sz w:val="24"/>
                <w:szCs w:val="24"/>
              </w:rPr>
              <w:t xml:space="preserve">, </w:t>
            </w:r>
            <w:r w:rsidRPr="00E92E3D">
              <w:rPr>
                <w:sz w:val="24"/>
                <w:szCs w:val="24"/>
              </w:rPr>
              <w:t xml:space="preserve">sniedz būtisku ieguldījumu </w:t>
            </w:r>
            <w:r w:rsidR="000F336F" w:rsidRPr="008A35DA">
              <w:rPr>
                <w:sz w:val="24"/>
                <w:szCs w:val="24"/>
                <w:lang w:eastAsia="lv-LV"/>
              </w:rPr>
              <w:t>sociālā darba ar ģimenēm un bērniem vai sociālo pakalpojumu, kas ir paredzēti bērniem ar uzvedības vai atkarību problēmām,</w:t>
            </w:r>
            <w:r w:rsidR="008F042E" w:rsidRPr="008A35DA">
              <w:rPr>
                <w:sz w:val="24"/>
                <w:szCs w:val="24"/>
                <w:lang w:eastAsia="lv-LV"/>
              </w:rPr>
              <w:t xml:space="preserve"> </w:t>
            </w:r>
            <w:r w:rsidR="001D3D39" w:rsidRPr="008A35DA">
              <w:rPr>
                <w:rStyle w:val="tvhtml1"/>
                <w:sz w:val="24"/>
                <w:szCs w:val="24"/>
              </w:rPr>
              <w:t xml:space="preserve"> </w:t>
            </w:r>
            <w:r w:rsidRPr="00E92E3D">
              <w:rPr>
                <w:sz w:val="24"/>
                <w:szCs w:val="24"/>
              </w:rPr>
              <w:t>attīstībā.</w:t>
            </w:r>
          </w:p>
        </w:tc>
        <w:tc>
          <w:tcPr>
            <w:tcW w:w="1134" w:type="dxa"/>
            <w:shd w:val="clear" w:color="auto" w:fill="auto"/>
          </w:tcPr>
          <w:p w14:paraId="24A37504" w14:textId="77777777" w:rsidR="00A55DD2" w:rsidRPr="00E92E3D" w:rsidRDefault="00A55DD2" w:rsidP="00184D8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4530A" w14:paraId="393988B4" w14:textId="77777777" w:rsidTr="00917BFA">
        <w:trPr>
          <w:trHeight w:val="9411"/>
        </w:trPr>
        <w:tc>
          <w:tcPr>
            <w:tcW w:w="704" w:type="dxa"/>
            <w:shd w:val="clear" w:color="auto" w:fill="auto"/>
          </w:tcPr>
          <w:p w14:paraId="2957A358" w14:textId="77777777" w:rsidR="002017BC" w:rsidRPr="00E92E3D" w:rsidRDefault="0025200A" w:rsidP="00971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2E3D">
              <w:rPr>
                <w:sz w:val="24"/>
                <w:szCs w:val="24"/>
              </w:rPr>
              <w:t>3</w:t>
            </w:r>
            <w:r w:rsidR="00F16488" w:rsidRPr="00E92E3D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14:paraId="222232A6" w14:textId="77777777" w:rsidR="002017BC" w:rsidRPr="008A35DA" w:rsidRDefault="0025200A" w:rsidP="00184D8C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  <w:r w:rsidRPr="008A35DA">
              <w:rPr>
                <w:rStyle w:val="tvhtml1"/>
                <w:sz w:val="24"/>
                <w:szCs w:val="24"/>
              </w:rPr>
              <w:t>Kandidāt</w:t>
            </w:r>
            <w:r w:rsidR="00941364" w:rsidRPr="008A35DA">
              <w:rPr>
                <w:rStyle w:val="tvhtml1"/>
                <w:sz w:val="24"/>
                <w:szCs w:val="24"/>
              </w:rPr>
              <w:t>u</w:t>
            </w:r>
            <w:r w:rsidRPr="008A35DA">
              <w:rPr>
                <w:rStyle w:val="tvhtml1"/>
                <w:sz w:val="24"/>
                <w:szCs w:val="24"/>
              </w:rPr>
              <w:t xml:space="preserve"> </w:t>
            </w:r>
            <w:r w:rsidR="00941364" w:rsidRPr="008A35DA">
              <w:rPr>
                <w:rStyle w:val="tvhtml1"/>
                <w:sz w:val="24"/>
                <w:szCs w:val="24"/>
              </w:rPr>
              <w:t xml:space="preserve">izvirzījušās </w:t>
            </w:r>
            <w:r w:rsidR="00116006" w:rsidRPr="008A35DA">
              <w:rPr>
                <w:rStyle w:val="tvhtml1"/>
                <w:sz w:val="24"/>
                <w:szCs w:val="24"/>
              </w:rPr>
              <w:t>biedrības vai nodibinājuma</w:t>
            </w:r>
            <w:r w:rsidR="00437D85" w:rsidRPr="008A35DA">
              <w:rPr>
                <w:rStyle w:val="tvhtml1"/>
                <w:sz w:val="24"/>
                <w:szCs w:val="24"/>
              </w:rPr>
              <w:t xml:space="preserve"> </w:t>
            </w:r>
            <w:r w:rsidRPr="008A35DA">
              <w:rPr>
                <w:rStyle w:val="tvhtml1"/>
                <w:sz w:val="24"/>
                <w:szCs w:val="24"/>
              </w:rPr>
              <w:t xml:space="preserve">sasniegumi </w:t>
            </w:r>
            <w:r w:rsidR="003004F0" w:rsidRPr="008A35DA">
              <w:rPr>
                <w:bCs/>
                <w:sz w:val="24"/>
                <w:szCs w:val="24"/>
              </w:rPr>
              <w:t>sociālā darba ar ģimenēm un bērniem vai sociālo pakalpojumu, kas ir paredzēti bērniem ar uzvedības vai atkarību problēmām, sniegšanas jomā</w:t>
            </w:r>
            <w:r w:rsidR="008F042E" w:rsidRPr="008A35DA">
              <w:rPr>
                <w:bCs/>
                <w:sz w:val="24"/>
                <w:szCs w:val="24"/>
              </w:rPr>
              <w:t>,</w:t>
            </w:r>
            <w:r w:rsidR="003004F0" w:rsidRPr="008A35DA">
              <w:rPr>
                <w:bCs/>
                <w:sz w:val="24"/>
                <w:szCs w:val="24"/>
              </w:rPr>
              <w:t xml:space="preserve"> </w:t>
            </w:r>
            <w:r w:rsidRPr="008A35DA">
              <w:rPr>
                <w:rStyle w:val="tvhtml1"/>
                <w:sz w:val="24"/>
                <w:szCs w:val="24"/>
              </w:rPr>
              <w:t xml:space="preserve">(vērtē atbilstoši </w:t>
            </w:r>
            <w:r w:rsidR="00636292" w:rsidRPr="008A35DA">
              <w:rPr>
                <w:rStyle w:val="tvhtml1"/>
                <w:sz w:val="24"/>
                <w:szCs w:val="24"/>
              </w:rPr>
              <w:t>p</w:t>
            </w:r>
            <w:r w:rsidRPr="008A35DA">
              <w:rPr>
                <w:rStyle w:val="tvhtml1"/>
                <w:sz w:val="24"/>
                <w:szCs w:val="24"/>
              </w:rPr>
              <w:t>ieteikuma 2.3.</w:t>
            </w:r>
            <w:r w:rsidR="00617735" w:rsidRPr="008A35DA">
              <w:rPr>
                <w:rStyle w:val="tvhtml1"/>
                <w:sz w:val="24"/>
                <w:szCs w:val="24"/>
              </w:rPr>
              <w:t> </w:t>
            </w:r>
            <w:r w:rsidR="00FA1863" w:rsidRPr="008A35DA">
              <w:rPr>
                <w:rStyle w:val="tvhtml1"/>
                <w:sz w:val="24"/>
                <w:szCs w:val="24"/>
              </w:rPr>
              <w:t>apakš</w:t>
            </w:r>
            <w:r w:rsidRPr="008A35DA">
              <w:rPr>
                <w:rStyle w:val="tvhtml1"/>
                <w:sz w:val="24"/>
                <w:szCs w:val="24"/>
              </w:rPr>
              <w:t>punktam)</w:t>
            </w:r>
          </w:p>
        </w:tc>
        <w:tc>
          <w:tcPr>
            <w:tcW w:w="1559" w:type="dxa"/>
            <w:shd w:val="clear" w:color="auto" w:fill="auto"/>
          </w:tcPr>
          <w:p w14:paraId="14FDCF51" w14:textId="77777777" w:rsidR="00BE2906" w:rsidRPr="00E92E3D" w:rsidRDefault="0025200A" w:rsidP="00661C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68071510" w14:textId="77777777" w:rsidR="00251980" w:rsidRPr="00E92E3D" w:rsidRDefault="0025200A" w:rsidP="00451029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sz w:val="24"/>
                <w:szCs w:val="24"/>
                <w:lang w:eastAsia="lv-LV"/>
              </w:rPr>
              <w:t xml:space="preserve">1 </w:t>
            </w:r>
            <w:r w:rsidRPr="00E92E3D">
              <w:rPr>
                <w:sz w:val="24"/>
                <w:szCs w:val="24"/>
                <w:lang w:eastAsia="lv-LV"/>
              </w:rPr>
              <w:t xml:space="preserve">– </w:t>
            </w:r>
            <w:r w:rsidR="00AD4F60" w:rsidRPr="00E92E3D">
              <w:rPr>
                <w:bCs/>
                <w:sz w:val="24"/>
                <w:szCs w:val="24"/>
                <w:lang w:eastAsia="lv-LV"/>
              </w:rPr>
              <w:t>biedrība vai nodibinājums</w:t>
            </w:r>
            <w:r w:rsidRPr="00E92E3D">
              <w:rPr>
                <w:sz w:val="24"/>
                <w:szCs w:val="24"/>
                <w:lang w:eastAsia="lv-LV"/>
              </w:rPr>
              <w:t xml:space="preserve"> pēdējo </w:t>
            </w:r>
            <w:r w:rsidR="00617735" w:rsidRPr="00E92E3D">
              <w:rPr>
                <w:sz w:val="24"/>
                <w:szCs w:val="24"/>
                <w:lang w:eastAsia="lv-LV"/>
              </w:rPr>
              <w:t xml:space="preserve">trīs </w:t>
            </w:r>
            <w:r w:rsidRPr="00E92E3D">
              <w:rPr>
                <w:sz w:val="24"/>
                <w:szCs w:val="24"/>
                <w:lang w:eastAsia="lv-LV"/>
              </w:rPr>
              <w:t xml:space="preserve">gadu laikā </w:t>
            </w:r>
            <w:r w:rsidR="000F336F" w:rsidRPr="008A35DA">
              <w:rPr>
                <w:bCs/>
                <w:sz w:val="24"/>
                <w:szCs w:val="24"/>
              </w:rPr>
              <w:t>sociālā darba ar ģimenēm un bērniem vai sociālo pakalpojumu, kas ir paredzēti bērniem ar uzvedības vai atkarību problēmām, sniegšanas jomā</w:t>
            </w:r>
            <w:r w:rsidR="00031E6C" w:rsidRPr="008A35DA">
              <w:rPr>
                <w:rStyle w:val="tvhtml1"/>
                <w:sz w:val="24"/>
                <w:szCs w:val="24"/>
              </w:rPr>
              <w:t xml:space="preserve">, </w:t>
            </w:r>
            <w:r w:rsidRPr="00E92E3D">
              <w:rPr>
                <w:sz w:val="24"/>
                <w:szCs w:val="24"/>
                <w:lang w:eastAsia="lv-LV"/>
              </w:rPr>
              <w:t xml:space="preserve">ir īstenojusi </w:t>
            </w:r>
            <w:r w:rsidR="00996FF4" w:rsidRPr="00E92E3D">
              <w:rPr>
                <w:sz w:val="24"/>
                <w:szCs w:val="24"/>
                <w:lang w:eastAsia="lv-LV"/>
              </w:rPr>
              <w:t xml:space="preserve">vai īsteno </w:t>
            </w:r>
            <w:r w:rsidR="006F68D5" w:rsidRPr="00E92E3D">
              <w:rPr>
                <w:sz w:val="24"/>
                <w:szCs w:val="24"/>
                <w:lang w:eastAsia="lv-LV"/>
              </w:rPr>
              <w:t>vienu</w:t>
            </w:r>
            <w:r w:rsidR="006056FD" w:rsidRPr="00E92E3D">
              <w:rPr>
                <w:sz w:val="24"/>
                <w:szCs w:val="24"/>
                <w:lang w:eastAsia="lv-LV"/>
              </w:rPr>
              <w:t xml:space="preserve"> </w:t>
            </w:r>
            <w:bookmarkStart w:id="5" w:name="_Hlk172237478"/>
            <w:r w:rsidR="006056FD" w:rsidRPr="00E92E3D">
              <w:rPr>
                <w:sz w:val="24"/>
                <w:szCs w:val="24"/>
                <w:lang w:eastAsia="lv-LV"/>
              </w:rPr>
              <w:t>iniciatīv</w:t>
            </w:r>
            <w:r w:rsidR="006F68D5" w:rsidRPr="00E92E3D">
              <w:rPr>
                <w:sz w:val="24"/>
                <w:szCs w:val="24"/>
                <w:lang w:eastAsia="lv-LV"/>
              </w:rPr>
              <w:t>u (projektu, aktivitāti</w:t>
            </w:r>
            <w:r w:rsidR="00B82D32" w:rsidRPr="00E92E3D">
              <w:rPr>
                <w:sz w:val="24"/>
                <w:szCs w:val="24"/>
                <w:lang w:eastAsia="lv-LV"/>
              </w:rPr>
              <w:t xml:space="preserve"> vai</w:t>
            </w:r>
            <w:r w:rsidR="006F68D5" w:rsidRPr="00E92E3D">
              <w:rPr>
                <w:sz w:val="24"/>
                <w:szCs w:val="24"/>
                <w:lang w:eastAsia="lv-LV"/>
              </w:rPr>
              <w:t xml:space="preserve"> pasākumu)</w:t>
            </w:r>
            <w:r w:rsidR="00FA45EA" w:rsidRPr="00E92E3D">
              <w:rPr>
                <w:sz w:val="24"/>
                <w:szCs w:val="24"/>
                <w:lang w:eastAsia="lv-LV"/>
              </w:rPr>
              <w:t xml:space="preserve">, ko raksturo </w:t>
            </w:r>
            <w:r w:rsidR="003576F5" w:rsidRPr="00E92E3D">
              <w:rPr>
                <w:sz w:val="24"/>
                <w:szCs w:val="24"/>
                <w:lang w:eastAsia="lv-LV"/>
              </w:rPr>
              <w:t xml:space="preserve">īss </w:t>
            </w:r>
            <w:r w:rsidR="00AF4A94" w:rsidRPr="00E92E3D">
              <w:rPr>
                <w:sz w:val="24"/>
                <w:szCs w:val="24"/>
                <w:lang w:eastAsia="lv-LV"/>
              </w:rPr>
              <w:t xml:space="preserve">īstenošanas </w:t>
            </w:r>
            <w:r w:rsidR="00FC79D8" w:rsidRPr="00E92E3D">
              <w:rPr>
                <w:sz w:val="24"/>
                <w:szCs w:val="24"/>
                <w:lang w:eastAsia="lv-LV"/>
              </w:rPr>
              <w:t>p</w:t>
            </w:r>
            <w:r w:rsidR="00AF4A94" w:rsidRPr="00E92E3D">
              <w:rPr>
                <w:sz w:val="24"/>
                <w:szCs w:val="24"/>
                <w:lang w:eastAsia="lv-LV"/>
              </w:rPr>
              <w:t>eriods</w:t>
            </w:r>
            <w:r w:rsidR="001652B3" w:rsidRPr="00E92E3D">
              <w:rPr>
                <w:sz w:val="24"/>
                <w:szCs w:val="24"/>
                <w:lang w:eastAsia="lv-LV"/>
              </w:rPr>
              <w:t xml:space="preserve"> (līdz </w:t>
            </w:r>
            <w:r w:rsidR="00B82D32" w:rsidRPr="00E92E3D">
              <w:rPr>
                <w:sz w:val="24"/>
                <w:szCs w:val="24"/>
                <w:lang w:eastAsia="lv-LV"/>
              </w:rPr>
              <w:t xml:space="preserve">trīs </w:t>
            </w:r>
            <w:r w:rsidR="001652B3" w:rsidRPr="00E92E3D">
              <w:rPr>
                <w:sz w:val="24"/>
                <w:szCs w:val="24"/>
                <w:lang w:eastAsia="lv-LV"/>
              </w:rPr>
              <w:t>mēnešiem)</w:t>
            </w:r>
            <w:r w:rsidR="00617735" w:rsidRPr="00E92E3D">
              <w:rPr>
                <w:sz w:val="24"/>
                <w:szCs w:val="24"/>
                <w:lang w:eastAsia="lv-LV"/>
              </w:rPr>
              <w:t>;</w:t>
            </w:r>
          </w:p>
          <w:bookmarkEnd w:id="5"/>
          <w:p w14:paraId="72C00151" w14:textId="77777777" w:rsidR="002A6399" w:rsidRPr="00E92E3D" w:rsidRDefault="0025200A" w:rsidP="002836BE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sz w:val="24"/>
                <w:szCs w:val="24"/>
                <w:lang w:eastAsia="lv-LV"/>
              </w:rPr>
              <w:t>2</w:t>
            </w:r>
            <w:r w:rsidR="002836BE" w:rsidRPr="00E92E3D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2836BE" w:rsidRPr="00E92E3D">
              <w:rPr>
                <w:sz w:val="24"/>
                <w:szCs w:val="24"/>
                <w:lang w:eastAsia="lv-LV"/>
              </w:rPr>
              <w:t xml:space="preserve">– </w:t>
            </w:r>
            <w:r w:rsidR="00AD4F60" w:rsidRPr="00E92E3D">
              <w:rPr>
                <w:sz w:val="24"/>
                <w:szCs w:val="24"/>
                <w:lang w:eastAsia="lv-LV"/>
              </w:rPr>
              <w:t>biedrība vai nodibinājums</w:t>
            </w:r>
            <w:r w:rsidR="00A56DE9" w:rsidRPr="00E92E3D">
              <w:rPr>
                <w:bCs/>
                <w:sz w:val="24"/>
                <w:szCs w:val="24"/>
              </w:rPr>
              <w:t xml:space="preserve"> pēdējo </w:t>
            </w:r>
            <w:r w:rsidR="00617735" w:rsidRPr="00E92E3D">
              <w:rPr>
                <w:bCs/>
                <w:sz w:val="24"/>
                <w:szCs w:val="24"/>
              </w:rPr>
              <w:t xml:space="preserve">trīs </w:t>
            </w:r>
            <w:r w:rsidR="00A56DE9" w:rsidRPr="00E92E3D">
              <w:rPr>
                <w:bCs/>
                <w:sz w:val="24"/>
                <w:szCs w:val="24"/>
              </w:rPr>
              <w:t xml:space="preserve">gadu laikā </w:t>
            </w:r>
            <w:r w:rsidR="0003154E" w:rsidRPr="008A35DA">
              <w:rPr>
                <w:bCs/>
                <w:sz w:val="24"/>
                <w:szCs w:val="24"/>
              </w:rPr>
              <w:t>sociālā darba ar ģimenēm un bērniem vai sociālo pakalpojumu, kas ir paredzēti bērniem ar uzvedības vai atkarību problēmām, sniegšanas jomā</w:t>
            </w:r>
            <w:r w:rsidR="00031E6C" w:rsidRPr="008A35DA">
              <w:rPr>
                <w:bCs/>
                <w:sz w:val="24"/>
                <w:szCs w:val="24"/>
              </w:rPr>
              <w:t>,</w:t>
            </w:r>
            <w:r w:rsidR="00031E6C" w:rsidRPr="008A35DA">
              <w:rPr>
                <w:rStyle w:val="tvhtml1"/>
                <w:sz w:val="24"/>
                <w:szCs w:val="24"/>
              </w:rPr>
              <w:t xml:space="preserve"> </w:t>
            </w:r>
            <w:r w:rsidR="006056FD" w:rsidRPr="00E92E3D">
              <w:rPr>
                <w:sz w:val="24"/>
                <w:szCs w:val="24"/>
                <w:lang w:eastAsia="lv-LV"/>
              </w:rPr>
              <w:t xml:space="preserve">ir īstenojusi vai īsteno </w:t>
            </w:r>
            <w:r w:rsidR="001652B3" w:rsidRPr="00E92E3D">
              <w:rPr>
                <w:sz w:val="24"/>
                <w:szCs w:val="24"/>
                <w:lang w:eastAsia="lv-LV"/>
              </w:rPr>
              <w:t>divas</w:t>
            </w:r>
            <w:r w:rsidR="00FA45EA" w:rsidRPr="00E92E3D">
              <w:rPr>
                <w:sz w:val="24"/>
                <w:szCs w:val="24"/>
                <w:lang w:eastAsia="lv-LV"/>
              </w:rPr>
              <w:t xml:space="preserve"> iniciatīvas, ko raksturo īss </w:t>
            </w:r>
            <w:r w:rsidR="00AF4A94" w:rsidRPr="00E92E3D">
              <w:rPr>
                <w:sz w:val="24"/>
                <w:szCs w:val="24"/>
                <w:lang w:eastAsia="lv-LV"/>
              </w:rPr>
              <w:t xml:space="preserve">to īstenošanas </w:t>
            </w:r>
            <w:r w:rsidR="00FC79D8" w:rsidRPr="00E92E3D">
              <w:rPr>
                <w:sz w:val="24"/>
                <w:szCs w:val="24"/>
                <w:lang w:eastAsia="lv-LV"/>
              </w:rPr>
              <w:t>p</w:t>
            </w:r>
            <w:r w:rsidR="00AF4A94" w:rsidRPr="00E92E3D">
              <w:rPr>
                <w:sz w:val="24"/>
                <w:szCs w:val="24"/>
                <w:lang w:eastAsia="lv-LV"/>
              </w:rPr>
              <w:t>eriods</w:t>
            </w:r>
            <w:r w:rsidR="001652B3" w:rsidRPr="00E92E3D">
              <w:rPr>
                <w:sz w:val="24"/>
                <w:szCs w:val="24"/>
                <w:lang w:eastAsia="lv-LV"/>
              </w:rPr>
              <w:t xml:space="preserve"> (līdz </w:t>
            </w:r>
            <w:r w:rsidR="00B82D32" w:rsidRPr="00E92E3D">
              <w:rPr>
                <w:sz w:val="24"/>
                <w:szCs w:val="24"/>
                <w:lang w:eastAsia="lv-LV"/>
              </w:rPr>
              <w:t xml:space="preserve">trīs </w:t>
            </w:r>
            <w:r w:rsidR="001652B3" w:rsidRPr="00E92E3D">
              <w:rPr>
                <w:sz w:val="24"/>
                <w:szCs w:val="24"/>
                <w:lang w:eastAsia="lv-LV"/>
              </w:rPr>
              <w:t>mēnešiem)</w:t>
            </w:r>
            <w:r w:rsidR="00617735" w:rsidRPr="00E92E3D">
              <w:rPr>
                <w:sz w:val="24"/>
                <w:szCs w:val="24"/>
                <w:lang w:eastAsia="lv-LV"/>
              </w:rPr>
              <w:t>;</w:t>
            </w:r>
          </w:p>
          <w:p w14:paraId="4AFF7FF4" w14:textId="77777777" w:rsidR="00A30983" w:rsidRPr="00E92E3D" w:rsidRDefault="0025200A" w:rsidP="002836BE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sz w:val="24"/>
                <w:szCs w:val="24"/>
                <w:lang w:eastAsia="lv-LV"/>
              </w:rPr>
              <w:t>3</w:t>
            </w:r>
            <w:r w:rsidR="002836BE" w:rsidRPr="00E92E3D">
              <w:rPr>
                <w:b/>
                <w:bCs/>
                <w:sz w:val="24"/>
                <w:szCs w:val="24"/>
                <w:lang w:eastAsia="lv-LV"/>
              </w:rPr>
              <w:t xml:space="preserve"> –</w:t>
            </w:r>
            <w:r w:rsidRPr="00E92E3D">
              <w:rPr>
                <w:sz w:val="24"/>
                <w:szCs w:val="24"/>
                <w:lang w:eastAsia="lv-LV"/>
              </w:rPr>
              <w:t xml:space="preserve"> </w:t>
            </w:r>
            <w:r w:rsidR="009C7734" w:rsidRPr="00E92E3D">
              <w:rPr>
                <w:sz w:val="24"/>
                <w:szCs w:val="24"/>
                <w:lang w:eastAsia="lv-LV"/>
              </w:rPr>
              <w:t xml:space="preserve">biedrība vai nodibinājums </w:t>
            </w:r>
            <w:r w:rsidR="00A56DE9" w:rsidRPr="00E92E3D">
              <w:rPr>
                <w:bCs/>
                <w:sz w:val="24"/>
                <w:szCs w:val="24"/>
              </w:rPr>
              <w:t xml:space="preserve">pēdējo </w:t>
            </w:r>
            <w:r w:rsidR="00617735" w:rsidRPr="00E92E3D">
              <w:rPr>
                <w:bCs/>
                <w:sz w:val="24"/>
                <w:szCs w:val="24"/>
              </w:rPr>
              <w:t xml:space="preserve">trīs </w:t>
            </w:r>
            <w:r w:rsidR="00A56DE9" w:rsidRPr="00E92E3D">
              <w:rPr>
                <w:bCs/>
                <w:sz w:val="24"/>
                <w:szCs w:val="24"/>
              </w:rPr>
              <w:t xml:space="preserve">gadu laikā </w:t>
            </w:r>
            <w:r w:rsidR="00C71E48" w:rsidRPr="008A35DA">
              <w:rPr>
                <w:bCs/>
                <w:sz w:val="24"/>
                <w:szCs w:val="24"/>
              </w:rPr>
              <w:t>sociālā darba ar ģimenēm un bērniem vai sociālo pakalpojumu, kas ir paredzēti bērniem ar uzvedības vai atkarību problēmām, sniegšanas jomā</w:t>
            </w:r>
            <w:r w:rsidR="004523FB" w:rsidRPr="008A35DA">
              <w:rPr>
                <w:bCs/>
                <w:sz w:val="24"/>
                <w:szCs w:val="24"/>
              </w:rPr>
              <w:t>,</w:t>
            </w:r>
            <w:r w:rsidR="004523FB" w:rsidRPr="008A35DA">
              <w:rPr>
                <w:rStyle w:val="tvhtml1"/>
                <w:sz w:val="24"/>
                <w:szCs w:val="24"/>
              </w:rPr>
              <w:t xml:space="preserve"> </w:t>
            </w:r>
            <w:r w:rsidR="00F70857" w:rsidRPr="00E92E3D">
              <w:rPr>
                <w:bCs/>
                <w:sz w:val="24"/>
                <w:szCs w:val="24"/>
              </w:rPr>
              <w:t xml:space="preserve">ir </w:t>
            </w:r>
            <w:r w:rsidR="00E36130" w:rsidRPr="00E92E3D">
              <w:rPr>
                <w:sz w:val="24"/>
                <w:szCs w:val="24"/>
                <w:lang w:eastAsia="lv-LV"/>
              </w:rPr>
              <w:t>īstenoj</w:t>
            </w:r>
            <w:r w:rsidR="006C2488" w:rsidRPr="00E92E3D">
              <w:rPr>
                <w:sz w:val="24"/>
                <w:szCs w:val="24"/>
                <w:lang w:eastAsia="lv-LV"/>
              </w:rPr>
              <w:t>is</w:t>
            </w:r>
            <w:r w:rsidR="00E36130" w:rsidRPr="00E92E3D">
              <w:rPr>
                <w:sz w:val="24"/>
                <w:szCs w:val="24"/>
                <w:lang w:eastAsia="lv-LV"/>
              </w:rPr>
              <w:t xml:space="preserve"> vai īsteno </w:t>
            </w:r>
            <w:r w:rsidR="001652B3" w:rsidRPr="00E92E3D">
              <w:rPr>
                <w:sz w:val="24"/>
                <w:szCs w:val="24"/>
                <w:lang w:eastAsia="lv-LV"/>
              </w:rPr>
              <w:t>trīs</w:t>
            </w:r>
            <w:r w:rsidR="00B06FF5" w:rsidRPr="00E92E3D">
              <w:rPr>
                <w:sz w:val="24"/>
                <w:szCs w:val="24"/>
                <w:lang w:eastAsia="lv-LV"/>
              </w:rPr>
              <w:t xml:space="preserve"> </w:t>
            </w:r>
            <w:r w:rsidR="00CA581F" w:rsidRPr="00E92E3D">
              <w:rPr>
                <w:sz w:val="24"/>
                <w:szCs w:val="24"/>
                <w:lang w:eastAsia="lv-LV"/>
              </w:rPr>
              <w:t>vienveid</w:t>
            </w:r>
            <w:r w:rsidR="00FA45EA" w:rsidRPr="00E92E3D">
              <w:rPr>
                <w:sz w:val="24"/>
                <w:szCs w:val="24"/>
                <w:lang w:eastAsia="lv-LV"/>
              </w:rPr>
              <w:t xml:space="preserve">īgas iniciatīvas, piemēram, </w:t>
            </w:r>
            <w:r w:rsidR="00CA581F" w:rsidRPr="00E92E3D">
              <w:rPr>
                <w:sz w:val="24"/>
                <w:szCs w:val="24"/>
                <w:lang w:eastAsia="lv-LV"/>
              </w:rPr>
              <w:t>tikai pasākum</w:t>
            </w:r>
            <w:r w:rsidR="00FA45EA" w:rsidRPr="00E92E3D">
              <w:rPr>
                <w:sz w:val="24"/>
                <w:szCs w:val="24"/>
                <w:lang w:eastAsia="lv-LV"/>
              </w:rPr>
              <w:t>us</w:t>
            </w:r>
            <w:r w:rsidR="00EE002A" w:rsidRPr="00E92E3D">
              <w:rPr>
                <w:sz w:val="24"/>
                <w:szCs w:val="24"/>
                <w:lang w:eastAsia="lv-LV"/>
              </w:rPr>
              <w:t>,</w:t>
            </w:r>
            <w:r w:rsidR="00FA45EA" w:rsidRPr="00E92E3D">
              <w:rPr>
                <w:sz w:val="24"/>
                <w:szCs w:val="24"/>
                <w:lang w:eastAsia="lv-LV"/>
              </w:rPr>
              <w:t xml:space="preserve"> taču tās ir gan īs</w:t>
            </w:r>
            <w:r w:rsidR="00C876C9" w:rsidRPr="00E92E3D">
              <w:rPr>
                <w:sz w:val="24"/>
                <w:szCs w:val="24"/>
                <w:lang w:eastAsia="lv-LV"/>
              </w:rPr>
              <w:t>termiņa</w:t>
            </w:r>
            <w:r w:rsidR="00CA581F" w:rsidRPr="00E92E3D">
              <w:rPr>
                <w:sz w:val="24"/>
                <w:szCs w:val="24"/>
                <w:lang w:eastAsia="lv-LV"/>
              </w:rPr>
              <w:t>, gan pastāvīgas</w:t>
            </w:r>
            <w:r w:rsidR="00617735" w:rsidRPr="00E92E3D">
              <w:rPr>
                <w:sz w:val="24"/>
                <w:szCs w:val="24"/>
                <w:lang w:eastAsia="lv-LV"/>
              </w:rPr>
              <w:t>;</w:t>
            </w:r>
          </w:p>
          <w:p w14:paraId="46DC9379" w14:textId="77777777" w:rsidR="002017BC" w:rsidRPr="00E92E3D" w:rsidRDefault="0025200A" w:rsidP="002836BE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sz w:val="24"/>
                <w:szCs w:val="24"/>
                <w:lang w:eastAsia="lv-LV"/>
              </w:rPr>
              <w:t>4</w:t>
            </w:r>
            <w:r w:rsidRPr="00E92E3D">
              <w:rPr>
                <w:sz w:val="24"/>
                <w:szCs w:val="24"/>
                <w:lang w:eastAsia="lv-LV"/>
              </w:rPr>
              <w:t xml:space="preserve"> – </w:t>
            </w:r>
            <w:r w:rsidR="009C7734" w:rsidRPr="00E92E3D">
              <w:rPr>
                <w:bCs/>
                <w:iCs/>
                <w:sz w:val="24"/>
                <w:szCs w:val="24"/>
              </w:rPr>
              <w:t xml:space="preserve">biedrība vai nodibinājums </w:t>
            </w:r>
            <w:r w:rsidR="00A30983" w:rsidRPr="00E92E3D">
              <w:rPr>
                <w:bCs/>
                <w:sz w:val="24"/>
                <w:szCs w:val="24"/>
              </w:rPr>
              <w:t xml:space="preserve">pēdējo </w:t>
            </w:r>
            <w:r w:rsidR="00617735" w:rsidRPr="00E92E3D">
              <w:rPr>
                <w:bCs/>
                <w:sz w:val="24"/>
                <w:szCs w:val="24"/>
              </w:rPr>
              <w:t xml:space="preserve">trīs </w:t>
            </w:r>
            <w:r w:rsidR="00A30983" w:rsidRPr="00E92E3D">
              <w:rPr>
                <w:bCs/>
                <w:sz w:val="24"/>
                <w:szCs w:val="24"/>
              </w:rPr>
              <w:t>gadu laikā</w:t>
            </w:r>
            <w:r w:rsidR="00F70857" w:rsidRPr="00E92E3D">
              <w:rPr>
                <w:bCs/>
                <w:sz w:val="24"/>
                <w:szCs w:val="24"/>
              </w:rPr>
              <w:t xml:space="preserve"> </w:t>
            </w:r>
            <w:r w:rsidR="00191331" w:rsidRPr="008A35DA">
              <w:rPr>
                <w:bCs/>
                <w:sz w:val="24"/>
                <w:szCs w:val="24"/>
              </w:rPr>
              <w:t>sociālā darba ar ģimenēm un bērniem vai sociālo pakalpojumu, kas ir paredzēti bērniem ar uzvedības vai atkarību problēmām, sniegšanas jomā</w:t>
            </w:r>
            <w:r w:rsidR="00410ED5" w:rsidRPr="008A35DA">
              <w:rPr>
                <w:bCs/>
                <w:sz w:val="24"/>
                <w:szCs w:val="24"/>
              </w:rPr>
              <w:t>,</w:t>
            </w:r>
            <w:r w:rsidR="00410ED5" w:rsidRPr="008A35DA">
              <w:rPr>
                <w:rStyle w:val="tvhtml1"/>
                <w:sz w:val="24"/>
                <w:szCs w:val="24"/>
              </w:rPr>
              <w:t xml:space="preserve"> </w:t>
            </w:r>
            <w:r w:rsidR="00F70857" w:rsidRPr="00E92E3D">
              <w:rPr>
                <w:bCs/>
                <w:sz w:val="24"/>
                <w:szCs w:val="24"/>
              </w:rPr>
              <w:t>ir</w:t>
            </w:r>
            <w:r w:rsidR="00A30983" w:rsidRPr="00E92E3D">
              <w:rPr>
                <w:bCs/>
                <w:sz w:val="24"/>
                <w:szCs w:val="24"/>
              </w:rPr>
              <w:t xml:space="preserve"> </w:t>
            </w:r>
            <w:r w:rsidR="00FA45EA" w:rsidRPr="00E92E3D">
              <w:rPr>
                <w:bCs/>
                <w:sz w:val="24"/>
                <w:szCs w:val="24"/>
              </w:rPr>
              <w:t xml:space="preserve">regulāri </w:t>
            </w:r>
            <w:r w:rsidR="00A30983" w:rsidRPr="00E92E3D">
              <w:rPr>
                <w:sz w:val="24"/>
                <w:szCs w:val="24"/>
                <w:lang w:eastAsia="lv-LV"/>
              </w:rPr>
              <w:t>īstenoj</w:t>
            </w:r>
            <w:r w:rsidR="006C2488" w:rsidRPr="00E92E3D">
              <w:rPr>
                <w:sz w:val="24"/>
                <w:szCs w:val="24"/>
                <w:lang w:eastAsia="lv-LV"/>
              </w:rPr>
              <w:t>is</w:t>
            </w:r>
            <w:r w:rsidR="00A30983" w:rsidRPr="00E92E3D">
              <w:rPr>
                <w:sz w:val="24"/>
                <w:szCs w:val="24"/>
                <w:lang w:eastAsia="lv-LV"/>
              </w:rPr>
              <w:t xml:space="preserve"> vai </w:t>
            </w:r>
            <w:r w:rsidR="00076DFE" w:rsidRPr="00E92E3D">
              <w:rPr>
                <w:sz w:val="24"/>
                <w:szCs w:val="24"/>
                <w:lang w:eastAsia="lv-LV"/>
              </w:rPr>
              <w:t xml:space="preserve">īsteno </w:t>
            </w:r>
            <w:r w:rsidR="001652B3" w:rsidRPr="00E92E3D">
              <w:rPr>
                <w:sz w:val="24"/>
                <w:szCs w:val="24"/>
                <w:lang w:eastAsia="lv-LV"/>
              </w:rPr>
              <w:t>vairāk par trijām dažādām</w:t>
            </w:r>
            <w:r w:rsidR="004757C9" w:rsidRPr="00E92E3D">
              <w:rPr>
                <w:sz w:val="24"/>
                <w:szCs w:val="24"/>
                <w:lang w:eastAsia="lv-LV"/>
              </w:rPr>
              <w:t xml:space="preserve"> </w:t>
            </w:r>
            <w:r w:rsidR="00FA45EA" w:rsidRPr="00E92E3D">
              <w:rPr>
                <w:sz w:val="24"/>
                <w:szCs w:val="24"/>
                <w:lang w:eastAsia="lv-LV"/>
              </w:rPr>
              <w:t>iniciatīv</w:t>
            </w:r>
            <w:r w:rsidR="001652B3" w:rsidRPr="00E92E3D">
              <w:rPr>
                <w:sz w:val="24"/>
                <w:szCs w:val="24"/>
                <w:lang w:eastAsia="lv-LV"/>
              </w:rPr>
              <w:t>ām</w:t>
            </w:r>
            <w:r w:rsidR="00FA45EA" w:rsidRPr="00E92E3D">
              <w:rPr>
                <w:sz w:val="24"/>
                <w:szCs w:val="24"/>
                <w:lang w:eastAsia="lv-LV"/>
              </w:rPr>
              <w:t xml:space="preserve">, piemēram, </w:t>
            </w:r>
            <w:r w:rsidR="004757C9" w:rsidRPr="00E92E3D">
              <w:rPr>
                <w:sz w:val="24"/>
                <w:szCs w:val="24"/>
                <w:lang w:eastAsia="lv-LV"/>
              </w:rPr>
              <w:t>pasākum</w:t>
            </w:r>
            <w:r w:rsidR="00FA45EA" w:rsidRPr="00E92E3D">
              <w:rPr>
                <w:sz w:val="24"/>
                <w:szCs w:val="24"/>
                <w:lang w:eastAsia="lv-LV"/>
              </w:rPr>
              <w:t>us</w:t>
            </w:r>
            <w:r w:rsidR="004757C9" w:rsidRPr="00E92E3D">
              <w:rPr>
                <w:sz w:val="24"/>
                <w:szCs w:val="24"/>
                <w:lang w:eastAsia="lv-LV"/>
              </w:rPr>
              <w:t>, projekt</w:t>
            </w:r>
            <w:r w:rsidR="00FA45EA" w:rsidRPr="00E92E3D">
              <w:rPr>
                <w:sz w:val="24"/>
                <w:szCs w:val="24"/>
                <w:lang w:eastAsia="lv-LV"/>
              </w:rPr>
              <w:t>us</w:t>
            </w:r>
            <w:r w:rsidR="004757C9" w:rsidRPr="00E92E3D">
              <w:rPr>
                <w:sz w:val="24"/>
                <w:szCs w:val="24"/>
                <w:lang w:eastAsia="lv-LV"/>
              </w:rPr>
              <w:t>, pētījum</w:t>
            </w:r>
            <w:r w:rsidR="00FA45EA" w:rsidRPr="00E92E3D">
              <w:rPr>
                <w:sz w:val="24"/>
                <w:szCs w:val="24"/>
                <w:lang w:eastAsia="lv-LV"/>
              </w:rPr>
              <w:t>us</w:t>
            </w:r>
            <w:r w:rsidR="001F5002" w:rsidRPr="00E92E3D">
              <w:rPr>
                <w:sz w:val="24"/>
                <w:szCs w:val="24"/>
                <w:lang w:eastAsia="lv-LV"/>
              </w:rPr>
              <w:t>,</w:t>
            </w:r>
            <w:r w:rsidR="00076DFE" w:rsidRPr="00E92E3D">
              <w:rPr>
                <w:sz w:val="24"/>
                <w:szCs w:val="24"/>
                <w:lang w:eastAsia="lv-LV"/>
              </w:rPr>
              <w:t xml:space="preserve"> </w:t>
            </w:r>
            <w:r w:rsidR="00FA45EA" w:rsidRPr="00E92E3D">
              <w:rPr>
                <w:sz w:val="24"/>
                <w:szCs w:val="24"/>
                <w:lang w:eastAsia="lv-LV"/>
              </w:rPr>
              <w:t xml:space="preserve">tās ir gan </w:t>
            </w:r>
            <w:r w:rsidR="00FA45EA" w:rsidRPr="00E92E3D">
              <w:rPr>
                <w:sz w:val="24"/>
                <w:szCs w:val="24"/>
                <w:lang w:eastAsia="lv-LV"/>
              </w:rPr>
              <w:lastRenderedPageBreak/>
              <w:t>īs</w:t>
            </w:r>
            <w:r w:rsidR="00076DFE" w:rsidRPr="00E92E3D">
              <w:rPr>
                <w:sz w:val="24"/>
                <w:szCs w:val="24"/>
                <w:lang w:eastAsia="lv-LV"/>
              </w:rPr>
              <w:t>termiņa</w:t>
            </w:r>
            <w:r w:rsidR="00FA45EA" w:rsidRPr="00E92E3D">
              <w:rPr>
                <w:sz w:val="24"/>
                <w:szCs w:val="24"/>
                <w:lang w:eastAsia="lv-LV"/>
              </w:rPr>
              <w:t>, gan</w:t>
            </w:r>
            <w:r w:rsidR="00076DFE" w:rsidRPr="00E92E3D">
              <w:rPr>
                <w:sz w:val="24"/>
                <w:szCs w:val="24"/>
                <w:lang w:eastAsia="lv-LV"/>
              </w:rPr>
              <w:t xml:space="preserve"> </w:t>
            </w:r>
            <w:r w:rsidR="00CA581F" w:rsidRPr="00E92E3D">
              <w:rPr>
                <w:sz w:val="24"/>
                <w:szCs w:val="24"/>
                <w:lang w:eastAsia="lv-LV"/>
              </w:rPr>
              <w:t>pastāvīgas iniciatīvas</w:t>
            </w:r>
            <w:r w:rsidR="00FA45EA" w:rsidRPr="00E92E3D">
              <w:rPr>
                <w:sz w:val="24"/>
                <w:szCs w:val="24"/>
                <w:lang w:eastAsia="lv-LV"/>
              </w:rPr>
              <w:t>, t</w:t>
            </w:r>
            <w:r w:rsidR="006D2C19" w:rsidRPr="00E92E3D">
              <w:rPr>
                <w:sz w:val="24"/>
                <w:szCs w:val="24"/>
                <w:lang w:eastAsia="lv-LV"/>
              </w:rPr>
              <w:t xml:space="preserve">ajās ir bijušas vai ir </w:t>
            </w:r>
            <w:r w:rsidR="00614FA6" w:rsidRPr="00E92E3D">
              <w:rPr>
                <w:sz w:val="24"/>
                <w:szCs w:val="24"/>
                <w:lang w:eastAsia="lv-LV"/>
              </w:rPr>
              <w:t>daudz un dažādas aktivitātes</w:t>
            </w:r>
            <w:r w:rsidR="00617735" w:rsidRPr="00E92E3D">
              <w:rPr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7126F03" w14:textId="77777777" w:rsidR="002017BC" w:rsidRPr="00E92E3D" w:rsidRDefault="002017BC" w:rsidP="0018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4530A" w14:paraId="4477C717" w14:textId="77777777" w:rsidTr="00227EE2">
        <w:trPr>
          <w:trHeight w:val="4103"/>
        </w:trPr>
        <w:tc>
          <w:tcPr>
            <w:tcW w:w="704" w:type="dxa"/>
            <w:shd w:val="clear" w:color="auto" w:fill="auto"/>
          </w:tcPr>
          <w:p w14:paraId="6F3E2739" w14:textId="77777777" w:rsidR="00A60066" w:rsidRPr="00E92E3D" w:rsidRDefault="0025200A" w:rsidP="00971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2E3D">
              <w:rPr>
                <w:sz w:val="24"/>
                <w:szCs w:val="24"/>
              </w:rPr>
              <w:lastRenderedPageBreak/>
              <w:t>4</w:t>
            </w:r>
            <w:r w:rsidR="003E1745" w:rsidRPr="00E92E3D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shd w:val="clear" w:color="auto" w:fill="auto"/>
          </w:tcPr>
          <w:p w14:paraId="3E739AA3" w14:textId="77777777" w:rsidR="00A60066" w:rsidRPr="008A35DA" w:rsidRDefault="0025200A" w:rsidP="00184D8C">
            <w:pPr>
              <w:spacing w:after="0" w:line="240" w:lineRule="auto"/>
              <w:rPr>
                <w:rStyle w:val="tvhtml1"/>
                <w:sz w:val="24"/>
                <w:szCs w:val="24"/>
              </w:rPr>
            </w:pPr>
            <w:bookmarkStart w:id="6" w:name="_Hlk170989868"/>
            <w:r w:rsidRPr="008A35DA">
              <w:rPr>
                <w:rFonts w:eastAsia="Times New Roman"/>
                <w:sz w:val="24"/>
                <w:szCs w:val="24"/>
              </w:rPr>
              <w:t>Kandidāta</w:t>
            </w:r>
            <w:r w:rsidR="00E12F55" w:rsidRPr="008A35DA">
              <w:rPr>
                <w:rFonts w:eastAsia="Times New Roman"/>
                <w:sz w:val="24"/>
                <w:szCs w:val="24"/>
              </w:rPr>
              <w:t xml:space="preserve"> darbības</w:t>
            </w:r>
            <w:r w:rsidRPr="008A35DA">
              <w:rPr>
                <w:rFonts w:eastAsia="Times New Roman"/>
                <w:sz w:val="24"/>
                <w:szCs w:val="24"/>
              </w:rPr>
              <w:t xml:space="preserve"> pieredze </w:t>
            </w:r>
            <w:r w:rsidR="00FC1CF2" w:rsidRPr="008A35DA">
              <w:rPr>
                <w:rFonts w:eastAsia="Times New Roman"/>
                <w:sz w:val="24"/>
                <w:szCs w:val="24"/>
              </w:rPr>
              <w:t>nevalstiskajā sektorā</w:t>
            </w:r>
            <w:r w:rsidR="002A3511" w:rsidRPr="008A35DA">
              <w:rPr>
                <w:rFonts w:eastAsia="Times New Roman"/>
                <w:sz w:val="24"/>
                <w:szCs w:val="24"/>
              </w:rPr>
              <w:t xml:space="preserve">, tai skaitā </w:t>
            </w:r>
            <w:r w:rsidR="0046318D" w:rsidRPr="008A35DA">
              <w:rPr>
                <w:rFonts w:eastAsia="Times New Roman"/>
                <w:sz w:val="24"/>
                <w:szCs w:val="24"/>
              </w:rPr>
              <w:t xml:space="preserve">viņu izvirzījušajā </w:t>
            </w:r>
            <w:r w:rsidR="009C7734" w:rsidRPr="008A35DA">
              <w:rPr>
                <w:rFonts w:eastAsia="Times New Roman"/>
                <w:sz w:val="24"/>
                <w:szCs w:val="24"/>
              </w:rPr>
              <w:t>biedrīb</w:t>
            </w:r>
            <w:r w:rsidR="0026486E" w:rsidRPr="008A35DA">
              <w:rPr>
                <w:rFonts w:eastAsia="Times New Roman"/>
                <w:sz w:val="24"/>
                <w:szCs w:val="24"/>
              </w:rPr>
              <w:t>ā</w:t>
            </w:r>
            <w:r w:rsidR="009C7734" w:rsidRPr="008A35DA">
              <w:rPr>
                <w:rFonts w:eastAsia="Times New Roman"/>
                <w:sz w:val="24"/>
                <w:szCs w:val="24"/>
              </w:rPr>
              <w:t xml:space="preserve"> vai nodibinājum</w:t>
            </w:r>
            <w:r w:rsidR="0026486E" w:rsidRPr="008A35DA">
              <w:rPr>
                <w:rFonts w:eastAsia="Times New Roman"/>
                <w:sz w:val="24"/>
                <w:szCs w:val="24"/>
              </w:rPr>
              <w:t xml:space="preserve">ā </w:t>
            </w:r>
            <w:r w:rsidR="00B804E9" w:rsidRPr="008A35DA">
              <w:rPr>
                <w:rFonts w:eastAsia="Times New Roman"/>
                <w:sz w:val="24"/>
                <w:szCs w:val="24"/>
              </w:rPr>
              <w:t xml:space="preserve">(vērtē atbilstoši </w:t>
            </w:r>
            <w:r w:rsidR="00306769" w:rsidRPr="008A35DA">
              <w:rPr>
                <w:rStyle w:val="tvhtml1"/>
                <w:sz w:val="24"/>
                <w:szCs w:val="24"/>
              </w:rPr>
              <w:t>pieteikuma 3.</w:t>
            </w:r>
            <w:r w:rsidR="00F40F4C" w:rsidRPr="008A35DA">
              <w:rPr>
                <w:rStyle w:val="tvhtml1"/>
                <w:sz w:val="24"/>
                <w:szCs w:val="24"/>
              </w:rPr>
              <w:t> </w:t>
            </w:r>
            <w:r w:rsidR="00306769" w:rsidRPr="008A35DA">
              <w:rPr>
                <w:rStyle w:val="tvhtml1"/>
                <w:sz w:val="24"/>
                <w:szCs w:val="24"/>
              </w:rPr>
              <w:t>punktam,</w:t>
            </w:r>
            <w:r w:rsidR="00306769" w:rsidRPr="008A35DA">
              <w:rPr>
                <w:rFonts w:eastAsia="Times New Roman"/>
                <w:sz w:val="24"/>
                <w:szCs w:val="24"/>
              </w:rPr>
              <w:t xml:space="preserve"> </w:t>
            </w:r>
            <w:r w:rsidR="00C50DE3" w:rsidRPr="008A35DA">
              <w:rPr>
                <w:rFonts w:eastAsia="Times New Roman"/>
                <w:sz w:val="24"/>
                <w:szCs w:val="24"/>
              </w:rPr>
              <w:t xml:space="preserve">kandidāta </w:t>
            </w:r>
            <w:r w:rsidR="00B804E9" w:rsidRPr="008A35DA">
              <w:rPr>
                <w:rFonts w:eastAsia="Times New Roman"/>
                <w:sz w:val="24"/>
                <w:szCs w:val="24"/>
              </w:rPr>
              <w:t>CV sniegtajai informācijai</w:t>
            </w:r>
            <w:r w:rsidR="0046318D" w:rsidRPr="008A35DA">
              <w:rPr>
                <w:rFonts w:eastAsia="Times New Roman"/>
                <w:sz w:val="24"/>
                <w:szCs w:val="24"/>
              </w:rPr>
              <w:t xml:space="preserve"> un</w:t>
            </w:r>
            <w:r w:rsidR="007A3F51" w:rsidRPr="008A35DA">
              <w:rPr>
                <w:rFonts w:eastAsia="Times New Roman"/>
                <w:sz w:val="24"/>
                <w:szCs w:val="24"/>
              </w:rPr>
              <w:t xml:space="preserve"> papildu pievienotajiem dokumentiem</w:t>
            </w:r>
            <w:r w:rsidR="00B804E9" w:rsidRPr="008A35DA">
              <w:rPr>
                <w:rFonts w:eastAsia="Times New Roman"/>
                <w:sz w:val="24"/>
                <w:szCs w:val="24"/>
              </w:rPr>
              <w:t>)</w:t>
            </w:r>
            <w:bookmarkEnd w:id="6"/>
          </w:p>
        </w:tc>
        <w:tc>
          <w:tcPr>
            <w:tcW w:w="1559" w:type="dxa"/>
            <w:shd w:val="clear" w:color="auto" w:fill="auto"/>
          </w:tcPr>
          <w:p w14:paraId="74002C77" w14:textId="77777777" w:rsidR="00A60066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5B6B57C" w14:textId="77777777" w:rsidR="00A60066" w:rsidRPr="00E92E3D" w:rsidRDefault="0025200A" w:rsidP="00A60066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iCs/>
                <w:sz w:val="24"/>
                <w:szCs w:val="24"/>
                <w:lang w:eastAsia="lv-LV"/>
              </w:rPr>
              <w:t>1</w:t>
            </w:r>
            <w:r w:rsidRPr="00E92E3D">
              <w:rPr>
                <w:i/>
                <w:sz w:val="24"/>
                <w:szCs w:val="24"/>
                <w:lang w:eastAsia="lv-LV"/>
              </w:rPr>
              <w:t xml:space="preserve"> </w:t>
            </w:r>
            <w:r w:rsidRPr="00E92E3D">
              <w:rPr>
                <w:sz w:val="24"/>
                <w:szCs w:val="24"/>
                <w:lang w:eastAsia="lv-LV"/>
              </w:rPr>
              <w:t xml:space="preserve">– </w:t>
            </w:r>
            <w:r w:rsidR="00EF234E" w:rsidRPr="00875D5C">
              <w:rPr>
                <w:rFonts w:eastAsia="Times New Roman"/>
                <w:sz w:val="24"/>
                <w:szCs w:val="24"/>
              </w:rPr>
              <w:t xml:space="preserve">darbības pieredze nevalstiskajā sektorā vismaz trīs gadi pēdējo piecu gadu laikā un </w:t>
            </w:r>
            <w:r w:rsidR="00EF234E" w:rsidRPr="00E668FE">
              <w:rPr>
                <w:rFonts w:eastAsia="Times New Roman"/>
                <w:sz w:val="24"/>
                <w:szCs w:val="24"/>
              </w:rPr>
              <w:t>iepriekšējo trīs gadu laikā vismaz divus gadus ir darbojies šajā biedrībā vai nodibinājumā</w:t>
            </w:r>
            <w:r w:rsidR="00617735" w:rsidRPr="00E92E3D">
              <w:rPr>
                <w:sz w:val="24"/>
                <w:szCs w:val="24"/>
                <w:lang w:eastAsia="lv-LV"/>
              </w:rPr>
              <w:t>;</w:t>
            </w:r>
          </w:p>
          <w:p w14:paraId="0D5D3163" w14:textId="77777777" w:rsidR="00A60066" w:rsidRPr="00E92E3D" w:rsidRDefault="0025200A" w:rsidP="00A60066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iCs/>
                <w:sz w:val="24"/>
                <w:szCs w:val="24"/>
                <w:lang w:eastAsia="lv-LV"/>
              </w:rPr>
              <w:t>2</w:t>
            </w:r>
            <w:r w:rsidRPr="00E92E3D">
              <w:rPr>
                <w:i/>
                <w:sz w:val="24"/>
                <w:szCs w:val="24"/>
                <w:lang w:eastAsia="lv-LV"/>
              </w:rPr>
              <w:t xml:space="preserve"> </w:t>
            </w:r>
            <w:r w:rsidRPr="00E92E3D">
              <w:rPr>
                <w:sz w:val="24"/>
                <w:szCs w:val="24"/>
                <w:lang w:eastAsia="lv-LV"/>
              </w:rPr>
              <w:t xml:space="preserve">– darbības pieredze </w:t>
            </w:r>
            <w:r w:rsidR="00CD781E" w:rsidRPr="00E92E3D">
              <w:rPr>
                <w:sz w:val="24"/>
                <w:szCs w:val="24"/>
                <w:lang w:eastAsia="lv-LV"/>
              </w:rPr>
              <w:t>nevalstiskajā sektorā</w:t>
            </w:r>
            <w:r w:rsidR="009C7734" w:rsidRPr="00E92E3D">
              <w:rPr>
                <w:sz w:val="24"/>
                <w:szCs w:val="24"/>
                <w:lang w:eastAsia="lv-LV"/>
              </w:rPr>
              <w:t xml:space="preserve"> </w:t>
            </w:r>
            <w:r w:rsidR="00617735" w:rsidRPr="00E92E3D">
              <w:rPr>
                <w:sz w:val="24"/>
                <w:szCs w:val="24"/>
                <w:lang w:eastAsia="lv-LV"/>
              </w:rPr>
              <w:t xml:space="preserve">no </w:t>
            </w:r>
            <w:r w:rsidR="00372942" w:rsidRPr="00E92E3D">
              <w:rPr>
                <w:sz w:val="24"/>
                <w:szCs w:val="24"/>
                <w:lang w:eastAsia="lv-LV"/>
              </w:rPr>
              <w:t>pieci</w:t>
            </w:r>
            <w:r w:rsidR="00617735" w:rsidRPr="00E92E3D">
              <w:rPr>
                <w:sz w:val="24"/>
                <w:szCs w:val="24"/>
                <w:lang w:eastAsia="lv-LV"/>
              </w:rPr>
              <w:t xml:space="preserve"> līdz deviņi</w:t>
            </w:r>
            <w:r w:rsidR="0046318D" w:rsidRPr="00E92E3D">
              <w:rPr>
                <w:sz w:val="24"/>
                <w:szCs w:val="24"/>
                <w:lang w:eastAsia="lv-LV"/>
              </w:rPr>
              <w:t xml:space="preserve"> </w:t>
            </w:r>
            <w:r w:rsidRPr="00E92E3D">
              <w:rPr>
                <w:sz w:val="24"/>
                <w:szCs w:val="24"/>
                <w:lang w:eastAsia="lv-LV"/>
              </w:rPr>
              <w:t xml:space="preserve">gadi un </w:t>
            </w:r>
            <w:r w:rsidR="0046318D" w:rsidRPr="00E92E3D">
              <w:rPr>
                <w:sz w:val="24"/>
                <w:szCs w:val="24"/>
                <w:lang w:eastAsia="lv-LV"/>
              </w:rPr>
              <w:t xml:space="preserve">kandidātu izvirzījušajā </w:t>
            </w:r>
            <w:r w:rsidR="009C7734" w:rsidRPr="00E92E3D">
              <w:rPr>
                <w:sz w:val="24"/>
                <w:szCs w:val="24"/>
                <w:lang w:eastAsia="lv-LV"/>
              </w:rPr>
              <w:t>biedrīb</w:t>
            </w:r>
            <w:r w:rsidR="00166B90" w:rsidRPr="00E92E3D">
              <w:rPr>
                <w:sz w:val="24"/>
                <w:szCs w:val="24"/>
                <w:lang w:eastAsia="lv-LV"/>
              </w:rPr>
              <w:t>ā</w:t>
            </w:r>
            <w:r w:rsidR="009C7734" w:rsidRPr="00E92E3D">
              <w:rPr>
                <w:sz w:val="24"/>
                <w:szCs w:val="24"/>
                <w:lang w:eastAsia="lv-LV"/>
              </w:rPr>
              <w:t xml:space="preserve"> vai nodibinājum</w:t>
            </w:r>
            <w:r w:rsidR="00166B90" w:rsidRPr="00E92E3D">
              <w:rPr>
                <w:sz w:val="24"/>
                <w:szCs w:val="24"/>
                <w:lang w:eastAsia="lv-LV"/>
              </w:rPr>
              <w:t>ā</w:t>
            </w:r>
            <w:r w:rsidR="00437D85" w:rsidRPr="00E92E3D">
              <w:rPr>
                <w:sz w:val="24"/>
                <w:szCs w:val="24"/>
                <w:lang w:eastAsia="lv-LV"/>
              </w:rPr>
              <w:t xml:space="preserve"> </w:t>
            </w:r>
            <w:r w:rsidRPr="00E92E3D">
              <w:rPr>
                <w:sz w:val="24"/>
                <w:szCs w:val="24"/>
                <w:lang w:eastAsia="lv-LV"/>
              </w:rPr>
              <w:t xml:space="preserve">vismaz </w:t>
            </w:r>
            <w:r w:rsidR="00617735" w:rsidRPr="00E92E3D">
              <w:rPr>
                <w:sz w:val="24"/>
                <w:szCs w:val="24"/>
                <w:lang w:eastAsia="lv-LV"/>
              </w:rPr>
              <w:t xml:space="preserve">divi </w:t>
            </w:r>
            <w:r w:rsidRPr="00E92E3D">
              <w:rPr>
                <w:sz w:val="24"/>
                <w:szCs w:val="24"/>
                <w:lang w:eastAsia="lv-LV"/>
              </w:rPr>
              <w:t>gadi</w:t>
            </w:r>
            <w:r w:rsidR="00617735" w:rsidRPr="00E92E3D">
              <w:rPr>
                <w:sz w:val="24"/>
                <w:szCs w:val="24"/>
                <w:lang w:eastAsia="lv-LV"/>
              </w:rPr>
              <w:t>;</w:t>
            </w:r>
          </w:p>
          <w:p w14:paraId="4B3C668D" w14:textId="77777777" w:rsidR="00533E1A" w:rsidRPr="008A35DA" w:rsidRDefault="0025200A" w:rsidP="00533E1A">
            <w:pPr>
              <w:widowControl/>
              <w:tabs>
                <w:tab w:val="left" w:pos="6521"/>
              </w:tabs>
              <w:spacing w:after="0" w:line="240" w:lineRule="auto"/>
              <w:jc w:val="both"/>
              <w:rPr>
                <w:rStyle w:val="tvhtml1"/>
                <w:sz w:val="24"/>
                <w:szCs w:val="24"/>
                <w:lang w:eastAsia="lv-LV"/>
              </w:rPr>
            </w:pPr>
            <w:r w:rsidRPr="00E92E3D">
              <w:rPr>
                <w:b/>
                <w:bCs/>
                <w:iCs/>
                <w:sz w:val="24"/>
                <w:szCs w:val="24"/>
                <w:lang w:eastAsia="lv-LV"/>
              </w:rPr>
              <w:t>3</w:t>
            </w:r>
            <w:r w:rsidRPr="00E92E3D">
              <w:rPr>
                <w:i/>
                <w:sz w:val="24"/>
                <w:szCs w:val="24"/>
                <w:lang w:eastAsia="lv-LV"/>
              </w:rPr>
              <w:t xml:space="preserve"> </w:t>
            </w:r>
            <w:r w:rsidRPr="00E92E3D">
              <w:rPr>
                <w:sz w:val="24"/>
                <w:szCs w:val="24"/>
                <w:lang w:eastAsia="lv-LV"/>
              </w:rPr>
              <w:t xml:space="preserve">– </w:t>
            </w:r>
            <w:r w:rsidR="00F627B5" w:rsidRPr="008A35DA">
              <w:rPr>
                <w:sz w:val="24"/>
                <w:szCs w:val="24"/>
                <w:lang w:eastAsia="lv-LV"/>
              </w:rPr>
              <w:t xml:space="preserve">darbības pieredze </w:t>
            </w:r>
            <w:r w:rsidR="00166B90" w:rsidRPr="008A35DA">
              <w:rPr>
                <w:sz w:val="24"/>
                <w:szCs w:val="24"/>
                <w:lang w:eastAsia="lv-LV"/>
              </w:rPr>
              <w:t>nevalstiskajā sektorā</w:t>
            </w:r>
            <w:r w:rsidR="00F627B5" w:rsidRPr="008A35DA">
              <w:rPr>
                <w:sz w:val="24"/>
                <w:szCs w:val="24"/>
                <w:lang w:eastAsia="lv-LV"/>
              </w:rPr>
              <w:t xml:space="preserve"> </w:t>
            </w:r>
            <w:r w:rsidR="009C50CD" w:rsidRPr="008A35DA">
              <w:rPr>
                <w:sz w:val="24"/>
                <w:szCs w:val="24"/>
                <w:lang w:eastAsia="lv-LV"/>
              </w:rPr>
              <w:t xml:space="preserve">10 gadi un </w:t>
            </w:r>
            <w:r w:rsidR="0046318D" w:rsidRPr="008A35DA">
              <w:rPr>
                <w:sz w:val="24"/>
                <w:szCs w:val="24"/>
                <w:lang w:eastAsia="lv-LV"/>
              </w:rPr>
              <w:t>vairāk un</w:t>
            </w:r>
            <w:r w:rsidR="006B25F8" w:rsidRPr="008A35DA">
              <w:rPr>
                <w:sz w:val="24"/>
                <w:szCs w:val="24"/>
                <w:lang w:eastAsia="lv-LV"/>
              </w:rPr>
              <w:t xml:space="preserve"> </w:t>
            </w:r>
            <w:r w:rsidR="0046318D" w:rsidRPr="008A35DA">
              <w:rPr>
                <w:sz w:val="24"/>
                <w:szCs w:val="24"/>
                <w:lang w:eastAsia="lv-LV"/>
              </w:rPr>
              <w:t>kandidātu izvirzījušajā</w:t>
            </w:r>
            <w:r w:rsidR="00F627B5" w:rsidRPr="008A35DA">
              <w:rPr>
                <w:sz w:val="24"/>
                <w:szCs w:val="24"/>
                <w:lang w:eastAsia="lv-LV"/>
              </w:rPr>
              <w:t xml:space="preserve"> </w:t>
            </w:r>
            <w:r w:rsidR="006C2488" w:rsidRPr="008A35DA">
              <w:rPr>
                <w:sz w:val="24"/>
                <w:szCs w:val="24"/>
                <w:lang w:eastAsia="lv-LV"/>
              </w:rPr>
              <w:t>biedrīb</w:t>
            </w:r>
            <w:r w:rsidR="00166B90" w:rsidRPr="008A35DA">
              <w:rPr>
                <w:sz w:val="24"/>
                <w:szCs w:val="24"/>
                <w:lang w:eastAsia="lv-LV"/>
              </w:rPr>
              <w:t>ā</w:t>
            </w:r>
            <w:r w:rsidR="006C2488" w:rsidRPr="008A35DA">
              <w:rPr>
                <w:sz w:val="24"/>
                <w:szCs w:val="24"/>
                <w:lang w:eastAsia="lv-LV"/>
              </w:rPr>
              <w:t xml:space="preserve"> vai nodibinājum</w:t>
            </w:r>
            <w:r w:rsidR="00166B90" w:rsidRPr="008A35DA">
              <w:rPr>
                <w:sz w:val="24"/>
                <w:szCs w:val="24"/>
                <w:lang w:eastAsia="lv-LV"/>
              </w:rPr>
              <w:t>ā</w:t>
            </w:r>
            <w:r w:rsidR="006C2488" w:rsidRPr="008A35DA">
              <w:rPr>
                <w:sz w:val="24"/>
                <w:szCs w:val="24"/>
                <w:lang w:eastAsia="lv-LV"/>
              </w:rPr>
              <w:t xml:space="preserve"> </w:t>
            </w:r>
            <w:r w:rsidR="00F627B5" w:rsidRPr="008A35DA">
              <w:rPr>
                <w:sz w:val="24"/>
                <w:szCs w:val="24"/>
                <w:lang w:eastAsia="lv-LV"/>
              </w:rPr>
              <w:t xml:space="preserve">vairāk kā </w:t>
            </w:r>
            <w:r w:rsidR="00617735" w:rsidRPr="008A35DA">
              <w:rPr>
                <w:sz w:val="24"/>
                <w:szCs w:val="24"/>
                <w:lang w:eastAsia="lv-LV"/>
              </w:rPr>
              <w:t xml:space="preserve">divi </w:t>
            </w:r>
            <w:r w:rsidR="00F627B5" w:rsidRPr="008A35DA">
              <w:rPr>
                <w:sz w:val="24"/>
                <w:szCs w:val="24"/>
                <w:lang w:eastAsia="lv-LV"/>
              </w:rPr>
              <w:t>gadi</w:t>
            </w:r>
            <w:r w:rsidR="00617735" w:rsidRPr="008A35DA">
              <w:rPr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73702EA" w14:textId="77777777" w:rsidR="00A60066" w:rsidRPr="00E92E3D" w:rsidRDefault="00A60066" w:rsidP="0018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4530A" w14:paraId="1242F49B" w14:textId="77777777" w:rsidTr="005F4C91">
        <w:tc>
          <w:tcPr>
            <w:tcW w:w="704" w:type="dxa"/>
            <w:shd w:val="clear" w:color="auto" w:fill="auto"/>
          </w:tcPr>
          <w:p w14:paraId="421D8F67" w14:textId="77777777" w:rsidR="006B25F8" w:rsidRPr="00E92E3D" w:rsidRDefault="0025200A" w:rsidP="00971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7" w:name="_Hlk170990017"/>
            <w:r w:rsidRPr="00E92E3D">
              <w:rPr>
                <w:sz w:val="24"/>
                <w:szCs w:val="24"/>
              </w:rPr>
              <w:t>5</w:t>
            </w:r>
            <w:r w:rsidR="0046318D" w:rsidRPr="00E92E3D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shd w:val="clear" w:color="auto" w:fill="auto"/>
          </w:tcPr>
          <w:p w14:paraId="0313384A" w14:textId="77777777" w:rsidR="006B25F8" w:rsidRPr="008A35DA" w:rsidRDefault="0025200A" w:rsidP="00184D8C">
            <w:pPr>
              <w:spacing w:after="0" w:line="240" w:lineRule="auto"/>
              <w:rPr>
                <w:rStyle w:val="tvhtml1"/>
                <w:sz w:val="24"/>
                <w:szCs w:val="24"/>
              </w:rPr>
            </w:pPr>
            <w:r w:rsidRPr="008A35DA">
              <w:rPr>
                <w:rStyle w:val="tvhtml1"/>
                <w:sz w:val="24"/>
                <w:szCs w:val="24"/>
              </w:rPr>
              <w:t xml:space="preserve">Kandidāta darbības pieredze </w:t>
            </w:r>
            <w:bookmarkStart w:id="8" w:name="_Hlk190331686"/>
            <w:r w:rsidR="003004F0" w:rsidRPr="008A35DA">
              <w:rPr>
                <w:rStyle w:val="tvhtml1"/>
                <w:sz w:val="24"/>
                <w:szCs w:val="24"/>
              </w:rPr>
              <w:t>sociālā darba ar ģimenēm un bērniem vai sociālo pakalpojumu, kas ir paredzēti bērniem ar uzvedības vai atkarību problēmām, sniegšanas jomā</w:t>
            </w:r>
            <w:bookmarkEnd w:id="8"/>
            <w:r w:rsidR="00E618B5" w:rsidRPr="008A35DA">
              <w:rPr>
                <w:rStyle w:val="tvhtml1"/>
                <w:sz w:val="24"/>
                <w:szCs w:val="24"/>
              </w:rPr>
              <w:t xml:space="preserve">, </w:t>
            </w:r>
            <w:r w:rsidRPr="008A35DA">
              <w:rPr>
                <w:rStyle w:val="tvhtml1"/>
                <w:sz w:val="24"/>
                <w:szCs w:val="24"/>
              </w:rPr>
              <w:t xml:space="preserve">(vērtē atbilstoši </w:t>
            </w:r>
            <w:r w:rsidR="00306769" w:rsidRPr="008A35DA">
              <w:rPr>
                <w:rStyle w:val="tvhtml1"/>
                <w:sz w:val="24"/>
                <w:szCs w:val="24"/>
              </w:rPr>
              <w:t>pieteikuma 3.</w:t>
            </w:r>
            <w:r w:rsidR="00F40F4C" w:rsidRPr="008A35DA">
              <w:rPr>
                <w:rStyle w:val="tvhtml1"/>
                <w:sz w:val="24"/>
                <w:szCs w:val="24"/>
              </w:rPr>
              <w:t> </w:t>
            </w:r>
            <w:r w:rsidR="00306769" w:rsidRPr="008A35DA">
              <w:rPr>
                <w:rStyle w:val="tvhtml1"/>
                <w:sz w:val="24"/>
                <w:szCs w:val="24"/>
              </w:rPr>
              <w:t xml:space="preserve">punktam, </w:t>
            </w:r>
            <w:r w:rsidR="00C50DE3" w:rsidRPr="008A35DA">
              <w:rPr>
                <w:rStyle w:val="tvhtml1"/>
                <w:sz w:val="24"/>
                <w:szCs w:val="24"/>
              </w:rPr>
              <w:t xml:space="preserve">kandidāta </w:t>
            </w:r>
            <w:r w:rsidR="00183066" w:rsidRPr="008A35DA">
              <w:rPr>
                <w:rStyle w:val="tvhtml1"/>
                <w:sz w:val="24"/>
                <w:szCs w:val="24"/>
              </w:rPr>
              <w:t xml:space="preserve">CV un </w:t>
            </w:r>
            <w:r w:rsidR="00533E1A" w:rsidRPr="008A35DA">
              <w:rPr>
                <w:rStyle w:val="tvhtml1"/>
                <w:sz w:val="24"/>
                <w:szCs w:val="24"/>
              </w:rPr>
              <w:t>motivācijas vēstulē sniegtajai informācijai</w:t>
            </w:r>
            <w:r w:rsidR="0046318D" w:rsidRPr="008A35DA">
              <w:rPr>
                <w:rStyle w:val="tvhtml1"/>
                <w:sz w:val="24"/>
                <w:szCs w:val="24"/>
              </w:rPr>
              <w:t xml:space="preserve"> un</w:t>
            </w:r>
            <w:r w:rsidR="007A3F51" w:rsidRPr="008A35DA">
              <w:rPr>
                <w:rStyle w:val="tvhtml1"/>
                <w:sz w:val="24"/>
                <w:szCs w:val="24"/>
              </w:rPr>
              <w:t xml:space="preserve"> papildu</w:t>
            </w:r>
            <w:r w:rsidR="001E479C" w:rsidRPr="008A35DA">
              <w:rPr>
                <w:rStyle w:val="tvhtml1"/>
                <w:sz w:val="24"/>
                <w:szCs w:val="24"/>
              </w:rPr>
              <w:t xml:space="preserve"> </w:t>
            </w:r>
            <w:r w:rsidR="007A3F51" w:rsidRPr="008A35DA">
              <w:rPr>
                <w:rStyle w:val="tvhtml1"/>
                <w:sz w:val="24"/>
                <w:szCs w:val="24"/>
              </w:rPr>
              <w:t>pievienotajiem dokumentiem</w:t>
            </w:r>
            <w:r w:rsidRPr="008A35DA">
              <w:rPr>
                <w:rStyle w:val="tvhtml1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3632881" w14:textId="77777777" w:rsidR="006B25F8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5E15AA7D" w14:textId="77777777" w:rsidR="008D6346" w:rsidRPr="00E92E3D" w:rsidRDefault="0025200A" w:rsidP="007E5FE6">
            <w:pPr>
              <w:pStyle w:val="Bezatstarpm"/>
              <w:jc w:val="both"/>
              <w:rPr>
                <w:rStyle w:val="tvhtml1"/>
                <w:b/>
                <w:bCs/>
                <w:sz w:val="24"/>
                <w:szCs w:val="24"/>
              </w:rPr>
            </w:pPr>
            <w:r w:rsidRPr="00E92E3D">
              <w:rPr>
                <w:rStyle w:val="tvhtml1"/>
                <w:b/>
                <w:bCs/>
                <w:sz w:val="24"/>
                <w:szCs w:val="24"/>
              </w:rPr>
              <w:t>Pieredzes ilgums:</w:t>
            </w:r>
          </w:p>
          <w:p w14:paraId="003A7526" w14:textId="77777777" w:rsidR="008D6346" w:rsidRPr="00E92E3D" w:rsidRDefault="0025200A" w:rsidP="007E5FE6">
            <w:pPr>
              <w:pStyle w:val="Bezatstarpm"/>
              <w:jc w:val="both"/>
              <w:rPr>
                <w:rStyle w:val="tvhtml1"/>
                <w:sz w:val="24"/>
                <w:szCs w:val="24"/>
              </w:rPr>
            </w:pPr>
            <w:r w:rsidRPr="00E92E3D">
              <w:rPr>
                <w:rStyle w:val="tvhtml1"/>
                <w:b/>
                <w:bCs/>
                <w:sz w:val="24"/>
                <w:szCs w:val="24"/>
              </w:rPr>
              <w:t>1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120CC2" w:rsidRPr="00E92E3D">
              <w:rPr>
                <w:sz w:val="24"/>
                <w:szCs w:val="24"/>
              </w:rPr>
              <w:t>–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120CC2" w:rsidRPr="00E92E3D">
              <w:rPr>
                <w:rStyle w:val="tvhtml1"/>
                <w:sz w:val="24"/>
                <w:szCs w:val="24"/>
              </w:rPr>
              <w:t>k</w:t>
            </w:r>
            <w:r w:rsidRPr="00E92E3D">
              <w:rPr>
                <w:rStyle w:val="tvhtml1"/>
                <w:sz w:val="24"/>
                <w:szCs w:val="24"/>
              </w:rPr>
              <w:t>andidāta</w:t>
            </w:r>
            <w:r w:rsidR="00120CC2" w:rsidRPr="00E92E3D">
              <w:rPr>
                <w:rStyle w:val="tvhtml1"/>
                <w:sz w:val="24"/>
                <w:szCs w:val="24"/>
              </w:rPr>
              <w:t xml:space="preserve"> </w:t>
            </w:r>
            <w:r w:rsidRPr="00E92E3D">
              <w:rPr>
                <w:rStyle w:val="tvhtml1"/>
                <w:sz w:val="24"/>
                <w:szCs w:val="24"/>
              </w:rPr>
              <w:t>pieredze</w:t>
            </w:r>
            <w:r w:rsidR="00775A2E" w:rsidRPr="00E92E3D">
              <w:rPr>
                <w:rStyle w:val="tvhtml1"/>
                <w:sz w:val="24"/>
                <w:szCs w:val="24"/>
              </w:rPr>
              <w:t>s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AD6F74" w:rsidRPr="00E92E3D">
              <w:rPr>
                <w:rStyle w:val="tvhtml1"/>
                <w:sz w:val="24"/>
                <w:szCs w:val="24"/>
              </w:rPr>
              <w:t xml:space="preserve">ilgums </w:t>
            </w:r>
            <w:r w:rsidR="004D733E" w:rsidRPr="00E92E3D">
              <w:rPr>
                <w:rStyle w:val="tvhtml1"/>
                <w:sz w:val="24"/>
                <w:szCs w:val="24"/>
              </w:rPr>
              <w:t xml:space="preserve">no </w:t>
            </w:r>
            <w:r w:rsidR="00806947" w:rsidRPr="00E92E3D">
              <w:rPr>
                <w:rStyle w:val="tvhtml1"/>
                <w:sz w:val="24"/>
                <w:szCs w:val="24"/>
              </w:rPr>
              <w:t>trīs</w:t>
            </w:r>
            <w:r w:rsidR="004D733E" w:rsidRPr="00E92E3D">
              <w:rPr>
                <w:rStyle w:val="tvhtml1"/>
                <w:sz w:val="24"/>
                <w:szCs w:val="24"/>
              </w:rPr>
              <w:t xml:space="preserve"> līdz </w:t>
            </w:r>
            <w:r w:rsidR="00806947" w:rsidRPr="00E92E3D">
              <w:rPr>
                <w:rStyle w:val="tvhtml1"/>
                <w:sz w:val="24"/>
                <w:szCs w:val="24"/>
              </w:rPr>
              <w:t xml:space="preserve">pieci </w:t>
            </w:r>
            <w:r w:rsidR="00775A2E" w:rsidRPr="00E92E3D">
              <w:rPr>
                <w:rStyle w:val="tvhtml1"/>
                <w:sz w:val="24"/>
                <w:szCs w:val="24"/>
              </w:rPr>
              <w:t>gadi</w:t>
            </w:r>
            <w:r w:rsidR="00617735" w:rsidRPr="00E92E3D">
              <w:rPr>
                <w:rStyle w:val="tvhtml1"/>
                <w:sz w:val="24"/>
                <w:szCs w:val="24"/>
              </w:rPr>
              <w:t>;</w:t>
            </w:r>
          </w:p>
          <w:p w14:paraId="5DACF052" w14:textId="77777777" w:rsidR="00775A2E" w:rsidRPr="00E92E3D" w:rsidRDefault="0025200A" w:rsidP="007E5FE6">
            <w:pPr>
              <w:pStyle w:val="Bezatstarpm"/>
              <w:jc w:val="both"/>
              <w:rPr>
                <w:rStyle w:val="tvhtml1"/>
                <w:sz w:val="24"/>
                <w:szCs w:val="24"/>
              </w:rPr>
            </w:pPr>
            <w:r w:rsidRPr="00E92E3D">
              <w:rPr>
                <w:rStyle w:val="tvhtml1"/>
                <w:b/>
                <w:sz w:val="24"/>
                <w:szCs w:val="24"/>
              </w:rPr>
              <w:t>2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120CC2" w:rsidRPr="00E92E3D">
              <w:rPr>
                <w:sz w:val="24"/>
                <w:szCs w:val="24"/>
              </w:rPr>
              <w:t>–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AD6F74" w:rsidRPr="00E92E3D">
              <w:rPr>
                <w:rStyle w:val="tvhtml1"/>
                <w:sz w:val="24"/>
                <w:szCs w:val="24"/>
              </w:rPr>
              <w:t>k</w:t>
            </w:r>
            <w:r w:rsidRPr="00E92E3D">
              <w:rPr>
                <w:rStyle w:val="tvhtml1"/>
                <w:sz w:val="24"/>
                <w:szCs w:val="24"/>
              </w:rPr>
              <w:t xml:space="preserve">andidāta pieredzes </w:t>
            </w:r>
            <w:r w:rsidR="00AD6F74" w:rsidRPr="00E92E3D">
              <w:rPr>
                <w:rStyle w:val="tvhtml1"/>
                <w:sz w:val="24"/>
                <w:szCs w:val="24"/>
              </w:rPr>
              <w:t xml:space="preserve">ilgums </w:t>
            </w:r>
            <w:r w:rsidR="00DB218F" w:rsidRPr="00E92E3D">
              <w:rPr>
                <w:rStyle w:val="tvhtml1"/>
                <w:sz w:val="24"/>
                <w:szCs w:val="24"/>
              </w:rPr>
              <w:t xml:space="preserve">no </w:t>
            </w:r>
            <w:r w:rsidR="00AD4986" w:rsidRPr="00E92E3D">
              <w:rPr>
                <w:rStyle w:val="tvhtml1"/>
                <w:sz w:val="24"/>
                <w:szCs w:val="24"/>
              </w:rPr>
              <w:t>pieci</w:t>
            </w:r>
            <w:r w:rsidR="004D733E" w:rsidRPr="00E92E3D">
              <w:rPr>
                <w:rStyle w:val="tvhtml1"/>
                <w:sz w:val="24"/>
                <w:szCs w:val="24"/>
              </w:rPr>
              <w:t xml:space="preserve"> </w:t>
            </w:r>
            <w:r w:rsidR="00DB218F" w:rsidRPr="00E92E3D">
              <w:rPr>
                <w:rStyle w:val="tvhtml1"/>
                <w:sz w:val="24"/>
                <w:szCs w:val="24"/>
              </w:rPr>
              <w:t xml:space="preserve">līdz </w:t>
            </w:r>
            <w:r w:rsidR="00AD4986" w:rsidRPr="00E92E3D">
              <w:rPr>
                <w:rStyle w:val="tvhtml1"/>
                <w:sz w:val="24"/>
                <w:szCs w:val="24"/>
              </w:rPr>
              <w:t>septiņ</w:t>
            </w:r>
            <w:r w:rsidR="00DB218F" w:rsidRPr="00E92E3D">
              <w:rPr>
                <w:rStyle w:val="tvhtml1"/>
                <w:sz w:val="24"/>
                <w:szCs w:val="24"/>
              </w:rPr>
              <w:t xml:space="preserve">i </w:t>
            </w:r>
            <w:r w:rsidRPr="00E92E3D">
              <w:rPr>
                <w:rStyle w:val="tvhtml1"/>
                <w:sz w:val="24"/>
                <w:szCs w:val="24"/>
              </w:rPr>
              <w:t>gadi</w:t>
            </w:r>
            <w:r w:rsidR="00DB218F" w:rsidRPr="00E92E3D">
              <w:rPr>
                <w:rStyle w:val="tvhtml1"/>
                <w:sz w:val="24"/>
                <w:szCs w:val="24"/>
              </w:rPr>
              <w:t>;</w:t>
            </w:r>
          </w:p>
          <w:p w14:paraId="4E8C5880" w14:textId="77777777" w:rsidR="00DB218F" w:rsidRPr="00E92E3D" w:rsidRDefault="0025200A" w:rsidP="00DB218F">
            <w:pPr>
              <w:pStyle w:val="Bezatstarpm"/>
              <w:jc w:val="both"/>
              <w:rPr>
                <w:rStyle w:val="tvhtml1"/>
                <w:sz w:val="24"/>
                <w:szCs w:val="24"/>
              </w:rPr>
            </w:pPr>
            <w:r w:rsidRPr="00E92E3D">
              <w:rPr>
                <w:rStyle w:val="tvhtml1"/>
                <w:b/>
                <w:sz w:val="24"/>
                <w:szCs w:val="24"/>
              </w:rPr>
              <w:t>3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904344" w:rsidRPr="00E92E3D">
              <w:rPr>
                <w:rStyle w:val="tvhtml1"/>
                <w:sz w:val="24"/>
                <w:szCs w:val="24"/>
              </w:rPr>
              <w:t>–</w:t>
            </w:r>
            <w:r w:rsidRPr="00E92E3D">
              <w:rPr>
                <w:rStyle w:val="tvhtml1"/>
                <w:sz w:val="24"/>
                <w:szCs w:val="24"/>
              </w:rPr>
              <w:t xml:space="preserve"> kandidāta pieredzes ilgums ir vairāk kā </w:t>
            </w:r>
            <w:r w:rsidR="00AD4986" w:rsidRPr="00E92E3D">
              <w:rPr>
                <w:rStyle w:val="tvhtml1"/>
                <w:sz w:val="24"/>
                <w:szCs w:val="24"/>
              </w:rPr>
              <w:t>septiņi</w:t>
            </w:r>
            <w:r w:rsidRPr="00E92E3D">
              <w:rPr>
                <w:rStyle w:val="tvhtml1"/>
                <w:sz w:val="24"/>
                <w:szCs w:val="24"/>
              </w:rPr>
              <w:t xml:space="preserve"> gadi.</w:t>
            </w:r>
          </w:p>
          <w:p w14:paraId="792BFF23" w14:textId="77777777" w:rsidR="00775A2E" w:rsidRPr="008A35DA" w:rsidRDefault="0025200A" w:rsidP="007E5FE6">
            <w:pPr>
              <w:pStyle w:val="Bezatstarpm"/>
              <w:jc w:val="both"/>
              <w:rPr>
                <w:b/>
                <w:bCs/>
                <w:sz w:val="24"/>
                <w:szCs w:val="24"/>
              </w:rPr>
            </w:pPr>
            <w:r w:rsidRPr="00E92E3D">
              <w:rPr>
                <w:rStyle w:val="tvhtml1"/>
                <w:b/>
                <w:bCs/>
                <w:sz w:val="24"/>
                <w:szCs w:val="24"/>
              </w:rPr>
              <w:t>Aktivitāte</w:t>
            </w:r>
            <w:r w:rsidR="0046318D" w:rsidRPr="00E92E3D">
              <w:rPr>
                <w:rStyle w:val="tvhtml1"/>
                <w:b/>
                <w:bCs/>
                <w:sz w:val="24"/>
                <w:szCs w:val="24"/>
              </w:rPr>
              <w:t>:</w:t>
            </w:r>
          </w:p>
          <w:p w14:paraId="27E7DD59" w14:textId="77777777" w:rsidR="00471CCA" w:rsidRPr="00E92E3D" w:rsidRDefault="0025200A" w:rsidP="007E5FE6">
            <w:pPr>
              <w:pStyle w:val="Bezatstarpm"/>
              <w:jc w:val="both"/>
              <w:rPr>
                <w:rStyle w:val="tvhtml1"/>
                <w:sz w:val="24"/>
                <w:szCs w:val="24"/>
              </w:rPr>
            </w:pPr>
            <w:r w:rsidRPr="00E92E3D">
              <w:rPr>
                <w:rStyle w:val="tvhtml1"/>
                <w:b/>
                <w:sz w:val="24"/>
                <w:szCs w:val="24"/>
              </w:rPr>
              <w:t>1</w:t>
            </w:r>
            <w:r w:rsidRPr="008A35DA">
              <w:rPr>
                <w:rStyle w:val="tvhtml1"/>
                <w:sz w:val="24"/>
                <w:szCs w:val="24"/>
              </w:rPr>
              <w:t xml:space="preserve"> </w:t>
            </w:r>
            <w:r w:rsidR="00533E1A" w:rsidRPr="00E92E3D">
              <w:rPr>
                <w:rStyle w:val="tvhtml1"/>
                <w:sz w:val="24"/>
                <w:szCs w:val="24"/>
              </w:rPr>
              <w:t xml:space="preserve">– </w:t>
            </w:r>
            <w:r w:rsidR="00152932" w:rsidRPr="00E92E3D">
              <w:rPr>
                <w:rStyle w:val="tvhtml1"/>
                <w:sz w:val="24"/>
                <w:szCs w:val="24"/>
              </w:rPr>
              <w:t xml:space="preserve">kandidāts piedalās </w:t>
            </w:r>
            <w:r w:rsidR="009B632B" w:rsidRPr="00E92E3D">
              <w:rPr>
                <w:rStyle w:val="tvhtml1"/>
                <w:sz w:val="24"/>
                <w:szCs w:val="24"/>
              </w:rPr>
              <w:t>nevalstiskās organizācijas</w:t>
            </w:r>
            <w:r w:rsidR="00152932" w:rsidRPr="00E92E3D">
              <w:rPr>
                <w:rStyle w:val="tvhtml1"/>
                <w:sz w:val="24"/>
                <w:szCs w:val="24"/>
              </w:rPr>
              <w:t xml:space="preserve"> ar </w:t>
            </w:r>
            <w:r w:rsidR="00E75AAD" w:rsidRPr="00E92E3D">
              <w:rPr>
                <w:rStyle w:val="tvhtml1"/>
                <w:sz w:val="24"/>
                <w:szCs w:val="24"/>
              </w:rPr>
              <w:t>sociālā darba ar ģimenēm un bērniem vai sociālo pakalpojumu, kas ir paredzēti bērniem ar uzvedības vai atkarību problēmām, sniegšan</w:t>
            </w:r>
            <w:r w:rsidR="008B04BA" w:rsidRPr="00E92E3D">
              <w:rPr>
                <w:rStyle w:val="tvhtml1"/>
                <w:sz w:val="24"/>
                <w:szCs w:val="24"/>
              </w:rPr>
              <w:t>u</w:t>
            </w:r>
            <w:r w:rsidR="00737CFA" w:rsidRPr="00E92E3D">
              <w:rPr>
                <w:rStyle w:val="tvhtml1"/>
                <w:sz w:val="24"/>
                <w:szCs w:val="24"/>
              </w:rPr>
              <w:t xml:space="preserve"> </w:t>
            </w:r>
            <w:r w:rsidR="00152932" w:rsidRPr="00E92E3D">
              <w:rPr>
                <w:rStyle w:val="tvhtml1"/>
                <w:sz w:val="24"/>
                <w:szCs w:val="24"/>
              </w:rPr>
              <w:t>saistīt</w:t>
            </w:r>
            <w:r w:rsidR="005D5B77">
              <w:rPr>
                <w:rStyle w:val="tvhtml1"/>
                <w:sz w:val="24"/>
                <w:szCs w:val="24"/>
              </w:rPr>
              <w:t>aj</w:t>
            </w:r>
            <w:r w:rsidR="00152932" w:rsidRPr="00E92E3D">
              <w:rPr>
                <w:rStyle w:val="tvhtml1"/>
                <w:sz w:val="24"/>
                <w:szCs w:val="24"/>
              </w:rPr>
              <w:t>ās aktivitātēs</w:t>
            </w:r>
            <w:r w:rsidR="004D733E" w:rsidRPr="00E92E3D">
              <w:rPr>
                <w:rStyle w:val="tvhtml1"/>
                <w:sz w:val="24"/>
                <w:szCs w:val="24"/>
              </w:rPr>
              <w:t>;</w:t>
            </w:r>
          </w:p>
          <w:p w14:paraId="05236E16" w14:textId="77777777" w:rsidR="00C93882" w:rsidRPr="00E92E3D" w:rsidRDefault="0025200A" w:rsidP="009B632B">
            <w:pPr>
              <w:pStyle w:val="Bezatstarpm"/>
              <w:jc w:val="both"/>
              <w:rPr>
                <w:rStyle w:val="tvhtml1"/>
                <w:sz w:val="24"/>
                <w:szCs w:val="24"/>
              </w:rPr>
            </w:pPr>
            <w:r w:rsidRPr="00E92E3D">
              <w:rPr>
                <w:rStyle w:val="tvhtml1"/>
                <w:b/>
                <w:bCs/>
                <w:sz w:val="24"/>
                <w:szCs w:val="24"/>
              </w:rPr>
              <w:t>2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FD766C" w:rsidRPr="00E92E3D">
              <w:rPr>
                <w:rStyle w:val="tvhtml1"/>
                <w:sz w:val="24"/>
                <w:szCs w:val="24"/>
              </w:rPr>
              <w:t xml:space="preserve">– </w:t>
            </w:r>
            <w:r w:rsidR="00533E1A" w:rsidRPr="00E92E3D">
              <w:rPr>
                <w:rStyle w:val="tvhtml1"/>
                <w:sz w:val="24"/>
                <w:szCs w:val="24"/>
              </w:rPr>
              <w:t xml:space="preserve">kandidāts vada vai īsteno </w:t>
            </w:r>
            <w:r w:rsidR="009B632B" w:rsidRPr="00E92E3D">
              <w:rPr>
                <w:rStyle w:val="tvhtml1"/>
                <w:sz w:val="24"/>
                <w:szCs w:val="24"/>
              </w:rPr>
              <w:t xml:space="preserve">nevalstiskās organizācijas </w:t>
            </w:r>
            <w:r w:rsidR="00152932" w:rsidRPr="00E92E3D">
              <w:rPr>
                <w:rStyle w:val="tvhtml1"/>
                <w:sz w:val="24"/>
                <w:szCs w:val="24"/>
              </w:rPr>
              <w:t xml:space="preserve">ar </w:t>
            </w:r>
            <w:r w:rsidR="003D4643" w:rsidRPr="00E92E3D">
              <w:rPr>
                <w:rStyle w:val="tvhtml1"/>
                <w:sz w:val="24"/>
                <w:szCs w:val="24"/>
              </w:rPr>
              <w:t xml:space="preserve">sociālā darba ar ģimenēm un bērniem vai sociālo pakalpojumu, kas ir paredzēti bērniem ar uzvedības vai atkarību problēmām, sniegšanas jomā </w:t>
            </w:r>
            <w:r w:rsidR="00152932" w:rsidRPr="00E92E3D">
              <w:rPr>
                <w:rStyle w:val="tvhtml1"/>
                <w:sz w:val="24"/>
                <w:szCs w:val="24"/>
              </w:rPr>
              <w:t>saistītās aktivit</w:t>
            </w:r>
            <w:r w:rsidRPr="00E92E3D">
              <w:rPr>
                <w:rStyle w:val="tvhtml1"/>
                <w:sz w:val="24"/>
                <w:szCs w:val="24"/>
              </w:rPr>
              <w:t>āte</w:t>
            </w:r>
            <w:r w:rsidR="00AD6F74" w:rsidRPr="00E92E3D">
              <w:rPr>
                <w:rStyle w:val="tvhtml1"/>
                <w:sz w:val="24"/>
                <w:szCs w:val="24"/>
              </w:rPr>
              <w:t>s</w:t>
            </w:r>
            <w:r w:rsidR="004D733E" w:rsidRPr="00E92E3D">
              <w:rPr>
                <w:rStyle w:val="tvhtml1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B42F1CC" w14:textId="77777777" w:rsidR="006B25F8" w:rsidRPr="00E92E3D" w:rsidRDefault="006B25F8" w:rsidP="0018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7"/>
      <w:tr w:rsidR="00B4530A" w14:paraId="2ED02184" w14:textId="77777777" w:rsidTr="005F4C91">
        <w:tc>
          <w:tcPr>
            <w:tcW w:w="704" w:type="dxa"/>
            <w:shd w:val="clear" w:color="auto" w:fill="auto"/>
          </w:tcPr>
          <w:p w14:paraId="2DAE9B74" w14:textId="77777777" w:rsidR="00A60066" w:rsidRPr="00E92E3D" w:rsidRDefault="0025200A" w:rsidP="00971F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2E3D">
              <w:rPr>
                <w:sz w:val="24"/>
                <w:szCs w:val="24"/>
              </w:rPr>
              <w:t>6</w:t>
            </w:r>
            <w:r w:rsidR="0046318D" w:rsidRPr="00E92E3D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shd w:val="clear" w:color="auto" w:fill="auto"/>
          </w:tcPr>
          <w:p w14:paraId="1E8E6D03" w14:textId="77777777" w:rsidR="00A60066" w:rsidRPr="008A35DA" w:rsidRDefault="0025200A" w:rsidP="00184D8C">
            <w:pPr>
              <w:spacing w:after="0" w:line="240" w:lineRule="auto"/>
              <w:rPr>
                <w:rStyle w:val="tvhtml1"/>
                <w:sz w:val="24"/>
                <w:szCs w:val="24"/>
              </w:rPr>
            </w:pPr>
            <w:r w:rsidRPr="008A35DA">
              <w:rPr>
                <w:rStyle w:val="tvhtml1"/>
                <w:sz w:val="24"/>
                <w:szCs w:val="24"/>
              </w:rPr>
              <w:t>Kandidāta motivācija darboties</w:t>
            </w:r>
            <w:r w:rsidR="00AD543C" w:rsidRPr="008A35DA">
              <w:rPr>
                <w:sz w:val="24"/>
                <w:szCs w:val="24"/>
              </w:rPr>
              <w:t xml:space="preserve"> </w:t>
            </w:r>
            <w:r w:rsidR="00AD543C" w:rsidRPr="008A35DA">
              <w:rPr>
                <w:rStyle w:val="tvhtml1"/>
                <w:sz w:val="24"/>
                <w:szCs w:val="24"/>
              </w:rPr>
              <w:t>Atbalsta pasākumu bērniem ar uzvedības vai atkarību problēmām un to ģimenēm uzraudzības padomē</w:t>
            </w:r>
            <w:r w:rsidR="00695A76" w:rsidRPr="008A35DA">
              <w:rPr>
                <w:rStyle w:val="tvhtml1"/>
                <w:sz w:val="24"/>
                <w:szCs w:val="24"/>
              </w:rPr>
              <w:t xml:space="preserve">  </w:t>
            </w:r>
            <w:r w:rsidR="00561CA5" w:rsidRPr="00EA6908">
              <w:rPr>
                <w:rStyle w:val="tvhtml1"/>
                <w:sz w:val="24"/>
                <w:szCs w:val="24"/>
              </w:rPr>
              <w:t>(turpmāk</w:t>
            </w:r>
            <w:r w:rsidR="00561CA5" w:rsidRPr="00E92E3D">
              <w:rPr>
                <w:rStyle w:val="tvhtml1"/>
                <w:sz w:val="24"/>
                <w:szCs w:val="24"/>
              </w:rPr>
              <w:t xml:space="preserve"> – uzraudzības padome)</w:t>
            </w:r>
            <w:r w:rsidR="00561CA5" w:rsidRPr="008A35DA">
              <w:rPr>
                <w:rStyle w:val="tvhtml1"/>
                <w:sz w:val="24"/>
                <w:szCs w:val="24"/>
              </w:rPr>
              <w:t xml:space="preserve">, </w:t>
            </w:r>
            <w:r w:rsidR="00C84738" w:rsidRPr="008A35DA">
              <w:rPr>
                <w:rStyle w:val="tvhtml1"/>
                <w:sz w:val="24"/>
                <w:szCs w:val="24"/>
              </w:rPr>
              <w:t xml:space="preserve">ko </w:t>
            </w:r>
            <w:r w:rsidR="00695A76" w:rsidRPr="008A35DA">
              <w:rPr>
                <w:rStyle w:val="tvhtml1"/>
                <w:sz w:val="24"/>
                <w:szCs w:val="24"/>
              </w:rPr>
              <w:t xml:space="preserve">vērtē atbilstoši </w:t>
            </w:r>
            <w:r w:rsidR="00C50DE3" w:rsidRPr="008A35DA">
              <w:rPr>
                <w:rStyle w:val="tvhtml1"/>
                <w:sz w:val="24"/>
                <w:szCs w:val="24"/>
              </w:rPr>
              <w:t xml:space="preserve">kandidāta </w:t>
            </w:r>
            <w:r w:rsidR="00695A76" w:rsidRPr="008A35DA">
              <w:rPr>
                <w:rStyle w:val="tvhtml1"/>
                <w:sz w:val="24"/>
                <w:szCs w:val="24"/>
              </w:rPr>
              <w:t>motivācijas vēstulē sniegtajai informācijai</w:t>
            </w:r>
          </w:p>
        </w:tc>
        <w:tc>
          <w:tcPr>
            <w:tcW w:w="1559" w:type="dxa"/>
            <w:shd w:val="clear" w:color="auto" w:fill="auto"/>
          </w:tcPr>
          <w:p w14:paraId="58F8C496" w14:textId="77777777" w:rsidR="00A60066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A9A86AE" w14:textId="77777777" w:rsidR="001702EF" w:rsidRPr="00E92E3D" w:rsidRDefault="0025200A" w:rsidP="00C93882">
            <w:pPr>
              <w:pStyle w:val="Bezatstarpm"/>
              <w:jc w:val="both"/>
              <w:rPr>
                <w:rStyle w:val="tvhtml1"/>
                <w:b/>
                <w:sz w:val="24"/>
                <w:szCs w:val="24"/>
              </w:rPr>
            </w:pPr>
            <w:r w:rsidRPr="00E92E3D">
              <w:rPr>
                <w:rStyle w:val="tvhtml1"/>
                <w:b/>
                <w:sz w:val="24"/>
                <w:szCs w:val="24"/>
              </w:rPr>
              <w:t xml:space="preserve">1 </w:t>
            </w:r>
            <w:r w:rsidR="00FB0A86" w:rsidRPr="00E92E3D">
              <w:rPr>
                <w:rStyle w:val="tvhtml1"/>
                <w:b/>
                <w:sz w:val="24"/>
                <w:szCs w:val="24"/>
              </w:rPr>
              <w:t>–</w:t>
            </w:r>
            <w:r w:rsidRPr="00E92E3D">
              <w:rPr>
                <w:rStyle w:val="tvhtml1"/>
                <w:b/>
                <w:sz w:val="24"/>
                <w:szCs w:val="24"/>
              </w:rPr>
              <w:t xml:space="preserve"> </w:t>
            </w:r>
            <w:r w:rsidRPr="00E92E3D">
              <w:rPr>
                <w:rStyle w:val="tvhtml1"/>
                <w:sz w:val="24"/>
                <w:szCs w:val="24"/>
              </w:rPr>
              <w:t xml:space="preserve">kandidāts pieteikumā apraksta  motivāciju un mērķi darboties </w:t>
            </w:r>
            <w:r w:rsidR="00400BC2" w:rsidRPr="00E92E3D">
              <w:rPr>
                <w:rStyle w:val="tvhtml1"/>
                <w:sz w:val="24"/>
                <w:szCs w:val="24"/>
              </w:rPr>
              <w:t>uzraudzības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54741B" w:rsidRPr="00E92E3D">
              <w:rPr>
                <w:rStyle w:val="tvhtml1"/>
                <w:sz w:val="24"/>
                <w:szCs w:val="24"/>
              </w:rPr>
              <w:t>padom</w:t>
            </w:r>
            <w:r w:rsidR="00C84738" w:rsidRPr="00E92E3D">
              <w:rPr>
                <w:rStyle w:val="tvhtml1"/>
                <w:sz w:val="24"/>
                <w:szCs w:val="24"/>
              </w:rPr>
              <w:t>ē</w:t>
            </w:r>
            <w:r w:rsidRPr="00E92E3D">
              <w:rPr>
                <w:rStyle w:val="tvhtml1"/>
                <w:sz w:val="24"/>
                <w:szCs w:val="24"/>
              </w:rPr>
              <w:t xml:space="preserve">, bet nenorāda </w:t>
            </w:r>
            <w:r w:rsidR="00066D56" w:rsidRPr="00E92E3D">
              <w:rPr>
                <w:rStyle w:val="tvhtml1"/>
                <w:sz w:val="24"/>
                <w:szCs w:val="24"/>
              </w:rPr>
              <w:t xml:space="preserve">argumentētus </w:t>
            </w:r>
            <w:r w:rsidR="00400BC2" w:rsidRPr="00E92E3D">
              <w:rPr>
                <w:rStyle w:val="tvhtml1"/>
                <w:sz w:val="24"/>
                <w:szCs w:val="24"/>
              </w:rPr>
              <w:t xml:space="preserve">priekšlikumus </w:t>
            </w:r>
            <w:r w:rsidR="002B76CB" w:rsidRPr="00E92E3D">
              <w:rPr>
                <w:rStyle w:val="tvhtml1"/>
                <w:sz w:val="24"/>
                <w:szCs w:val="24"/>
              </w:rPr>
              <w:t xml:space="preserve">sociālā darba ar ģimenēm un bērniem vai sociālo pakalpojumu, kas ir paredzēti bērniem ar uzvedības vai atkarību problēmām, </w:t>
            </w:r>
            <w:r w:rsidRPr="00E92E3D">
              <w:rPr>
                <w:rStyle w:val="tvhtml1"/>
                <w:sz w:val="24"/>
                <w:szCs w:val="24"/>
              </w:rPr>
              <w:t>pilnveidei;</w:t>
            </w:r>
          </w:p>
          <w:p w14:paraId="752DB965" w14:textId="77777777" w:rsidR="00487FC4" w:rsidRPr="00E92E3D" w:rsidRDefault="0025200A" w:rsidP="00C93882">
            <w:pPr>
              <w:pStyle w:val="Bezatstarpm"/>
              <w:jc w:val="both"/>
              <w:rPr>
                <w:rStyle w:val="tvhtml1"/>
                <w:bCs/>
                <w:sz w:val="24"/>
                <w:szCs w:val="24"/>
              </w:rPr>
            </w:pPr>
            <w:r w:rsidRPr="00E92E3D">
              <w:rPr>
                <w:rStyle w:val="tvhtml1"/>
                <w:b/>
                <w:sz w:val="24"/>
                <w:szCs w:val="24"/>
              </w:rPr>
              <w:t>2</w:t>
            </w:r>
            <w:r w:rsidRPr="008A35DA">
              <w:rPr>
                <w:sz w:val="24"/>
                <w:szCs w:val="24"/>
              </w:rPr>
              <w:t xml:space="preserve"> </w:t>
            </w:r>
            <w:r w:rsidR="00C9391D" w:rsidRPr="008A35DA">
              <w:rPr>
                <w:sz w:val="24"/>
                <w:szCs w:val="24"/>
              </w:rPr>
              <w:t xml:space="preserve">– </w:t>
            </w:r>
            <w:r w:rsidRPr="00E92E3D">
              <w:rPr>
                <w:rStyle w:val="tvhtml1"/>
                <w:bCs/>
                <w:sz w:val="24"/>
                <w:szCs w:val="24"/>
              </w:rPr>
              <w:t>kandidā</w:t>
            </w:r>
            <w:r w:rsidR="00B97AF7" w:rsidRPr="00E92E3D">
              <w:rPr>
                <w:rStyle w:val="tvhtml1"/>
                <w:bCs/>
                <w:sz w:val="24"/>
                <w:szCs w:val="24"/>
              </w:rPr>
              <w:t xml:space="preserve">ts </w:t>
            </w:r>
            <w:r w:rsidR="00BD50E7" w:rsidRPr="00E92E3D">
              <w:rPr>
                <w:rStyle w:val="tvhtml1"/>
                <w:bCs/>
                <w:sz w:val="24"/>
                <w:szCs w:val="24"/>
              </w:rPr>
              <w:t xml:space="preserve">pieteikumā </w:t>
            </w:r>
            <w:r w:rsidR="00C939BF" w:rsidRPr="00E92E3D">
              <w:rPr>
                <w:rStyle w:val="tvhtml1"/>
                <w:bCs/>
                <w:sz w:val="24"/>
                <w:szCs w:val="24"/>
              </w:rPr>
              <w:t xml:space="preserve">apraksta </w:t>
            </w:r>
            <w:r w:rsidRPr="00E92E3D">
              <w:rPr>
                <w:rStyle w:val="tvhtml1"/>
                <w:bCs/>
                <w:sz w:val="24"/>
                <w:szCs w:val="24"/>
              </w:rPr>
              <w:t>motivācij</w:t>
            </w:r>
            <w:r w:rsidR="00B97AF7" w:rsidRPr="00E92E3D">
              <w:rPr>
                <w:rStyle w:val="tvhtml1"/>
                <w:bCs/>
                <w:sz w:val="24"/>
                <w:szCs w:val="24"/>
              </w:rPr>
              <w:t>u</w:t>
            </w:r>
            <w:r w:rsidRPr="00E92E3D">
              <w:rPr>
                <w:rStyle w:val="tvhtml1"/>
                <w:bCs/>
                <w:sz w:val="24"/>
                <w:szCs w:val="24"/>
              </w:rPr>
              <w:t xml:space="preserve"> </w:t>
            </w:r>
            <w:r w:rsidR="00BD50E7" w:rsidRPr="00E92E3D">
              <w:rPr>
                <w:rStyle w:val="tvhtml1"/>
                <w:bCs/>
                <w:sz w:val="24"/>
                <w:szCs w:val="24"/>
              </w:rPr>
              <w:t xml:space="preserve">un mērķi </w:t>
            </w:r>
            <w:r w:rsidRPr="00E92E3D">
              <w:rPr>
                <w:rStyle w:val="tvhtml1"/>
                <w:bCs/>
                <w:sz w:val="24"/>
                <w:szCs w:val="24"/>
              </w:rPr>
              <w:t xml:space="preserve">darboties </w:t>
            </w:r>
            <w:r w:rsidR="00F747C2" w:rsidRPr="00E92E3D">
              <w:rPr>
                <w:rStyle w:val="tvhtml1"/>
                <w:sz w:val="24"/>
                <w:szCs w:val="24"/>
              </w:rPr>
              <w:t>uzraudzības</w:t>
            </w:r>
            <w:r w:rsidR="00F747C2" w:rsidRPr="00E92E3D">
              <w:rPr>
                <w:rStyle w:val="tvhtml1"/>
                <w:bCs/>
                <w:sz w:val="24"/>
                <w:szCs w:val="24"/>
              </w:rPr>
              <w:t xml:space="preserve"> </w:t>
            </w:r>
            <w:r w:rsidRPr="00E92E3D">
              <w:rPr>
                <w:rStyle w:val="tvhtml1"/>
                <w:bCs/>
                <w:sz w:val="24"/>
                <w:szCs w:val="24"/>
              </w:rPr>
              <w:t>pad</w:t>
            </w:r>
            <w:r w:rsidRPr="00E92E3D">
              <w:rPr>
                <w:rStyle w:val="tvhtml1"/>
                <w:bCs/>
                <w:sz w:val="24"/>
                <w:szCs w:val="24"/>
              </w:rPr>
              <w:t>omē</w:t>
            </w:r>
            <w:r w:rsidR="006E73FB">
              <w:rPr>
                <w:rStyle w:val="tvhtml1"/>
                <w:bCs/>
                <w:sz w:val="24"/>
                <w:szCs w:val="24"/>
              </w:rPr>
              <w:t xml:space="preserve"> un</w:t>
            </w:r>
            <w:r w:rsidRPr="00E92E3D">
              <w:rPr>
                <w:rStyle w:val="tvhtml1"/>
                <w:bCs/>
                <w:sz w:val="24"/>
                <w:szCs w:val="24"/>
              </w:rPr>
              <w:t xml:space="preserve"> </w:t>
            </w:r>
            <w:r w:rsidR="00BD50E7" w:rsidRPr="00E92E3D">
              <w:rPr>
                <w:rStyle w:val="tvhtml1"/>
                <w:bCs/>
                <w:sz w:val="24"/>
                <w:szCs w:val="24"/>
              </w:rPr>
              <w:t xml:space="preserve">norāda </w:t>
            </w:r>
            <w:r w:rsidRPr="00E92E3D">
              <w:rPr>
                <w:rStyle w:val="tvhtml1"/>
                <w:bCs/>
                <w:sz w:val="24"/>
                <w:szCs w:val="24"/>
              </w:rPr>
              <w:t>vienu</w:t>
            </w:r>
            <w:r w:rsidR="00066D56" w:rsidRPr="00E92E3D">
              <w:rPr>
                <w:rStyle w:val="tvhtml1"/>
                <w:bCs/>
                <w:sz w:val="24"/>
                <w:szCs w:val="24"/>
              </w:rPr>
              <w:t xml:space="preserve"> argumentētu</w:t>
            </w:r>
            <w:r w:rsidRPr="00E92E3D">
              <w:rPr>
                <w:rStyle w:val="tvhtml1"/>
                <w:bCs/>
                <w:sz w:val="24"/>
                <w:szCs w:val="24"/>
              </w:rPr>
              <w:t xml:space="preserve"> </w:t>
            </w:r>
            <w:r w:rsidR="00066D56" w:rsidRPr="00E92E3D">
              <w:rPr>
                <w:rStyle w:val="tvhtml1"/>
                <w:sz w:val="24"/>
                <w:szCs w:val="24"/>
              </w:rPr>
              <w:t xml:space="preserve">priekšlikumu </w:t>
            </w:r>
            <w:r w:rsidR="002B76CB" w:rsidRPr="00E92E3D">
              <w:rPr>
                <w:rStyle w:val="tvhtml1"/>
                <w:sz w:val="24"/>
                <w:szCs w:val="24"/>
              </w:rPr>
              <w:t xml:space="preserve">sociālā </w:t>
            </w:r>
            <w:r w:rsidR="002B76CB" w:rsidRPr="00E92E3D">
              <w:rPr>
                <w:rStyle w:val="tvhtml1"/>
                <w:sz w:val="24"/>
                <w:szCs w:val="24"/>
              </w:rPr>
              <w:lastRenderedPageBreak/>
              <w:t xml:space="preserve">darba ar ģimenēm un bērniem vai sociālo pakalpojumu, kas ir paredzēti bērniem ar uzvedības vai atkarību problēmām, </w:t>
            </w:r>
            <w:r w:rsidR="00BD50E7" w:rsidRPr="00E92E3D">
              <w:rPr>
                <w:rStyle w:val="tvhtml1"/>
                <w:sz w:val="24"/>
                <w:szCs w:val="24"/>
              </w:rPr>
              <w:t>pilnveidei</w:t>
            </w:r>
            <w:r w:rsidR="004D733E" w:rsidRPr="00E92E3D">
              <w:rPr>
                <w:rStyle w:val="tvhtml1"/>
                <w:bCs/>
                <w:sz w:val="24"/>
                <w:szCs w:val="24"/>
              </w:rPr>
              <w:t>;</w:t>
            </w:r>
          </w:p>
          <w:p w14:paraId="762E3F04" w14:textId="77777777" w:rsidR="00BD50E7" w:rsidRPr="00E92E3D" w:rsidRDefault="0025200A" w:rsidP="00BD50E7">
            <w:pPr>
              <w:pStyle w:val="Bezatstarpm"/>
              <w:jc w:val="both"/>
              <w:rPr>
                <w:rStyle w:val="tvhtml1"/>
                <w:bCs/>
                <w:sz w:val="24"/>
                <w:szCs w:val="24"/>
              </w:rPr>
            </w:pPr>
            <w:r w:rsidRPr="00E92E3D">
              <w:rPr>
                <w:rStyle w:val="tvhtml1"/>
                <w:b/>
                <w:sz w:val="24"/>
                <w:szCs w:val="24"/>
              </w:rPr>
              <w:t>3</w:t>
            </w:r>
            <w:r w:rsidRPr="00E92E3D">
              <w:rPr>
                <w:rStyle w:val="tvhtml1"/>
                <w:sz w:val="24"/>
                <w:szCs w:val="24"/>
              </w:rPr>
              <w:t xml:space="preserve"> </w:t>
            </w:r>
            <w:r w:rsidR="00FD766C" w:rsidRPr="00E92E3D">
              <w:rPr>
                <w:rStyle w:val="tvhtml1"/>
                <w:sz w:val="24"/>
                <w:szCs w:val="24"/>
              </w:rPr>
              <w:t>– kandidāt</w:t>
            </w:r>
            <w:r w:rsidR="00B97AF7" w:rsidRPr="00E92E3D">
              <w:rPr>
                <w:rStyle w:val="tvhtml1"/>
                <w:sz w:val="24"/>
                <w:szCs w:val="24"/>
              </w:rPr>
              <w:t xml:space="preserve">s </w:t>
            </w:r>
            <w:r w:rsidR="00C939BF" w:rsidRPr="00E92E3D">
              <w:rPr>
                <w:rStyle w:val="tvhtml1"/>
                <w:sz w:val="24"/>
                <w:szCs w:val="24"/>
              </w:rPr>
              <w:t xml:space="preserve">pieteikumā </w:t>
            </w:r>
            <w:r w:rsidR="00C939BF" w:rsidRPr="00E92E3D">
              <w:rPr>
                <w:rStyle w:val="tvhtml1"/>
                <w:bCs/>
                <w:sz w:val="24"/>
                <w:szCs w:val="24"/>
              </w:rPr>
              <w:t xml:space="preserve">apraksta </w:t>
            </w:r>
            <w:r w:rsidRPr="00E92E3D">
              <w:rPr>
                <w:rStyle w:val="tvhtml1"/>
                <w:bCs/>
                <w:sz w:val="24"/>
                <w:szCs w:val="24"/>
              </w:rPr>
              <w:t xml:space="preserve">motivāciju un mērķi </w:t>
            </w:r>
            <w:r w:rsidR="007D1664" w:rsidRPr="00E92E3D">
              <w:rPr>
                <w:rStyle w:val="tvhtml1"/>
                <w:sz w:val="24"/>
                <w:szCs w:val="24"/>
              </w:rPr>
              <w:t xml:space="preserve">darboties </w:t>
            </w:r>
            <w:r w:rsidR="00F747C2" w:rsidRPr="00E92E3D">
              <w:rPr>
                <w:rStyle w:val="tvhtml1"/>
                <w:sz w:val="24"/>
                <w:szCs w:val="24"/>
              </w:rPr>
              <w:t>uzraudzības</w:t>
            </w:r>
            <w:r w:rsidR="00F747C2" w:rsidRPr="00E92E3D">
              <w:rPr>
                <w:rStyle w:val="tvhtml1"/>
                <w:bCs/>
                <w:sz w:val="24"/>
                <w:szCs w:val="24"/>
              </w:rPr>
              <w:t xml:space="preserve"> </w:t>
            </w:r>
            <w:r w:rsidR="007D1664" w:rsidRPr="00E92E3D">
              <w:rPr>
                <w:rStyle w:val="tvhtml1"/>
                <w:bCs/>
                <w:sz w:val="24"/>
                <w:szCs w:val="24"/>
              </w:rPr>
              <w:t>padomē</w:t>
            </w:r>
            <w:r w:rsidR="00757738">
              <w:rPr>
                <w:rStyle w:val="tvhtml1"/>
                <w:sz w:val="24"/>
                <w:szCs w:val="24"/>
              </w:rPr>
              <w:t xml:space="preserve"> un</w:t>
            </w:r>
            <w:r w:rsidR="00FD766C" w:rsidRPr="00E92E3D">
              <w:rPr>
                <w:rStyle w:val="tvhtml1"/>
                <w:sz w:val="24"/>
                <w:szCs w:val="24"/>
              </w:rPr>
              <w:t xml:space="preserve"> </w:t>
            </w:r>
            <w:r w:rsidR="00974208" w:rsidRPr="00E92E3D">
              <w:rPr>
                <w:rStyle w:val="tvhtml1"/>
                <w:sz w:val="24"/>
                <w:szCs w:val="24"/>
              </w:rPr>
              <w:t xml:space="preserve">norāda </w:t>
            </w:r>
            <w:r w:rsidR="00C939BF" w:rsidRPr="00E92E3D">
              <w:rPr>
                <w:rStyle w:val="tvhtml1"/>
                <w:sz w:val="24"/>
                <w:szCs w:val="24"/>
              </w:rPr>
              <w:t>divus vai trīs</w:t>
            </w:r>
            <w:r w:rsidRPr="00E92E3D">
              <w:rPr>
                <w:rStyle w:val="tvhtml1"/>
                <w:sz w:val="24"/>
                <w:szCs w:val="24"/>
              </w:rPr>
              <w:t xml:space="preserve"> argument</w:t>
            </w:r>
            <w:r w:rsidR="00F747C2" w:rsidRPr="00E92E3D">
              <w:rPr>
                <w:rStyle w:val="tvhtml1"/>
                <w:sz w:val="24"/>
                <w:szCs w:val="24"/>
              </w:rPr>
              <w:t>ētus priekšlikumus</w:t>
            </w:r>
            <w:r w:rsidR="00620BEC" w:rsidRPr="00E92E3D">
              <w:rPr>
                <w:rStyle w:val="tvhtml1"/>
                <w:sz w:val="24"/>
                <w:szCs w:val="24"/>
              </w:rPr>
              <w:t xml:space="preserve"> </w:t>
            </w:r>
            <w:r w:rsidR="002B76CB" w:rsidRPr="00E92E3D">
              <w:rPr>
                <w:rStyle w:val="tvhtml1"/>
                <w:sz w:val="24"/>
                <w:szCs w:val="24"/>
              </w:rPr>
              <w:t xml:space="preserve">sociālā darba ar ģimenēm un bērniem vai sociālo pakalpojumu, kas ir paredzēti bērniem ar uzvedības vai atkarību problēmām, </w:t>
            </w:r>
            <w:r w:rsidRPr="00E92E3D">
              <w:rPr>
                <w:rStyle w:val="tvhtml1"/>
                <w:sz w:val="24"/>
                <w:szCs w:val="24"/>
              </w:rPr>
              <w:t>pilnveidei</w:t>
            </w:r>
            <w:r w:rsidRPr="00E92E3D">
              <w:rPr>
                <w:rStyle w:val="tvhtml1"/>
                <w:bCs/>
                <w:sz w:val="24"/>
                <w:szCs w:val="24"/>
              </w:rPr>
              <w:t>;</w:t>
            </w:r>
          </w:p>
          <w:p w14:paraId="673468DF" w14:textId="77777777" w:rsidR="00C93882" w:rsidRPr="00E92E3D" w:rsidRDefault="0025200A" w:rsidP="00C93882">
            <w:pPr>
              <w:pStyle w:val="Bezatstarpm"/>
              <w:jc w:val="both"/>
              <w:rPr>
                <w:rStyle w:val="tvhtml1"/>
                <w:sz w:val="24"/>
                <w:szCs w:val="24"/>
              </w:rPr>
            </w:pPr>
            <w:r w:rsidRPr="00E92E3D">
              <w:rPr>
                <w:rStyle w:val="tvhtml1"/>
                <w:b/>
                <w:bCs/>
                <w:sz w:val="24"/>
                <w:szCs w:val="24"/>
              </w:rPr>
              <w:t>4</w:t>
            </w:r>
            <w:r w:rsidR="007D1664" w:rsidRPr="00E92E3D">
              <w:rPr>
                <w:rStyle w:val="tvhtml1"/>
                <w:b/>
                <w:bCs/>
                <w:sz w:val="24"/>
                <w:szCs w:val="24"/>
              </w:rPr>
              <w:t xml:space="preserve"> </w:t>
            </w:r>
            <w:r w:rsidR="007D1664" w:rsidRPr="00E92E3D">
              <w:rPr>
                <w:rStyle w:val="tvhtml1"/>
                <w:sz w:val="24"/>
                <w:szCs w:val="24"/>
              </w:rPr>
              <w:t>– kandidāt</w:t>
            </w:r>
            <w:r w:rsidR="00B97AF7" w:rsidRPr="00E92E3D">
              <w:rPr>
                <w:rStyle w:val="tvhtml1"/>
                <w:sz w:val="24"/>
                <w:szCs w:val="24"/>
              </w:rPr>
              <w:t xml:space="preserve">s </w:t>
            </w:r>
            <w:r w:rsidR="00BC28C4" w:rsidRPr="00E92E3D">
              <w:rPr>
                <w:rStyle w:val="tvhtml1"/>
                <w:sz w:val="24"/>
                <w:szCs w:val="24"/>
              </w:rPr>
              <w:t xml:space="preserve">pieteikumā </w:t>
            </w:r>
            <w:r w:rsidR="00B97AF7" w:rsidRPr="00E92E3D">
              <w:rPr>
                <w:rStyle w:val="tvhtml1"/>
                <w:sz w:val="24"/>
                <w:szCs w:val="24"/>
              </w:rPr>
              <w:t xml:space="preserve">pārliecinoši </w:t>
            </w:r>
            <w:r w:rsidR="00C939BF" w:rsidRPr="00E92E3D">
              <w:rPr>
                <w:rStyle w:val="tvhtml1"/>
                <w:sz w:val="24"/>
                <w:szCs w:val="24"/>
              </w:rPr>
              <w:t xml:space="preserve">apraksta </w:t>
            </w:r>
            <w:r w:rsidR="007D1664" w:rsidRPr="00E92E3D">
              <w:rPr>
                <w:rStyle w:val="tvhtml1"/>
                <w:sz w:val="24"/>
                <w:szCs w:val="24"/>
              </w:rPr>
              <w:t>motivācij</w:t>
            </w:r>
            <w:r w:rsidR="00B97AF7" w:rsidRPr="00E92E3D">
              <w:rPr>
                <w:rStyle w:val="tvhtml1"/>
                <w:sz w:val="24"/>
                <w:szCs w:val="24"/>
              </w:rPr>
              <w:t>u</w:t>
            </w:r>
            <w:r w:rsidR="007D1664" w:rsidRPr="00E92E3D">
              <w:rPr>
                <w:rStyle w:val="tvhtml1"/>
                <w:sz w:val="24"/>
                <w:szCs w:val="24"/>
              </w:rPr>
              <w:t xml:space="preserve"> </w:t>
            </w:r>
            <w:r w:rsidR="00BC28C4" w:rsidRPr="00E92E3D">
              <w:rPr>
                <w:rStyle w:val="tvhtml1"/>
                <w:sz w:val="24"/>
                <w:szCs w:val="24"/>
              </w:rPr>
              <w:t xml:space="preserve">un mērķi </w:t>
            </w:r>
            <w:r w:rsidR="007D1664" w:rsidRPr="00E92E3D">
              <w:rPr>
                <w:rStyle w:val="tvhtml1"/>
                <w:sz w:val="24"/>
                <w:szCs w:val="24"/>
              </w:rPr>
              <w:t xml:space="preserve">darboties </w:t>
            </w:r>
            <w:r w:rsidR="00620BEC" w:rsidRPr="00E92E3D">
              <w:rPr>
                <w:rStyle w:val="tvhtml1"/>
                <w:sz w:val="24"/>
                <w:szCs w:val="24"/>
              </w:rPr>
              <w:t>uzraudzības</w:t>
            </w:r>
            <w:r w:rsidR="00BC3E95" w:rsidRPr="00E92E3D">
              <w:rPr>
                <w:rStyle w:val="tvhtml1"/>
                <w:sz w:val="24"/>
                <w:szCs w:val="24"/>
              </w:rPr>
              <w:t xml:space="preserve"> padomē</w:t>
            </w:r>
            <w:r w:rsidR="00BC28C4" w:rsidRPr="00E92E3D">
              <w:rPr>
                <w:rStyle w:val="tvhtml1"/>
                <w:sz w:val="24"/>
                <w:szCs w:val="24"/>
              </w:rPr>
              <w:t xml:space="preserve">, norāda </w:t>
            </w:r>
            <w:r w:rsidR="00C26CAB" w:rsidRPr="00E92E3D">
              <w:rPr>
                <w:rStyle w:val="tvhtml1"/>
                <w:sz w:val="24"/>
                <w:szCs w:val="24"/>
              </w:rPr>
              <w:t xml:space="preserve">vairāk par trijiem </w:t>
            </w:r>
            <w:r w:rsidR="00620BEC" w:rsidRPr="00E92E3D">
              <w:rPr>
                <w:rStyle w:val="tvhtml1"/>
                <w:sz w:val="24"/>
                <w:szCs w:val="24"/>
              </w:rPr>
              <w:t xml:space="preserve">argumentētiem priekšlikumiem </w:t>
            </w:r>
            <w:r w:rsidR="003004F0" w:rsidRPr="00E92E3D">
              <w:rPr>
                <w:rStyle w:val="tvhtml1"/>
                <w:sz w:val="24"/>
                <w:szCs w:val="24"/>
              </w:rPr>
              <w:t xml:space="preserve">sociālā darba ar ģimenēm un bērniem vai sociālo pakalpojumu, kas ir paredzēti bērniem ar uzvedības vai atkarību problēmām, </w:t>
            </w:r>
            <w:r w:rsidR="00BC28C4" w:rsidRPr="00E92E3D">
              <w:rPr>
                <w:rStyle w:val="tvhtml1"/>
                <w:sz w:val="24"/>
                <w:szCs w:val="24"/>
              </w:rPr>
              <w:t>pilnveidei</w:t>
            </w:r>
            <w:r w:rsidR="004D733E" w:rsidRPr="00E92E3D">
              <w:rPr>
                <w:rStyle w:val="tvhtml1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0A82CEB" w14:textId="77777777" w:rsidR="00A60066" w:rsidRPr="00E92E3D" w:rsidRDefault="00A60066" w:rsidP="0018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4530A" w14:paraId="545877DB" w14:textId="77777777" w:rsidTr="005F4C91">
        <w:tc>
          <w:tcPr>
            <w:tcW w:w="3120" w:type="dxa"/>
            <w:gridSpan w:val="2"/>
            <w:shd w:val="clear" w:color="auto" w:fill="auto"/>
          </w:tcPr>
          <w:p w14:paraId="01A29F3F" w14:textId="77777777" w:rsidR="009C4A00" w:rsidRPr="00E92E3D" w:rsidRDefault="0025200A" w:rsidP="00184D8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1559" w:type="dxa"/>
            <w:shd w:val="clear" w:color="auto" w:fill="auto"/>
          </w:tcPr>
          <w:p w14:paraId="56C3E2A4" w14:textId="77777777" w:rsidR="009C4A00" w:rsidRPr="00E92E3D" w:rsidRDefault="0025200A" w:rsidP="00184D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2E3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14:paraId="33DA949B" w14:textId="77777777" w:rsidR="009C4A00" w:rsidRPr="00E92E3D" w:rsidRDefault="009C4A00" w:rsidP="00184D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83DA3E" w14:textId="77777777" w:rsidR="009C4A00" w:rsidRPr="00E92E3D" w:rsidRDefault="009C4A00" w:rsidP="00184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0FAE5A6" w14:textId="77777777" w:rsidR="009C4A00" w:rsidRPr="008A35DA" w:rsidRDefault="009C4A00" w:rsidP="009C4A00">
      <w:pPr>
        <w:spacing w:after="0" w:line="240" w:lineRule="auto"/>
        <w:rPr>
          <w:sz w:val="24"/>
          <w:szCs w:val="24"/>
        </w:rPr>
      </w:pPr>
    </w:p>
    <w:p w14:paraId="1448EA06" w14:textId="77777777" w:rsidR="00E056D8" w:rsidRPr="00E92E3D" w:rsidRDefault="0025200A" w:rsidP="00601B76">
      <w:pPr>
        <w:rPr>
          <w:sz w:val="24"/>
          <w:szCs w:val="24"/>
        </w:rPr>
      </w:pPr>
      <w:r w:rsidRPr="00E92E3D">
        <w:rPr>
          <w:sz w:val="24"/>
          <w:szCs w:val="24"/>
        </w:rPr>
        <w:t>________________________ (</w:t>
      </w:r>
      <w:r w:rsidR="00120CC2" w:rsidRPr="00E92E3D">
        <w:rPr>
          <w:sz w:val="24"/>
          <w:szCs w:val="24"/>
        </w:rPr>
        <w:t>k</w:t>
      </w:r>
      <w:r w:rsidR="007F7295" w:rsidRPr="00E92E3D">
        <w:rPr>
          <w:sz w:val="24"/>
          <w:szCs w:val="24"/>
        </w:rPr>
        <w:t xml:space="preserve">onkursa </w:t>
      </w:r>
      <w:r w:rsidR="00EA6908">
        <w:rPr>
          <w:sz w:val="24"/>
          <w:szCs w:val="24"/>
        </w:rPr>
        <w:t xml:space="preserve">atlases </w:t>
      </w:r>
      <w:r w:rsidR="007F7295" w:rsidRPr="00E92E3D">
        <w:rPr>
          <w:sz w:val="24"/>
          <w:szCs w:val="24"/>
        </w:rPr>
        <w:t>komisijas locekļa v</w:t>
      </w:r>
      <w:r w:rsidRPr="00E92E3D">
        <w:rPr>
          <w:sz w:val="24"/>
          <w:szCs w:val="24"/>
        </w:rPr>
        <w:t>ārds, uzvārds</w:t>
      </w:r>
      <w:r w:rsidR="00A213F7" w:rsidRPr="00E92E3D">
        <w:rPr>
          <w:sz w:val="24"/>
          <w:szCs w:val="24"/>
        </w:rPr>
        <w:t xml:space="preserve"> un</w:t>
      </w:r>
      <w:r w:rsidRPr="00E92E3D">
        <w:rPr>
          <w:sz w:val="24"/>
          <w:szCs w:val="24"/>
        </w:rPr>
        <w:t xml:space="preserve"> paraksts</w:t>
      </w:r>
      <w:r w:rsidR="00BA1F8B" w:rsidRPr="00E92E3D">
        <w:rPr>
          <w:sz w:val="24"/>
          <w:szCs w:val="24"/>
        </w:rPr>
        <w:t>)</w:t>
      </w:r>
    </w:p>
    <w:sectPr w:rsidR="00E056D8" w:rsidRPr="00E92E3D" w:rsidSect="005F4C91">
      <w:headerReference w:type="default" r:id="rId11"/>
      <w:footerReference w:type="default" r:id="rId12"/>
      <w:footerReference w:type="first" r:id="rId13"/>
      <w:pgSz w:w="11906" w:h="16838"/>
      <w:pgMar w:top="641" w:right="1133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E6AA" w14:textId="77777777" w:rsidR="00000000" w:rsidRDefault="0025200A">
      <w:pPr>
        <w:spacing w:after="0" w:line="240" w:lineRule="auto"/>
      </w:pPr>
      <w:r>
        <w:separator/>
      </w:r>
    </w:p>
  </w:endnote>
  <w:endnote w:type="continuationSeparator" w:id="0">
    <w:p w14:paraId="1E10C099" w14:textId="77777777" w:rsidR="00000000" w:rsidRDefault="0025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3487" w14:textId="77777777" w:rsidR="00B4530A" w:rsidRDefault="0025200A">
    <w:pPr>
      <w:jc w:val="center"/>
    </w:pPr>
    <w:r>
      <w:rPr>
        <w:rFonts w:eastAsia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20DD" w14:textId="77777777" w:rsidR="004C1E29" w:rsidRDefault="004C1E29">
    <w:pPr>
      <w:jc w:val="center"/>
    </w:pPr>
  </w:p>
  <w:p w14:paraId="714D9187" w14:textId="77777777" w:rsidR="00B4530A" w:rsidRDefault="0025200A">
    <w:pPr>
      <w:jc w:val="center"/>
    </w:pPr>
    <w:r>
      <w:rPr>
        <w:rFonts w:eastAsia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9E0D" w14:textId="77777777" w:rsidR="00000000" w:rsidRDefault="0025200A">
      <w:pPr>
        <w:spacing w:after="0" w:line="240" w:lineRule="auto"/>
      </w:pPr>
      <w:r>
        <w:separator/>
      </w:r>
    </w:p>
  </w:footnote>
  <w:footnote w:type="continuationSeparator" w:id="0">
    <w:p w14:paraId="0D550849" w14:textId="77777777" w:rsidR="00000000" w:rsidRDefault="0025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076273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7ACD229C" w14:textId="77777777" w:rsidR="00EE00CD" w:rsidRPr="000A3B02" w:rsidRDefault="0025200A">
        <w:pPr>
          <w:pStyle w:val="Galvene"/>
          <w:jc w:val="center"/>
          <w:rPr>
            <w:sz w:val="24"/>
            <w:szCs w:val="24"/>
          </w:rPr>
        </w:pPr>
        <w:r w:rsidRPr="000A3B02">
          <w:rPr>
            <w:sz w:val="24"/>
            <w:szCs w:val="24"/>
          </w:rPr>
          <w:fldChar w:fldCharType="begin"/>
        </w:r>
        <w:r w:rsidRPr="003D6C3D">
          <w:rPr>
            <w:sz w:val="24"/>
            <w:szCs w:val="24"/>
          </w:rPr>
          <w:instrText xml:space="preserve"> PAGE   \* MERGEFORMAT </w:instrText>
        </w:r>
        <w:r w:rsidRPr="000A3B02">
          <w:rPr>
            <w:sz w:val="24"/>
            <w:szCs w:val="24"/>
          </w:rPr>
          <w:fldChar w:fldCharType="separate"/>
        </w:r>
        <w:r w:rsidRPr="003D6C3D">
          <w:rPr>
            <w:noProof/>
            <w:sz w:val="24"/>
            <w:szCs w:val="24"/>
          </w:rPr>
          <w:t>2</w:t>
        </w:r>
        <w:r w:rsidRPr="000A3B02">
          <w:rPr>
            <w:noProof/>
            <w:sz w:val="24"/>
            <w:szCs w:val="24"/>
          </w:rPr>
          <w:fldChar w:fldCharType="end"/>
        </w:r>
      </w:p>
    </w:sdtContent>
  </w:sdt>
  <w:p w14:paraId="2AB5A4EC" w14:textId="77777777" w:rsidR="00EE00CD" w:rsidRDefault="00EE00C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25D1C"/>
    <w:multiLevelType w:val="hybridMultilevel"/>
    <w:tmpl w:val="6BAC0B54"/>
    <w:lvl w:ilvl="0" w:tplc="FE40A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85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C3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41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C1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CE7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02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8F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21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5256F"/>
    <w:multiLevelType w:val="hybridMultilevel"/>
    <w:tmpl w:val="7E46DD0A"/>
    <w:lvl w:ilvl="0" w:tplc="0A68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EC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A47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2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24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EB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83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4B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44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A1D85"/>
    <w:multiLevelType w:val="hybridMultilevel"/>
    <w:tmpl w:val="0B76EBEA"/>
    <w:lvl w:ilvl="0" w:tplc="7458D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EA34E2" w:tentative="1">
      <w:start w:val="1"/>
      <w:numFmt w:val="lowerLetter"/>
      <w:lvlText w:val="%2."/>
      <w:lvlJc w:val="left"/>
      <w:pPr>
        <w:ind w:left="1440" w:hanging="360"/>
      </w:pPr>
    </w:lvl>
    <w:lvl w:ilvl="2" w:tplc="506CC686" w:tentative="1">
      <w:start w:val="1"/>
      <w:numFmt w:val="lowerRoman"/>
      <w:lvlText w:val="%3."/>
      <w:lvlJc w:val="right"/>
      <w:pPr>
        <w:ind w:left="2160" w:hanging="180"/>
      </w:pPr>
    </w:lvl>
    <w:lvl w:ilvl="3" w:tplc="79C8824A" w:tentative="1">
      <w:start w:val="1"/>
      <w:numFmt w:val="decimal"/>
      <w:lvlText w:val="%4."/>
      <w:lvlJc w:val="left"/>
      <w:pPr>
        <w:ind w:left="2880" w:hanging="360"/>
      </w:pPr>
    </w:lvl>
    <w:lvl w:ilvl="4" w:tplc="D04233DE" w:tentative="1">
      <w:start w:val="1"/>
      <w:numFmt w:val="lowerLetter"/>
      <w:lvlText w:val="%5."/>
      <w:lvlJc w:val="left"/>
      <w:pPr>
        <w:ind w:left="3600" w:hanging="360"/>
      </w:pPr>
    </w:lvl>
    <w:lvl w:ilvl="5" w:tplc="4708715E" w:tentative="1">
      <w:start w:val="1"/>
      <w:numFmt w:val="lowerRoman"/>
      <w:lvlText w:val="%6."/>
      <w:lvlJc w:val="right"/>
      <w:pPr>
        <w:ind w:left="4320" w:hanging="180"/>
      </w:pPr>
    </w:lvl>
    <w:lvl w:ilvl="6" w:tplc="C1462B18" w:tentative="1">
      <w:start w:val="1"/>
      <w:numFmt w:val="decimal"/>
      <w:lvlText w:val="%7."/>
      <w:lvlJc w:val="left"/>
      <w:pPr>
        <w:ind w:left="5040" w:hanging="360"/>
      </w:pPr>
    </w:lvl>
    <w:lvl w:ilvl="7" w:tplc="B68A448A" w:tentative="1">
      <w:start w:val="1"/>
      <w:numFmt w:val="lowerLetter"/>
      <w:lvlText w:val="%8."/>
      <w:lvlJc w:val="left"/>
      <w:pPr>
        <w:ind w:left="5760" w:hanging="360"/>
      </w:pPr>
    </w:lvl>
    <w:lvl w:ilvl="8" w:tplc="AFC6B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B7B1D"/>
    <w:multiLevelType w:val="hybridMultilevel"/>
    <w:tmpl w:val="59B0417A"/>
    <w:lvl w:ilvl="0" w:tplc="93F480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252E2" w:tentative="1">
      <w:start w:val="1"/>
      <w:numFmt w:val="lowerLetter"/>
      <w:lvlText w:val="%2."/>
      <w:lvlJc w:val="left"/>
      <w:pPr>
        <w:ind w:left="1440" w:hanging="360"/>
      </w:pPr>
    </w:lvl>
    <w:lvl w:ilvl="2" w:tplc="043AA6A8" w:tentative="1">
      <w:start w:val="1"/>
      <w:numFmt w:val="lowerRoman"/>
      <w:lvlText w:val="%3."/>
      <w:lvlJc w:val="right"/>
      <w:pPr>
        <w:ind w:left="2160" w:hanging="180"/>
      </w:pPr>
    </w:lvl>
    <w:lvl w:ilvl="3" w:tplc="1A4659C4" w:tentative="1">
      <w:start w:val="1"/>
      <w:numFmt w:val="decimal"/>
      <w:lvlText w:val="%4."/>
      <w:lvlJc w:val="left"/>
      <w:pPr>
        <w:ind w:left="2880" w:hanging="360"/>
      </w:pPr>
    </w:lvl>
    <w:lvl w:ilvl="4" w:tplc="2098D7C4" w:tentative="1">
      <w:start w:val="1"/>
      <w:numFmt w:val="lowerLetter"/>
      <w:lvlText w:val="%5."/>
      <w:lvlJc w:val="left"/>
      <w:pPr>
        <w:ind w:left="3600" w:hanging="360"/>
      </w:pPr>
    </w:lvl>
    <w:lvl w:ilvl="5" w:tplc="F2040D12" w:tentative="1">
      <w:start w:val="1"/>
      <w:numFmt w:val="lowerRoman"/>
      <w:lvlText w:val="%6."/>
      <w:lvlJc w:val="right"/>
      <w:pPr>
        <w:ind w:left="4320" w:hanging="180"/>
      </w:pPr>
    </w:lvl>
    <w:lvl w:ilvl="6" w:tplc="D2907DB6" w:tentative="1">
      <w:start w:val="1"/>
      <w:numFmt w:val="decimal"/>
      <w:lvlText w:val="%7."/>
      <w:lvlJc w:val="left"/>
      <w:pPr>
        <w:ind w:left="5040" w:hanging="360"/>
      </w:pPr>
    </w:lvl>
    <w:lvl w:ilvl="7" w:tplc="49D2940A" w:tentative="1">
      <w:start w:val="1"/>
      <w:numFmt w:val="lowerLetter"/>
      <w:lvlText w:val="%8."/>
      <w:lvlJc w:val="left"/>
      <w:pPr>
        <w:ind w:left="5760" w:hanging="360"/>
      </w:pPr>
    </w:lvl>
    <w:lvl w:ilvl="8" w:tplc="B6DE11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9"/>
    <w:rsid w:val="00010295"/>
    <w:rsid w:val="000102A1"/>
    <w:rsid w:val="0001483E"/>
    <w:rsid w:val="00014A36"/>
    <w:rsid w:val="00022C29"/>
    <w:rsid w:val="0003154E"/>
    <w:rsid w:val="00031E6C"/>
    <w:rsid w:val="0005115E"/>
    <w:rsid w:val="000518E1"/>
    <w:rsid w:val="00054FAA"/>
    <w:rsid w:val="00056F00"/>
    <w:rsid w:val="00057473"/>
    <w:rsid w:val="000619F2"/>
    <w:rsid w:val="00066D56"/>
    <w:rsid w:val="00072665"/>
    <w:rsid w:val="00074C47"/>
    <w:rsid w:val="00074E62"/>
    <w:rsid w:val="00076DFE"/>
    <w:rsid w:val="00094BAC"/>
    <w:rsid w:val="000A3B02"/>
    <w:rsid w:val="000B05A5"/>
    <w:rsid w:val="000C0A3D"/>
    <w:rsid w:val="000C0E42"/>
    <w:rsid w:val="000C5627"/>
    <w:rsid w:val="000C668A"/>
    <w:rsid w:val="000D4977"/>
    <w:rsid w:val="000D6E1D"/>
    <w:rsid w:val="000F336F"/>
    <w:rsid w:val="000F38B2"/>
    <w:rsid w:val="000F4216"/>
    <w:rsid w:val="00116006"/>
    <w:rsid w:val="00120CC2"/>
    <w:rsid w:val="00122EB4"/>
    <w:rsid w:val="001272DE"/>
    <w:rsid w:val="0013484C"/>
    <w:rsid w:val="001478B1"/>
    <w:rsid w:val="00152932"/>
    <w:rsid w:val="00152A8C"/>
    <w:rsid w:val="001652B3"/>
    <w:rsid w:val="00166B90"/>
    <w:rsid w:val="001702EF"/>
    <w:rsid w:val="00175D7D"/>
    <w:rsid w:val="00183066"/>
    <w:rsid w:val="00184D8C"/>
    <w:rsid w:val="00191331"/>
    <w:rsid w:val="0019135A"/>
    <w:rsid w:val="00195573"/>
    <w:rsid w:val="001B3957"/>
    <w:rsid w:val="001C28FA"/>
    <w:rsid w:val="001C4A2A"/>
    <w:rsid w:val="001C6AD7"/>
    <w:rsid w:val="001C7068"/>
    <w:rsid w:val="001D084D"/>
    <w:rsid w:val="001D0D80"/>
    <w:rsid w:val="001D3D39"/>
    <w:rsid w:val="001E105E"/>
    <w:rsid w:val="001E3A27"/>
    <w:rsid w:val="001E479C"/>
    <w:rsid w:val="001F4C9D"/>
    <w:rsid w:val="001F5002"/>
    <w:rsid w:val="002017BC"/>
    <w:rsid w:val="0021211D"/>
    <w:rsid w:val="00223C13"/>
    <w:rsid w:val="00225227"/>
    <w:rsid w:val="00227EE2"/>
    <w:rsid w:val="00235CE5"/>
    <w:rsid w:val="0024267A"/>
    <w:rsid w:val="00243957"/>
    <w:rsid w:val="002452AA"/>
    <w:rsid w:val="0024710A"/>
    <w:rsid w:val="00251980"/>
    <w:rsid w:val="0025200A"/>
    <w:rsid w:val="0026486E"/>
    <w:rsid w:val="00271148"/>
    <w:rsid w:val="002810B6"/>
    <w:rsid w:val="002836BE"/>
    <w:rsid w:val="00291A3E"/>
    <w:rsid w:val="002A3511"/>
    <w:rsid w:val="002A6399"/>
    <w:rsid w:val="002B76CB"/>
    <w:rsid w:val="002E1C4B"/>
    <w:rsid w:val="002F1391"/>
    <w:rsid w:val="002F6A28"/>
    <w:rsid w:val="003004F0"/>
    <w:rsid w:val="00302713"/>
    <w:rsid w:val="00306769"/>
    <w:rsid w:val="0031145A"/>
    <w:rsid w:val="00326A97"/>
    <w:rsid w:val="00326B08"/>
    <w:rsid w:val="00334A92"/>
    <w:rsid w:val="00337112"/>
    <w:rsid w:val="00350B32"/>
    <w:rsid w:val="00354456"/>
    <w:rsid w:val="003576F5"/>
    <w:rsid w:val="00367655"/>
    <w:rsid w:val="00372942"/>
    <w:rsid w:val="003768DC"/>
    <w:rsid w:val="00397079"/>
    <w:rsid w:val="003A4E4C"/>
    <w:rsid w:val="003A57F2"/>
    <w:rsid w:val="003A7A4D"/>
    <w:rsid w:val="003C0CA1"/>
    <w:rsid w:val="003D1E08"/>
    <w:rsid w:val="003D2E3F"/>
    <w:rsid w:val="003D4643"/>
    <w:rsid w:val="003D6C3D"/>
    <w:rsid w:val="003D7784"/>
    <w:rsid w:val="003E1745"/>
    <w:rsid w:val="003E735C"/>
    <w:rsid w:val="003E7D51"/>
    <w:rsid w:val="003F4524"/>
    <w:rsid w:val="003F4759"/>
    <w:rsid w:val="00400BC2"/>
    <w:rsid w:val="00403922"/>
    <w:rsid w:val="00403DC3"/>
    <w:rsid w:val="00410ED5"/>
    <w:rsid w:val="004144AC"/>
    <w:rsid w:val="00426D5C"/>
    <w:rsid w:val="00431AF0"/>
    <w:rsid w:val="00437D85"/>
    <w:rsid w:val="00450406"/>
    <w:rsid w:val="00451029"/>
    <w:rsid w:val="004523FB"/>
    <w:rsid w:val="0046318D"/>
    <w:rsid w:val="004665FD"/>
    <w:rsid w:val="00471AE0"/>
    <w:rsid w:val="00471CCA"/>
    <w:rsid w:val="004757C9"/>
    <w:rsid w:val="004858C0"/>
    <w:rsid w:val="00486EE1"/>
    <w:rsid w:val="00487FC4"/>
    <w:rsid w:val="004A7B1E"/>
    <w:rsid w:val="004C1E29"/>
    <w:rsid w:val="004D733E"/>
    <w:rsid w:val="004E140E"/>
    <w:rsid w:val="004E368D"/>
    <w:rsid w:val="004F1181"/>
    <w:rsid w:val="004F39B4"/>
    <w:rsid w:val="004F4EBA"/>
    <w:rsid w:val="005015CA"/>
    <w:rsid w:val="005049FE"/>
    <w:rsid w:val="00512D4A"/>
    <w:rsid w:val="00523096"/>
    <w:rsid w:val="0052781E"/>
    <w:rsid w:val="00533E1A"/>
    <w:rsid w:val="005442BB"/>
    <w:rsid w:val="0054741B"/>
    <w:rsid w:val="005565AE"/>
    <w:rsid w:val="0056119C"/>
    <w:rsid w:val="00561CA5"/>
    <w:rsid w:val="00571DD3"/>
    <w:rsid w:val="0059361E"/>
    <w:rsid w:val="005A0CB6"/>
    <w:rsid w:val="005A79DD"/>
    <w:rsid w:val="005C2282"/>
    <w:rsid w:val="005C3E7A"/>
    <w:rsid w:val="005C52F7"/>
    <w:rsid w:val="005C596A"/>
    <w:rsid w:val="005C771F"/>
    <w:rsid w:val="005C7744"/>
    <w:rsid w:val="005D1C42"/>
    <w:rsid w:val="005D5B77"/>
    <w:rsid w:val="005E0462"/>
    <w:rsid w:val="005E60B7"/>
    <w:rsid w:val="005E693A"/>
    <w:rsid w:val="005E6D2A"/>
    <w:rsid w:val="005E722B"/>
    <w:rsid w:val="005F2BDC"/>
    <w:rsid w:val="005F34F7"/>
    <w:rsid w:val="005F4C91"/>
    <w:rsid w:val="005F5024"/>
    <w:rsid w:val="00601B76"/>
    <w:rsid w:val="006056FD"/>
    <w:rsid w:val="00614FA6"/>
    <w:rsid w:val="00616160"/>
    <w:rsid w:val="00617735"/>
    <w:rsid w:val="00620BEC"/>
    <w:rsid w:val="00620D62"/>
    <w:rsid w:val="00620D87"/>
    <w:rsid w:val="00621868"/>
    <w:rsid w:val="00622CA3"/>
    <w:rsid w:val="00634217"/>
    <w:rsid w:val="00634EAE"/>
    <w:rsid w:val="00636292"/>
    <w:rsid w:val="00641AB2"/>
    <w:rsid w:val="00646C9F"/>
    <w:rsid w:val="00652121"/>
    <w:rsid w:val="00656AAE"/>
    <w:rsid w:val="006575A1"/>
    <w:rsid w:val="00657A24"/>
    <w:rsid w:val="00661C88"/>
    <w:rsid w:val="0067520C"/>
    <w:rsid w:val="0067752C"/>
    <w:rsid w:val="00680A63"/>
    <w:rsid w:val="00683AD1"/>
    <w:rsid w:val="00685B4E"/>
    <w:rsid w:val="00690350"/>
    <w:rsid w:val="00692C16"/>
    <w:rsid w:val="00695A76"/>
    <w:rsid w:val="006A186C"/>
    <w:rsid w:val="006A1F00"/>
    <w:rsid w:val="006B2011"/>
    <w:rsid w:val="006B25F8"/>
    <w:rsid w:val="006B2C3B"/>
    <w:rsid w:val="006C2488"/>
    <w:rsid w:val="006D2C19"/>
    <w:rsid w:val="006D2DF9"/>
    <w:rsid w:val="006E73FB"/>
    <w:rsid w:val="006F06B7"/>
    <w:rsid w:val="006F3FDF"/>
    <w:rsid w:val="006F478F"/>
    <w:rsid w:val="006F52DA"/>
    <w:rsid w:val="006F68D5"/>
    <w:rsid w:val="00713532"/>
    <w:rsid w:val="007313E0"/>
    <w:rsid w:val="00737CFA"/>
    <w:rsid w:val="00744E67"/>
    <w:rsid w:val="00751CE8"/>
    <w:rsid w:val="00751FAC"/>
    <w:rsid w:val="00757111"/>
    <w:rsid w:val="00757738"/>
    <w:rsid w:val="007608E7"/>
    <w:rsid w:val="007742EC"/>
    <w:rsid w:val="007744FE"/>
    <w:rsid w:val="00775A2E"/>
    <w:rsid w:val="00791E68"/>
    <w:rsid w:val="00793E24"/>
    <w:rsid w:val="007A2F86"/>
    <w:rsid w:val="007A30E6"/>
    <w:rsid w:val="007A3D5B"/>
    <w:rsid w:val="007A3F51"/>
    <w:rsid w:val="007A45FF"/>
    <w:rsid w:val="007B70B1"/>
    <w:rsid w:val="007B7AC4"/>
    <w:rsid w:val="007D1664"/>
    <w:rsid w:val="007D2067"/>
    <w:rsid w:val="007D7F38"/>
    <w:rsid w:val="007E462E"/>
    <w:rsid w:val="007E5FE6"/>
    <w:rsid w:val="007F3CDA"/>
    <w:rsid w:val="007F7295"/>
    <w:rsid w:val="00802929"/>
    <w:rsid w:val="00806947"/>
    <w:rsid w:val="00815AB3"/>
    <w:rsid w:val="008209D7"/>
    <w:rsid w:val="00824960"/>
    <w:rsid w:val="008301AE"/>
    <w:rsid w:val="008563F9"/>
    <w:rsid w:val="008639C8"/>
    <w:rsid w:val="00864356"/>
    <w:rsid w:val="00871B34"/>
    <w:rsid w:val="00872BD6"/>
    <w:rsid w:val="00875D5C"/>
    <w:rsid w:val="008915DB"/>
    <w:rsid w:val="00893D46"/>
    <w:rsid w:val="00895717"/>
    <w:rsid w:val="008A2B90"/>
    <w:rsid w:val="008A35DA"/>
    <w:rsid w:val="008A3EE1"/>
    <w:rsid w:val="008B04BA"/>
    <w:rsid w:val="008B09EF"/>
    <w:rsid w:val="008B3AA4"/>
    <w:rsid w:val="008C09BE"/>
    <w:rsid w:val="008C2F89"/>
    <w:rsid w:val="008C556A"/>
    <w:rsid w:val="008D6346"/>
    <w:rsid w:val="008F042E"/>
    <w:rsid w:val="008F0453"/>
    <w:rsid w:val="00904344"/>
    <w:rsid w:val="0091583C"/>
    <w:rsid w:val="00917BFA"/>
    <w:rsid w:val="00941364"/>
    <w:rsid w:val="009526A1"/>
    <w:rsid w:val="00953869"/>
    <w:rsid w:val="00954464"/>
    <w:rsid w:val="00955384"/>
    <w:rsid w:val="00961FDC"/>
    <w:rsid w:val="00962813"/>
    <w:rsid w:val="0096297C"/>
    <w:rsid w:val="00966A37"/>
    <w:rsid w:val="00971FB3"/>
    <w:rsid w:val="00971FD9"/>
    <w:rsid w:val="00974208"/>
    <w:rsid w:val="009806A9"/>
    <w:rsid w:val="00983AE8"/>
    <w:rsid w:val="00995F32"/>
    <w:rsid w:val="00996FF4"/>
    <w:rsid w:val="00997CDB"/>
    <w:rsid w:val="009A01ED"/>
    <w:rsid w:val="009A3D39"/>
    <w:rsid w:val="009B0F19"/>
    <w:rsid w:val="009B41AD"/>
    <w:rsid w:val="009B4A99"/>
    <w:rsid w:val="009B632B"/>
    <w:rsid w:val="009B6C29"/>
    <w:rsid w:val="009C3AE4"/>
    <w:rsid w:val="009C4A00"/>
    <w:rsid w:val="009C50CD"/>
    <w:rsid w:val="009C59FE"/>
    <w:rsid w:val="009C6841"/>
    <w:rsid w:val="009C7734"/>
    <w:rsid w:val="009C7913"/>
    <w:rsid w:val="009D162E"/>
    <w:rsid w:val="009E0DDC"/>
    <w:rsid w:val="009E16BA"/>
    <w:rsid w:val="009E27CC"/>
    <w:rsid w:val="009E30D8"/>
    <w:rsid w:val="009E38A1"/>
    <w:rsid w:val="009F6FE1"/>
    <w:rsid w:val="00A10D9A"/>
    <w:rsid w:val="00A13F9C"/>
    <w:rsid w:val="00A14591"/>
    <w:rsid w:val="00A213F7"/>
    <w:rsid w:val="00A21F20"/>
    <w:rsid w:val="00A302FF"/>
    <w:rsid w:val="00A30983"/>
    <w:rsid w:val="00A32F7E"/>
    <w:rsid w:val="00A36577"/>
    <w:rsid w:val="00A365E1"/>
    <w:rsid w:val="00A37342"/>
    <w:rsid w:val="00A422F7"/>
    <w:rsid w:val="00A4330E"/>
    <w:rsid w:val="00A45D16"/>
    <w:rsid w:val="00A50D99"/>
    <w:rsid w:val="00A53462"/>
    <w:rsid w:val="00A53648"/>
    <w:rsid w:val="00A55DD2"/>
    <w:rsid w:val="00A56DE9"/>
    <w:rsid w:val="00A60066"/>
    <w:rsid w:val="00A66A16"/>
    <w:rsid w:val="00A70392"/>
    <w:rsid w:val="00A81499"/>
    <w:rsid w:val="00A842D2"/>
    <w:rsid w:val="00A85BEB"/>
    <w:rsid w:val="00AA6C10"/>
    <w:rsid w:val="00AA75CA"/>
    <w:rsid w:val="00AB769A"/>
    <w:rsid w:val="00AC18B9"/>
    <w:rsid w:val="00AC6845"/>
    <w:rsid w:val="00AC6ECE"/>
    <w:rsid w:val="00AD25AA"/>
    <w:rsid w:val="00AD3157"/>
    <w:rsid w:val="00AD4986"/>
    <w:rsid w:val="00AD4F60"/>
    <w:rsid w:val="00AD543C"/>
    <w:rsid w:val="00AD6F74"/>
    <w:rsid w:val="00AE5877"/>
    <w:rsid w:val="00AF4A94"/>
    <w:rsid w:val="00AF7FA8"/>
    <w:rsid w:val="00B054D6"/>
    <w:rsid w:val="00B06FF5"/>
    <w:rsid w:val="00B14216"/>
    <w:rsid w:val="00B143FB"/>
    <w:rsid w:val="00B17BD6"/>
    <w:rsid w:val="00B204FE"/>
    <w:rsid w:val="00B26EB2"/>
    <w:rsid w:val="00B32281"/>
    <w:rsid w:val="00B4094D"/>
    <w:rsid w:val="00B4530A"/>
    <w:rsid w:val="00B46382"/>
    <w:rsid w:val="00B5180C"/>
    <w:rsid w:val="00B6094E"/>
    <w:rsid w:val="00B62D50"/>
    <w:rsid w:val="00B67887"/>
    <w:rsid w:val="00B70E02"/>
    <w:rsid w:val="00B77F21"/>
    <w:rsid w:val="00B804E9"/>
    <w:rsid w:val="00B82D32"/>
    <w:rsid w:val="00B91345"/>
    <w:rsid w:val="00B92EAE"/>
    <w:rsid w:val="00B96641"/>
    <w:rsid w:val="00B97AF7"/>
    <w:rsid w:val="00BA0C5D"/>
    <w:rsid w:val="00BA1F8B"/>
    <w:rsid w:val="00BA2086"/>
    <w:rsid w:val="00BA42C1"/>
    <w:rsid w:val="00BB11F2"/>
    <w:rsid w:val="00BB174D"/>
    <w:rsid w:val="00BC28C4"/>
    <w:rsid w:val="00BC3E95"/>
    <w:rsid w:val="00BC67A1"/>
    <w:rsid w:val="00BD50E7"/>
    <w:rsid w:val="00BE15CA"/>
    <w:rsid w:val="00BE2906"/>
    <w:rsid w:val="00BE5727"/>
    <w:rsid w:val="00BE5ABB"/>
    <w:rsid w:val="00BE75A1"/>
    <w:rsid w:val="00BF4EB2"/>
    <w:rsid w:val="00BF66E8"/>
    <w:rsid w:val="00C03C2A"/>
    <w:rsid w:val="00C04EEE"/>
    <w:rsid w:val="00C06906"/>
    <w:rsid w:val="00C1161D"/>
    <w:rsid w:val="00C26CAB"/>
    <w:rsid w:val="00C26E62"/>
    <w:rsid w:val="00C31A08"/>
    <w:rsid w:val="00C33BD4"/>
    <w:rsid w:val="00C431C4"/>
    <w:rsid w:val="00C44C7F"/>
    <w:rsid w:val="00C458C2"/>
    <w:rsid w:val="00C50DE3"/>
    <w:rsid w:val="00C5162B"/>
    <w:rsid w:val="00C528DE"/>
    <w:rsid w:val="00C67D4F"/>
    <w:rsid w:val="00C71E48"/>
    <w:rsid w:val="00C84738"/>
    <w:rsid w:val="00C876C9"/>
    <w:rsid w:val="00C93882"/>
    <w:rsid w:val="00C9391D"/>
    <w:rsid w:val="00C939BF"/>
    <w:rsid w:val="00C96438"/>
    <w:rsid w:val="00CA581F"/>
    <w:rsid w:val="00CB0E1E"/>
    <w:rsid w:val="00CB1F3E"/>
    <w:rsid w:val="00CD781E"/>
    <w:rsid w:val="00CD7D82"/>
    <w:rsid w:val="00CE2D5C"/>
    <w:rsid w:val="00CE391C"/>
    <w:rsid w:val="00CE3AC6"/>
    <w:rsid w:val="00CF4D4A"/>
    <w:rsid w:val="00CF7684"/>
    <w:rsid w:val="00D059A8"/>
    <w:rsid w:val="00D066A9"/>
    <w:rsid w:val="00D15BDF"/>
    <w:rsid w:val="00D15E37"/>
    <w:rsid w:val="00D2411E"/>
    <w:rsid w:val="00D2745E"/>
    <w:rsid w:val="00D47276"/>
    <w:rsid w:val="00D50CB9"/>
    <w:rsid w:val="00D57ACF"/>
    <w:rsid w:val="00D60FC2"/>
    <w:rsid w:val="00D6191F"/>
    <w:rsid w:val="00D61B9F"/>
    <w:rsid w:val="00D62C64"/>
    <w:rsid w:val="00D6593B"/>
    <w:rsid w:val="00D8073F"/>
    <w:rsid w:val="00D84F4F"/>
    <w:rsid w:val="00D8584E"/>
    <w:rsid w:val="00D85AAE"/>
    <w:rsid w:val="00D949B6"/>
    <w:rsid w:val="00DA5EC7"/>
    <w:rsid w:val="00DA639D"/>
    <w:rsid w:val="00DB218F"/>
    <w:rsid w:val="00DB4E74"/>
    <w:rsid w:val="00DC3C2B"/>
    <w:rsid w:val="00DC4F75"/>
    <w:rsid w:val="00DD38D2"/>
    <w:rsid w:val="00DF0A9B"/>
    <w:rsid w:val="00E056D8"/>
    <w:rsid w:val="00E12F55"/>
    <w:rsid w:val="00E14105"/>
    <w:rsid w:val="00E218C8"/>
    <w:rsid w:val="00E26CC6"/>
    <w:rsid w:val="00E303E8"/>
    <w:rsid w:val="00E36130"/>
    <w:rsid w:val="00E40FDD"/>
    <w:rsid w:val="00E42352"/>
    <w:rsid w:val="00E4366E"/>
    <w:rsid w:val="00E60F00"/>
    <w:rsid w:val="00E618B5"/>
    <w:rsid w:val="00E668FE"/>
    <w:rsid w:val="00E75AAD"/>
    <w:rsid w:val="00E76F97"/>
    <w:rsid w:val="00E80488"/>
    <w:rsid w:val="00E83980"/>
    <w:rsid w:val="00E92E3D"/>
    <w:rsid w:val="00E94655"/>
    <w:rsid w:val="00EA10E6"/>
    <w:rsid w:val="00EA2C17"/>
    <w:rsid w:val="00EA6908"/>
    <w:rsid w:val="00EB14FD"/>
    <w:rsid w:val="00EB6F6E"/>
    <w:rsid w:val="00EC2E9E"/>
    <w:rsid w:val="00EC60AD"/>
    <w:rsid w:val="00ED2166"/>
    <w:rsid w:val="00ED6AE0"/>
    <w:rsid w:val="00ED7349"/>
    <w:rsid w:val="00EE002A"/>
    <w:rsid w:val="00EE00CD"/>
    <w:rsid w:val="00EE1C97"/>
    <w:rsid w:val="00EE37D0"/>
    <w:rsid w:val="00EE6781"/>
    <w:rsid w:val="00EF234E"/>
    <w:rsid w:val="00EF6576"/>
    <w:rsid w:val="00EF77ED"/>
    <w:rsid w:val="00F041A2"/>
    <w:rsid w:val="00F04262"/>
    <w:rsid w:val="00F150DB"/>
    <w:rsid w:val="00F16488"/>
    <w:rsid w:val="00F2070D"/>
    <w:rsid w:val="00F211A2"/>
    <w:rsid w:val="00F40F4C"/>
    <w:rsid w:val="00F45CCC"/>
    <w:rsid w:val="00F478CD"/>
    <w:rsid w:val="00F55245"/>
    <w:rsid w:val="00F55BE9"/>
    <w:rsid w:val="00F6058D"/>
    <w:rsid w:val="00F627B5"/>
    <w:rsid w:val="00F70857"/>
    <w:rsid w:val="00F747C2"/>
    <w:rsid w:val="00F76BAA"/>
    <w:rsid w:val="00F927CB"/>
    <w:rsid w:val="00FA1863"/>
    <w:rsid w:val="00FA3A40"/>
    <w:rsid w:val="00FA45EA"/>
    <w:rsid w:val="00FA49D6"/>
    <w:rsid w:val="00FB0A86"/>
    <w:rsid w:val="00FC1CF2"/>
    <w:rsid w:val="00FC3267"/>
    <w:rsid w:val="00FC79D8"/>
    <w:rsid w:val="00FC7ABF"/>
    <w:rsid w:val="00FD766C"/>
    <w:rsid w:val="00FE547F"/>
    <w:rsid w:val="00FE5F43"/>
    <w:rsid w:val="00FF224F"/>
    <w:rsid w:val="00FF2B4B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52C23"/>
  <w15:chartTrackingRefBased/>
  <w15:docId w15:val="{7D47AFAC-CDBE-4402-9A39-BFFCB76D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5AB3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A7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B1E"/>
  </w:style>
  <w:style w:type="paragraph" w:styleId="Kjene">
    <w:name w:val="footer"/>
    <w:basedOn w:val="Parasts"/>
    <w:link w:val="KjeneRakstz"/>
    <w:uiPriority w:val="99"/>
    <w:unhideWhenUsed/>
    <w:rsid w:val="004A7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B1E"/>
  </w:style>
  <w:style w:type="paragraph" w:customStyle="1" w:styleId="tvhtml">
    <w:name w:val="tv_html"/>
    <w:basedOn w:val="Parasts"/>
    <w:rsid w:val="009C4A00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tvhtml1">
    <w:name w:val="tv_html1"/>
    <w:rsid w:val="009C4A00"/>
  </w:style>
  <w:style w:type="paragraph" w:styleId="Bezatstarpm">
    <w:name w:val="No Spacing"/>
    <w:uiPriority w:val="1"/>
    <w:qFormat/>
    <w:rsid w:val="007E5FE6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Komentraatsauce">
    <w:name w:val="annotation reference"/>
    <w:basedOn w:val="Noklusjumarindkopasfonts"/>
    <w:uiPriority w:val="99"/>
    <w:semiHidden/>
    <w:unhideWhenUsed/>
    <w:rsid w:val="00A5346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5346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3462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5346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53462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46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8B3AA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Hipersaite">
    <w:name w:val="Hyperlink"/>
    <w:basedOn w:val="Noklusjumarindkopasfonts"/>
    <w:uiPriority w:val="99"/>
    <w:unhideWhenUsed/>
    <w:rsid w:val="005F2BD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F2BDC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1D0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5" ma:contentTypeDescription="Create a new document." ma:contentTypeScope="" ma:versionID="67ca526e3abf445ea39aed5743cef3c8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7f422a7ec43486ddefff36afe4831dcc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Props1.xml><?xml version="1.0" encoding="utf-8"?>
<ds:datastoreItem xmlns:ds="http://schemas.openxmlformats.org/officeDocument/2006/customXml" ds:itemID="{E186E789-F2A4-4B6C-8B1B-EF2334D3B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97789-3B0D-46D6-B007-EED70D8FB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F6D46-C0CC-4068-958F-8F31DD185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F3C57-C11A-4817-8017-F3A5B64A24FC}">
  <ds:schemaRefs>
    <ds:schemaRef ds:uri="http://schemas.microsoft.com/office/2006/metadata/properties"/>
    <ds:schemaRef ds:uri="http://schemas.microsoft.com/office/infopath/2007/PartnerControls"/>
    <ds:schemaRef ds:uri="30b671a1-e750-4efc-a322-d42da3124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4419</Words>
  <Characters>2519</Characters>
  <Application>Microsoft Office Word</Application>
  <DocSecurity>4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Znota</dc:creator>
  <cp:lastModifiedBy>Evita Rumbiniece</cp:lastModifiedBy>
  <cp:revision>2</cp:revision>
  <cp:lastPrinted>2024-08-12T06:02:00Z</cp:lastPrinted>
  <dcterms:created xsi:type="dcterms:W3CDTF">2025-03-28T12:19:00Z</dcterms:created>
  <dcterms:modified xsi:type="dcterms:W3CDTF">2025-03-28T12:19:00Z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