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7881F" w14:textId="77777777" w:rsidR="00372802" w:rsidRDefault="00372802" w:rsidP="00372802">
      <w:pPr>
        <w:jc w:val="right"/>
        <w:rPr>
          <w:rFonts w:ascii="Times New Roman" w:eastAsia="Times New Roman" w:hAnsi="Times New Roman" w:cs="Times New Roman"/>
          <w:sz w:val="24"/>
          <w:szCs w:val="24"/>
          <w:lang w:eastAsia="lv-LV"/>
        </w:rPr>
      </w:pPr>
    </w:p>
    <w:p w14:paraId="3D7E0CB7" w14:textId="3826CF31" w:rsidR="00372802" w:rsidRDefault="00372802" w:rsidP="00372802">
      <w:pPr>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Vienošanās Nr.</w:t>
      </w:r>
      <w:r w:rsidR="000C3EA0">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par grozījumiem</w:t>
      </w:r>
    </w:p>
    <w:p w14:paraId="27BAA146" w14:textId="5ED6D069" w:rsidR="00372802" w:rsidRDefault="00372802" w:rsidP="00372802">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202</w:t>
      </w:r>
      <w:r w:rsidR="0042419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.gada </w:t>
      </w:r>
      <w:r w:rsidR="00633C78">
        <w:rPr>
          <w:rFonts w:ascii="Times New Roman" w:eastAsia="Times New Roman" w:hAnsi="Times New Roman" w:cs="Times New Roman"/>
          <w:sz w:val="24"/>
          <w:szCs w:val="24"/>
          <w:lang w:eastAsia="lv-LV"/>
        </w:rPr>
        <w:t>6.marta</w:t>
      </w:r>
      <w:r>
        <w:rPr>
          <w:rFonts w:ascii="Times New Roman" w:eastAsia="Times New Roman" w:hAnsi="Times New Roman" w:cs="Times New Roman"/>
          <w:sz w:val="24"/>
          <w:szCs w:val="24"/>
          <w:lang w:eastAsia="lv-LV"/>
        </w:rPr>
        <w:t xml:space="preserve"> valsts pārvaldes </w:t>
      </w:r>
      <w:r w:rsidRPr="001F6AE1">
        <w:rPr>
          <w:rFonts w:ascii="Times New Roman" w:eastAsia="Times New Roman" w:hAnsi="Times New Roman" w:cs="Times New Roman"/>
          <w:sz w:val="24"/>
          <w:szCs w:val="24"/>
          <w:lang w:eastAsia="lv-LV"/>
        </w:rPr>
        <w:t>deleģētā uzdevuma veikšanas līgum</w:t>
      </w:r>
      <w:r>
        <w:rPr>
          <w:rFonts w:ascii="Times New Roman" w:eastAsia="Times New Roman" w:hAnsi="Times New Roman" w:cs="Times New Roman"/>
          <w:sz w:val="24"/>
          <w:szCs w:val="24"/>
          <w:lang w:eastAsia="lv-LV"/>
        </w:rPr>
        <w:t>ā</w:t>
      </w:r>
    </w:p>
    <w:p w14:paraId="3DC9B746" w14:textId="5C237E66" w:rsidR="00372802" w:rsidRDefault="00372802" w:rsidP="00372802">
      <w:pPr>
        <w:spacing w:after="0"/>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Nr.LM202</w:t>
      </w:r>
      <w:r w:rsidR="0042419A">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/24-1-04/</w:t>
      </w:r>
      <w:r w:rsidR="00633C78">
        <w:rPr>
          <w:rFonts w:ascii="Times New Roman" w:eastAsia="Times New Roman" w:hAnsi="Times New Roman" w:cs="Times New Roman"/>
          <w:sz w:val="24"/>
          <w:szCs w:val="24"/>
          <w:lang w:eastAsia="lv-LV"/>
        </w:rPr>
        <w:t>20</w:t>
      </w:r>
    </w:p>
    <w:p w14:paraId="7E88BEC9" w14:textId="77777777" w:rsidR="00372802" w:rsidRDefault="00372802" w:rsidP="00372802">
      <w:pPr>
        <w:spacing w:after="0"/>
        <w:jc w:val="center"/>
        <w:rPr>
          <w:rFonts w:ascii="Times New Roman" w:eastAsia="Times New Roman" w:hAnsi="Times New Roman" w:cs="Times New Roman"/>
          <w:sz w:val="24"/>
          <w:szCs w:val="24"/>
          <w:lang w:eastAsia="lv-LV"/>
        </w:rPr>
      </w:pPr>
    </w:p>
    <w:p w14:paraId="5F0C145D" w14:textId="77777777" w:rsidR="00372802" w:rsidRPr="00393568" w:rsidRDefault="00372802" w:rsidP="00372802">
      <w:pPr>
        <w:shd w:val="clear" w:color="auto" w:fill="FFFFFF"/>
        <w:tabs>
          <w:tab w:val="left" w:pos="5670"/>
        </w:tabs>
        <w:spacing w:after="0"/>
        <w:jc w:val="right"/>
        <w:rPr>
          <w:rFonts w:ascii="Times New Roman" w:eastAsia="Times New Roman" w:hAnsi="Times New Roman" w:cs="Times New Roman"/>
          <w:i/>
          <w:sz w:val="24"/>
          <w:szCs w:val="24"/>
          <w:lang w:eastAsia="lv-LV"/>
        </w:rPr>
      </w:pPr>
      <w:r>
        <w:rPr>
          <w:rFonts w:ascii="Times New Roman" w:eastAsia="Times New Roman" w:hAnsi="Times New Roman" w:cs="Times New Roman"/>
          <w:sz w:val="24"/>
          <w:szCs w:val="24"/>
          <w:lang w:eastAsia="lv-LV"/>
        </w:rPr>
        <w:t>Rīga</w:t>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ab/>
      </w:r>
      <w:r>
        <w:rPr>
          <w:rFonts w:ascii="Times New Roman" w:eastAsia="Times New Roman" w:hAnsi="Times New Roman" w:cs="Times New Roman"/>
          <w:i/>
          <w:sz w:val="24"/>
          <w:szCs w:val="24"/>
          <w:lang w:eastAsia="lv-LV"/>
        </w:rPr>
        <w:t>Vienošanās</w:t>
      </w:r>
      <w:r w:rsidRPr="00393568">
        <w:rPr>
          <w:rFonts w:ascii="Times New Roman" w:eastAsia="Times New Roman" w:hAnsi="Times New Roman" w:cs="Times New Roman"/>
          <w:i/>
          <w:sz w:val="24"/>
          <w:szCs w:val="24"/>
        </w:rPr>
        <w:t xml:space="preserve"> </w:t>
      </w:r>
      <w:r w:rsidRPr="00393568">
        <w:rPr>
          <w:rFonts w:ascii="Times New Roman" w:eastAsia="Times New Roman" w:hAnsi="Times New Roman" w:cs="Times New Roman"/>
          <w:i/>
          <w:sz w:val="24"/>
          <w:szCs w:val="24"/>
          <w:lang w:eastAsia="lv-LV"/>
        </w:rPr>
        <w:t xml:space="preserve">datums ir pēdējā pievienotā droša </w:t>
      </w:r>
    </w:p>
    <w:p w14:paraId="6D760AA0" w14:textId="77777777" w:rsidR="00372802" w:rsidRDefault="00372802" w:rsidP="00372802">
      <w:pPr>
        <w:spacing w:after="0"/>
        <w:jc w:val="right"/>
        <w:rPr>
          <w:rFonts w:ascii="Times New Roman" w:eastAsia="Times New Roman" w:hAnsi="Times New Roman" w:cs="Times New Roman"/>
          <w:sz w:val="24"/>
          <w:szCs w:val="24"/>
          <w:lang w:eastAsia="lv-LV"/>
        </w:rPr>
      </w:pPr>
      <w:r w:rsidRPr="00393568">
        <w:rPr>
          <w:rFonts w:ascii="Times New Roman" w:eastAsia="Times New Roman" w:hAnsi="Times New Roman" w:cs="Times New Roman"/>
          <w:i/>
          <w:sz w:val="24"/>
          <w:szCs w:val="24"/>
          <w:lang w:eastAsia="lv-LV"/>
        </w:rPr>
        <w:t>elektroniskā paraksta un laika zīmoga datums</w:t>
      </w:r>
    </w:p>
    <w:p w14:paraId="648289F8" w14:textId="77777777" w:rsidR="00372802" w:rsidRDefault="00372802" w:rsidP="00372802">
      <w:pPr>
        <w:spacing w:after="0"/>
        <w:rPr>
          <w:rFonts w:ascii="Times New Roman" w:eastAsia="Times New Roman" w:hAnsi="Times New Roman" w:cs="Times New Roman"/>
          <w:sz w:val="24"/>
          <w:szCs w:val="24"/>
          <w:lang w:eastAsia="lv-LV"/>
        </w:rPr>
      </w:pPr>
    </w:p>
    <w:p w14:paraId="7EF3D405" w14:textId="03A30262" w:rsidR="00372802" w:rsidRPr="004136D8" w:rsidRDefault="00372802" w:rsidP="00AA5AB6">
      <w:pPr>
        <w:widowControl w:val="0"/>
        <w:shd w:val="clear" w:color="auto" w:fill="FFFFFF"/>
        <w:tabs>
          <w:tab w:val="left" w:pos="941"/>
        </w:tabs>
        <w:spacing w:after="120" w:line="240" w:lineRule="auto"/>
        <w:jc w:val="both"/>
        <w:rPr>
          <w:rFonts w:ascii="Times New Roman" w:eastAsia="Times New Roman" w:hAnsi="Times New Roman" w:cs="Times New Roman"/>
          <w:sz w:val="24"/>
          <w:szCs w:val="24"/>
          <w:lang w:eastAsia="lv-LV"/>
        </w:rPr>
      </w:pPr>
      <w:r w:rsidRPr="004136D8">
        <w:rPr>
          <w:rFonts w:ascii="Times New Roman" w:eastAsia="Times New Roman" w:hAnsi="Times New Roman" w:cs="Times New Roman"/>
          <w:b/>
          <w:sz w:val="24"/>
          <w:szCs w:val="24"/>
          <w:lang w:eastAsia="lv-LV"/>
        </w:rPr>
        <w:t>Labklājības ministrija</w:t>
      </w:r>
      <w:r w:rsidRPr="004136D8">
        <w:rPr>
          <w:rFonts w:ascii="Times New Roman" w:eastAsia="Times New Roman" w:hAnsi="Times New Roman" w:cs="Times New Roman"/>
          <w:sz w:val="24"/>
          <w:szCs w:val="24"/>
          <w:lang w:eastAsia="lv-LV"/>
        </w:rPr>
        <w:t xml:space="preserve"> (turpmāk - Ministrija), valsts sekretāra </w:t>
      </w:r>
      <w:r w:rsidR="000C3EA0" w:rsidRPr="000C3EA0">
        <w:rPr>
          <w:rFonts w:ascii="Times New Roman" w:eastAsia="Calibri" w:hAnsi="Times New Roman" w:cs="Times New Roman"/>
          <w:bCs/>
          <w:sz w:val="24"/>
          <w:szCs w:val="24"/>
        </w:rPr>
        <w:t xml:space="preserve">Ingus </w:t>
      </w:r>
      <w:proofErr w:type="spellStart"/>
      <w:r w:rsidR="000C3EA0" w:rsidRPr="000C3EA0">
        <w:rPr>
          <w:rFonts w:ascii="Times New Roman" w:eastAsia="Calibri" w:hAnsi="Times New Roman" w:cs="Times New Roman"/>
          <w:bCs/>
          <w:sz w:val="24"/>
          <w:szCs w:val="24"/>
        </w:rPr>
        <w:t>Allika</w:t>
      </w:r>
      <w:proofErr w:type="spellEnd"/>
      <w:r w:rsidR="008F674B" w:rsidRPr="008F674B">
        <w:rPr>
          <w:rFonts w:ascii="Times New Roman" w:eastAsia="Times New Roman" w:hAnsi="Times New Roman" w:cs="Times New Roman"/>
          <w:sz w:val="24"/>
          <w:szCs w:val="24"/>
          <w:lang w:eastAsia="lv-LV"/>
        </w:rPr>
        <w:t xml:space="preserve"> </w:t>
      </w:r>
      <w:r w:rsidRPr="004136D8">
        <w:rPr>
          <w:rFonts w:ascii="Times New Roman" w:eastAsia="Times New Roman" w:hAnsi="Times New Roman" w:cs="Times New Roman"/>
          <w:sz w:val="24"/>
          <w:szCs w:val="24"/>
          <w:lang w:eastAsia="lv-LV"/>
        </w:rPr>
        <w:t>personā, kur</w:t>
      </w:r>
      <w:r w:rsidR="000C3EA0">
        <w:rPr>
          <w:rFonts w:ascii="Times New Roman" w:eastAsia="Times New Roman" w:hAnsi="Times New Roman" w:cs="Times New Roman"/>
          <w:sz w:val="24"/>
          <w:szCs w:val="24"/>
          <w:lang w:eastAsia="lv-LV"/>
        </w:rPr>
        <w:t>š</w:t>
      </w:r>
      <w:r w:rsidRPr="004136D8">
        <w:rPr>
          <w:rFonts w:ascii="Times New Roman" w:eastAsia="Times New Roman" w:hAnsi="Times New Roman" w:cs="Times New Roman"/>
          <w:sz w:val="24"/>
          <w:szCs w:val="24"/>
          <w:lang w:eastAsia="lv-LV"/>
        </w:rPr>
        <w:t xml:space="preserve"> rīkojas saskaņā ar Ministru kabineta 2004.gada 27.janvāra noteikumiem Nr.49 „Labklājības ministrijas nolikums", no vienas puses, un </w:t>
      </w:r>
    </w:p>
    <w:p w14:paraId="6B19B75B" w14:textId="6B7BBD0C" w:rsidR="00372802" w:rsidRPr="00F107B2" w:rsidRDefault="00633C78" w:rsidP="00AA5AB6">
      <w:pPr>
        <w:spacing w:after="120" w:line="240" w:lineRule="auto"/>
        <w:jc w:val="both"/>
        <w:rPr>
          <w:rFonts w:ascii="Times New Roman" w:eastAsia="Times New Roman" w:hAnsi="Times New Roman" w:cs="Times New Roman"/>
          <w:sz w:val="24"/>
          <w:szCs w:val="24"/>
          <w:lang w:eastAsia="lv-LV"/>
        </w:rPr>
      </w:pPr>
      <w:r w:rsidRPr="00633C78">
        <w:rPr>
          <w:rFonts w:ascii="Times New Roman" w:eastAsia="Times New Roman" w:hAnsi="Times New Roman" w:cs="Times New Roman"/>
          <w:b/>
          <w:sz w:val="24"/>
          <w:szCs w:val="24"/>
        </w:rPr>
        <w:t>Valsts sabiedrība ar ierobežotu atbildību „Nacionālais rehabilitācijas centrs „Vaivari”” (turpmāk- Centrs „Vaivari”)</w:t>
      </w:r>
      <w:r w:rsidRPr="00633C78">
        <w:rPr>
          <w:rFonts w:ascii="Times New Roman" w:eastAsia="Times New Roman" w:hAnsi="Times New Roman" w:cs="Times New Roman"/>
          <w:sz w:val="24"/>
          <w:szCs w:val="24"/>
        </w:rPr>
        <w:t xml:space="preserve"> </w:t>
      </w:r>
      <w:r w:rsidRPr="00633C78">
        <w:rPr>
          <w:rFonts w:ascii="Times New Roman" w:eastAsia="Times New Roman" w:hAnsi="Times New Roman" w:cs="Times New Roman"/>
          <w:bCs/>
          <w:sz w:val="24"/>
          <w:szCs w:val="24"/>
        </w:rPr>
        <w:t xml:space="preserve">valdes priekšsēdētājas Margaritas </w:t>
      </w:r>
      <w:proofErr w:type="spellStart"/>
      <w:r w:rsidRPr="00633C78">
        <w:rPr>
          <w:rFonts w:ascii="Times New Roman" w:eastAsia="Times New Roman" w:hAnsi="Times New Roman" w:cs="Times New Roman"/>
          <w:bCs/>
          <w:sz w:val="24"/>
          <w:szCs w:val="24"/>
        </w:rPr>
        <w:t>Epermanes</w:t>
      </w:r>
      <w:proofErr w:type="spellEnd"/>
      <w:r w:rsidRPr="00633C78">
        <w:rPr>
          <w:rFonts w:ascii="Times New Roman" w:eastAsia="Times New Roman" w:hAnsi="Times New Roman" w:cs="Times New Roman"/>
          <w:bCs/>
          <w:sz w:val="24"/>
          <w:szCs w:val="24"/>
        </w:rPr>
        <w:t xml:space="preserve"> un valdes locekļa Jāņa </w:t>
      </w:r>
      <w:proofErr w:type="spellStart"/>
      <w:r w:rsidRPr="00633C78">
        <w:rPr>
          <w:rFonts w:ascii="Times New Roman" w:eastAsia="Times New Roman" w:hAnsi="Times New Roman" w:cs="Times New Roman"/>
          <w:bCs/>
          <w:sz w:val="24"/>
          <w:szCs w:val="24"/>
        </w:rPr>
        <w:t>Felta</w:t>
      </w:r>
      <w:proofErr w:type="spellEnd"/>
      <w:r w:rsidRPr="00633C78">
        <w:rPr>
          <w:rFonts w:ascii="Times New Roman" w:eastAsia="Times New Roman" w:hAnsi="Times New Roman" w:cs="Times New Roman"/>
          <w:bCs/>
          <w:sz w:val="24"/>
          <w:szCs w:val="24"/>
        </w:rPr>
        <w:t xml:space="preserve"> personās, kuri darbojas uz statūtu pamata</w:t>
      </w:r>
      <w:r w:rsidR="00F107B2" w:rsidRPr="00F107B2">
        <w:rPr>
          <w:rFonts w:ascii="Times New Roman" w:hAnsi="Times New Roman" w:cs="Times New Roman"/>
          <w:b/>
          <w:bCs/>
          <w:sz w:val="24"/>
          <w:szCs w:val="24"/>
        </w:rPr>
        <w:t xml:space="preserve">, </w:t>
      </w:r>
      <w:r w:rsidR="00F107B2" w:rsidRPr="00F107B2">
        <w:rPr>
          <w:rFonts w:ascii="Times New Roman" w:hAnsi="Times New Roman" w:cs="Times New Roman"/>
          <w:sz w:val="24"/>
          <w:szCs w:val="24"/>
        </w:rPr>
        <w:t>no otras puses, (turpmāk kopā – Puses)</w:t>
      </w:r>
      <w:r w:rsidR="00372802" w:rsidRPr="00F107B2">
        <w:rPr>
          <w:rFonts w:ascii="Times New Roman" w:eastAsia="Times New Roman" w:hAnsi="Times New Roman" w:cs="Times New Roman"/>
          <w:sz w:val="24"/>
          <w:szCs w:val="24"/>
        </w:rPr>
        <w:t>,</w:t>
      </w:r>
      <w:r w:rsidR="00372802" w:rsidRPr="00F107B2">
        <w:rPr>
          <w:rFonts w:ascii="Times New Roman" w:eastAsia="Times New Roman" w:hAnsi="Times New Roman" w:cs="Times New Roman"/>
          <w:sz w:val="24"/>
          <w:szCs w:val="24"/>
          <w:lang w:eastAsia="lv-LV"/>
        </w:rPr>
        <w:t xml:space="preserve"> </w:t>
      </w:r>
    </w:p>
    <w:p w14:paraId="35A1AD21" w14:textId="2DA5E357" w:rsidR="00F340C7" w:rsidRPr="00225CAC" w:rsidRDefault="00372802" w:rsidP="00225CAC">
      <w:pPr>
        <w:spacing w:after="120" w:line="240" w:lineRule="auto"/>
        <w:jc w:val="both"/>
        <w:rPr>
          <w:rFonts w:ascii="Times New Roman" w:eastAsia="Times New Roman" w:hAnsi="Times New Roman" w:cs="Times New Roman"/>
          <w:sz w:val="24"/>
          <w:szCs w:val="24"/>
        </w:rPr>
      </w:pPr>
      <w:r w:rsidRPr="00F107B2">
        <w:rPr>
          <w:rFonts w:ascii="Times New Roman" w:eastAsia="Times New Roman" w:hAnsi="Times New Roman" w:cs="Times New Roman"/>
          <w:sz w:val="24"/>
          <w:szCs w:val="24"/>
        </w:rPr>
        <w:t>pamatojoties uz 202</w:t>
      </w:r>
      <w:r w:rsidR="0042419A" w:rsidRPr="00F107B2">
        <w:rPr>
          <w:rFonts w:ascii="Times New Roman" w:eastAsia="Times New Roman" w:hAnsi="Times New Roman" w:cs="Times New Roman"/>
          <w:sz w:val="24"/>
          <w:szCs w:val="24"/>
        </w:rPr>
        <w:t>3</w:t>
      </w:r>
      <w:r w:rsidRPr="00F107B2">
        <w:rPr>
          <w:rFonts w:ascii="Times New Roman" w:eastAsia="Times New Roman" w:hAnsi="Times New Roman" w:cs="Times New Roman"/>
          <w:sz w:val="24"/>
          <w:szCs w:val="24"/>
        </w:rPr>
        <w:t>.gada</w:t>
      </w:r>
      <w:r w:rsidRPr="001F6AE1">
        <w:rPr>
          <w:rFonts w:ascii="Times New Roman" w:eastAsia="Times New Roman" w:hAnsi="Times New Roman" w:cs="Times New Roman"/>
          <w:sz w:val="24"/>
          <w:szCs w:val="24"/>
        </w:rPr>
        <w:t xml:space="preserve"> </w:t>
      </w:r>
      <w:r w:rsidR="00A576C4">
        <w:rPr>
          <w:rFonts w:ascii="Times New Roman" w:eastAsia="Times New Roman" w:hAnsi="Times New Roman" w:cs="Times New Roman"/>
          <w:sz w:val="24"/>
          <w:szCs w:val="24"/>
        </w:rPr>
        <w:t>6.marta</w:t>
      </w:r>
      <w:r w:rsidRPr="001F6AE1">
        <w:rPr>
          <w:rFonts w:ascii="Times New Roman" w:eastAsia="Times New Roman" w:hAnsi="Times New Roman" w:cs="Times New Roman"/>
          <w:sz w:val="24"/>
          <w:szCs w:val="24"/>
        </w:rPr>
        <w:t xml:space="preserve"> valsts pārvaldes deleģētā uzdevuma veikšanas līgum</w:t>
      </w:r>
      <w:r>
        <w:rPr>
          <w:rFonts w:ascii="Times New Roman" w:eastAsia="Times New Roman" w:hAnsi="Times New Roman" w:cs="Times New Roman"/>
          <w:sz w:val="24"/>
          <w:szCs w:val="24"/>
        </w:rPr>
        <w:t xml:space="preserve">a </w:t>
      </w:r>
      <w:r w:rsidRPr="001F6AE1">
        <w:rPr>
          <w:rFonts w:ascii="Times New Roman" w:eastAsia="Times New Roman" w:hAnsi="Times New Roman" w:cs="Times New Roman"/>
          <w:sz w:val="24"/>
          <w:szCs w:val="24"/>
        </w:rPr>
        <w:t>Nr.LM202</w:t>
      </w:r>
      <w:r w:rsidR="0042419A">
        <w:rPr>
          <w:rFonts w:ascii="Times New Roman" w:eastAsia="Times New Roman" w:hAnsi="Times New Roman" w:cs="Times New Roman"/>
          <w:sz w:val="24"/>
          <w:szCs w:val="24"/>
        </w:rPr>
        <w:t>3</w:t>
      </w:r>
      <w:r w:rsidRPr="001F6AE1">
        <w:rPr>
          <w:rFonts w:ascii="Times New Roman" w:eastAsia="Times New Roman" w:hAnsi="Times New Roman" w:cs="Times New Roman"/>
          <w:sz w:val="24"/>
          <w:szCs w:val="24"/>
        </w:rPr>
        <w:t>/24-1-04/</w:t>
      </w:r>
      <w:r w:rsidR="00A576C4">
        <w:rPr>
          <w:rFonts w:ascii="Times New Roman" w:eastAsia="Times New Roman" w:hAnsi="Times New Roman" w:cs="Times New Roman"/>
          <w:sz w:val="24"/>
          <w:szCs w:val="24"/>
        </w:rPr>
        <w:t>20</w:t>
      </w:r>
      <w:r w:rsidRPr="001F6AE1">
        <w:rPr>
          <w:rFonts w:ascii="Times New Roman" w:eastAsia="Times New Roman" w:hAnsi="Times New Roman" w:cs="Times New Roman"/>
          <w:sz w:val="24"/>
          <w:szCs w:val="24"/>
        </w:rPr>
        <w:t xml:space="preserve"> (turpmāk – Līgums)</w:t>
      </w:r>
      <w:r>
        <w:rPr>
          <w:rFonts w:ascii="Times New Roman" w:eastAsia="Times New Roman" w:hAnsi="Times New Roman" w:cs="Times New Roman"/>
          <w:sz w:val="24"/>
          <w:szCs w:val="24"/>
        </w:rPr>
        <w:t xml:space="preserve"> </w:t>
      </w:r>
      <w:r w:rsidR="009F26C3" w:rsidRPr="00A45D07">
        <w:rPr>
          <w:rFonts w:ascii="Times New Roman" w:eastAsia="Times New Roman" w:hAnsi="Times New Roman" w:cs="Times New Roman"/>
          <w:sz w:val="24"/>
          <w:szCs w:val="24"/>
        </w:rPr>
        <w:t>46</w:t>
      </w:r>
      <w:r w:rsidRPr="00A45D07">
        <w:rPr>
          <w:rFonts w:ascii="Times New Roman" w:eastAsia="Times New Roman" w:hAnsi="Times New Roman" w:cs="Times New Roman"/>
          <w:sz w:val="24"/>
          <w:szCs w:val="24"/>
        </w:rPr>
        <w:t>.</w:t>
      </w:r>
      <w:r w:rsidR="00E71EEE">
        <w:rPr>
          <w:rFonts w:ascii="Times New Roman" w:eastAsia="Times New Roman" w:hAnsi="Times New Roman" w:cs="Times New Roman"/>
          <w:sz w:val="24"/>
          <w:szCs w:val="24"/>
        </w:rPr>
        <w:t>,</w:t>
      </w:r>
      <w:r w:rsidR="009F26C3" w:rsidRPr="00A45D07">
        <w:rPr>
          <w:rFonts w:ascii="Times New Roman" w:eastAsia="Times New Roman" w:hAnsi="Times New Roman" w:cs="Times New Roman"/>
          <w:sz w:val="24"/>
          <w:szCs w:val="24"/>
        </w:rPr>
        <w:t xml:space="preserve"> 47.</w:t>
      </w:r>
      <w:r w:rsidRPr="00D65E62">
        <w:rPr>
          <w:rFonts w:ascii="Times New Roman" w:eastAsia="Times New Roman" w:hAnsi="Times New Roman" w:cs="Times New Roman"/>
          <w:sz w:val="24"/>
          <w:szCs w:val="24"/>
        </w:rPr>
        <w:t>punktu</w:t>
      </w:r>
      <w:r w:rsidR="00E71EEE" w:rsidRPr="00D65E62">
        <w:rPr>
          <w:rFonts w:ascii="Times New Roman" w:hAnsi="Times New Roman"/>
          <w:color w:val="000000"/>
          <w:sz w:val="24"/>
          <w:szCs w:val="24"/>
        </w:rPr>
        <w:t xml:space="preserve"> un Ministru kabineta </w:t>
      </w:r>
      <w:r w:rsidR="00E71EEE" w:rsidRPr="00D65E62">
        <w:rPr>
          <w:rFonts w:ascii="Times New Roman" w:eastAsia="Times New Roman" w:hAnsi="Times New Roman"/>
          <w:sz w:val="24"/>
          <w:szCs w:val="24"/>
        </w:rPr>
        <w:t>2023.gada 12.decembra rīkojumu Nr.883 (prot. Nr.61 50.§) "Par apropriācijas pārdali no budžeta resora "74. Gadskārtējā valsts budžeta izpildes procesā pārdalāmais finansējums" 20.00.00 programmas "Veselības aprūpes pasākumu īstenošana" uz budžeta resoru "10. Aizsardzības ministrija", "14. </w:t>
      </w:r>
      <w:proofErr w:type="spellStart"/>
      <w:r w:rsidR="00E71EEE" w:rsidRPr="00D65E62">
        <w:rPr>
          <w:rFonts w:ascii="Times New Roman" w:eastAsia="Times New Roman" w:hAnsi="Times New Roman"/>
          <w:sz w:val="24"/>
          <w:szCs w:val="24"/>
        </w:rPr>
        <w:t>Iekšlietu</w:t>
      </w:r>
      <w:proofErr w:type="spellEnd"/>
      <w:r w:rsidR="00E71EEE" w:rsidRPr="00D65E62">
        <w:rPr>
          <w:rFonts w:ascii="Times New Roman" w:eastAsia="Times New Roman" w:hAnsi="Times New Roman"/>
          <w:sz w:val="24"/>
          <w:szCs w:val="24"/>
        </w:rPr>
        <w:t xml:space="preserve"> ministrija", "15. Izglītības un zinātnes ministrija", "16. Zemkopības ministrija", "18. Labklājības ministrija", "19. Tieslietu ministrija", "29. Veselības ministrija" un "62. Mērķdotācijas pašvaldībām""</w:t>
      </w:r>
      <w:r w:rsidRPr="00D65E62">
        <w:rPr>
          <w:rFonts w:ascii="Times New Roman" w:eastAsia="Times New Roman" w:hAnsi="Times New Roman" w:cs="Times New Roman"/>
          <w:sz w:val="24"/>
          <w:szCs w:val="24"/>
        </w:rPr>
        <w:t>,</w:t>
      </w:r>
      <w:r w:rsidRPr="00A45D07">
        <w:rPr>
          <w:rFonts w:ascii="Times New Roman" w:eastAsia="Times New Roman" w:hAnsi="Times New Roman" w:cs="Times New Roman"/>
          <w:sz w:val="24"/>
          <w:szCs w:val="24"/>
        </w:rPr>
        <w:t xml:space="preserve"> vienojas</w:t>
      </w:r>
      <w:r>
        <w:rPr>
          <w:rFonts w:ascii="Times New Roman" w:eastAsia="Times New Roman" w:hAnsi="Times New Roman" w:cs="Times New Roman"/>
          <w:sz w:val="24"/>
          <w:szCs w:val="24"/>
        </w:rPr>
        <w:t xml:space="preserve"> izdarīt Līgumā šādus grozījumus (turpmāk – Vienošanās)</w:t>
      </w:r>
      <w:r w:rsidRPr="001F6AE1">
        <w:rPr>
          <w:rFonts w:ascii="Times New Roman" w:eastAsia="Times New Roman" w:hAnsi="Times New Roman" w:cs="Times New Roman"/>
          <w:sz w:val="24"/>
          <w:szCs w:val="24"/>
        </w:rPr>
        <w:t>:</w:t>
      </w:r>
    </w:p>
    <w:p w14:paraId="78CD83C0" w14:textId="13AAFCEC" w:rsidR="0004751E" w:rsidRPr="005E111F" w:rsidRDefault="0004751E" w:rsidP="005E111F">
      <w:pPr>
        <w:pStyle w:val="ListParagraph"/>
        <w:numPr>
          <w:ilvl w:val="0"/>
          <w:numId w:val="23"/>
        </w:numPr>
        <w:spacing w:after="120" w:line="240" w:lineRule="auto"/>
        <w:ind w:left="850" w:right="-147" w:hanging="425"/>
        <w:contextualSpacing w:val="0"/>
        <w:jc w:val="both"/>
        <w:rPr>
          <w:rFonts w:ascii="Times New Roman" w:eastAsia="Times New Roman" w:hAnsi="Times New Roman" w:cs="Times New Roman"/>
          <w:sz w:val="24"/>
          <w:szCs w:val="24"/>
        </w:rPr>
      </w:pPr>
      <w:r w:rsidRPr="005E111F">
        <w:rPr>
          <w:rFonts w:ascii="Times New Roman" w:eastAsia="Times New Roman" w:hAnsi="Times New Roman" w:cs="Times New Roman"/>
          <w:sz w:val="24"/>
          <w:szCs w:val="24"/>
        </w:rPr>
        <w:t>Svītrot Līguma 2.punktu.</w:t>
      </w:r>
    </w:p>
    <w:p w14:paraId="1B0A9962" w14:textId="544E57FF" w:rsidR="005E111F" w:rsidRPr="005E111F" w:rsidRDefault="005E111F" w:rsidP="001470E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Papildināt Līgumu ar 3.</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punktu</w:t>
      </w:r>
      <w:r w:rsidR="001470EE">
        <w:rPr>
          <w:rFonts w:ascii="Times New Roman" w:eastAsia="Times New Roman" w:hAnsi="Times New Roman" w:cs="Times New Roman"/>
          <w:sz w:val="24"/>
          <w:szCs w:val="24"/>
        </w:rPr>
        <w:t>:</w:t>
      </w:r>
    </w:p>
    <w:p w14:paraId="66D0A076" w14:textId="12E88890" w:rsidR="001470EE" w:rsidRDefault="005E111F" w:rsidP="001470EE">
      <w:pPr>
        <w:spacing w:after="120" w:line="240" w:lineRule="auto"/>
        <w:ind w:left="142"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E111F">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1</w:t>
      </w:r>
      <w:r w:rsidRPr="005E111F">
        <w:rPr>
          <w:rFonts w:ascii="Times New Roman" w:eastAsia="Times New Roman" w:hAnsi="Times New Roman" w:cs="Times New Roman"/>
          <w:sz w:val="24"/>
          <w:szCs w:val="24"/>
        </w:rPr>
        <w:t xml:space="preserve"> Centrs „Vaivari” laikā no 2022.gada 1.augustam īsteno pilotprojektu “Rūpnieciski izgatavojamo tehnisko palīglīdzekļu valsts finansējuma apjoma noteikšanas metodikas aprobācija” - vienu no tehnisko palīglīdzekļu reformas pasākumiem,  nosakot rūpnieciski izgatavojamo  tehnisko palīglīdzekļu “kupona” apmēru un pārliecinoties par “kupona” noteikšanas metodikas praktisku piemērošanu, kompensācijas mehānisma ietvaros piešķirot Ministru kabineta 2021.gada 21.decembra noteikumu Nr.878 "Tehnisko palīglīdzekļu noteikumi" 2.pielikuma 187</w:t>
      </w:r>
      <w:r>
        <w:rPr>
          <w:rFonts w:ascii="Times New Roman" w:eastAsia="Times New Roman" w:hAnsi="Times New Roman" w:cs="Times New Roman"/>
          <w:sz w:val="24"/>
          <w:szCs w:val="24"/>
        </w:rPr>
        <w:t>.</w:t>
      </w:r>
      <w:r w:rsidRPr="005E111F">
        <w:rPr>
          <w:rFonts w:ascii="Times New Roman" w:eastAsia="Times New Roman" w:hAnsi="Times New Roman" w:cs="Times New Roman"/>
          <w:sz w:val="24"/>
          <w:szCs w:val="24"/>
        </w:rPr>
        <w:t>-191</w:t>
      </w:r>
      <w:r>
        <w:rPr>
          <w:rFonts w:ascii="Times New Roman" w:eastAsia="Times New Roman" w:hAnsi="Times New Roman" w:cs="Times New Roman"/>
          <w:sz w:val="24"/>
          <w:szCs w:val="24"/>
        </w:rPr>
        <w:t>.</w:t>
      </w:r>
      <w:r w:rsidRPr="005E111F">
        <w:rPr>
          <w:rFonts w:ascii="Times New Roman" w:eastAsia="Times New Roman" w:hAnsi="Times New Roman" w:cs="Times New Roman"/>
          <w:sz w:val="24"/>
          <w:szCs w:val="24"/>
        </w:rPr>
        <w:t xml:space="preserve"> punktā minētos tehniskos palīglīdzekļus (</w:t>
      </w:r>
      <w:proofErr w:type="spellStart"/>
      <w:r w:rsidRPr="005E111F">
        <w:rPr>
          <w:rFonts w:ascii="Times New Roman" w:eastAsia="Times New Roman" w:hAnsi="Times New Roman" w:cs="Times New Roman"/>
          <w:sz w:val="24"/>
          <w:szCs w:val="24"/>
        </w:rPr>
        <w:t>bimanuālie</w:t>
      </w:r>
      <w:proofErr w:type="spellEnd"/>
      <w:r w:rsidRPr="005E111F">
        <w:rPr>
          <w:rFonts w:ascii="Times New Roman" w:eastAsia="Times New Roman" w:hAnsi="Times New Roman" w:cs="Times New Roman"/>
          <w:sz w:val="24"/>
          <w:szCs w:val="24"/>
        </w:rPr>
        <w:t xml:space="preserve"> (aktīvie) </w:t>
      </w:r>
      <w:proofErr w:type="spellStart"/>
      <w:r w:rsidRPr="005E111F">
        <w:rPr>
          <w:rFonts w:ascii="Times New Roman" w:eastAsia="Times New Roman" w:hAnsi="Times New Roman" w:cs="Times New Roman"/>
          <w:sz w:val="24"/>
          <w:szCs w:val="24"/>
        </w:rPr>
        <w:t>riteņkrēsli</w:t>
      </w:r>
      <w:proofErr w:type="spellEnd"/>
      <w:r w:rsidRPr="005E111F">
        <w:rPr>
          <w:rFonts w:ascii="Times New Roman" w:eastAsia="Times New Roman" w:hAnsi="Times New Roman" w:cs="Times New Roman"/>
          <w:sz w:val="24"/>
          <w:szCs w:val="24"/>
        </w:rPr>
        <w:t xml:space="preserve">) (turpmāk - pilotprojekts). Centrs “Vaivari” pilotprojektu īsteno Līguma </w:t>
      </w:r>
      <w:r>
        <w:rPr>
          <w:rFonts w:ascii="Times New Roman" w:eastAsia="Times New Roman" w:hAnsi="Times New Roman" w:cs="Times New Roman"/>
          <w:sz w:val="24"/>
          <w:szCs w:val="24"/>
        </w:rPr>
        <w:t>6.</w:t>
      </w:r>
      <w:r w:rsidRPr="005E111F">
        <w:rPr>
          <w:rFonts w:ascii="Times New Roman" w:eastAsia="Times New Roman" w:hAnsi="Times New Roman" w:cs="Times New Roman"/>
          <w:sz w:val="24"/>
          <w:szCs w:val="24"/>
        </w:rPr>
        <w:t>punktā minētā valsts finansējuma ietvaros. Ministrija pārrauga pilotprojekta īstenošanu.</w:t>
      </w:r>
      <w:r w:rsidR="00C51938">
        <w:rPr>
          <w:rFonts w:ascii="Times New Roman" w:eastAsia="Times New Roman" w:hAnsi="Times New Roman" w:cs="Times New Roman"/>
          <w:sz w:val="24"/>
          <w:szCs w:val="24"/>
        </w:rPr>
        <w:t>”</w:t>
      </w:r>
    </w:p>
    <w:p w14:paraId="3CC1CCFE" w14:textId="0AB62611" w:rsidR="00A22530" w:rsidRPr="005624FE" w:rsidRDefault="00A22530"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5624FE">
        <w:rPr>
          <w:rFonts w:ascii="Times New Roman" w:eastAsia="Times New Roman" w:hAnsi="Times New Roman" w:cs="Times New Roman"/>
          <w:sz w:val="24"/>
          <w:szCs w:val="24"/>
        </w:rPr>
        <w:t>Izteikt Līguma 4.3. apakšpunktu jaunā redakcijā:</w:t>
      </w:r>
    </w:p>
    <w:p w14:paraId="08DF0C88" w14:textId="2D25BAEA" w:rsidR="00A22530" w:rsidRDefault="005624FE" w:rsidP="005624FE">
      <w:pPr>
        <w:pStyle w:val="ListParagraph"/>
        <w:spacing w:after="120" w:line="240" w:lineRule="auto"/>
        <w:ind w:left="142" w:right="-14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A22530">
        <w:rPr>
          <w:rFonts w:ascii="Times New Roman" w:eastAsia="Times New Roman" w:hAnsi="Times New Roman" w:cs="Times New Roman"/>
          <w:sz w:val="24"/>
          <w:szCs w:val="24"/>
        </w:rPr>
        <w:t>4.3. personu funkcionālo spēju novērtējumu, tai skaitā padziļinātu</w:t>
      </w:r>
      <w:r w:rsidR="00A22530" w:rsidRPr="00A22530">
        <w:t xml:space="preserve"> </w:t>
      </w:r>
      <w:r w:rsidR="00A22530" w:rsidRPr="00A22530">
        <w:rPr>
          <w:rFonts w:ascii="Times New Roman" w:eastAsia="Times New Roman" w:hAnsi="Times New Roman" w:cs="Times New Roman"/>
          <w:sz w:val="24"/>
          <w:szCs w:val="24"/>
        </w:rPr>
        <w:t>personu funkcionēšanas novērtēšan</w:t>
      </w:r>
      <w:r w:rsidR="00A22530">
        <w:rPr>
          <w:rFonts w:ascii="Times New Roman" w:eastAsia="Times New Roman" w:hAnsi="Times New Roman" w:cs="Times New Roman"/>
          <w:sz w:val="24"/>
          <w:szCs w:val="24"/>
        </w:rPr>
        <w:t>u, un administratīvo aktu izdošanu, uz kura pamata pakalpojuma sniedzējs veic tehnisko palīglīdzekļu pielāgošanu, piegādi</w:t>
      </w:r>
      <w:r w:rsidR="00333339">
        <w:rPr>
          <w:rFonts w:ascii="Times New Roman" w:eastAsia="Times New Roman" w:hAnsi="Times New Roman" w:cs="Times New Roman"/>
          <w:sz w:val="24"/>
          <w:szCs w:val="24"/>
        </w:rPr>
        <w:t>,</w:t>
      </w:r>
      <w:r w:rsidR="00A22530">
        <w:rPr>
          <w:rFonts w:ascii="Times New Roman" w:eastAsia="Times New Roman" w:hAnsi="Times New Roman" w:cs="Times New Roman"/>
          <w:sz w:val="24"/>
          <w:szCs w:val="24"/>
        </w:rPr>
        <w:t xml:space="preserve"> izgatavošanu</w:t>
      </w:r>
      <w:r w:rsidR="00333339">
        <w:rPr>
          <w:rFonts w:ascii="Times New Roman" w:eastAsia="Times New Roman" w:hAnsi="Times New Roman" w:cs="Times New Roman"/>
          <w:sz w:val="24"/>
          <w:szCs w:val="24"/>
        </w:rPr>
        <w:t xml:space="preserve"> un izsniegšanu;</w:t>
      </w:r>
      <w:r>
        <w:rPr>
          <w:rFonts w:ascii="Times New Roman" w:eastAsia="Times New Roman" w:hAnsi="Times New Roman" w:cs="Times New Roman"/>
          <w:sz w:val="24"/>
          <w:szCs w:val="24"/>
        </w:rPr>
        <w:t>”</w:t>
      </w:r>
    </w:p>
    <w:p w14:paraId="75845CDD" w14:textId="641EC898" w:rsidR="0004751E" w:rsidRPr="005624FE" w:rsidRDefault="0004751E"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5624FE">
        <w:rPr>
          <w:rFonts w:ascii="Times New Roman" w:eastAsia="Times New Roman" w:hAnsi="Times New Roman" w:cs="Times New Roman"/>
          <w:sz w:val="24"/>
          <w:szCs w:val="24"/>
        </w:rPr>
        <w:t>Papildināt Līgumu ar 4.22.</w:t>
      </w:r>
      <w:r w:rsidR="00BF704B" w:rsidRPr="005624FE">
        <w:rPr>
          <w:rFonts w:ascii="Times New Roman" w:eastAsia="Times New Roman" w:hAnsi="Times New Roman" w:cs="Times New Roman"/>
          <w:sz w:val="24"/>
          <w:szCs w:val="24"/>
        </w:rPr>
        <w:t xml:space="preserve"> un 4.23. </w:t>
      </w:r>
      <w:r w:rsidRPr="005624FE">
        <w:rPr>
          <w:rFonts w:ascii="Times New Roman" w:eastAsia="Times New Roman" w:hAnsi="Times New Roman" w:cs="Times New Roman"/>
          <w:sz w:val="24"/>
          <w:szCs w:val="24"/>
        </w:rPr>
        <w:t>apakšpunktu:</w:t>
      </w:r>
    </w:p>
    <w:p w14:paraId="40DFD803" w14:textId="61BF94CC" w:rsidR="0004751E" w:rsidRDefault="0004751E" w:rsidP="00110F71">
      <w:pPr>
        <w:spacing w:after="120" w:line="240" w:lineRule="auto"/>
        <w:ind w:right="-147"/>
        <w:jc w:val="both"/>
        <w:rPr>
          <w:rFonts w:ascii="Times New Roman" w:eastAsia="Times New Roman" w:hAnsi="Times New Roman" w:cs="Times New Roman"/>
          <w:sz w:val="24"/>
          <w:szCs w:val="24"/>
        </w:rPr>
      </w:pPr>
      <w:bookmarkStart w:id="0" w:name="_Hlk158972259"/>
      <w:r w:rsidRPr="00374839">
        <w:rPr>
          <w:rFonts w:ascii="Times New Roman" w:eastAsia="Times New Roman" w:hAnsi="Times New Roman" w:cs="Times New Roman"/>
          <w:sz w:val="24"/>
          <w:szCs w:val="24"/>
        </w:rPr>
        <w:t xml:space="preserve">“4.22. </w:t>
      </w:r>
      <w:r w:rsidR="00D01D01" w:rsidRPr="00374839">
        <w:rPr>
          <w:rFonts w:ascii="Times New Roman" w:eastAsia="Times New Roman" w:hAnsi="Times New Roman" w:cs="Times New Roman"/>
          <w:sz w:val="24"/>
          <w:szCs w:val="24"/>
        </w:rPr>
        <w:t xml:space="preserve">Eiropas Savienības struktūrfondu </w:t>
      </w:r>
      <w:r w:rsidR="00EB3E20" w:rsidRPr="00374839">
        <w:rPr>
          <w:rFonts w:ascii="Times New Roman" w:eastAsia="Times New Roman" w:hAnsi="Times New Roman" w:cs="Times New Roman"/>
          <w:sz w:val="24"/>
          <w:szCs w:val="24"/>
        </w:rPr>
        <w:t xml:space="preserve">līdzfinansēto projektu rezultātu ilgtspēju </w:t>
      </w:r>
      <w:r w:rsidR="00D01D01" w:rsidRPr="00374839">
        <w:rPr>
          <w:rFonts w:ascii="Times New Roman" w:eastAsia="Times New Roman" w:hAnsi="Times New Roman" w:cs="Times New Roman"/>
          <w:sz w:val="24"/>
          <w:szCs w:val="24"/>
        </w:rPr>
        <w:t>–Ministru kabineta 2015.gada 20.oktobra noteikum</w:t>
      </w:r>
      <w:r w:rsidR="00A133A0" w:rsidRPr="00374839">
        <w:rPr>
          <w:rFonts w:ascii="Times New Roman" w:eastAsia="Times New Roman" w:hAnsi="Times New Roman" w:cs="Times New Roman"/>
          <w:sz w:val="24"/>
          <w:szCs w:val="24"/>
        </w:rPr>
        <w:t>os</w:t>
      </w:r>
      <w:r w:rsidR="00D01D01" w:rsidRPr="00374839">
        <w:rPr>
          <w:rFonts w:ascii="Times New Roman" w:eastAsia="Times New Roman" w:hAnsi="Times New Roman" w:cs="Times New Roman"/>
          <w:sz w:val="24"/>
          <w:szCs w:val="24"/>
        </w:rPr>
        <w:t xml:space="preserve"> Nr.600 „Darbības programmas "Izaugsme un nodarbinātība" Eiropas Reģionālās attīstības fonda 9.3.1. specifiskā atbalsta mērķa "Attīstīt pakalpojumu infrastruktūru bērnu aprūpei ģimeniskā vidē un personu ar invaliditāti neatkarīgai dzīvei un integrācijai sabiedrībā" 9.3.1.2. pasākuma "VSIA NRC „Vaivari” infrastruktūras attīstība funkcionēšanas novērtēšanas sistēmas izveidei" īstenošanas noteikumi” un </w:t>
      </w:r>
      <w:r w:rsidR="00D01D01" w:rsidRPr="00374839">
        <w:t xml:space="preserve"> </w:t>
      </w:r>
      <w:r w:rsidR="00A133A0" w:rsidRPr="00374839">
        <w:rPr>
          <w:rFonts w:ascii="Times New Roman" w:eastAsia="Times New Roman" w:hAnsi="Times New Roman" w:cs="Times New Roman"/>
          <w:sz w:val="24"/>
          <w:szCs w:val="24"/>
        </w:rPr>
        <w:t xml:space="preserve">Ministru </w:t>
      </w:r>
      <w:r w:rsidR="00A133A0" w:rsidRPr="00374839">
        <w:rPr>
          <w:rFonts w:ascii="Times New Roman" w:eastAsia="Times New Roman" w:hAnsi="Times New Roman" w:cs="Times New Roman"/>
          <w:sz w:val="24"/>
          <w:szCs w:val="24"/>
        </w:rPr>
        <w:lastRenderedPageBreak/>
        <w:t xml:space="preserve">kabineta 2015.gada 20.oktobra noteikumos Nr.601 „Darbības programmas "Izaugsme un nodarbinātība" Eiropas Sociālā fonda 9.1.4. specifiskā atbalsta mērķa "Palielināt diskriminācijas riskiem pakļauto iedzīvotāju integrāciju sabiedrībā un darba tirgū" 9.1.4.2. pasākuma " VSIA NRC “Vaivari” funkcionēšanas novērtēšanas sistēmas izveide un ieviešana un </w:t>
      </w:r>
      <w:proofErr w:type="spellStart"/>
      <w:r w:rsidR="00A133A0" w:rsidRPr="00374839">
        <w:rPr>
          <w:rFonts w:ascii="Times New Roman" w:eastAsia="Times New Roman" w:hAnsi="Times New Roman" w:cs="Times New Roman"/>
          <w:sz w:val="24"/>
          <w:szCs w:val="24"/>
        </w:rPr>
        <w:t>asistīvo</w:t>
      </w:r>
      <w:proofErr w:type="spellEnd"/>
      <w:r w:rsidR="00A133A0" w:rsidRPr="00374839">
        <w:rPr>
          <w:rFonts w:ascii="Times New Roman" w:eastAsia="Times New Roman" w:hAnsi="Times New Roman" w:cs="Times New Roman"/>
          <w:sz w:val="24"/>
          <w:szCs w:val="24"/>
        </w:rPr>
        <w:t xml:space="preserve"> tehnoloģiju (tehnisko palīglīdzekļu) pieejamības un pielietojuma Latvijas izglītības iestādēs izpēte" īstenošanas noteikumi” minēto atbalstāmo d</w:t>
      </w:r>
      <w:r w:rsidR="00D01D01" w:rsidRPr="00374839">
        <w:rPr>
          <w:rFonts w:ascii="Times New Roman" w:eastAsia="Times New Roman" w:hAnsi="Times New Roman" w:cs="Times New Roman"/>
          <w:sz w:val="24"/>
          <w:szCs w:val="24"/>
        </w:rPr>
        <w:t>arbību īstenošanas rezultātā izveidotās funkcionēšanas novērtēšanas sistēmas</w:t>
      </w:r>
      <w:r w:rsidR="00A133A0" w:rsidRPr="00374839">
        <w:rPr>
          <w:rFonts w:ascii="Times New Roman" w:eastAsia="Times New Roman" w:hAnsi="Times New Roman" w:cs="Times New Roman"/>
          <w:sz w:val="24"/>
          <w:szCs w:val="24"/>
        </w:rPr>
        <w:t xml:space="preserve">, </w:t>
      </w:r>
      <w:r w:rsidR="00D01D01" w:rsidRPr="00374839">
        <w:rPr>
          <w:rFonts w:ascii="Times New Roman" w:eastAsia="Times New Roman" w:hAnsi="Times New Roman" w:cs="Times New Roman"/>
          <w:sz w:val="24"/>
          <w:szCs w:val="24"/>
        </w:rPr>
        <w:t>t.sk funkcionēšanas novērtēšanas laboratorijas</w:t>
      </w:r>
      <w:r w:rsidR="001F2172" w:rsidRPr="00374839">
        <w:rPr>
          <w:rFonts w:ascii="Times New Roman" w:eastAsia="Times New Roman" w:hAnsi="Times New Roman" w:cs="Times New Roman"/>
          <w:sz w:val="24"/>
          <w:szCs w:val="24"/>
        </w:rPr>
        <w:t>,</w:t>
      </w:r>
      <w:r w:rsidR="00D01D01" w:rsidRPr="00374839">
        <w:rPr>
          <w:rFonts w:ascii="Times New Roman" w:eastAsia="Times New Roman" w:hAnsi="Times New Roman" w:cs="Times New Roman"/>
          <w:sz w:val="24"/>
          <w:szCs w:val="24"/>
        </w:rPr>
        <w:t xml:space="preserve"> darbu</w:t>
      </w:r>
      <w:r w:rsidR="00BF704B">
        <w:rPr>
          <w:rFonts w:ascii="Times New Roman" w:eastAsia="Times New Roman" w:hAnsi="Times New Roman" w:cs="Times New Roman"/>
          <w:sz w:val="24"/>
          <w:szCs w:val="24"/>
        </w:rPr>
        <w:t>;</w:t>
      </w:r>
    </w:p>
    <w:bookmarkEnd w:id="0"/>
    <w:p w14:paraId="27C6FC50" w14:textId="6A7CF48B" w:rsidR="00C51938" w:rsidRPr="00AE4BCF" w:rsidRDefault="00BF704B" w:rsidP="00BF704B">
      <w:pPr>
        <w:spacing w:after="60" w:line="240" w:lineRule="auto"/>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51938" w:rsidRPr="00AE4BCF">
        <w:rPr>
          <w:rFonts w:ascii="Times New Roman" w:eastAsia="Times New Roman" w:hAnsi="Times New Roman" w:cs="Times New Roman"/>
          <w:sz w:val="24"/>
          <w:szCs w:val="24"/>
        </w:rPr>
        <w:t>4.</w:t>
      </w:r>
      <w:r>
        <w:rPr>
          <w:rFonts w:ascii="Times New Roman" w:eastAsia="Times New Roman" w:hAnsi="Times New Roman" w:cs="Times New Roman"/>
          <w:sz w:val="24"/>
          <w:szCs w:val="24"/>
        </w:rPr>
        <w:t>23.</w:t>
      </w:r>
      <w:r w:rsidR="00C51938" w:rsidRPr="00AE4BCF">
        <w:rPr>
          <w:rFonts w:ascii="Times New Roman" w:eastAsia="Times New Roman" w:hAnsi="Times New Roman" w:cs="Times New Roman"/>
          <w:sz w:val="24"/>
          <w:szCs w:val="24"/>
        </w:rPr>
        <w:t xml:space="preserve"> lai īstenotu 3.</w:t>
      </w:r>
      <w:r w:rsidR="00B46DA5">
        <w:rPr>
          <w:rFonts w:ascii="Times New Roman" w:eastAsia="Times New Roman" w:hAnsi="Times New Roman" w:cs="Times New Roman"/>
          <w:sz w:val="24"/>
          <w:szCs w:val="24"/>
          <w:vertAlign w:val="superscript"/>
        </w:rPr>
        <w:t>1</w:t>
      </w:r>
      <w:r w:rsidR="00C51938" w:rsidRPr="00AE4BCF">
        <w:rPr>
          <w:rFonts w:ascii="Times New Roman" w:eastAsia="Times New Roman" w:hAnsi="Times New Roman" w:cs="Times New Roman"/>
          <w:sz w:val="24"/>
          <w:szCs w:val="24"/>
        </w:rPr>
        <w:t xml:space="preserve"> punktā noteikto uzdevumu:</w:t>
      </w:r>
    </w:p>
    <w:p w14:paraId="17CA57E4" w14:textId="60FA5F01" w:rsidR="00C51938" w:rsidRPr="00AE4BCF" w:rsidRDefault="00C51938" w:rsidP="00BF704B">
      <w:pPr>
        <w:spacing w:after="60" w:line="240" w:lineRule="auto"/>
        <w:ind w:right="-147"/>
        <w:jc w:val="both"/>
        <w:rPr>
          <w:rFonts w:ascii="Times New Roman" w:eastAsia="Times New Roman" w:hAnsi="Times New Roman" w:cs="Times New Roman"/>
          <w:sz w:val="24"/>
          <w:szCs w:val="24"/>
        </w:rPr>
      </w:pPr>
      <w:r w:rsidRPr="00AE4BCF">
        <w:rPr>
          <w:rFonts w:ascii="Times New Roman" w:eastAsia="Times New Roman" w:hAnsi="Times New Roman" w:cs="Times New Roman"/>
          <w:sz w:val="24"/>
          <w:szCs w:val="24"/>
        </w:rPr>
        <w:t>4.</w:t>
      </w:r>
      <w:r w:rsidR="00BF704B">
        <w:rPr>
          <w:rFonts w:ascii="Times New Roman" w:eastAsia="Times New Roman" w:hAnsi="Times New Roman" w:cs="Times New Roman"/>
          <w:sz w:val="24"/>
          <w:szCs w:val="24"/>
        </w:rPr>
        <w:t>23.1.</w:t>
      </w:r>
      <w:r w:rsidRPr="00AE4BCF">
        <w:rPr>
          <w:rFonts w:ascii="Times New Roman" w:eastAsia="Times New Roman" w:hAnsi="Times New Roman" w:cs="Times New Roman"/>
          <w:sz w:val="24"/>
          <w:szCs w:val="24"/>
        </w:rPr>
        <w:t xml:space="preserve"> reizi ceturksnī informēt Ministriju par pilotprojekta ieviešanas un īstenošanas gaitu;       </w:t>
      </w:r>
    </w:p>
    <w:p w14:paraId="489A7C9A" w14:textId="4C832898" w:rsidR="00C51938" w:rsidRPr="00AE4BCF" w:rsidRDefault="00C51938" w:rsidP="00BF704B">
      <w:pPr>
        <w:spacing w:after="120" w:line="240" w:lineRule="auto"/>
        <w:ind w:right="-147"/>
        <w:jc w:val="both"/>
        <w:rPr>
          <w:rFonts w:ascii="Times New Roman" w:eastAsia="Times New Roman" w:hAnsi="Times New Roman" w:cs="Times New Roman"/>
          <w:sz w:val="24"/>
          <w:szCs w:val="24"/>
        </w:rPr>
      </w:pPr>
      <w:r w:rsidRPr="00AE4BCF">
        <w:rPr>
          <w:rFonts w:ascii="Times New Roman" w:eastAsia="Times New Roman" w:hAnsi="Times New Roman" w:cs="Times New Roman"/>
          <w:sz w:val="24"/>
          <w:szCs w:val="24"/>
        </w:rPr>
        <w:t>4.</w:t>
      </w:r>
      <w:r w:rsidR="00BF704B">
        <w:rPr>
          <w:rFonts w:ascii="Times New Roman" w:eastAsia="Times New Roman" w:hAnsi="Times New Roman" w:cs="Times New Roman"/>
          <w:sz w:val="24"/>
          <w:szCs w:val="24"/>
        </w:rPr>
        <w:t>23.2.</w:t>
      </w:r>
      <w:r w:rsidRPr="00AE4BCF">
        <w:rPr>
          <w:rFonts w:ascii="Times New Roman" w:eastAsia="Times New Roman" w:hAnsi="Times New Roman" w:cs="Times New Roman"/>
          <w:sz w:val="24"/>
          <w:szCs w:val="24"/>
        </w:rPr>
        <w:t xml:space="preserve"> līdz 2025.gada 1.decembrim veikt pilotprojekta  rezultātu izvērtēšanu un iesniegt Ministrijai pilotprojekta rezultātu apkopojumu - ziņojumu, kurā iekļauti secinājumi un priekšlikumi </w:t>
      </w:r>
      <w:r w:rsidR="000E4643">
        <w:rPr>
          <w:rFonts w:ascii="Times New Roman" w:eastAsia="Times New Roman" w:hAnsi="Times New Roman" w:cs="Times New Roman"/>
          <w:sz w:val="24"/>
          <w:szCs w:val="24"/>
        </w:rPr>
        <w:t>t</w:t>
      </w:r>
      <w:bookmarkStart w:id="1" w:name="_GoBack"/>
      <w:bookmarkEnd w:id="1"/>
      <w:r w:rsidR="006242A5">
        <w:rPr>
          <w:rFonts w:ascii="Times New Roman" w:eastAsia="Times New Roman" w:hAnsi="Times New Roman" w:cs="Times New Roman"/>
          <w:sz w:val="24"/>
          <w:szCs w:val="24"/>
        </w:rPr>
        <w:t>ehnisko palīglīdzekļu</w:t>
      </w:r>
      <w:r w:rsidRPr="00AE4BCF">
        <w:rPr>
          <w:rFonts w:ascii="Times New Roman" w:eastAsia="Times New Roman" w:hAnsi="Times New Roman" w:cs="Times New Roman"/>
          <w:sz w:val="24"/>
          <w:szCs w:val="24"/>
        </w:rPr>
        <w:t xml:space="preserve"> pakalpojuma sniegšanas pilnveidošanai</w:t>
      </w:r>
      <w:r w:rsidR="00BF704B">
        <w:rPr>
          <w:rFonts w:ascii="Times New Roman" w:eastAsia="Times New Roman" w:hAnsi="Times New Roman" w:cs="Times New Roman"/>
          <w:sz w:val="24"/>
          <w:szCs w:val="24"/>
        </w:rPr>
        <w:t>.”</w:t>
      </w:r>
    </w:p>
    <w:p w14:paraId="381AD365" w14:textId="5E623664" w:rsidR="00B41167" w:rsidRPr="005624FE" w:rsidRDefault="00B41167"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5624FE">
        <w:rPr>
          <w:rFonts w:ascii="Times New Roman" w:eastAsia="Times New Roman" w:hAnsi="Times New Roman" w:cs="Times New Roman"/>
          <w:sz w:val="24"/>
          <w:szCs w:val="24"/>
        </w:rPr>
        <w:t>Izteikt Līguma 6.3. apakšpunktu jaunā redakcijā:</w:t>
      </w:r>
    </w:p>
    <w:p w14:paraId="308300DF" w14:textId="068CC66E" w:rsidR="00B41167" w:rsidRPr="00B41167" w:rsidRDefault="00B41167" w:rsidP="00B41167">
      <w:pPr>
        <w:spacing w:after="120" w:line="240" w:lineRule="auto"/>
        <w:ind w:left="142" w:right="-147"/>
        <w:jc w:val="both"/>
        <w:rPr>
          <w:rFonts w:ascii="Times New Roman" w:eastAsia="Times New Roman" w:hAnsi="Times New Roman" w:cs="Times New Roman"/>
          <w:sz w:val="24"/>
          <w:szCs w:val="24"/>
        </w:rPr>
      </w:pPr>
      <w:r w:rsidRPr="00B41167">
        <w:rPr>
          <w:rFonts w:ascii="Times New Roman" w:eastAsia="Times New Roman" w:hAnsi="Times New Roman" w:cs="Times New Roman"/>
          <w:sz w:val="24"/>
          <w:szCs w:val="24"/>
        </w:rPr>
        <w:t>“6.3.</w:t>
      </w:r>
      <w:r w:rsidRPr="00B41167">
        <w:rPr>
          <w:rFonts w:ascii="Times New Roman" w:eastAsia="Times New Roman" w:hAnsi="Times New Roman" w:cs="Times New Roman"/>
          <w:sz w:val="24"/>
          <w:szCs w:val="24"/>
        </w:rPr>
        <w:tab/>
        <w:t xml:space="preserve">2024.gadā par Līguma apjomu, kas noteikts Līguma 13.pielikumā ”Kvantitatīvie un kvalitatīvie rādītāji 2024.gadam”, ir </w:t>
      </w:r>
      <w:r w:rsidRPr="00B41167">
        <w:rPr>
          <w:rFonts w:ascii="Times New Roman" w:eastAsia="Times New Roman" w:hAnsi="Times New Roman" w:cs="Times New Roman"/>
          <w:b/>
          <w:sz w:val="24"/>
          <w:szCs w:val="24"/>
        </w:rPr>
        <w:t>8</w:t>
      </w:r>
      <w:r w:rsidR="00F35343">
        <w:rPr>
          <w:rFonts w:ascii="Times New Roman" w:eastAsia="Times New Roman" w:hAnsi="Times New Roman" w:cs="Times New Roman"/>
          <w:b/>
          <w:sz w:val="24"/>
          <w:szCs w:val="24"/>
        </w:rPr>
        <w:t> 505 477,81</w:t>
      </w:r>
      <w:r w:rsidRPr="00B41167">
        <w:rPr>
          <w:rFonts w:ascii="Times New Roman" w:eastAsia="Times New Roman" w:hAnsi="Times New Roman" w:cs="Times New Roman"/>
          <w:sz w:val="24"/>
          <w:szCs w:val="24"/>
        </w:rPr>
        <w:t xml:space="preserve">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(astoņi miljoni </w:t>
      </w:r>
      <w:r w:rsidR="008F5C84">
        <w:rPr>
          <w:rFonts w:ascii="Times New Roman" w:eastAsia="Times New Roman" w:hAnsi="Times New Roman" w:cs="Times New Roman"/>
          <w:sz w:val="24"/>
          <w:szCs w:val="24"/>
        </w:rPr>
        <w:t>pieci</w:t>
      </w:r>
      <w:r w:rsidRPr="00B41167">
        <w:rPr>
          <w:rFonts w:ascii="Times New Roman" w:eastAsia="Times New Roman" w:hAnsi="Times New Roman" w:cs="Times New Roman"/>
          <w:sz w:val="24"/>
          <w:szCs w:val="24"/>
        </w:rPr>
        <w:t xml:space="preserve"> simti </w:t>
      </w:r>
      <w:r w:rsidR="008F5C84">
        <w:rPr>
          <w:rFonts w:ascii="Times New Roman" w:eastAsia="Times New Roman" w:hAnsi="Times New Roman" w:cs="Times New Roman"/>
          <w:sz w:val="24"/>
          <w:szCs w:val="24"/>
        </w:rPr>
        <w:t>pieci</w:t>
      </w:r>
      <w:r w:rsidRPr="00B41167">
        <w:rPr>
          <w:rFonts w:ascii="Times New Roman" w:eastAsia="Times New Roman" w:hAnsi="Times New Roman" w:cs="Times New Roman"/>
          <w:sz w:val="24"/>
          <w:szCs w:val="24"/>
        </w:rPr>
        <w:t xml:space="preserve"> tūkstoši </w:t>
      </w:r>
      <w:r w:rsidR="008F5C84">
        <w:rPr>
          <w:rFonts w:ascii="Times New Roman" w:eastAsia="Times New Roman" w:hAnsi="Times New Roman" w:cs="Times New Roman"/>
          <w:sz w:val="24"/>
          <w:szCs w:val="24"/>
        </w:rPr>
        <w:t>četri simti septiņ</w:t>
      </w:r>
      <w:r w:rsidRPr="00B41167">
        <w:rPr>
          <w:rFonts w:ascii="Times New Roman" w:eastAsia="Times New Roman" w:hAnsi="Times New Roman" w:cs="Times New Roman"/>
          <w:sz w:val="24"/>
          <w:szCs w:val="24"/>
        </w:rPr>
        <w:t xml:space="preserve">desmit </w:t>
      </w:r>
      <w:r w:rsidR="008F5C84">
        <w:rPr>
          <w:rFonts w:ascii="Times New Roman" w:eastAsia="Times New Roman" w:hAnsi="Times New Roman" w:cs="Times New Roman"/>
          <w:sz w:val="24"/>
          <w:szCs w:val="24"/>
        </w:rPr>
        <w:t>septiņi</w:t>
      </w:r>
      <w:r w:rsidRPr="00B41167">
        <w:rPr>
          <w:rFonts w:ascii="Times New Roman" w:eastAsia="Times New Roman" w:hAnsi="Times New Roman" w:cs="Times New Roman"/>
          <w:sz w:val="24"/>
          <w:szCs w:val="24"/>
        </w:rPr>
        <w:t xml:space="preserve">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un </w:t>
      </w:r>
      <w:r w:rsidR="008F5C84">
        <w:rPr>
          <w:rFonts w:ascii="Times New Roman" w:eastAsia="Times New Roman" w:hAnsi="Times New Roman" w:cs="Times New Roman"/>
          <w:sz w:val="24"/>
          <w:szCs w:val="24"/>
        </w:rPr>
        <w:t>81</w:t>
      </w:r>
      <w:r w:rsidRPr="00B41167">
        <w:rPr>
          <w:rFonts w:ascii="Times New Roman" w:eastAsia="Times New Roman" w:hAnsi="Times New Roman" w:cs="Times New Roman"/>
          <w:sz w:val="24"/>
          <w:szCs w:val="24"/>
        </w:rPr>
        <w:t xml:space="preserve"> </w:t>
      </w:r>
      <w:r w:rsidRPr="008F5C84">
        <w:rPr>
          <w:rFonts w:ascii="Times New Roman" w:eastAsia="Times New Roman" w:hAnsi="Times New Roman" w:cs="Times New Roman"/>
          <w:i/>
          <w:sz w:val="24"/>
          <w:szCs w:val="24"/>
        </w:rPr>
        <w:t>cent</w:t>
      </w:r>
      <w:r w:rsidR="008F5C84">
        <w:rPr>
          <w:rFonts w:ascii="Times New Roman" w:eastAsia="Times New Roman" w:hAnsi="Times New Roman" w:cs="Times New Roman"/>
          <w:i/>
          <w:sz w:val="24"/>
          <w:szCs w:val="24"/>
        </w:rPr>
        <w:t>s</w:t>
      </w:r>
      <w:r w:rsidRPr="00B41167">
        <w:rPr>
          <w:rFonts w:ascii="Times New Roman" w:eastAsia="Times New Roman" w:hAnsi="Times New Roman" w:cs="Times New Roman"/>
          <w:sz w:val="24"/>
          <w:szCs w:val="24"/>
        </w:rPr>
        <w:t xml:space="preserve">), tai skaitā </w:t>
      </w:r>
      <w:r w:rsidRPr="00B41167">
        <w:rPr>
          <w:rFonts w:ascii="Times New Roman" w:eastAsia="Times New Roman" w:hAnsi="Times New Roman" w:cs="Times New Roman"/>
          <w:b/>
          <w:sz w:val="24"/>
          <w:szCs w:val="24"/>
        </w:rPr>
        <w:t>6 561 243.00</w:t>
      </w:r>
      <w:r w:rsidRPr="00B41167">
        <w:rPr>
          <w:rFonts w:ascii="Times New Roman" w:eastAsia="Times New Roman" w:hAnsi="Times New Roman" w:cs="Times New Roman"/>
          <w:sz w:val="24"/>
          <w:szCs w:val="24"/>
        </w:rPr>
        <w:t xml:space="preserve">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(seši miljoni pieci simti sešdesmit viens tūkstotis divi simti četrdesmit trīs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un 00 centi) tehnisko palīglīdzekļu nodrošināšanai, </w:t>
      </w:r>
      <w:r w:rsidR="008F5C84">
        <w:rPr>
          <w:rFonts w:ascii="Times New Roman" w:eastAsia="Times New Roman" w:hAnsi="Times New Roman" w:cs="Times New Roman"/>
          <w:b/>
          <w:sz w:val="24"/>
          <w:szCs w:val="24"/>
        </w:rPr>
        <w:t>1 043 505,28</w:t>
      </w:r>
      <w:r w:rsidRPr="00B41167">
        <w:rPr>
          <w:rFonts w:ascii="Times New Roman" w:eastAsia="Times New Roman" w:hAnsi="Times New Roman" w:cs="Times New Roman"/>
          <w:sz w:val="24"/>
          <w:szCs w:val="24"/>
        </w:rPr>
        <w:t xml:space="preserve">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w:t>
      </w:r>
      <w:r w:rsidR="008F5C84">
        <w:rPr>
          <w:rFonts w:ascii="Times New Roman" w:eastAsia="Times New Roman" w:hAnsi="Times New Roman" w:cs="Times New Roman"/>
          <w:sz w:val="24"/>
          <w:szCs w:val="24"/>
        </w:rPr>
        <w:t xml:space="preserve">viens miljons četrdesmit trīs </w:t>
      </w:r>
      <w:r w:rsidRPr="00B41167">
        <w:rPr>
          <w:rFonts w:ascii="Times New Roman" w:eastAsia="Times New Roman" w:hAnsi="Times New Roman" w:cs="Times New Roman"/>
          <w:sz w:val="24"/>
          <w:szCs w:val="24"/>
        </w:rPr>
        <w:t xml:space="preserve">tūkstoši </w:t>
      </w:r>
      <w:r w:rsidR="008F5C84">
        <w:rPr>
          <w:rFonts w:ascii="Times New Roman" w:eastAsia="Times New Roman" w:hAnsi="Times New Roman" w:cs="Times New Roman"/>
          <w:sz w:val="24"/>
          <w:szCs w:val="24"/>
        </w:rPr>
        <w:t>pieci</w:t>
      </w:r>
      <w:r w:rsidRPr="00B41167">
        <w:rPr>
          <w:rFonts w:ascii="Times New Roman" w:eastAsia="Times New Roman" w:hAnsi="Times New Roman" w:cs="Times New Roman"/>
          <w:sz w:val="24"/>
          <w:szCs w:val="24"/>
        </w:rPr>
        <w:t xml:space="preserve"> simti </w:t>
      </w:r>
      <w:r w:rsidR="008F5C84">
        <w:rPr>
          <w:rFonts w:ascii="Times New Roman" w:eastAsia="Times New Roman" w:hAnsi="Times New Roman" w:cs="Times New Roman"/>
          <w:sz w:val="24"/>
          <w:szCs w:val="24"/>
        </w:rPr>
        <w:t xml:space="preserve">pieci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un </w:t>
      </w:r>
      <w:r w:rsidR="008F5C84">
        <w:rPr>
          <w:rFonts w:ascii="Times New Roman" w:eastAsia="Times New Roman" w:hAnsi="Times New Roman" w:cs="Times New Roman"/>
          <w:sz w:val="24"/>
          <w:szCs w:val="24"/>
        </w:rPr>
        <w:t>28</w:t>
      </w:r>
      <w:r w:rsidRPr="00B41167">
        <w:rPr>
          <w:rFonts w:ascii="Times New Roman" w:eastAsia="Times New Roman" w:hAnsi="Times New Roman" w:cs="Times New Roman"/>
          <w:sz w:val="24"/>
          <w:szCs w:val="24"/>
        </w:rPr>
        <w:t xml:space="preserve"> </w:t>
      </w:r>
      <w:r w:rsidRPr="008F5C84">
        <w:rPr>
          <w:rFonts w:ascii="Times New Roman" w:eastAsia="Times New Roman" w:hAnsi="Times New Roman" w:cs="Times New Roman"/>
          <w:i/>
          <w:sz w:val="24"/>
          <w:szCs w:val="24"/>
        </w:rPr>
        <w:t>centi</w:t>
      </w:r>
      <w:r w:rsidRPr="00B41167">
        <w:rPr>
          <w:rFonts w:ascii="Times New Roman" w:eastAsia="Times New Roman" w:hAnsi="Times New Roman" w:cs="Times New Roman"/>
          <w:sz w:val="24"/>
          <w:szCs w:val="24"/>
        </w:rPr>
        <w:t xml:space="preserve">) tehnisko palīglīdzekļu pakalpojuma nodrošināšanas izdevumiem, </w:t>
      </w:r>
      <w:r w:rsidR="008F5C84">
        <w:rPr>
          <w:rFonts w:ascii="Times New Roman" w:eastAsia="Times New Roman" w:hAnsi="Times New Roman" w:cs="Times New Roman"/>
          <w:b/>
          <w:sz w:val="24"/>
          <w:szCs w:val="24"/>
        </w:rPr>
        <w:t>392 289,28</w:t>
      </w:r>
      <w:r w:rsidRPr="00B41167">
        <w:rPr>
          <w:rFonts w:ascii="Times New Roman" w:eastAsia="Times New Roman" w:hAnsi="Times New Roman" w:cs="Times New Roman"/>
          <w:sz w:val="24"/>
          <w:szCs w:val="24"/>
        </w:rPr>
        <w:t xml:space="preserve">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(trīs simti </w:t>
      </w:r>
      <w:r w:rsidR="008F5C84">
        <w:rPr>
          <w:rFonts w:ascii="Times New Roman" w:eastAsia="Times New Roman" w:hAnsi="Times New Roman" w:cs="Times New Roman"/>
          <w:sz w:val="24"/>
          <w:szCs w:val="24"/>
        </w:rPr>
        <w:t>deviņ</w:t>
      </w:r>
      <w:r w:rsidRPr="00B41167">
        <w:rPr>
          <w:rFonts w:ascii="Times New Roman" w:eastAsia="Times New Roman" w:hAnsi="Times New Roman" w:cs="Times New Roman"/>
          <w:sz w:val="24"/>
          <w:szCs w:val="24"/>
        </w:rPr>
        <w:t>desmit d</w:t>
      </w:r>
      <w:r w:rsidR="008F5C84">
        <w:rPr>
          <w:rFonts w:ascii="Times New Roman" w:eastAsia="Times New Roman" w:hAnsi="Times New Roman" w:cs="Times New Roman"/>
          <w:sz w:val="24"/>
          <w:szCs w:val="24"/>
        </w:rPr>
        <w:t>ivi</w:t>
      </w:r>
      <w:r w:rsidRPr="00B41167">
        <w:rPr>
          <w:rFonts w:ascii="Times New Roman" w:eastAsia="Times New Roman" w:hAnsi="Times New Roman" w:cs="Times New Roman"/>
          <w:sz w:val="24"/>
          <w:szCs w:val="24"/>
        </w:rPr>
        <w:t xml:space="preserve"> tūkstoši </w:t>
      </w:r>
      <w:r w:rsidR="008F5C84">
        <w:rPr>
          <w:rFonts w:ascii="Times New Roman" w:eastAsia="Times New Roman" w:hAnsi="Times New Roman" w:cs="Times New Roman"/>
          <w:sz w:val="24"/>
          <w:szCs w:val="24"/>
        </w:rPr>
        <w:t>divi</w:t>
      </w:r>
      <w:r w:rsidRPr="00B41167">
        <w:rPr>
          <w:rFonts w:ascii="Times New Roman" w:eastAsia="Times New Roman" w:hAnsi="Times New Roman" w:cs="Times New Roman"/>
          <w:sz w:val="24"/>
          <w:szCs w:val="24"/>
        </w:rPr>
        <w:t xml:space="preserve"> simti astoņdesmit </w:t>
      </w:r>
      <w:r w:rsidR="008F5C84">
        <w:rPr>
          <w:rFonts w:ascii="Times New Roman" w:eastAsia="Times New Roman" w:hAnsi="Times New Roman" w:cs="Times New Roman"/>
          <w:sz w:val="24"/>
          <w:szCs w:val="24"/>
        </w:rPr>
        <w:t>deviņi</w:t>
      </w:r>
      <w:r w:rsidRPr="00B41167">
        <w:rPr>
          <w:rFonts w:ascii="Times New Roman" w:eastAsia="Times New Roman" w:hAnsi="Times New Roman" w:cs="Times New Roman"/>
          <w:sz w:val="24"/>
          <w:szCs w:val="24"/>
        </w:rPr>
        <w:t xml:space="preserve">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un </w:t>
      </w:r>
      <w:r w:rsidR="008F5C84">
        <w:rPr>
          <w:rFonts w:ascii="Times New Roman" w:eastAsia="Times New Roman" w:hAnsi="Times New Roman" w:cs="Times New Roman"/>
          <w:sz w:val="24"/>
          <w:szCs w:val="24"/>
        </w:rPr>
        <w:t>28</w:t>
      </w:r>
      <w:r w:rsidRPr="00B41167">
        <w:rPr>
          <w:rFonts w:ascii="Times New Roman" w:eastAsia="Times New Roman" w:hAnsi="Times New Roman" w:cs="Times New Roman"/>
          <w:sz w:val="24"/>
          <w:szCs w:val="24"/>
        </w:rPr>
        <w:t xml:space="preserve"> </w:t>
      </w:r>
      <w:r w:rsidRPr="008F5C84">
        <w:rPr>
          <w:rFonts w:ascii="Times New Roman" w:eastAsia="Times New Roman" w:hAnsi="Times New Roman" w:cs="Times New Roman"/>
          <w:i/>
          <w:sz w:val="24"/>
          <w:szCs w:val="24"/>
        </w:rPr>
        <w:t>centi</w:t>
      </w:r>
      <w:r w:rsidRPr="00B41167">
        <w:rPr>
          <w:rFonts w:ascii="Times New Roman" w:eastAsia="Times New Roman" w:hAnsi="Times New Roman" w:cs="Times New Roman"/>
          <w:sz w:val="24"/>
          <w:szCs w:val="24"/>
        </w:rPr>
        <w:t>) funkcionēšanas novērtēšanas laboratorijas pakalpojuma nodrošināšanas izdevumiem,</w:t>
      </w:r>
      <w:r w:rsidRPr="00B41167">
        <w:rPr>
          <w:rFonts w:ascii="Times New Roman" w:eastAsia="Times New Roman" w:hAnsi="Times New Roman" w:cs="Times New Roman"/>
          <w:b/>
          <w:sz w:val="24"/>
          <w:szCs w:val="24"/>
        </w:rPr>
        <w:t xml:space="preserve"> </w:t>
      </w:r>
      <w:r w:rsidR="008F5C84">
        <w:rPr>
          <w:rFonts w:ascii="Times New Roman" w:eastAsia="Times New Roman" w:hAnsi="Times New Roman" w:cs="Times New Roman"/>
          <w:b/>
          <w:sz w:val="24"/>
          <w:szCs w:val="24"/>
        </w:rPr>
        <w:t>508 440,25</w:t>
      </w:r>
      <w:r w:rsidRPr="00B41167">
        <w:rPr>
          <w:rFonts w:ascii="Times New Roman" w:eastAsia="Times New Roman" w:hAnsi="Times New Roman" w:cs="Times New Roman"/>
          <w:sz w:val="24"/>
          <w:szCs w:val="24"/>
        </w:rPr>
        <w:t xml:space="preserve">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(pieci simti </w:t>
      </w:r>
      <w:r w:rsidR="008F5C84">
        <w:rPr>
          <w:rFonts w:ascii="Times New Roman" w:eastAsia="Times New Roman" w:hAnsi="Times New Roman" w:cs="Times New Roman"/>
          <w:sz w:val="24"/>
          <w:szCs w:val="24"/>
        </w:rPr>
        <w:t>astoņi</w:t>
      </w:r>
      <w:r w:rsidRPr="00B41167">
        <w:rPr>
          <w:rFonts w:ascii="Times New Roman" w:eastAsia="Times New Roman" w:hAnsi="Times New Roman" w:cs="Times New Roman"/>
          <w:sz w:val="24"/>
          <w:szCs w:val="24"/>
        </w:rPr>
        <w:t xml:space="preserve"> tūkstoši </w:t>
      </w:r>
      <w:r w:rsidR="008F5C84">
        <w:rPr>
          <w:rFonts w:ascii="Times New Roman" w:eastAsia="Times New Roman" w:hAnsi="Times New Roman" w:cs="Times New Roman"/>
          <w:sz w:val="24"/>
          <w:szCs w:val="24"/>
        </w:rPr>
        <w:t>četri</w:t>
      </w:r>
      <w:r w:rsidRPr="00B41167">
        <w:rPr>
          <w:rFonts w:ascii="Times New Roman" w:eastAsia="Times New Roman" w:hAnsi="Times New Roman" w:cs="Times New Roman"/>
          <w:sz w:val="24"/>
          <w:szCs w:val="24"/>
        </w:rPr>
        <w:t xml:space="preserve"> simti </w:t>
      </w:r>
      <w:r w:rsidR="008F5C84">
        <w:rPr>
          <w:rFonts w:ascii="Times New Roman" w:eastAsia="Times New Roman" w:hAnsi="Times New Roman" w:cs="Times New Roman"/>
          <w:sz w:val="24"/>
          <w:szCs w:val="24"/>
        </w:rPr>
        <w:t>četr</w:t>
      </w:r>
      <w:r w:rsidRPr="00B41167">
        <w:rPr>
          <w:rFonts w:ascii="Times New Roman" w:eastAsia="Times New Roman" w:hAnsi="Times New Roman" w:cs="Times New Roman"/>
          <w:sz w:val="24"/>
          <w:szCs w:val="24"/>
        </w:rPr>
        <w:t xml:space="preserve">desmit </w:t>
      </w:r>
      <w:proofErr w:type="spellStart"/>
      <w:r w:rsidRPr="00B41167">
        <w:rPr>
          <w:rFonts w:ascii="Times New Roman" w:eastAsia="Times New Roman" w:hAnsi="Times New Roman" w:cs="Times New Roman"/>
          <w:i/>
          <w:sz w:val="24"/>
          <w:szCs w:val="24"/>
        </w:rPr>
        <w:t>euro</w:t>
      </w:r>
      <w:proofErr w:type="spellEnd"/>
      <w:r w:rsidRPr="00B41167">
        <w:rPr>
          <w:rFonts w:ascii="Times New Roman" w:eastAsia="Times New Roman" w:hAnsi="Times New Roman" w:cs="Times New Roman"/>
          <w:sz w:val="24"/>
          <w:szCs w:val="24"/>
        </w:rPr>
        <w:t xml:space="preserve"> un </w:t>
      </w:r>
      <w:r w:rsidR="008F5C84">
        <w:rPr>
          <w:rFonts w:ascii="Times New Roman" w:eastAsia="Times New Roman" w:hAnsi="Times New Roman" w:cs="Times New Roman"/>
          <w:sz w:val="24"/>
          <w:szCs w:val="24"/>
        </w:rPr>
        <w:t>25</w:t>
      </w:r>
      <w:r w:rsidRPr="00B41167">
        <w:rPr>
          <w:rFonts w:ascii="Times New Roman" w:eastAsia="Times New Roman" w:hAnsi="Times New Roman" w:cs="Times New Roman"/>
          <w:sz w:val="24"/>
          <w:szCs w:val="24"/>
        </w:rPr>
        <w:t xml:space="preserve"> </w:t>
      </w:r>
      <w:r w:rsidRPr="008F5C84">
        <w:rPr>
          <w:rFonts w:ascii="Times New Roman" w:eastAsia="Times New Roman" w:hAnsi="Times New Roman" w:cs="Times New Roman"/>
          <w:i/>
          <w:sz w:val="24"/>
          <w:szCs w:val="24"/>
        </w:rPr>
        <w:t>centi</w:t>
      </w:r>
      <w:r w:rsidRPr="00B41167">
        <w:rPr>
          <w:rFonts w:ascii="Times New Roman" w:eastAsia="Times New Roman" w:hAnsi="Times New Roman" w:cs="Times New Roman"/>
          <w:sz w:val="24"/>
          <w:szCs w:val="24"/>
        </w:rPr>
        <w:t>) tehnisko palīglīdzekļu pakalpojumu administrēšanas izdevumiem.”</w:t>
      </w:r>
    </w:p>
    <w:p w14:paraId="58FFB92D" w14:textId="6EA0F925" w:rsidR="00602D34" w:rsidRPr="00BF704B" w:rsidRDefault="00583DEA"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BF704B">
        <w:rPr>
          <w:rFonts w:ascii="Times New Roman" w:eastAsia="Times New Roman" w:hAnsi="Times New Roman" w:cs="Times New Roman"/>
          <w:sz w:val="24"/>
          <w:szCs w:val="24"/>
        </w:rPr>
        <w:t>Papildināt</w:t>
      </w:r>
      <w:r w:rsidR="00D62FAB" w:rsidRPr="00BF704B">
        <w:rPr>
          <w:rFonts w:ascii="Times New Roman" w:eastAsia="Times New Roman" w:hAnsi="Times New Roman" w:cs="Times New Roman"/>
          <w:sz w:val="24"/>
          <w:szCs w:val="24"/>
        </w:rPr>
        <w:t xml:space="preserve"> Līgum</w:t>
      </w:r>
      <w:r w:rsidRPr="00BF704B">
        <w:rPr>
          <w:rFonts w:ascii="Times New Roman" w:eastAsia="Times New Roman" w:hAnsi="Times New Roman" w:cs="Times New Roman"/>
          <w:sz w:val="24"/>
          <w:szCs w:val="24"/>
        </w:rPr>
        <w:t xml:space="preserve">u ar </w:t>
      </w:r>
      <w:r w:rsidR="00D62FAB" w:rsidRPr="00BF704B">
        <w:rPr>
          <w:rFonts w:ascii="Times New Roman" w:eastAsia="Times New Roman" w:hAnsi="Times New Roman" w:cs="Times New Roman"/>
          <w:sz w:val="24"/>
          <w:szCs w:val="24"/>
        </w:rPr>
        <w:t xml:space="preserve"> </w:t>
      </w:r>
      <w:r w:rsidR="00A576C4" w:rsidRPr="00BF704B">
        <w:rPr>
          <w:rFonts w:ascii="Times New Roman" w:eastAsia="Times New Roman" w:hAnsi="Times New Roman" w:cs="Times New Roman"/>
          <w:sz w:val="24"/>
          <w:szCs w:val="24"/>
        </w:rPr>
        <w:t>6</w:t>
      </w:r>
      <w:r w:rsidR="00D62FAB" w:rsidRPr="00BF704B">
        <w:rPr>
          <w:rFonts w:ascii="Times New Roman" w:eastAsia="Times New Roman" w:hAnsi="Times New Roman" w:cs="Times New Roman"/>
          <w:sz w:val="24"/>
          <w:szCs w:val="24"/>
        </w:rPr>
        <w:t>.</w:t>
      </w:r>
      <w:r w:rsidR="00BB5476" w:rsidRPr="00BF704B">
        <w:rPr>
          <w:rFonts w:ascii="Times New Roman" w:eastAsia="Times New Roman" w:hAnsi="Times New Roman" w:cs="Times New Roman"/>
          <w:sz w:val="24"/>
          <w:szCs w:val="24"/>
        </w:rPr>
        <w:t>4</w:t>
      </w:r>
      <w:r w:rsidR="00D62FAB" w:rsidRPr="00BF704B">
        <w:rPr>
          <w:rFonts w:ascii="Times New Roman" w:eastAsia="Times New Roman" w:hAnsi="Times New Roman" w:cs="Times New Roman"/>
          <w:sz w:val="24"/>
          <w:szCs w:val="24"/>
        </w:rPr>
        <w:t>. apakšpunktu:</w:t>
      </w:r>
    </w:p>
    <w:p w14:paraId="207A54B9" w14:textId="4C472E14" w:rsidR="00F829FF" w:rsidRDefault="00D62FAB" w:rsidP="00BB5476">
      <w:pPr>
        <w:spacing w:after="120" w:line="240" w:lineRule="auto"/>
        <w:ind w:right="-147"/>
        <w:jc w:val="both"/>
        <w:rPr>
          <w:rFonts w:ascii="Times New Roman" w:eastAsia="Times New Roman" w:hAnsi="Times New Roman" w:cs="Times New Roman"/>
          <w:sz w:val="24"/>
          <w:szCs w:val="24"/>
        </w:rPr>
      </w:pPr>
      <w:r w:rsidRPr="00434C64">
        <w:rPr>
          <w:rFonts w:ascii="Times New Roman" w:eastAsia="Times New Roman" w:hAnsi="Times New Roman" w:cs="Times New Roman"/>
          <w:sz w:val="24"/>
          <w:szCs w:val="24"/>
        </w:rPr>
        <w:t>“</w:t>
      </w:r>
      <w:r w:rsidR="00BB5476">
        <w:rPr>
          <w:rFonts w:ascii="Times New Roman" w:eastAsia="Times New Roman" w:hAnsi="Times New Roman" w:cs="Times New Roman"/>
          <w:sz w:val="24"/>
          <w:szCs w:val="24"/>
        </w:rPr>
        <w:t xml:space="preserve">6.4. </w:t>
      </w:r>
      <w:r w:rsidR="00F829FF" w:rsidRPr="00F829FF">
        <w:rPr>
          <w:rFonts w:ascii="Times New Roman" w:eastAsia="Times New Roman" w:hAnsi="Times New Roman" w:cs="Times New Roman"/>
          <w:sz w:val="24"/>
          <w:szCs w:val="24"/>
        </w:rPr>
        <w:t>202</w:t>
      </w:r>
      <w:r w:rsidR="00583DEA">
        <w:rPr>
          <w:rFonts w:ascii="Times New Roman" w:eastAsia="Times New Roman" w:hAnsi="Times New Roman" w:cs="Times New Roman"/>
          <w:sz w:val="24"/>
          <w:szCs w:val="24"/>
        </w:rPr>
        <w:t>4</w:t>
      </w:r>
      <w:r w:rsidR="00F829FF" w:rsidRPr="00F829FF">
        <w:rPr>
          <w:rFonts w:ascii="Times New Roman" w:eastAsia="Times New Roman" w:hAnsi="Times New Roman" w:cs="Times New Roman"/>
          <w:sz w:val="24"/>
          <w:szCs w:val="24"/>
        </w:rPr>
        <w:t>. gadā atlikums par 202</w:t>
      </w:r>
      <w:r w:rsidR="00583DEA">
        <w:rPr>
          <w:rFonts w:ascii="Times New Roman" w:eastAsia="Times New Roman" w:hAnsi="Times New Roman" w:cs="Times New Roman"/>
          <w:sz w:val="24"/>
          <w:szCs w:val="24"/>
        </w:rPr>
        <w:t>3</w:t>
      </w:r>
      <w:r w:rsidR="00F829FF" w:rsidRPr="00F829FF">
        <w:rPr>
          <w:rFonts w:ascii="Times New Roman" w:eastAsia="Times New Roman" w:hAnsi="Times New Roman" w:cs="Times New Roman"/>
          <w:sz w:val="24"/>
          <w:szCs w:val="24"/>
        </w:rPr>
        <w:t>.gadu (uz 202</w:t>
      </w:r>
      <w:r w:rsidR="00583DEA">
        <w:rPr>
          <w:rFonts w:ascii="Times New Roman" w:eastAsia="Times New Roman" w:hAnsi="Times New Roman" w:cs="Times New Roman"/>
          <w:sz w:val="24"/>
          <w:szCs w:val="24"/>
        </w:rPr>
        <w:t>4</w:t>
      </w:r>
      <w:r w:rsidR="00F829FF" w:rsidRPr="00F829FF">
        <w:rPr>
          <w:rFonts w:ascii="Times New Roman" w:eastAsia="Times New Roman" w:hAnsi="Times New Roman" w:cs="Times New Roman"/>
          <w:sz w:val="24"/>
          <w:szCs w:val="24"/>
        </w:rPr>
        <w:t>.gada 1 janvāri), kas noteikts Līguma 1</w:t>
      </w:r>
      <w:r w:rsidR="00583DEA">
        <w:rPr>
          <w:rFonts w:ascii="Times New Roman" w:eastAsia="Times New Roman" w:hAnsi="Times New Roman" w:cs="Times New Roman"/>
          <w:sz w:val="24"/>
          <w:szCs w:val="24"/>
        </w:rPr>
        <w:t>3</w:t>
      </w:r>
      <w:r w:rsidR="00F829FF" w:rsidRPr="00F829FF">
        <w:rPr>
          <w:rFonts w:ascii="Times New Roman" w:eastAsia="Times New Roman" w:hAnsi="Times New Roman" w:cs="Times New Roman"/>
          <w:sz w:val="24"/>
          <w:szCs w:val="24"/>
        </w:rPr>
        <w:t>.pielikumā ”Kvantitatīvie un kvalitatīvie rādītāji 202</w:t>
      </w:r>
      <w:r w:rsidR="00583DEA">
        <w:rPr>
          <w:rFonts w:ascii="Times New Roman" w:eastAsia="Times New Roman" w:hAnsi="Times New Roman" w:cs="Times New Roman"/>
          <w:sz w:val="24"/>
          <w:szCs w:val="24"/>
        </w:rPr>
        <w:t>4</w:t>
      </w:r>
      <w:r w:rsidR="00F829FF" w:rsidRPr="00F829FF">
        <w:rPr>
          <w:rFonts w:ascii="Times New Roman" w:eastAsia="Times New Roman" w:hAnsi="Times New Roman" w:cs="Times New Roman"/>
          <w:sz w:val="24"/>
          <w:szCs w:val="24"/>
        </w:rPr>
        <w:t xml:space="preserve">.gadam” ir </w:t>
      </w:r>
      <w:r w:rsidR="00905F1F">
        <w:rPr>
          <w:rFonts w:ascii="Times New Roman" w:eastAsia="Times New Roman" w:hAnsi="Times New Roman" w:cs="Times New Roman"/>
          <w:b/>
          <w:sz w:val="24"/>
          <w:szCs w:val="24"/>
        </w:rPr>
        <w:t>1 477 661,45</w:t>
      </w:r>
      <w:r w:rsidR="00F829FF" w:rsidRPr="00F829FF">
        <w:rPr>
          <w:rFonts w:ascii="Times New Roman" w:eastAsia="Times New Roman" w:hAnsi="Times New Roman" w:cs="Times New Roman"/>
          <w:sz w:val="24"/>
          <w:szCs w:val="24"/>
        </w:rPr>
        <w:t xml:space="preserve"> </w:t>
      </w:r>
      <w:proofErr w:type="spellStart"/>
      <w:r w:rsidR="00F829FF" w:rsidRPr="00F829FF">
        <w:rPr>
          <w:rFonts w:ascii="Times New Roman" w:eastAsia="Times New Roman" w:hAnsi="Times New Roman" w:cs="Times New Roman"/>
          <w:i/>
          <w:sz w:val="24"/>
          <w:szCs w:val="24"/>
        </w:rPr>
        <w:t>euro</w:t>
      </w:r>
      <w:proofErr w:type="spellEnd"/>
      <w:r w:rsidR="00F829FF" w:rsidRPr="00F829FF">
        <w:rPr>
          <w:rFonts w:ascii="Times New Roman" w:eastAsia="Times New Roman" w:hAnsi="Times New Roman" w:cs="Times New Roman"/>
          <w:sz w:val="24"/>
          <w:szCs w:val="24"/>
        </w:rPr>
        <w:t xml:space="preserve"> (</w:t>
      </w:r>
      <w:r w:rsidR="00905F1F">
        <w:rPr>
          <w:rFonts w:ascii="Times New Roman" w:eastAsia="Times New Roman" w:hAnsi="Times New Roman" w:cs="Times New Roman"/>
          <w:sz w:val="24"/>
          <w:szCs w:val="24"/>
        </w:rPr>
        <w:t>viens</w:t>
      </w:r>
      <w:r w:rsidR="00F829FF" w:rsidRPr="00F829FF">
        <w:rPr>
          <w:rFonts w:ascii="Times New Roman" w:eastAsia="Times New Roman" w:hAnsi="Times New Roman" w:cs="Times New Roman"/>
          <w:sz w:val="24"/>
          <w:szCs w:val="24"/>
        </w:rPr>
        <w:t xml:space="preserve"> miljon</w:t>
      </w:r>
      <w:r w:rsidR="00905F1F">
        <w:rPr>
          <w:rFonts w:ascii="Times New Roman" w:eastAsia="Times New Roman" w:hAnsi="Times New Roman" w:cs="Times New Roman"/>
          <w:sz w:val="24"/>
          <w:szCs w:val="24"/>
        </w:rPr>
        <w:t>s</w:t>
      </w:r>
      <w:r w:rsidR="00F829FF" w:rsidRPr="00F829FF">
        <w:rPr>
          <w:rFonts w:ascii="Times New Roman" w:eastAsia="Times New Roman" w:hAnsi="Times New Roman" w:cs="Times New Roman"/>
          <w:sz w:val="24"/>
          <w:szCs w:val="24"/>
        </w:rPr>
        <w:t xml:space="preserve"> </w:t>
      </w:r>
      <w:r w:rsidR="00905F1F">
        <w:rPr>
          <w:rFonts w:ascii="Times New Roman" w:eastAsia="Times New Roman" w:hAnsi="Times New Roman" w:cs="Times New Roman"/>
          <w:sz w:val="24"/>
          <w:szCs w:val="24"/>
        </w:rPr>
        <w:t>četri</w:t>
      </w:r>
      <w:r w:rsidR="00F829FF" w:rsidRPr="00F829FF">
        <w:rPr>
          <w:rFonts w:ascii="Times New Roman" w:eastAsia="Times New Roman" w:hAnsi="Times New Roman" w:cs="Times New Roman"/>
          <w:sz w:val="24"/>
          <w:szCs w:val="24"/>
        </w:rPr>
        <w:t xml:space="preserve"> simti </w:t>
      </w:r>
      <w:r w:rsidR="00905F1F">
        <w:rPr>
          <w:rFonts w:ascii="Times New Roman" w:eastAsia="Times New Roman" w:hAnsi="Times New Roman" w:cs="Times New Roman"/>
          <w:sz w:val="24"/>
          <w:szCs w:val="24"/>
        </w:rPr>
        <w:t>septiņ</w:t>
      </w:r>
      <w:r w:rsidR="00F829FF" w:rsidRPr="00F829FF">
        <w:rPr>
          <w:rFonts w:ascii="Times New Roman" w:eastAsia="Times New Roman" w:hAnsi="Times New Roman" w:cs="Times New Roman"/>
          <w:sz w:val="24"/>
          <w:szCs w:val="24"/>
        </w:rPr>
        <w:t xml:space="preserve">desmit septiņi tūkstoši </w:t>
      </w:r>
      <w:r w:rsidR="00905F1F">
        <w:rPr>
          <w:rFonts w:ascii="Times New Roman" w:eastAsia="Times New Roman" w:hAnsi="Times New Roman" w:cs="Times New Roman"/>
          <w:sz w:val="24"/>
          <w:szCs w:val="24"/>
        </w:rPr>
        <w:t>seši</w:t>
      </w:r>
      <w:r w:rsidR="00F829FF" w:rsidRPr="00F829FF">
        <w:rPr>
          <w:rFonts w:ascii="Times New Roman" w:eastAsia="Times New Roman" w:hAnsi="Times New Roman" w:cs="Times New Roman"/>
          <w:sz w:val="24"/>
          <w:szCs w:val="24"/>
        </w:rPr>
        <w:t xml:space="preserve"> simti se</w:t>
      </w:r>
      <w:r w:rsidR="00905F1F">
        <w:rPr>
          <w:rFonts w:ascii="Times New Roman" w:eastAsia="Times New Roman" w:hAnsi="Times New Roman" w:cs="Times New Roman"/>
          <w:sz w:val="24"/>
          <w:szCs w:val="24"/>
        </w:rPr>
        <w:t>š</w:t>
      </w:r>
      <w:r w:rsidR="00F829FF" w:rsidRPr="00F829FF">
        <w:rPr>
          <w:rFonts w:ascii="Times New Roman" w:eastAsia="Times New Roman" w:hAnsi="Times New Roman" w:cs="Times New Roman"/>
          <w:sz w:val="24"/>
          <w:szCs w:val="24"/>
        </w:rPr>
        <w:t xml:space="preserve">desmit </w:t>
      </w:r>
      <w:r w:rsidR="00905F1F">
        <w:rPr>
          <w:rFonts w:ascii="Times New Roman" w:eastAsia="Times New Roman" w:hAnsi="Times New Roman" w:cs="Times New Roman"/>
          <w:sz w:val="24"/>
          <w:szCs w:val="24"/>
        </w:rPr>
        <w:t>viens</w:t>
      </w:r>
      <w:r w:rsidR="00F829FF" w:rsidRPr="00F829FF">
        <w:rPr>
          <w:rFonts w:ascii="Times New Roman" w:eastAsia="Times New Roman" w:hAnsi="Times New Roman" w:cs="Times New Roman"/>
          <w:sz w:val="24"/>
          <w:szCs w:val="24"/>
        </w:rPr>
        <w:t xml:space="preserve"> </w:t>
      </w:r>
      <w:proofErr w:type="spellStart"/>
      <w:r w:rsidR="00F829FF" w:rsidRPr="00F829FF">
        <w:rPr>
          <w:rFonts w:ascii="Times New Roman" w:eastAsia="Times New Roman" w:hAnsi="Times New Roman" w:cs="Times New Roman"/>
          <w:i/>
          <w:sz w:val="24"/>
          <w:szCs w:val="24"/>
        </w:rPr>
        <w:t>euro</w:t>
      </w:r>
      <w:proofErr w:type="spellEnd"/>
      <w:r w:rsidR="00F829FF" w:rsidRPr="00F829FF">
        <w:rPr>
          <w:rFonts w:ascii="Times New Roman" w:eastAsia="Times New Roman" w:hAnsi="Times New Roman" w:cs="Times New Roman"/>
          <w:sz w:val="24"/>
          <w:szCs w:val="24"/>
        </w:rPr>
        <w:t xml:space="preserve"> </w:t>
      </w:r>
      <w:r w:rsidR="004C491A">
        <w:rPr>
          <w:rFonts w:ascii="Times New Roman" w:eastAsia="Times New Roman" w:hAnsi="Times New Roman" w:cs="Times New Roman"/>
          <w:sz w:val="24"/>
          <w:szCs w:val="24"/>
        </w:rPr>
        <w:t xml:space="preserve">un </w:t>
      </w:r>
      <w:r w:rsidR="00905F1F">
        <w:rPr>
          <w:rFonts w:ascii="Times New Roman" w:eastAsia="Times New Roman" w:hAnsi="Times New Roman" w:cs="Times New Roman"/>
          <w:sz w:val="24"/>
          <w:szCs w:val="24"/>
        </w:rPr>
        <w:t>45</w:t>
      </w:r>
      <w:r w:rsidR="00F829FF" w:rsidRPr="00F829FF">
        <w:rPr>
          <w:rFonts w:ascii="Times New Roman" w:eastAsia="Times New Roman" w:hAnsi="Times New Roman" w:cs="Times New Roman"/>
          <w:sz w:val="24"/>
          <w:szCs w:val="24"/>
        </w:rPr>
        <w:t xml:space="preserve"> </w:t>
      </w:r>
      <w:r w:rsidR="00F829FF" w:rsidRPr="004C491A">
        <w:rPr>
          <w:rFonts w:ascii="Times New Roman" w:eastAsia="Times New Roman" w:hAnsi="Times New Roman" w:cs="Times New Roman"/>
          <w:i/>
          <w:sz w:val="24"/>
          <w:szCs w:val="24"/>
        </w:rPr>
        <w:t>centi</w:t>
      </w:r>
      <w:r w:rsidR="00F829FF" w:rsidRPr="00F829FF">
        <w:rPr>
          <w:rFonts w:ascii="Times New Roman" w:eastAsia="Times New Roman" w:hAnsi="Times New Roman" w:cs="Times New Roman"/>
          <w:sz w:val="24"/>
          <w:szCs w:val="24"/>
        </w:rPr>
        <w:t xml:space="preserve">), tai skaitā </w:t>
      </w:r>
      <w:r w:rsidR="00BD4F8E">
        <w:rPr>
          <w:rFonts w:ascii="Times New Roman" w:eastAsia="Times New Roman" w:hAnsi="Times New Roman" w:cs="Times New Roman"/>
          <w:b/>
          <w:sz w:val="24"/>
          <w:szCs w:val="24"/>
        </w:rPr>
        <w:t>1</w:t>
      </w:r>
      <w:r w:rsidR="00905F1F">
        <w:rPr>
          <w:rFonts w:ascii="Times New Roman" w:eastAsia="Times New Roman" w:hAnsi="Times New Roman" w:cs="Times New Roman"/>
          <w:b/>
          <w:sz w:val="24"/>
          <w:szCs w:val="24"/>
        </w:rPr>
        <w:t> </w:t>
      </w:r>
      <w:r w:rsidR="00BD4F8E">
        <w:rPr>
          <w:rFonts w:ascii="Times New Roman" w:eastAsia="Times New Roman" w:hAnsi="Times New Roman" w:cs="Times New Roman"/>
          <w:b/>
          <w:sz w:val="24"/>
          <w:szCs w:val="24"/>
        </w:rPr>
        <w:t>227</w:t>
      </w:r>
      <w:r w:rsidR="00905F1F">
        <w:rPr>
          <w:rFonts w:ascii="Times New Roman" w:eastAsia="Times New Roman" w:hAnsi="Times New Roman" w:cs="Times New Roman"/>
          <w:b/>
          <w:sz w:val="24"/>
          <w:szCs w:val="24"/>
        </w:rPr>
        <w:t> 134,70</w:t>
      </w:r>
      <w:r w:rsidR="00F829FF" w:rsidRPr="00F829FF">
        <w:rPr>
          <w:rFonts w:ascii="Times New Roman" w:eastAsia="Times New Roman" w:hAnsi="Times New Roman" w:cs="Times New Roman"/>
          <w:sz w:val="24"/>
          <w:szCs w:val="24"/>
        </w:rPr>
        <w:t xml:space="preserve"> </w:t>
      </w:r>
      <w:proofErr w:type="spellStart"/>
      <w:r w:rsidR="00F829FF" w:rsidRPr="00F829FF">
        <w:rPr>
          <w:rFonts w:ascii="Times New Roman" w:eastAsia="Times New Roman" w:hAnsi="Times New Roman" w:cs="Times New Roman"/>
          <w:i/>
          <w:sz w:val="24"/>
          <w:szCs w:val="24"/>
        </w:rPr>
        <w:t>euro</w:t>
      </w:r>
      <w:proofErr w:type="spellEnd"/>
      <w:r w:rsidR="00F829FF" w:rsidRPr="00F829FF">
        <w:rPr>
          <w:rFonts w:ascii="Times New Roman" w:eastAsia="Times New Roman" w:hAnsi="Times New Roman" w:cs="Times New Roman"/>
          <w:sz w:val="24"/>
          <w:szCs w:val="24"/>
        </w:rPr>
        <w:t xml:space="preserve"> (</w:t>
      </w:r>
      <w:r w:rsidR="005624FE">
        <w:rPr>
          <w:rFonts w:ascii="Times New Roman" w:eastAsia="Times New Roman" w:hAnsi="Times New Roman" w:cs="Times New Roman"/>
          <w:sz w:val="24"/>
          <w:szCs w:val="24"/>
        </w:rPr>
        <w:t>viens</w:t>
      </w:r>
      <w:r w:rsidR="00F829FF" w:rsidRPr="00F829FF">
        <w:rPr>
          <w:rFonts w:ascii="Times New Roman" w:eastAsia="Times New Roman" w:hAnsi="Times New Roman" w:cs="Times New Roman"/>
          <w:sz w:val="24"/>
          <w:szCs w:val="24"/>
        </w:rPr>
        <w:t xml:space="preserve"> miljon</w:t>
      </w:r>
      <w:r w:rsidR="00905F1F">
        <w:rPr>
          <w:rFonts w:ascii="Times New Roman" w:eastAsia="Times New Roman" w:hAnsi="Times New Roman" w:cs="Times New Roman"/>
          <w:sz w:val="24"/>
          <w:szCs w:val="24"/>
        </w:rPr>
        <w:t>s</w:t>
      </w:r>
      <w:r w:rsidR="00F829FF" w:rsidRPr="00F829FF">
        <w:rPr>
          <w:rFonts w:ascii="Times New Roman" w:eastAsia="Times New Roman" w:hAnsi="Times New Roman" w:cs="Times New Roman"/>
          <w:sz w:val="24"/>
          <w:szCs w:val="24"/>
        </w:rPr>
        <w:t xml:space="preserve"> </w:t>
      </w:r>
      <w:r w:rsidR="00905F1F">
        <w:rPr>
          <w:rFonts w:ascii="Times New Roman" w:eastAsia="Times New Roman" w:hAnsi="Times New Roman" w:cs="Times New Roman"/>
          <w:sz w:val="24"/>
          <w:szCs w:val="24"/>
        </w:rPr>
        <w:t>divi</w:t>
      </w:r>
      <w:r w:rsidR="00F829FF" w:rsidRPr="00F829FF">
        <w:rPr>
          <w:rFonts w:ascii="Times New Roman" w:eastAsia="Times New Roman" w:hAnsi="Times New Roman" w:cs="Times New Roman"/>
          <w:sz w:val="24"/>
          <w:szCs w:val="24"/>
        </w:rPr>
        <w:t xml:space="preserve"> simti </w:t>
      </w:r>
      <w:r w:rsidR="00905F1F">
        <w:rPr>
          <w:rFonts w:ascii="Times New Roman" w:eastAsia="Times New Roman" w:hAnsi="Times New Roman" w:cs="Times New Roman"/>
          <w:sz w:val="24"/>
          <w:szCs w:val="24"/>
        </w:rPr>
        <w:t>div</w:t>
      </w:r>
      <w:r w:rsidR="00F829FF" w:rsidRPr="00F829FF">
        <w:rPr>
          <w:rFonts w:ascii="Times New Roman" w:eastAsia="Times New Roman" w:hAnsi="Times New Roman" w:cs="Times New Roman"/>
          <w:sz w:val="24"/>
          <w:szCs w:val="24"/>
        </w:rPr>
        <w:t>desmit</w:t>
      </w:r>
      <w:r w:rsidR="00905F1F">
        <w:rPr>
          <w:rFonts w:ascii="Times New Roman" w:eastAsia="Times New Roman" w:hAnsi="Times New Roman" w:cs="Times New Roman"/>
          <w:sz w:val="24"/>
          <w:szCs w:val="24"/>
        </w:rPr>
        <w:t xml:space="preserve"> septiņi</w:t>
      </w:r>
      <w:r w:rsidR="00F829FF" w:rsidRPr="00F829FF">
        <w:rPr>
          <w:rFonts w:ascii="Times New Roman" w:eastAsia="Times New Roman" w:hAnsi="Times New Roman" w:cs="Times New Roman"/>
          <w:sz w:val="24"/>
          <w:szCs w:val="24"/>
        </w:rPr>
        <w:t xml:space="preserve"> tūkstoši </w:t>
      </w:r>
      <w:r w:rsidR="00905F1F">
        <w:rPr>
          <w:rFonts w:ascii="Times New Roman" w:eastAsia="Times New Roman" w:hAnsi="Times New Roman" w:cs="Times New Roman"/>
          <w:sz w:val="24"/>
          <w:szCs w:val="24"/>
        </w:rPr>
        <w:t>viens</w:t>
      </w:r>
      <w:r w:rsidR="00F829FF" w:rsidRPr="00F829FF">
        <w:rPr>
          <w:rFonts w:ascii="Times New Roman" w:eastAsia="Times New Roman" w:hAnsi="Times New Roman" w:cs="Times New Roman"/>
          <w:sz w:val="24"/>
          <w:szCs w:val="24"/>
        </w:rPr>
        <w:t xml:space="preserve"> simt</w:t>
      </w:r>
      <w:r w:rsidR="00905F1F">
        <w:rPr>
          <w:rFonts w:ascii="Times New Roman" w:eastAsia="Times New Roman" w:hAnsi="Times New Roman" w:cs="Times New Roman"/>
          <w:sz w:val="24"/>
          <w:szCs w:val="24"/>
        </w:rPr>
        <w:t>s</w:t>
      </w:r>
      <w:r w:rsidR="00F829FF" w:rsidRPr="00F829FF">
        <w:rPr>
          <w:rFonts w:ascii="Times New Roman" w:eastAsia="Times New Roman" w:hAnsi="Times New Roman" w:cs="Times New Roman"/>
          <w:sz w:val="24"/>
          <w:szCs w:val="24"/>
        </w:rPr>
        <w:t xml:space="preserve"> </w:t>
      </w:r>
      <w:r w:rsidR="00905F1F">
        <w:rPr>
          <w:rFonts w:ascii="Times New Roman" w:eastAsia="Times New Roman" w:hAnsi="Times New Roman" w:cs="Times New Roman"/>
          <w:sz w:val="24"/>
          <w:szCs w:val="24"/>
        </w:rPr>
        <w:t>trīs</w:t>
      </w:r>
      <w:r w:rsidR="00F829FF" w:rsidRPr="00F829FF">
        <w:rPr>
          <w:rFonts w:ascii="Times New Roman" w:eastAsia="Times New Roman" w:hAnsi="Times New Roman" w:cs="Times New Roman"/>
          <w:sz w:val="24"/>
          <w:szCs w:val="24"/>
        </w:rPr>
        <w:t xml:space="preserve">desmit četri </w:t>
      </w:r>
      <w:proofErr w:type="spellStart"/>
      <w:r w:rsidR="00F829FF" w:rsidRPr="004C491A">
        <w:rPr>
          <w:rFonts w:ascii="Times New Roman" w:eastAsia="Times New Roman" w:hAnsi="Times New Roman" w:cs="Times New Roman"/>
          <w:i/>
          <w:sz w:val="24"/>
          <w:szCs w:val="24"/>
        </w:rPr>
        <w:t>euro</w:t>
      </w:r>
      <w:proofErr w:type="spellEnd"/>
      <w:r w:rsidR="004C491A">
        <w:rPr>
          <w:rFonts w:ascii="Times New Roman" w:eastAsia="Times New Roman" w:hAnsi="Times New Roman" w:cs="Times New Roman"/>
          <w:sz w:val="24"/>
          <w:szCs w:val="24"/>
        </w:rPr>
        <w:t xml:space="preserve"> un</w:t>
      </w:r>
      <w:r w:rsidR="00F829FF" w:rsidRPr="00F829FF">
        <w:rPr>
          <w:rFonts w:ascii="Times New Roman" w:eastAsia="Times New Roman" w:hAnsi="Times New Roman" w:cs="Times New Roman"/>
          <w:sz w:val="24"/>
          <w:szCs w:val="24"/>
        </w:rPr>
        <w:t xml:space="preserve"> 7</w:t>
      </w:r>
      <w:r w:rsidR="00905F1F">
        <w:rPr>
          <w:rFonts w:ascii="Times New Roman" w:eastAsia="Times New Roman" w:hAnsi="Times New Roman" w:cs="Times New Roman"/>
          <w:sz w:val="24"/>
          <w:szCs w:val="24"/>
        </w:rPr>
        <w:t>0</w:t>
      </w:r>
      <w:r w:rsidR="00F829FF" w:rsidRPr="00F829FF">
        <w:rPr>
          <w:rFonts w:ascii="Times New Roman" w:eastAsia="Times New Roman" w:hAnsi="Times New Roman" w:cs="Times New Roman"/>
          <w:sz w:val="24"/>
          <w:szCs w:val="24"/>
        </w:rPr>
        <w:t xml:space="preserve"> </w:t>
      </w:r>
      <w:r w:rsidR="00F829FF" w:rsidRPr="004C491A">
        <w:rPr>
          <w:rFonts w:ascii="Times New Roman" w:eastAsia="Times New Roman" w:hAnsi="Times New Roman" w:cs="Times New Roman"/>
          <w:i/>
          <w:sz w:val="24"/>
          <w:szCs w:val="24"/>
        </w:rPr>
        <w:t>centi</w:t>
      </w:r>
      <w:r w:rsidR="00F829FF" w:rsidRPr="00F829FF">
        <w:rPr>
          <w:rFonts w:ascii="Times New Roman" w:eastAsia="Times New Roman" w:hAnsi="Times New Roman" w:cs="Times New Roman"/>
          <w:sz w:val="24"/>
          <w:szCs w:val="24"/>
        </w:rPr>
        <w:t xml:space="preserve">) tehnisko palīglīdzekļu nodrošināšanai, </w:t>
      </w:r>
      <w:r w:rsidR="00905F1F">
        <w:rPr>
          <w:rFonts w:ascii="Times New Roman" w:eastAsia="Times New Roman" w:hAnsi="Times New Roman" w:cs="Times New Roman"/>
          <w:b/>
          <w:sz w:val="24"/>
          <w:szCs w:val="24"/>
        </w:rPr>
        <w:t>165 057,52</w:t>
      </w:r>
      <w:r w:rsidR="00F829FF" w:rsidRPr="00F829FF">
        <w:rPr>
          <w:rFonts w:ascii="Times New Roman" w:eastAsia="Times New Roman" w:hAnsi="Times New Roman" w:cs="Times New Roman"/>
          <w:sz w:val="24"/>
          <w:szCs w:val="24"/>
        </w:rPr>
        <w:t xml:space="preserve"> </w:t>
      </w:r>
      <w:proofErr w:type="spellStart"/>
      <w:r w:rsidR="00F829FF" w:rsidRPr="00F829FF">
        <w:rPr>
          <w:rFonts w:ascii="Times New Roman" w:eastAsia="Times New Roman" w:hAnsi="Times New Roman" w:cs="Times New Roman"/>
          <w:i/>
          <w:sz w:val="24"/>
          <w:szCs w:val="24"/>
        </w:rPr>
        <w:t>euro</w:t>
      </w:r>
      <w:proofErr w:type="spellEnd"/>
      <w:r w:rsidR="00F829FF" w:rsidRPr="00F829FF">
        <w:rPr>
          <w:rFonts w:ascii="Times New Roman" w:eastAsia="Times New Roman" w:hAnsi="Times New Roman" w:cs="Times New Roman"/>
          <w:sz w:val="24"/>
          <w:szCs w:val="24"/>
        </w:rPr>
        <w:t xml:space="preserve"> (</w:t>
      </w:r>
      <w:r w:rsidR="00905F1F">
        <w:rPr>
          <w:rFonts w:ascii="Times New Roman" w:eastAsia="Times New Roman" w:hAnsi="Times New Roman" w:cs="Times New Roman"/>
          <w:sz w:val="24"/>
          <w:szCs w:val="24"/>
        </w:rPr>
        <w:t>viens simts seš</w:t>
      </w:r>
      <w:r w:rsidR="00F829FF" w:rsidRPr="00F829FF">
        <w:rPr>
          <w:rFonts w:ascii="Times New Roman" w:eastAsia="Times New Roman" w:hAnsi="Times New Roman" w:cs="Times New Roman"/>
          <w:sz w:val="24"/>
          <w:szCs w:val="24"/>
        </w:rPr>
        <w:t xml:space="preserve">desmit </w:t>
      </w:r>
      <w:r w:rsidR="00905F1F">
        <w:rPr>
          <w:rFonts w:ascii="Times New Roman" w:eastAsia="Times New Roman" w:hAnsi="Times New Roman" w:cs="Times New Roman"/>
          <w:sz w:val="24"/>
          <w:szCs w:val="24"/>
        </w:rPr>
        <w:t>pieci</w:t>
      </w:r>
      <w:r w:rsidR="00F829FF" w:rsidRPr="00F829FF">
        <w:rPr>
          <w:rFonts w:ascii="Times New Roman" w:eastAsia="Times New Roman" w:hAnsi="Times New Roman" w:cs="Times New Roman"/>
          <w:sz w:val="24"/>
          <w:szCs w:val="24"/>
        </w:rPr>
        <w:t xml:space="preserve"> tūkstoši piecdesmit </w:t>
      </w:r>
      <w:r w:rsidR="00905F1F">
        <w:rPr>
          <w:rFonts w:ascii="Times New Roman" w:eastAsia="Times New Roman" w:hAnsi="Times New Roman" w:cs="Times New Roman"/>
          <w:sz w:val="24"/>
          <w:szCs w:val="24"/>
        </w:rPr>
        <w:t>septiņi</w:t>
      </w:r>
      <w:r w:rsidR="00F829FF" w:rsidRPr="00F829FF">
        <w:rPr>
          <w:rFonts w:ascii="Times New Roman" w:eastAsia="Times New Roman" w:hAnsi="Times New Roman" w:cs="Times New Roman"/>
          <w:sz w:val="24"/>
          <w:szCs w:val="24"/>
        </w:rPr>
        <w:t xml:space="preserve"> </w:t>
      </w:r>
      <w:proofErr w:type="spellStart"/>
      <w:r w:rsidR="00F829FF" w:rsidRPr="00F829FF">
        <w:rPr>
          <w:rFonts w:ascii="Times New Roman" w:eastAsia="Times New Roman" w:hAnsi="Times New Roman" w:cs="Times New Roman"/>
          <w:i/>
          <w:sz w:val="24"/>
          <w:szCs w:val="24"/>
        </w:rPr>
        <w:t>euro</w:t>
      </w:r>
      <w:proofErr w:type="spellEnd"/>
      <w:r w:rsidR="00F829FF" w:rsidRPr="00F829FF">
        <w:rPr>
          <w:rFonts w:ascii="Times New Roman" w:eastAsia="Times New Roman" w:hAnsi="Times New Roman" w:cs="Times New Roman"/>
          <w:sz w:val="24"/>
          <w:szCs w:val="24"/>
        </w:rPr>
        <w:t xml:space="preserve"> </w:t>
      </w:r>
      <w:r w:rsidR="004C491A">
        <w:rPr>
          <w:rFonts w:ascii="Times New Roman" w:eastAsia="Times New Roman" w:hAnsi="Times New Roman" w:cs="Times New Roman"/>
          <w:sz w:val="24"/>
          <w:szCs w:val="24"/>
        </w:rPr>
        <w:t xml:space="preserve">un </w:t>
      </w:r>
      <w:r w:rsidR="00905F1F">
        <w:rPr>
          <w:rFonts w:ascii="Times New Roman" w:eastAsia="Times New Roman" w:hAnsi="Times New Roman" w:cs="Times New Roman"/>
          <w:sz w:val="24"/>
          <w:szCs w:val="24"/>
        </w:rPr>
        <w:t>52</w:t>
      </w:r>
      <w:r w:rsidR="00F829FF" w:rsidRPr="00F829FF">
        <w:rPr>
          <w:rFonts w:ascii="Times New Roman" w:eastAsia="Times New Roman" w:hAnsi="Times New Roman" w:cs="Times New Roman"/>
          <w:sz w:val="24"/>
          <w:szCs w:val="24"/>
        </w:rPr>
        <w:t xml:space="preserve"> </w:t>
      </w:r>
      <w:r w:rsidR="00F829FF" w:rsidRPr="004C491A">
        <w:rPr>
          <w:rFonts w:ascii="Times New Roman" w:eastAsia="Times New Roman" w:hAnsi="Times New Roman" w:cs="Times New Roman"/>
          <w:i/>
          <w:sz w:val="24"/>
          <w:szCs w:val="24"/>
        </w:rPr>
        <w:t>centi</w:t>
      </w:r>
      <w:r w:rsidR="00F829FF" w:rsidRPr="00F829FF">
        <w:rPr>
          <w:rFonts w:ascii="Times New Roman" w:eastAsia="Times New Roman" w:hAnsi="Times New Roman" w:cs="Times New Roman"/>
          <w:sz w:val="24"/>
          <w:szCs w:val="24"/>
        </w:rPr>
        <w:t xml:space="preserve">) tehnisko palīglīdzekļu pakalpojuma nodrošināšanas izdevumiem, </w:t>
      </w:r>
      <w:r w:rsidR="00905F1F">
        <w:rPr>
          <w:rFonts w:ascii="Times New Roman" w:eastAsia="Times New Roman" w:hAnsi="Times New Roman" w:cs="Times New Roman"/>
          <w:b/>
          <w:sz w:val="24"/>
          <w:szCs w:val="24"/>
        </w:rPr>
        <w:t>22 312,21</w:t>
      </w:r>
      <w:r w:rsidR="00F145F3" w:rsidRPr="005523F7">
        <w:rPr>
          <w:rFonts w:ascii="Times New Roman" w:eastAsia="Times New Roman" w:hAnsi="Times New Roman" w:cs="Times New Roman"/>
          <w:sz w:val="24"/>
          <w:szCs w:val="24"/>
        </w:rPr>
        <w:t xml:space="preserve"> </w:t>
      </w:r>
      <w:proofErr w:type="spellStart"/>
      <w:r w:rsidR="00F145F3" w:rsidRPr="005523F7">
        <w:rPr>
          <w:rFonts w:ascii="Times New Roman" w:eastAsia="Times New Roman" w:hAnsi="Times New Roman" w:cs="Times New Roman"/>
          <w:i/>
          <w:sz w:val="24"/>
          <w:szCs w:val="24"/>
        </w:rPr>
        <w:t>euro</w:t>
      </w:r>
      <w:proofErr w:type="spellEnd"/>
      <w:r w:rsidR="00F145F3" w:rsidRPr="005523F7">
        <w:rPr>
          <w:rFonts w:ascii="Times New Roman" w:eastAsia="Times New Roman" w:hAnsi="Times New Roman" w:cs="Times New Roman"/>
          <w:sz w:val="24"/>
          <w:szCs w:val="24"/>
        </w:rPr>
        <w:t xml:space="preserve"> (</w:t>
      </w:r>
      <w:r w:rsidR="00905F1F">
        <w:rPr>
          <w:rFonts w:ascii="Times New Roman" w:eastAsia="Times New Roman" w:hAnsi="Times New Roman" w:cs="Times New Roman"/>
          <w:sz w:val="24"/>
          <w:szCs w:val="24"/>
        </w:rPr>
        <w:t>div</w:t>
      </w:r>
      <w:r w:rsidR="00F145F3" w:rsidRPr="005523F7">
        <w:rPr>
          <w:rFonts w:ascii="Times New Roman" w:eastAsia="Times New Roman" w:hAnsi="Times New Roman" w:cs="Times New Roman"/>
          <w:sz w:val="24"/>
          <w:szCs w:val="24"/>
        </w:rPr>
        <w:t xml:space="preserve">desmit </w:t>
      </w:r>
      <w:r w:rsidR="00F145F3">
        <w:rPr>
          <w:rFonts w:ascii="Times New Roman" w:eastAsia="Times New Roman" w:hAnsi="Times New Roman" w:cs="Times New Roman"/>
          <w:sz w:val="24"/>
          <w:szCs w:val="24"/>
        </w:rPr>
        <w:t>d</w:t>
      </w:r>
      <w:r w:rsidR="00905F1F">
        <w:rPr>
          <w:rFonts w:ascii="Times New Roman" w:eastAsia="Times New Roman" w:hAnsi="Times New Roman" w:cs="Times New Roman"/>
          <w:sz w:val="24"/>
          <w:szCs w:val="24"/>
        </w:rPr>
        <w:t>ivi</w:t>
      </w:r>
      <w:r w:rsidR="00F145F3">
        <w:rPr>
          <w:rFonts w:ascii="Times New Roman" w:eastAsia="Times New Roman" w:hAnsi="Times New Roman" w:cs="Times New Roman"/>
          <w:sz w:val="24"/>
          <w:szCs w:val="24"/>
        </w:rPr>
        <w:t xml:space="preserve"> </w:t>
      </w:r>
      <w:r w:rsidR="00F145F3" w:rsidRPr="005523F7">
        <w:rPr>
          <w:rFonts w:ascii="Times New Roman" w:eastAsia="Times New Roman" w:hAnsi="Times New Roman" w:cs="Times New Roman"/>
          <w:sz w:val="24"/>
          <w:szCs w:val="24"/>
        </w:rPr>
        <w:t xml:space="preserve">tūkstoši </w:t>
      </w:r>
      <w:r w:rsidR="00905F1F">
        <w:rPr>
          <w:rFonts w:ascii="Times New Roman" w:eastAsia="Times New Roman" w:hAnsi="Times New Roman" w:cs="Times New Roman"/>
          <w:sz w:val="24"/>
          <w:szCs w:val="24"/>
        </w:rPr>
        <w:t>trīs</w:t>
      </w:r>
      <w:r w:rsidR="00F145F3" w:rsidRPr="005523F7">
        <w:rPr>
          <w:rFonts w:ascii="Times New Roman" w:eastAsia="Times New Roman" w:hAnsi="Times New Roman" w:cs="Times New Roman"/>
          <w:sz w:val="24"/>
          <w:szCs w:val="24"/>
        </w:rPr>
        <w:t xml:space="preserve"> simti </w:t>
      </w:r>
      <w:r w:rsidR="00905F1F">
        <w:rPr>
          <w:rFonts w:ascii="Times New Roman" w:eastAsia="Times New Roman" w:hAnsi="Times New Roman" w:cs="Times New Roman"/>
          <w:sz w:val="24"/>
          <w:szCs w:val="24"/>
        </w:rPr>
        <w:t xml:space="preserve">divpadsmit </w:t>
      </w:r>
      <w:proofErr w:type="spellStart"/>
      <w:r w:rsidR="00F145F3" w:rsidRPr="005523F7">
        <w:rPr>
          <w:rFonts w:ascii="Times New Roman" w:eastAsia="Times New Roman" w:hAnsi="Times New Roman" w:cs="Times New Roman"/>
          <w:i/>
          <w:sz w:val="24"/>
          <w:szCs w:val="24"/>
        </w:rPr>
        <w:t>euro</w:t>
      </w:r>
      <w:proofErr w:type="spellEnd"/>
      <w:r w:rsidR="00F145F3" w:rsidRPr="005523F7">
        <w:rPr>
          <w:rFonts w:ascii="Times New Roman" w:eastAsia="Times New Roman" w:hAnsi="Times New Roman" w:cs="Times New Roman"/>
          <w:sz w:val="24"/>
          <w:szCs w:val="24"/>
        </w:rPr>
        <w:t xml:space="preserve"> un </w:t>
      </w:r>
      <w:r w:rsidR="00905F1F">
        <w:rPr>
          <w:rFonts w:ascii="Times New Roman" w:eastAsia="Times New Roman" w:hAnsi="Times New Roman" w:cs="Times New Roman"/>
          <w:sz w:val="24"/>
          <w:szCs w:val="24"/>
        </w:rPr>
        <w:t>21</w:t>
      </w:r>
      <w:r w:rsidR="00F145F3" w:rsidRPr="005523F7">
        <w:rPr>
          <w:rFonts w:ascii="Times New Roman" w:eastAsia="Times New Roman" w:hAnsi="Times New Roman" w:cs="Times New Roman"/>
          <w:sz w:val="24"/>
          <w:szCs w:val="24"/>
        </w:rPr>
        <w:t xml:space="preserve"> </w:t>
      </w:r>
      <w:r w:rsidR="00F145F3" w:rsidRPr="004C491A">
        <w:rPr>
          <w:rFonts w:ascii="Times New Roman" w:eastAsia="Times New Roman" w:hAnsi="Times New Roman" w:cs="Times New Roman"/>
          <w:i/>
          <w:sz w:val="24"/>
          <w:szCs w:val="24"/>
        </w:rPr>
        <w:t>cent</w:t>
      </w:r>
      <w:r w:rsidR="00905F1F">
        <w:rPr>
          <w:rFonts w:ascii="Times New Roman" w:eastAsia="Times New Roman" w:hAnsi="Times New Roman" w:cs="Times New Roman"/>
          <w:i/>
          <w:sz w:val="24"/>
          <w:szCs w:val="24"/>
        </w:rPr>
        <w:t>s</w:t>
      </w:r>
      <w:r w:rsidR="00F145F3" w:rsidRPr="005523F7">
        <w:rPr>
          <w:rFonts w:ascii="Times New Roman" w:eastAsia="Times New Roman" w:hAnsi="Times New Roman" w:cs="Times New Roman"/>
          <w:sz w:val="24"/>
          <w:szCs w:val="24"/>
        </w:rPr>
        <w:t>) funkcionēšanas novērtēšanas laboratorijas pakalpojuma nodrošināšanas izdevumiem,</w:t>
      </w:r>
      <w:r w:rsidR="004C491A">
        <w:rPr>
          <w:rFonts w:ascii="Times New Roman" w:eastAsia="Times New Roman" w:hAnsi="Times New Roman" w:cs="Times New Roman"/>
          <w:sz w:val="24"/>
          <w:szCs w:val="24"/>
        </w:rPr>
        <w:t xml:space="preserve"> </w:t>
      </w:r>
      <w:r w:rsidR="00F829FF" w:rsidRPr="00F829FF">
        <w:rPr>
          <w:rFonts w:ascii="Times New Roman" w:eastAsia="Times New Roman" w:hAnsi="Times New Roman" w:cs="Times New Roman"/>
          <w:b/>
          <w:sz w:val="24"/>
          <w:szCs w:val="24"/>
        </w:rPr>
        <w:t>6</w:t>
      </w:r>
      <w:r w:rsidR="00905F1F">
        <w:rPr>
          <w:rFonts w:ascii="Times New Roman" w:eastAsia="Times New Roman" w:hAnsi="Times New Roman" w:cs="Times New Roman"/>
          <w:b/>
          <w:sz w:val="24"/>
          <w:szCs w:val="24"/>
        </w:rPr>
        <w:t xml:space="preserve">3 157, 02 </w:t>
      </w:r>
      <w:proofErr w:type="spellStart"/>
      <w:r w:rsidR="00F829FF" w:rsidRPr="00F829FF">
        <w:rPr>
          <w:rFonts w:ascii="Times New Roman" w:eastAsia="Times New Roman" w:hAnsi="Times New Roman" w:cs="Times New Roman"/>
          <w:i/>
          <w:sz w:val="24"/>
          <w:szCs w:val="24"/>
        </w:rPr>
        <w:t>euro</w:t>
      </w:r>
      <w:proofErr w:type="spellEnd"/>
      <w:r w:rsidR="00F829FF" w:rsidRPr="00F829FF">
        <w:rPr>
          <w:rFonts w:ascii="Times New Roman" w:eastAsia="Times New Roman" w:hAnsi="Times New Roman" w:cs="Times New Roman"/>
          <w:sz w:val="24"/>
          <w:szCs w:val="24"/>
        </w:rPr>
        <w:t xml:space="preserve"> (sešdesmit </w:t>
      </w:r>
      <w:r w:rsidR="00905F1F">
        <w:rPr>
          <w:rFonts w:ascii="Times New Roman" w:eastAsia="Times New Roman" w:hAnsi="Times New Roman" w:cs="Times New Roman"/>
          <w:sz w:val="24"/>
          <w:szCs w:val="24"/>
        </w:rPr>
        <w:t>trīs</w:t>
      </w:r>
      <w:r w:rsidR="00F829FF" w:rsidRPr="00F829FF">
        <w:rPr>
          <w:rFonts w:ascii="Times New Roman" w:eastAsia="Times New Roman" w:hAnsi="Times New Roman" w:cs="Times New Roman"/>
          <w:sz w:val="24"/>
          <w:szCs w:val="24"/>
        </w:rPr>
        <w:t xml:space="preserve"> tūkstoši </w:t>
      </w:r>
      <w:r w:rsidR="00905F1F">
        <w:rPr>
          <w:rFonts w:ascii="Times New Roman" w:eastAsia="Times New Roman" w:hAnsi="Times New Roman" w:cs="Times New Roman"/>
          <w:sz w:val="24"/>
          <w:szCs w:val="24"/>
        </w:rPr>
        <w:t xml:space="preserve">viens </w:t>
      </w:r>
      <w:r w:rsidR="00F829FF" w:rsidRPr="00F829FF">
        <w:rPr>
          <w:rFonts w:ascii="Times New Roman" w:eastAsia="Times New Roman" w:hAnsi="Times New Roman" w:cs="Times New Roman"/>
          <w:sz w:val="24"/>
          <w:szCs w:val="24"/>
        </w:rPr>
        <w:t>simt</w:t>
      </w:r>
      <w:r w:rsidR="00905F1F">
        <w:rPr>
          <w:rFonts w:ascii="Times New Roman" w:eastAsia="Times New Roman" w:hAnsi="Times New Roman" w:cs="Times New Roman"/>
          <w:sz w:val="24"/>
          <w:szCs w:val="24"/>
        </w:rPr>
        <w:t>s</w:t>
      </w:r>
      <w:r w:rsidR="00F829FF" w:rsidRPr="00F829FF">
        <w:rPr>
          <w:rFonts w:ascii="Times New Roman" w:eastAsia="Times New Roman" w:hAnsi="Times New Roman" w:cs="Times New Roman"/>
          <w:sz w:val="24"/>
          <w:szCs w:val="24"/>
        </w:rPr>
        <w:t xml:space="preserve"> </w:t>
      </w:r>
      <w:r w:rsidR="00905F1F">
        <w:rPr>
          <w:rFonts w:ascii="Times New Roman" w:eastAsia="Times New Roman" w:hAnsi="Times New Roman" w:cs="Times New Roman"/>
          <w:sz w:val="24"/>
          <w:szCs w:val="24"/>
        </w:rPr>
        <w:t>piec</w:t>
      </w:r>
      <w:r w:rsidR="00F829FF" w:rsidRPr="00F829FF">
        <w:rPr>
          <w:rFonts w:ascii="Times New Roman" w:eastAsia="Times New Roman" w:hAnsi="Times New Roman" w:cs="Times New Roman"/>
          <w:sz w:val="24"/>
          <w:szCs w:val="24"/>
        </w:rPr>
        <w:t xml:space="preserve">desmit </w:t>
      </w:r>
      <w:r w:rsidR="00905F1F">
        <w:rPr>
          <w:rFonts w:ascii="Times New Roman" w:eastAsia="Times New Roman" w:hAnsi="Times New Roman" w:cs="Times New Roman"/>
          <w:sz w:val="24"/>
          <w:szCs w:val="24"/>
        </w:rPr>
        <w:t>septiņi</w:t>
      </w:r>
      <w:r w:rsidR="00F829FF" w:rsidRPr="00F829FF">
        <w:rPr>
          <w:rFonts w:ascii="Times New Roman" w:eastAsia="Times New Roman" w:hAnsi="Times New Roman" w:cs="Times New Roman"/>
          <w:sz w:val="24"/>
          <w:szCs w:val="24"/>
        </w:rPr>
        <w:t xml:space="preserve"> </w:t>
      </w:r>
      <w:proofErr w:type="spellStart"/>
      <w:r w:rsidR="00F829FF" w:rsidRPr="00F829FF">
        <w:rPr>
          <w:rFonts w:ascii="Times New Roman" w:eastAsia="Times New Roman" w:hAnsi="Times New Roman" w:cs="Times New Roman"/>
          <w:i/>
          <w:sz w:val="24"/>
          <w:szCs w:val="24"/>
        </w:rPr>
        <w:t>euro</w:t>
      </w:r>
      <w:proofErr w:type="spellEnd"/>
      <w:r w:rsidR="00F829FF" w:rsidRPr="00F829FF">
        <w:rPr>
          <w:rFonts w:ascii="Times New Roman" w:eastAsia="Times New Roman" w:hAnsi="Times New Roman" w:cs="Times New Roman"/>
          <w:sz w:val="24"/>
          <w:szCs w:val="24"/>
        </w:rPr>
        <w:t xml:space="preserve"> </w:t>
      </w:r>
      <w:r w:rsidR="004C491A">
        <w:rPr>
          <w:rFonts w:ascii="Times New Roman" w:eastAsia="Times New Roman" w:hAnsi="Times New Roman" w:cs="Times New Roman"/>
          <w:sz w:val="24"/>
          <w:szCs w:val="24"/>
        </w:rPr>
        <w:t xml:space="preserve">un </w:t>
      </w:r>
      <w:r w:rsidR="00905F1F">
        <w:rPr>
          <w:rFonts w:ascii="Times New Roman" w:eastAsia="Times New Roman" w:hAnsi="Times New Roman" w:cs="Times New Roman"/>
          <w:sz w:val="24"/>
          <w:szCs w:val="24"/>
        </w:rPr>
        <w:t>02</w:t>
      </w:r>
      <w:r w:rsidR="00F829FF" w:rsidRPr="00F829FF">
        <w:rPr>
          <w:rFonts w:ascii="Times New Roman" w:eastAsia="Times New Roman" w:hAnsi="Times New Roman" w:cs="Times New Roman"/>
          <w:sz w:val="24"/>
          <w:szCs w:val="24"/>
        </w:rPr>
        <w:t xml:space="preserve"> </w:t>
      </w:r>
      <w:r w:rsidR="00F829FF" w:rsidRPr="004C491A">
        <w:rPr>
          <w:rFonts w:ascii="Times New Roman" w:eastAsia="Times New Roman" w:hAnsi="Times New Roman" w:cs="Times New Roman"/>
          <w:i/>
          <w:sz w:val="24"/>
          <w:szCs w:val="24"/>
        </w:rPr>
        <w:t>centi</w:t>
      </w:r>
      <w:r w:rsidR="00F829FF" w:rsidRPr="00F829FF">
        <w:rPr>
          <w:rFonts w:ascii="Times New Roman" w:eastAsia="Times New Roman" w:hAnsi="Times New Roman" w:cs="Times New Roman"/>
          <w:sz w:val="24"/>
          <w:szCs w:val="24"/>
        </w:rPr>
        <w:t>) tehnisko palīglīdzekļu pakalpojumu administrēšanas izdevumiem.</w:t>
      </w:r>
      <w:r w:rsidR="00BB5476">
        <w:rPr>
          <w:rFonts w:ascii="Times New Roman" w:eastAsia="Times New Roman" w:hAnsi="Times New Roman" w:cs="Times New Roman"/>
          <w:sz w:val="24"/>
          <w:szCs w:val="24"/>
        </w:rPr>
        <w:t>”</w:t>
      </w:r>
    </w:p>
    <w:p w14:paraId="4C3D59E0" w14:textId="30FA9AF1" w:rsidR="00277FBC" w:rsidRPr="00277FBC" w:rsidRDefault="00277FBC"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277FBC">
        <w:rPr>
          <w:rFonts w:ascii="Times New Roman" w:eastAsia="Times New Roman" w:hAnsi="Times New Roman" w:cs="Times New Roman"/>
          <w:sz w:val="24"/>
          <w:szCs w:val="24"/>
        </w:rPr>
        <w:t xml:space="preserve">Izteikt Līguma 9.punktu jaunā redakcijā: </w:t>
      </w:r>
    </w:p>
    <w:p w14:paraId="624A755F" w14:textId="25EB120C" w:rsidR="000303A9" w:rsidRPr="00277FBC" w:rsidRDefault="00277FBC" w:rsidP="00277FBC">
      <w:pPr>
        <w:spacing w:after="120" w:line="240" w:lineRule="auto"/>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w:t>
      </w:r>
      <w:r w:rsidR="000303A9" w:rsidRPr="00277FBC">
        <w:rPr>
          <w:rFonts w:ascii="Times New Roman" w:eastAsia="Times New Roman" w:hAnsi="Times New Roman" w:cs="Times New Roman"/>
          <w:sz w:val="24"/>
          <w:szCs w:val="24"/>
        </w:rPr>
        <w:t>Līguma 4.16. apakšpunkta izpildei 2023.gadā finansējums atbilstoši mērķim neizlietotajam finansējumam uz 01.01.202</w:t>
      </w:r>
      <w:r>
        <w:rPr>
          <w:rFonts w:ascii="Times New Roman" w:eastAsia="Times New Roman" w:hAnsi="Times New Roman" w:cs="Times New Roman"/>
          <w:sz w:val="24"/>
          <w:szCs w:val="24"/>
        </w:rPr>
        <w:t>4</w:t>
      </w:r>
      <w:r w:rsidR="000303A9" w:rsidRPr="00277FBC">
        <w:rPr>
          <w:rFonts w:ascii="Times New Roman" w:eastAsia="Times New Roman" w:hAnsi="Times New Roman" w:cs="Times New Roman"/>
          <w:sz w:val="24"/>
          <w:szCs w:val="24"/>
        </w:rPr>
        <w:t xml:space="preserve">. </w:t>
      </w:r>
      <w:r w:rsidR="000303A9" w:rsidRPr="0033144A">
        <w:rPr>
          <w:rFonts w:ascii="Times New Roman" w:eastAsia="Times New Roman" w:hAnsi="Times New Roman" w:cs="Times New Roman"/>
          <w:sz w:val="24"/>
          <w:szCs w:val="24"/>
        </w:rPr>
        <w:t xml:space="preserve">ir 6 241,47 </w:t>
      </w:r>
      <w:proofErr w:type="spellStart"/>
      <w:r w:rsidR="000303A9" w:rsidRPr="00ED286C">
        <w:rPr>
          <w:rFonts w:ascii="Times New Roman" w:eastAsia="Times New Roman" w:hAnsi="Times New Roman" w:cs="Times New Roman"/>
          <w:i/>
          <w:sz w:val="24"/>
          <w:szCs w:val="24"/>
        </w:rPr>
        <w:t>euro</w:t>
      </w:r>
      <w:proofErr w:type="spellEnd"/>
      <w:r w:rsidR="000303A9" w:rsidRPr="0033144A">
        <w:rPr>
          <w:rFonts w:ascii="Times New Roman" w:eastAsia="Times New Roman" w:hAnsi="Times New Roman" w:cs="Times New Roman"/>
          <w:sz w:val="24"/>
          <w:szCs w:val="24"/>
        </w:rPr>
        <w:t xml:space="preserve"> (seši tūkstoši divi simti četrdesmit viens </w:t>
      </w:r>
      <w:proofErr w:type="spellStart"/>
      <w:r w:rsidR="000303A9" w:rsidRPr="00ED286C">
        <w:rPr>
          <w:rFonts w:ascii="Times New Roman" w:eastAsia="Times New Roman" w:hAnsi="Times New Roman" w:cs="Times New Roman"/>
          <w:i/>
          <w:sz w:val="24"/>
          <w:szCs w:val="24"/>
        </w:rPr>
        <w:t>euro</w:t>
      </w:r>
      <w:proofErr w:type="spellEnd"/>
      <w:r w:rsidR="000303A9" w:rsidRPr="0033144A">
        <w:rPr>
          <w:rFonts w:ascii="Times New Roman" w:eastAsia="Times New Roman" w:hAnsi="Times New Roman" w:cs="Times New Roman"/>
          <w:sz w:val="24"/>
          <w:szCs w:val="24"/>
        </w:rPr>
        <w:t xml:space="preserve"> </w:t>
      </w:r>
      <w:r w:rsidR="00837970">
        <w:rPr>
          <w:rFonts w:ascii="Times New Roman" w:eastAsia="Times New Roman" w:hAnsi="Times New Roman" w:cs="Times New Roman"/>
          <w:sz w:val="24"/>
          <w:szCs w:val="24"/>
        </w:rPr>
        <w:t xml:space="preserve">un </w:t>
      </w:r>
      <w:r w:rsidR="000303A9" w:rsidRPr="0033144A">
        <w:rPr>
          <w:rFonts w:ascii="Times New Roman" w:eastAsia="Times New Roman" w:hAnsi="Times New Roman" w:cs="Times New Roman"/>
          <w:sz w:val="24"/>
          <w:szCs w:val="24"/>
        </w:rPr>
        <w:t>47</w:t>
      </w:r>
      <w:r w:rsidR="000303A9" w:rsidRPr="00277FBC">
        <w:rPr>
          <w:rFonts w:ascii="Times New Roman" w:eastAsia="Times New Roman" w:hAnsi="Times New Roman" w:cs="Times New Roman"/>
          <w:sz w:val="24"/>
          <w:szCs w:val="24"/>
        </w:rPr>
        <w:t xml:space="preserve"> centi), un šī apakšpunkta izpildei neizlietoto finansējumu sedz no Līguma 6.punktā Centram “Vaivari” piešķirtajiem valsts budžeta līdzekļiem tehnisko palīglīdzekļu nodrošināšanai kārtējam gadam.”</w:t>
      </w:r>
    </w:p>
    <w:p w14:paraId="176260ED" w14:textId="3F1F3C0D" w:rsidR="009A0454" w:rsidRPr="009A0454" w:rsidRDefault="009A0454"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277FBC">
        <w:rPr>
          <w:rFonts w:ascii="Times New Roman" w:eastAsia="Times New Roman" w:hAnsi="Times New Roman" w:cs="Times New Roman"/>
          <w:sz w:val="24"/>
          <w:szCs w:val="24"/>
        </w:rPr>
        <w:t xml:space="preserve">Izteikt Līguma </w:t>
      </w:r>
      <w:r w:rsidR="00BF3641">
        <w:rPr>
          <w:rFonts w:ascii="Times New Roman" w:eastAsia="Times New Roman" w:hAnsi="Times New Roman" w:cs="Times New Roman"/>
          <w:sz w:val="24"/>
          <w:szCs w:val="24"/>
        </w:rPr>
        <w:t>27</w:t>
      </w:r>
      <w:r w:rsidRPr="00277FBC">
        <w:rPr>
          <w:rFonts w:ascii="Times New Roman" w:eastAsia="Times New Roman" w:hAnsi="Times New Roman" w:cs="Times New Roman"/>
          <w:sz w:val="24"/>
          <w:szCs w:val="24"/>
        </w:rPr>
        <w:t xml:space="preserve">.punktu jaunā redakcijā: </w:t>
      </w:r>
    </w:p>
    <w:p w14:paraId="7480A833" w14:textId="4AA1DFE4" w:rsidR="009A0454" w:rsidRPr="009A0454" w:rsidRDefault="009A0454" w:rsidP="009A0454">
      <w:pPr>
        <w:spacing w:after="0" w:line="240" w:lineRule="auto"/>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A0454">
        <w:rPr>
          <w:rFonts w:ascii="Times New Roman" w:eastAsia="Times New Roman" w:hAnsi="Times New Roman" w:cs="Times New Roman"/>
          <w:sz w:val="24"/>
          <w:szCs w:val="24"/>
        </w:rPr>
        <w:t>27.</w:t>
      </w:r>
      <w:r w:rsidRPr="009A0454">
        <w:rPr>
          <w:rFonts w:ascii="Times New Roman" w:eastAsia="Times New Roman" w:hAnsi="Times New Roman" w:cs="Times New Roman"/>
          <w:sz w:val="24"/>
          <w:szCs w:val="24"/>
        </w:rPr>
        <w:tab/>
        <w:t>Līdz katram ceturksnim sekojošā mēneša 20.datumam Centrs „Vaivari” iesniedz Ministrijai:</w:t>
      </w:r>
    </w:p>
    <w:p w14:paraId="06C19A4D" w14:textId="77777777" w:rsidR="009A0454" w:rsidRPr="009A0454" w:rsidRDefault="009A0454" w:rsidP="009A0454">
      <w:pPr>
        <w:spacing w:after="120" w:line="240" w:lineRule="auto"/>
        <w:ind w:right="-147"/>
        <w:jc w:val="both"/>
        <w:rPr>
          <w:rFonts w:ascii="Times New Roman" w:eastAsia="Times New Roman" w:hAnsi="Times New Roman" w:cs="Times New Roman"/>
          <w:sz w:val="24"/>
          <w:szCs w:val="24"/>
        </w:rPr>
      </w:pPr>
      <w:r w:rsidRPr="009A0454">
        <w:rPr>
          <w:rFonts w:ascii="Times New Roman" w:eastAsia="Times New Roman" w:hAnsi="Times New Roman" w:cs="Times New Roman"/>
          <w:sz w:val="24"/>
          <w:szCs w:val="24"/>
        </w:rPr>
        <w:t>27.1.</w:t>
      </w:r>
      <w:r w:rsidRPr="009A0454">
        <w:rPr>
          <w:rFonts w:ascii="Times New Roman" w:eastAsia="Times New Roman" w:hAnsi="Times New Roman" w:cs="Times New Roman"/>
          <w:sz w:val="24"/>
          <w:szCs w:val="24"/>
        </w:rPr>
        <w:tab/>
        <w:t xml:space="preserve"> pārskatu par vienreizējās iemaksas iekasēšanu, līdzmaksājumu un ieņēmumu no maksas pakalpojumiem izlietojumu, aizpildot Līguma 7.pielikumā noteikto veidlapu “Pārskats par ieņēmumu no vienreizējās iemaksas par tehniskā palīglīdzekļa saņemšanu, līdzmaksājumu un ieņēmumu no maksas pakalpojumiem izlietojumu 20____.gada ____ceturksnī”;</w:t>
      </w:r>
    </w:p>
    <w:p w14:paraId="4394958E" w14:textId="31CE69F6" w:rsidR="009A0454" w:rsidRDefault="009A0454" w:rsidP="009A0454">
      <w:pPr>
        <w:spacing w:after="120" w:line="240" w:lineRule="auto"/>
        <w:ind w:right="-147"/>
        <w:jc w:val="both"/>
        <w:rPr>
          <w:rFonts w:ascii="Times New Roman" w:eastAsia="Times New Roman" w:hAnsi="Times New Roman" w:cs="Times New Roman"/>
          <w:sz w:val="24"/>
          <w:szCs w:val="24"/>
        </w:rPr>
      </w:pPr>
      <w:r w:rsidRPr="009A0454">
        <w:rPr>
          <w:rFonts w:ascii="Times New Roman" w:eastAsia="Times New Roman" w:hAnsi="Times New Roman" w:cs="Times New Roman"/>
          <w:sz w:val="24"/>
          <w:szCs w:val="24"/>
        </w:rPr>
        <w:lastRenderedPageBreak/>
        <w:t>27.2.</w:t>
      </w:r>
      <w:r w:rsidRPr="009A0454">
        <w:rPr>
          <w:rFonts w:ascii="Times New Roman" w:eastAsia="Times New Roman" w:hAnsi="Times New Roman" w:cs="Times New Roman"/>
          <w:sz w:val="24"/>
          <w:szCs w:val="24"/>
        </w:rPr>
        <w:tab/>
        <w:t xml:space="preserve"> statistikas pārskatus par deleģēto uzdevumu izpildi, aizpildot Līguma 8.pielikumā noteikto veidlapu „Statistikas pārskati par deleģēto uzdevumu izpildi 20___.gada_______ ceturksnī/pusgadā/9mēnešos/gadā”</w:t>
      </w:r>
      <w:r>
        <w:rPr>
          <w:rFonts w:ascii="Times New Roman" w:eastAsia="Times New Roman" w:hAnsi="Times New Roman" w:cs="Times New Roman"/>
          <w:sz w:val="24"/>
          <w:szCs w:val="24"/>
        </w:rPr>
        <w:t>;</w:t>
      </w:r>
    </w:p>
    <w:p w14:paraId="4E42EC92" w14:textId="1C176807" w:rsidR="009A0454" w:rsidRPr="009A0454" w:rsidRDefault="009A0454" w:rsidP="009A0454">
      <w:pPr>
        <w:spacing w:after="120" w:line="240" w:lineRule="auto"/>
        <w:ind w:right="-14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27.3. pārskatu </w:t>
      </w:r>
      <w:r w:rsidRPr="009A0454">
        <w:rPr>
          <w:rFonts w:ascii="Times New Roman" w:eastAsia="Times New Roman" w:hAnsi="Times New Roman" w:cs="Times New Roman"/>
          <w:sz w:val="24"/>
          <w:szCs w:val="24"/>
        </w:rPr>
        <w:t>par Līguma 3.</w:t>
      </w:r>
      <w:r>
        <w:rPr>
          <w:rFonts w:ascii="Times New Roman" w:eastAsia="Times New Roman" w:hAnsi="Times New Roman" w:cs="Times New Roman"/>
          <w:sz w:val="24"/>
          <w:szCs w:val="24"/>
          <w:vertAlign w:val="superscript"/>
        </w:rPr>
        <w:t>1</w:t>
      </w:r>
      <w:r w:rsidRPr="009A0454">
        <w:rPr>
          <w:rFonts w:ascii="Times New Roman" w:eastAsia="Times New Roman" w:hAnsi="Times New Roman" w:cs="Times New Roman"/>
          <w:sz w:val="24"/>
          <w:szCs w:val="24"/>
        </w:rPr>
        <w:t xml:space="preserve"> punktā minētā pilotprojekta izpildi iepriekšējā </w:t>
      </w:r>
      <w:r>
        <w:rPr>
          <w:rFonts w:ascii="Times New Roman" w:eastAsia="Times New Roman" w:hAnsi="Times New Roman" w:cs="Times New Roman"/>
          <w:sz w:val="24"/>
          <w:szCs w:val="24"/>
        </w:rPr>
        <w:t>ceturksnī</w:t>
      </w:r>
      <w:r w:rsidRPr="009A0454">
        <w:rPr>
          <w:rFonts w:ascii="Times New Roman" w:eastAsia="Times New Roman" w:hAnsi="Times New Roman" w:cs="Times New Roman"/>
          <w:sz w:val="24"/>
          <w:szCs w:val="24"/>
        </w:rPr>
        <w:t xml:space="preserve">, aizpildot Līguma  </w:t>
      </w:r>
      <w:r>
        <w:rPr>
          <w:rFonts w:ascii="Times New Roman" w:eastAsia="Times New Roman" w:hAnsi="Times New Roman" w:cs="Times New Roman"/>
          <w:sz w:val="24"/>
          <w:szCs w:val="24"/>
        </w:rPr>
        <w:t>14</w:t>
      </w:r>
      <w:r w:rsidRPr="009A0454">
        <w:rPr>
          <w:rFonts w:ascii="Times New Roman" w:eastAsia="Times New Roman" w:hAnsi="Times New Roman" w:cs="Times New Roman"/>
          <w:sz w:val="24"/>
          <w:szCs w:val="24"/>
        </w:rPr>
        <w:t>.pielikumā noteikto veidlapu “</w:t>
      </w:r>
      <w:r w:rsidR="0051748F">
        <w:rPr>
          <w:rFonts w:ascii="Times New Roman" w:eastAsia="Times New Roman" w:hAnsi="Times New Roman" w:cs="Times New Roman"/>
          <w:sz w:val="24"/>
          <w:szCs w:val="24"/>
        </w:rPr>
        <w:t>P</w:t>
      </w:r>
      <w:r w:rsidR="0051748F" w:rsidRPr="00C53031">
        <w:rPr>
          <w:rFonts w:ascii="Times New Roman" w:eastAsia="Times New Roman" w:hAnsi="Times New Roman" w:cs="Times New Roman"/>
          <w:sz w:val="24"/>
          <w:szCs w:val="24"/>
        </w:rPr>
        <w:t>ar pilotprojekta īstenošanas gaitu un valsts budžeta līdzekļu iz</w:t>
      </w:r>
      <w:r w:rsidR="007A52B9">
        <w:rPr>
          <w:rFonts w:ascii="Times New Roman" w:eastAsia="Times New Roman" w:hAnsi="Times New Roman" w:cs="Times New Roman"/>
          <w:sz w:val="24"/>
          <w:szCs w:val="24"/>
        </w:rPr>
        <w:t>lietojumu</w:t>
      </w:r>
      <w:r w:rsidR="0051748F" w:rsidRPr="00C53031">
        <w:rPr>
          <w:rFonts w:ascii="Times New Roman" w:eastAsia="Times New Roman" w:hAnsi="Times New Roman" w:cs="Times New Roman"/>
          <w:sz w:val="24"/>
          <w:szCs w:val="24"/>
        </w:rPr>
        <w:t xml:space="preserve">  20___.gada____________ </w:t>
      </w:r>
      <w:r w:rsidR="0051748F" w:rsidRPr="00BB5476">
        <w:rPr>
          <w:rFonts w:ascii="Times New Roman" w:eastAsia="Times New Roman" w:hAnsi="Times New Roman" w:cs="Times New Roman"/>
          <w:sz w:val="24"/>
          <w:szCs w:val="24"/>
        </w:rPr>
        <w:t>ceturksnī</w:t>
      </w:r>
      <w:r w:rsidR="00BB123E">
        <w:rPr>
          <w:rFonts w:ascii="Times New Roman" w:eastAsia="Times New Roman" w:hAnsi="Times New Roman" w:cs="Times New Roman"/>
          <w:sz w:val="24"/>
          <w:szCs w:val="24"/>
        </w:rPr>
        <w:t>.</w:t>
      </w:r>
      <w:r w:rsidRPr="009A0454">
        <w:rPr>
          <w:rFonts w:ascii="Times New Roman" w:eastAsia="Times New Roman" w:hAnsi="Times New Roman" w:cs="Times New Roman"/>
          <w:sz w:val="24"/>
          <w:szCs w:val="24"/>
        </w:rPr>
        <w:t>”</w:t>
      </w:r>
    </w:p>
    <w:p w14:paraId="66CD7735" w14:textId="342D2942" w:rsidR="00110F71" w:rsidRPr="009A0454" w:rsidRDefault="00110F71"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9A0454">
        <w:rPr>
          <w:rFonts w:ascii="Times New Roman" w:eastAsia="Times New Roman" w:hAnsi="Times New Roman" w:cs="Times New Roman"/>
          <w:sz w:val="24"/>
          <w:szCs w:val="24"/>
        </w:rPr>
        <w:t>Svītrot Līguma 35., 36. un 37. punktu, 54.10. un 54.11. apakšpunktu</w:t>
      </w:r>
      <w:r w:rsidR="002B0AB2" w:rsidRPr="009A0454">
        <w:rPr>
          <w:rFonts w:ascii="Times New Roman" w:eastAsia="Times New Roman" w:hAnsi="Times New Roman" w:cs="Times New Roman"/>
          <w:sz w:val="24"/>
          <w:szCs w:val="24"/>
        </w:rPr>
        <w:t>,</w:t>
      </w:r>
      <w:r w:rsidRPr="009A0454">
        <w:rPr>
          <w:rFonts w:ascii="Times New Roman" w:eastAsia="Times New Roman" w:hAnsi="Times New Roman" w:cs="Times New Roman"/>
          <w:sz w:val="24"/>
          <w:szCs w:val="24"/>
        </w:rPr>
        <w:t xml:space="preserve"> 10. un 11. pielikumu. </w:t>
      </w:r>
    </w:p>
    <w:p w14:paraId="1AD4A6BF" w14:textId="31B92FB2" w:rsidR="004D69DF" w:rsidRPr="004B032F" w:rsidRDefault="004D69DF" w:rsidP="005624FE">
      <w:pPr>
        <w:pStyle w:val="ListParagraph"/>
        <w:numPr>
          <w:ilvl w:val="0"/>
          <w:numId w:val="23"/>
        </w:numPr>
        <w:spacing w:after="0" w:line="240" w:lineRule="auto"/>
        <w:ind w:left="850" w:right="-147" w:hanging="425"/>
        <w:contextualSpacing w:val="0"/>
        <w:jc w:val="both"/>
        <w:rPr>
          <w:rFonts w:ascii="Times New Roman" w:eastAsia="Times New Roman" w:hAnsi="Times New Roman" w:cs="Times New Roman"/>
          <w:sz w:val="24"/>
          <w:szCs w:val="24"/>
        </w:rPr>
      </w:pPr>
      <w:r w:rsidRPr="004D69DF">
        <w:rPr>
          <w:rFonts w:ascii="Times New Roman" w:eastAsia="Times New Roman" w:hAnsi="Times New Roman" w:cs="Times New Roman"/>
          <w:sz w:val="24"/>
          <w:szCs w:val="24"/>
        </w:rPr>
        <w:t xml:space="preserve">Papildināt </w:t>
      </w:r>
      <w:r w:rsidRPr="004B032F">
        <w:rPr>
          <w:rFonts w:ascii="Times New Roman" w:eastAsia="Times New Roman" w:hAnsi="Times New Roman" w:cs="Times New Roman"/>
          <w:sz w:val="24"/>
          <w:szCs w:val="24"/>
        </w:rPr>
        <w:t>Līgumu ar 54.14. apakšpunktu:</w:t>
      </w:r>
    </w:p>
    <w:p w14:paraId="705227FA" w14:textId="31C1623A" w:rsidR="004D69DF" w:rsidRPr="00712251" w:rsidRDefault="004D69DF" w:rsidP="00712251">
      <w:pPr>
        <w:spacing w:after="120" w:line="240" w:lineRule="auto"/>
        <w:ind w:right="-147"/>
        <w:jc w:val="both"/>
        <w:rPr>
          <w:rFonts w:ascii="Times New Roman" w:eastAsia="Times New Roman" w:hAnsi="Times New Roman" w:cs="Times New Roman"/>
          <w:sz w:val="24"/>
          <w:szCs w:val="24"/>
        </w:rPr>
      </w:pPr>
      <w:r w:rsidRPr="004B032F">
        <w:rPr>
          <w:rFonts w:ascii="Times New Roman" w:eastAsia="Times New Roman" w:hAnsi="Times New Roman" w:cs="Times New Roman"/>
          <w:sz w:val="24"/>
          <w:szCs w:val="24"/>
        </w:rPr>
        <w:t>“54.1</w:t>
      </w:r>
      <w:r w:rsidR="00C53031" w:rsidRPr="004B032F">
        <w:rPr>
          <w:rFonts w:ascii="Times New Roman" w:eastAsia="Times New Roman" w:hAnsi="Times New Roman" w:cs="Times New Roman"/>
          <w:sz w:val="24"/>
          <w:szCs w:val="24"/>
        </w:rPr>
        <w:t>4</w:t>
      </w:r>
      <w:r w:rsidRPr="004B032F">
        <w:rPr>
          <w:rFonts w:ascii="Times New Roman" w:eastAsia="Times New Roman" w:hAnsi="Times New Roman" w:cs="Times New Roman"/>
          <w:sz w:val="24"/>
          <w:szCs w:val="24"/>
        </w:rPr>
        <w:t>. 1</w:t>
      </w:r>
      <w:r w:rsidR="00C53031" w:rsidRPr="004B032F">
        <w:rPr>
          <w:rFonts w:ascii="Times New Roman" w:eastAsia="Times New Roman" w:hAnsi="Times New Roman" w:cs="Times New Roman"/>
          <w:sz w:val="24"/>
          <w:szCs w:val="24"/>
        </w:rPr>
        <w:t>4</w:t>
      </w:r>
      <w:r w:rsidRPr="004B032F">
        <w:rPr>
          <w:rFonts w:ascii="Times New Roman" w:eastAsia="Times New Roman" w:hAnsi="Times New Roman" w:cs="Times New Roman"/>
          <w:sz w:val="24"/>
          <w:szCs w:val="24"/>
        </w:rPr>
        <w:t>.pielikums “</w:t>
      </w:r>
      <w:r w:rsidR="00C53031" w:rsidRPr="00712251">
        <w:rPr>
          <w:rFonts w:ascii="Times New Roman" w:eastAsia="Times New Roman" w:hAnsi="Times New Roman" w:cs="Times New Roman"/>
          <w:sz w:val="24"/>
          <w:szCs w:val="24"/>
        </w:rPr>
        <w:t>Par pilotprojekta īstenošanas gaitu un valsts budžeta līdzekļu izpildi  20___.gada____________ ceturksnī/pusgadā/9mēnešos/gadā</w:t>
      </w:r>
      <w:r w:rsidRPr="00712251">
        <w:rPr>
          <w:rFonts w:ascii="Times New Roman" w:eastAsia="Times New Roman" w:hAnsi="Times New Roman" w:cs="Times New Roman"/>
          <w:sz w:val="24"/>
          <w:szCs w:val="24"/>
        </w:rPr>
        <w:t>”</w:t>
      </w:r>
      <w:r w:rsidR="00712251">
        <w:rPr>
          <w:rFonts w:ascii="Times New Roman" w:eastAsia="Times New Roman" w:hAnsi="Times New Roman" w:cs="Times New Roman"/>
          <w:sz w:val="24"/>
          <w:szCs w:val="24"/>
        </w:rPr>
        <w:t>;</w:t>
      </w:r>
      <w:r w:rsidRPr="00712251">
        <w:rPr>
          <w:rFonts w:ascii="Times New Roman" w:eastAsia="Times New Roman" w:hAnsi="Times New Roman" w:cs="Times New Roman"/>
          <w:sz w:val="24"/>
          <w:szCs w:val="24"/>
        </w:rPr>
        <w:t>”</w:t>
      </w:r>
    </w:p>
    <w:p w14:paraId="0A6C4460" w14:textId="37B7CBF2" w:rsidR="00BB5476" w:rsidRDefault="000919CC" w:rsidP="005624FE">
      <w:pPr>
        <w:pStyle w:val="ListParagraph"/>
        <w:numPr>
          <w:ilvl w:val="0"/>
          <w:numId w:val="23"/>
        </w:numPr>
        <w:spacing w:after="120" w:line="240" w:lineRule="auto"/>
        <w:ind w:left="850" w:right="-147" w:hanging="425"/>
        <w:contextualSpacing w:val="0"/>
        <w:jc w:val="both"/>
        <w:rPr>
          <w:rFonts w:ascii="Times New Roman" w:eastAsia="Times New Roman" w:hAnsi="Times New Roman" w:cs="Times New Roman"/>
          <w:sz w:val="24"/>
          <w:szCs w:val="24"/>
        </w:rPr>
      </w:pPr>
      <w:r w:rsidRPr="00422DC7">
        <w:rPr>
          <w:rFonts w:ascii="Times New Roman" w:eastAsia="Times New Roman" w:hAnsi="Times New Roman" w:cs="Times New Roman"/>
          <w:sz w:val="24"/>
          <w:szCs w:val="24"/>
        </w:rPr>
        <w:t xml:space="preserve">Izteikt Līguma </w:t>
      </w:r>
      <w:r w:rsidR="00BB5476">
        <w:rPr>
          <w:rFonts w:ascii="Times New Roman" w:eastAsia="Times New Roman" w:hAnsi="Times New Roman" w:cs="Times New Roman"/>
          <w:sz w:val="24"/>
          <w:szCs w:val="24"/>
        </w:rPr>
        <w:t xml:space="preserve">8.pielikumu </w:t>
      </w:r>
      <w:r w:rsidR="00BB5476" w:rsidRPr="00BB5476">
        <w:rPr>
          <w:rFonts w:ascii="Times New Roman" w:eastAsia="Times New Roman" w:hAnsi="Times New Roman" w:cs="Times New Roman"/>
          <w:sz w:val="24"/>
          <w:szCs w:val="24"/>
        </w:rPr>
        <w:t>„Statistikas pārskati par deleģēto uzdevumu izpildi 20___.gada_______ ceturksnī/pusgadā/9mēnešos/gadā”</w:t>
      </w:r>
      <w:r w:rsidR="00BB5476">
        <w:rPr>
          <w:rFonts w:ascii="Times New Roman" w:eastAsia="Times New Roman" w:hAnsi="Times New Roman" w:cs="Times New Roman"/>
          <w:sz w:val="24"/>
          <w:szCs w:val="24"/>
        </w:rPr>
        <w:t xml:space="preserve"> jaunā redakcijā (Vienošanās 1.pielikums).</w:t>
      </w:r>
    </w:p>
    <w:p w14:paraId="6A1564AE" w14:textId="69BE3576" w:rsidR="001768CF" w:rsidRDefault="00BB5476" w:rsidP="005624FE">
      <w:pPr>
        <w:pStyle w:val="ListParagraph"/>
        <w:numPr>
          <w:ilvl w:val="0"/>
          <w:numId w:val="23"/>
        </w:numPr>
        <w:spacing w:after="120" w:line="240" w:lineRule="auto"/>
        <w:ind w:left="850" w:right="-147" w:hanging="425"/>
        <w:contextualSpacing w:val="0"/>
        <w:jc w:val="both"/>
        <w:rPr>
          <w:rFonts w:ascii="Times New Roman" w:eastAsia="Times New Roman" w:hAnsi="Times New Roman" w:cs="Times New Roman"/>
          <w:sz w:val="24"/>
          <w:szCs w:val="24"/>
        </w:rPr>
      </w:pPr>
      <w:r w:rsidRPr="00B41167">
        <w:rPr>
          <w:rFonts w:ascii="Times New Roman" w:eastAsia="Times New Roman" w:hAnsi="Times New Roman" w:cs="Times New Roman"/>
          <w:sz w:val="24"/>
          <w:szCs w:val="24"/>
        </w:rPr>
        <w:t>Izteikt Līguma</w:t>
      </w:r>
      <w:r w:rsidR="000919CC" w:rsidRPr="00B41167">
        <w:rPr>
          <w:rFonts w:ascii="Times New Roman" w:eastAsia="Times New Roman" w:hAnsi="Times New Roman" w:cs="Times New Roman"/>
          <w:sz w:val="24"/>
          <w:szCs w:val="24"/>
        </w:rPr>
        <w:t>1</w:t>
      </w:r>
      <w:r w:rsidR="00F72537" w:rsidRPr="00B41167">
        <w:rPr>
          <w:rFonts w:ascii="Times New Roman" w:eastAsia="Times New Roman" w:hAnsi="Times New Roman" w:cs="Times New Roman"/>
          <w:sz w:val="24"/>
          <w:szCs w:val="24"/>
        </w:rPr>
        <w:t>3</w:t>
      </w:r>
      <w:r w:rsidR="000919CC" w:rsidRPr="00B41167">
        <w:rPr>
          <w:rFonts w:ascii="Times New Roman" w:eastAsia="Times New Roman" w:hAnsi="Times New Roman" w:cs="Times New Roman"/>
          <w:sz w:val="24"/>
          <w:szCs w:val="24"/>
        </w:rPr>
        <w:t xml:space="preserve">.pielikumu </w:t>
      </w:r>
      <w:bookmarkStart w:id="2" w:name="_Hlk122130387"/>
      <w:r w:rsidR="000919CC" w:rsidRPr="00B41167">
        <w:rPr>
          <w:rFonts w:ascii="Times New Roman" w:eastAsia="Times New Roman" w:hAnsi="Times New Roman" w:cs="Times New Roman"/>
          <w:sz w:val="24"/>
          <w:szCs w:val="24"/>
        </w:rPr>
        <w:t>„Kvantitatīvie un kvalitatīvie rādītāji 202</w:t>
      </w:r>
      <w:r w:rsidR="00F72537" w:rsidRPr="00B41167">
        <w:rPr>
          <w:rFonts w:ascii="Times New Roman" w:eastAsia="Times New Roman" w:hAnsi="Times New Roman" w:cs="Times New Roman"/>
          <w:sz w:val="24"/>
          <w:szCs w:val="24"/>
        </w:rPr>
        <w:t>4</w:t>
      </w:r>
      <w:r w:rsidR="000919CC" w:rsidRPr="00B41167">
        <w:rPr>
          <w:rFonts w:ascii="Times New Roman" w:eastAsia="Times New Roman" w:hAnsi="Times New Roman" w:cs="Times New Roman"/>
          <w:sz w:val="24"/>
          <w:szCs w:val="24"/>
        </w:rPr>
        <w:t xml:space="preserve">.gadam” jaunā redakcijā (Vienošanās </w:t>
      </w:r>
      <w:r w:rsidRPr="00B41167">
        <w:rPr>
          <w:rFonts w:ascii="Times New Roman" w:eastAsia="Times New Roman" w:hAnsi="Times New Roman" w:cs="Times New Roman"/>
          <w:sz w:val="24"/>
          <w:szCs w:val="24"/>
        </w:rPr>
        <w:t>2</w:t>
      </w:r>
      <w:r w:rsidR="00CE48AA" w:rsidRPr="00B41167">
        <w:rPr>
          <w:rFonts w:ascii="Times New Roman" w:eastAsia="Times New Roman" w:hAnsi="Times New Roman" w:cs="Times New Roman"/>
          <w:sz w:val="24"/>
          <w:szCs w:val="24"/>
        </w:rPr>
        <w:t>.</w:t>
      </w:r>
      <w:r w:rsidR="000919CC" w:rsidRPr="00B41167">
        <w:rPr>
          <w:rFonts w:ascii="Times New Roman" w:eastAsia="Times New Roman" w:hAnsi="Times New Roman" w:cs="Times New Roman"/>
          <w:sz w:val="24"/>
          <w:szCs w:val="24"/>
        </w:rPr>
        <w:t>pielikums).</w:t>
      </w:r>
      <w:bookmarkEnd w:id="2"/>
    </w:p>
    <w:p w14:paraId="4115EE7F" w14:textId="343732F6" w:rsidR="004D69DF" w:rsidRPr="00B41167" w:rsidRDefault="004D69DF" w:rsidP="005624FE">
      <w:pPr>
        <w:pStyle w:val="ListParagraph"/>
        <w:numPr>
          <w:ilvl w:val="0"/>
          <w:numId w:val="23"/>
        </w:numPr>
        <w:spacing w:after="120" w:line="240" w:lineRule="auto"/>
        <w:ind w:left="850" w:right="-147" w:hanging="425"/>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Papildināt Līgumu </w:t>
      </w:r>
      <w:r w:rsidR="00C53031">
        <w:rPr>
          <w:rFonts w:ascii="Times New Roman" w:eastAsia="Times New Roman" w:hAnsi="Times New Roman" w:cs="Times New Roman"/>
          <w:sz w:val="24"/>
          <w:szCs w:val="24"/>
        </w:rPr>
        <w:t xml:space="preserve">ar 14.pielikumu </w:t>
      </w:r>
      <w:r w:rsidR="00C53031" w:rsidRPr="004D69DF">
        <w:rPr>
          <w:rFonts w:ascii="Times New Roman" w:eastAsia="Times New Roman" w:hAnsi="Times New Roman" w:cs="Times New Roman"/>
          <w:sz w:val="24"/>
          <w:szCs w:val="24"/>
        </w:rPr>
        <w:t>“</w:t>
      </w:r>
      <w:r w:rsidR="00C53031">
        <w:rPr>
          <w:rFonts w:ascii="Times New Roman" w:eastAsia="Times New Roman" w:hAnsi="Times New Roman" w:cs="Times New Roman"/>
          <w:sz w:val="24"/>
          <w:szCs w:val="24"/>
        </w:rPr>
        <w:t>P</w:t>
      </w:r>
      <w:r w:rsidR="00C53031" w:rsidRPr="00C53031">
        <w:rPr>
          <w:rFonts w:ascii="Times New Roman" w:eastAsia="Times New Roman" w:hAnsi="Times New Roman" w:cs="Times New Roman"/>
          <w:sz w:val="24"/>
          <w:szCs w:val="24"/>
        </w:rPr>
        <w:t>ar pilotprojekta īstenošanas gaitu un valsts budžeta līdzekļu iz</w:t>
      </w:r>
      <w:r w:rsidR="007A52B9">
        <w:rPr>
          <w:rFonts w:ascii="Times New Roman" w:eastAsia="Times New Roman" w:hAnsi="Times New Roman" w:cs="Times New Roman"/>
          <w:sz w:val="24"/>
          <w:szCs w:val="24"/>
        </w:rPr>
        <w:t>lietojumu</w:t>
      </w:r>
      <w:r w:rsidR="00C53031" w:rsidRPr="00C53031">
        <w:rPr>
          <w:rFonts w:ascii="Times New Roman" w:eastAsia="Times New Roman" w:hAnsi="Times New Roman" w:cs="Times New Roman"/>
          <w:sz w:val="24"/>
          <w:szCs w:val="24"/>
        </w:rPr>
        <w:t xml:space="preserve">  20___.gada____________ </w:t>
      </w:r>
      <w:r w:rsidR="00C53031" w:rsidRPr="00BB5476">
        <w:rPr>
          <w:rFonts w:ascii="Times New Roman" w:eastAsia="Times New Roman" w:hAnsi="Times New Roman" w:cs="Times New Roman"/>
          <w:sz w:val="24"/>
          <w:szCs w:val="24"/>
        </w:rPr>
        <w:t>ceturksnī</w:t>
      </w:r>
      <w:r w:rsidR="00C53031" w:rsidRPr="004D69DF">
        <w:rPr>
          <w:rFonts w:ascii="Times New Roman" w:eastAsia="Times New Roman" w:hAnsi="Times New Roman" w:cs="Times New Roman"/>
          <w:sz w:val="24"/>
          <w:szCs w:val="24"/>
        </w:rPr>
        <w:t>”</w:t>
      </w:r>
      <w:r w:rsidR="00C53031">
        <w:rPr>
          <w:rFonts w:ascii="Times New Roman" w:eastAsia="Times New Roman" w:hAnsi="Times New Roman" w:cs="Times New Roman"/>
          <w:sz w:val="24"/>
          <w:szCs w:val="24"/>
        </w:rPr>
        <w:t xml:space="preserve"> </w:t>
      </w:r>
      <w:r w:rsidR="00C53031" w:rsidRPr="00B41167">
        <w:rPr>
          <w:rFonts w:ascii="Times New Roman" w:eastAsia="Times New Roman" w:hAnsi="Times New Roman" w:cs="Times New Roman"/>
          <w:sz w:val="24"/>
          <w:szCs w:val="24"/>
        </w:rPr>
        <w:t xml:space="preserve">(Vienošanās </w:t>
      </w:r>
      <w:r w:rsidR="00C53031">
        <w:rPr>
          <w:rFonts w:ascii="Times New Roman" w:eastAsia="Times New Roman" w:hAnsi="Times New Roman" w:cs="Times New Roman"/>
          <w:sz w:val="24"/>
          <w:szCs w:val="24"/>
        </w:rPr>
        <w:t>3</w:t>
      </w:r>
      <w:r w:rsidR="00C53031" w:rsidRPr="00B41167">
        <w:rPr>
          <w:rFonts w:ascii="Times New Roman" w:eastAsia="Times New Roman" w:hAnsi="Times New Roman" w:cs="Times New Roman"/>
          <w:sz w:val="24"/>
          <w:szCs w:val="24"/>
        </w:rPr>
        <w:t>.pielikums).</w:t>
      </w:r>
    </w:p>
    <w:p w14:paraId="17D0A39B" w14:textId="4EAF154D" w:rsidR="00372802" w:rsidRPr="000537D6" w:rsidRDefault="00372802" w:rsidP="005624FE">
      <w:pPr>
        <w:pStyle w:val="ListParagraph"/>
        <w:numPr>
          <w:ilvl w:val="0"/>
          <w:numId w:val="23"/>
        </w:numPr>
        <w:spacing w:after="120" w:line="240" w:lineRule="auto"/>
        <w:ind w:left="850" w:right="-147" w:hanging="425"/>
        <w:contextualSpacing w:val="0"/>
        <w:jc w:val="both"/>
        <w:rPr>
          <w:rFonts w:ascii="Times New Roman" w:eastAsia="Times New Roman" w:hAnsi="Times New Roman" w:cs="Times New Roman"/>
          <w:sz w:val="24"/>
          <w:szCs w:val="24"/>
        </w:rPr>
      </w:pPr>
      <w:r w:rsidRPr="000537D6">
        <w:rPr>
          <w:rFonts w:ascii="Times New Roman" w:eastAsia="Times New Roman" w:hAnsi="Times New Roman" w:cs="Times New Roman"/>
          <w:sz w:val="24"/>
          <w:szCs w:val="24"/>
        </w:rPr>
        <w:t>Vienošanās stājas spēkā brīdī, kad to parakstījusi pēdējā no Pusēm</w:t>
      </w:r>
      <w:r w:rsidR="00BB5476" w:rsidRPr="000537D6">
        <w:rPr>
          <w:rFonts w:ascii="Times New Roman" w:eastAsia="Times New Roman" w:hAnsi="Times New Roman" w:cs="Times New Roman"/>
          <w:sz w:val="24"/>
          <w:szCs w:val="24"/>
        </w:rPr>
        <w:t>.</w:t>
      </w:r>
    </w:p>
    <w:p w14:paraId="3A212E13" w14:textId="765B0926" w:rsidR="00E66B83" w:rsidRPr="000537D6" w:rsidRDefault="00372802" w:rsidP="005624FE">
      <w:pPr>
        <w:pStyle w:val="ListParagraph"/>
        <w:numPr>
          <w:ilvl w:val="0"/>
          <w:numId w:val="23"/>
        </w:numPr>
        <w:spacing w:after="120" w:line="240" w:lineRule="auto"/>
        <w:ind w:left="850" w:right="-147" w:hanging="425"/>
        <w:contextualSpacing w:val="0"/>
        <w:jc w:val="both"/>
        <w:rPr>
          <w:rFonts w:ascii="Times New Roman" w:eastAsia="Times New Roman" w:hAnsi="Times New Roman" w:cs="Times New Roman"/>
          <w:sz w:val="24"/>
          <w:szCs w:val="24"/>
        </w:rPr>
      </w:pPr>
      <w:r w:rsidRPr="000537D6">
        <w:rPr>
          <w:rFonts w:ascii="Times New Roman" w:eastAsia="Times New Roman" w:hAnsi="Times New Roman" w:cs="Times New Roman"/>
          <w:sz w:val="24"/>
          <w:szCs w:val="24"/>
        </w:rPr>
        <w:t>Vienošanās ir sagatavota latviešu valodā, parakstīta ar drošu elektronisko parakstu un satur laika zīmogu. Pusēm ir pieejama abpusēji parakstīta Vienošanās elektroniskā formā.</w:t>
      </w:r>
    </w:p>
    <w:p w14:paraId="25F174A8" w14:textId="77777777" w:rsidR="00372802" w:rsidRPr="000537D6" w:rsidRDefault="00372802" w:rsidP="000537D6">
      <w:pPr>
        <w:pStyle w:val="ListParagraph"/>
        <w:spacing w:after="0" w:line="240" w:lineRule="auto"/>
        <w:ind w:left="850" w:right="-147"/>
        <w:jc w:val="both"/>
        <w:rPr>
          <w:rFonts w:ascii="Times New Roman" w:eastAsia="Times New Roman" w:hAnsi="Times New Roman" w:cs="Times New Roman"/>
          <w:sz w:val="24"/>
          <w:szCs w:val="24"/>
        </w:rPr>
      </w:pPr>
    </w:p>
    <w:p w14:paraId="56EB32FB" w14:textId="77777777" w:rsidR="00A576C4" w:rsidRDefault="00A576C4" w:rsidP="002D105F">
      <w:pPr>
        <w:pStyle w:val="ListParagraph"/>
        <w:spacing w:after="0" w:line="240" w:lineRule="auto"/>
        <w:jc w:val="right"/>
        <w:rPr>
          <w:rFonts w:ascii="Times New Roman" w:eastAsia="Times New Roman" w:hAnsi="Times New Roman" w:cs="Times New Roman"/>
          <w:sz w:val="24"/>
          <w:szCs w:val="24"/>
        </w:rPr>
      </w:pPr>
    </w:p>
    <w:p w14:paraId="4A70B3BE" w14:textId="60AC634D" w:rsidR="000919CC" w:rsidRDefault="000919CC" w:rsidP="002D105F">
      <w:pPr>
        <w:pStyle w:val="ListParagraph"/>
        <w:spacing w:after="0" w:line="240" w:lineRule="auto"/>
        <w:jc w:val="right"/>
        <w:rPr>
          <w:rFonts w:ascii="Times New Roman" w:eastAsia="Times New Roman" w:hAnsi="Times New Roman" w:cs="Times New Roman"/>
          <w:sz w:val="24"/>
          <w:szCs w:val="24"/>
        </w:rPr>
      </w:pPr>
    </w:p>
    <w:tbl>
      <w:tblPr>
        <w:tblW w:w="9794" w:type="dxa"/>
        <w:tblLook w:val="04A0" w:firstRow="1" w:lastRow="0" w:firstColumn="1" w:lastColumn="0" w:noHBand="0" w:noVBand="1"/>
      </w:tblPr>
      <w:tblGrid>
        <w:gridCol w:w="1265"/>
        <w:gridCol w:w="1287"/>
        <w:gridCol w:w="242"/>
        <w:gridCol w:w="800"/>
        <w:gridCol w:w="243"/>
        <w:gridCol w:w="800"/>
        <w:gridCol w:w="141"/>
        <w:gridCol w:w="325"/>
        <w:gridCol w:w="1515"/>
        <w:gridCol w:w="522"/>
        <w:gridCol w:w="1043"/>
        <w:gridCol w:w="1042"/>
        <w:gridCol w:w="569"/>
      </w:tblGrid>
      <w:tr w:rsidR="00A576C4" w:rsidRPr="00A576C4" w14:paraId="305DED2F" w14:textId="77777777" w:rsidTr="00B41167">
        <w:trPr>
          <w:gridAfter w:val="1"/>
          <w:wAfter w:w="569" w:type="dxa"/>
          <w:trHeight w:val="251"/>
        </w:trPr>
        <w:tc>
          <w:tcPr>
            <w:tcW w:w="1265" w:type="dxa"/>
            <w:tcBorders>
              <w:top w:val="nil"/>
              <w:left w:val="nil"/>
              <w:bottom w:val="nil"/>
              <w:right w:val="nil"/>
            </w:tcBorders>
            <w:shd w:val="clear" w:color="auto" w:fill="auto"/>
            <w:noWrap/>
            <w:vAlign w:val="bottom"/>
            <w:hideMark/>
          </w:tcPr>
          <w:p w14:paraId="60FBBCD6"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r w:rsidRPr="00A576C4">
              <w:rPr>
                <w:rFonts w:ascii="Times New Roman" w:eastAsia="Times New Roman" w:hAnsi="Times New Roman" w:cs="Times New Roman"/>
                <w:b/>
                <w:sz w:val="24"/>
                <w:szCs w:val="24"/>
                <w:lang w:eastAsia="lv-LV"/>
              </w:rPr>
              <w:t>Ministrija</w:t>
            </w:r>
          </w:p>
        </w:tc>
        <w:tc>
          <w:tcPr>
            <w:tcW w:w="1287" w:type="dxa"/>
            <w:tcBorders>
              <w:top w:val="nil"/>
              <w:left w:val="nil"/>
              <w:bottom w:val="nil"/>
              <w:right w:val="nil"/>
            </w:tcBorders>
            <w:shd w:val="clear" w:color="auto" w:fill="auto"/>
            <w:noWrap/>
            <w:vAlign w:val="bottom"/>
            <w:hideMark/>
          </w:tcPr>
          <w:p w14:paraId="34884AB0"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6BA61FD2"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F1FABFB"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p>
        </w:tc>
        <w:tc>
          <w:tcPr>
            <w:tcW w:w="2503" w:type="dxa"/>
            <w:gridSpan w:val="4"/>
            <w:tcBorders>
              <w:top w:val="nil"/>
              <w:left w:val="nil"/>
              <w:bottom w:val="nil"/>
              <w:right w:val="nil"/>
            </w:tcBorders>
            <w:shd w:val="clear" w:color="auto" w:fill="auto"/>
            <w:noWrap/>
            <w:vAlign w:val="bottom"/>
            <w:hideMark/>
          </w:tcPr>
          <w:p w14:paraId="5D159D37" w14:textId="77777777" w:rsidR="00A576C4" w:rsidRPr="00A576C4" w:rsidRDefault="00A576C4" w:rsidP="00A576C4">
            <w:pPr>
              <w:spacing w:after="0" w:line="240" w:lineRule="auto"/>
              <w:rPr>
                <w:rFonts w:ascii="Times New Roman" w:eastAsia="Times New Roman" w:hAnsi="Times New Roman" w:cs="Times New Roman"/>
                <w:b/>
                <w:sz w:val="24"/>
                <w:szCs w:val="24"/>
                <w:lang w:eastAsia="lv-LV"/>
              </w:rPr>
            </w:pPr>
            <w:r w:rsidRPr="00A576C4">
              <w:rPr>
                <w:rFonts w:ascii="Times New Roman" w:eastAsia="Times New Roman" w:hAnsi="Times New Roman" w:cs="Times New Roman"/>
                <w:b/>
                <w:sz w:val="24"/>
                <w:szCs w:val="24"/>
                <w:lang w:eastAsia="lv-LV"/>
              </w:rPr>
              <w:t>Centrs „Vaivari”</w:t>
            </w:r>
          </w:p>
        </w:tc>
        <w:tc>
          <w:tcPr>
            <w:tcW w:w="1043" w:type="dxa"/>
            <w:tcBorders>
              <w:top w:val="nil"/>
              <w:left w:val="nil"/>
              <w:bottom w:val="nil"/>
              <w:right w:val="nil"/>
            </w:tcBorders>
            <w:shd w:val="clear" w:color="auto" w:fill="auto"/>
            <w:noWrap/>
            <w:vAlign w:val="bottom"/>
            <w:hideMark/>
          </w:tcPr>
          <w:p w14:paraId="213D2970"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426B7B1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341F5ACA" w14:textId="77777777" w:rsidTr="00B41167">
        <w:trPr>
          <w:gridAfter w:val="1"/>
          <w:wAfter w:w="569" w:type="dxa"/>
          <w:trHeight w:val="251"/>
        </w:trPr>
        <w:tc>
          <w:tcPr>
            <w:tcW w:w="2552" w:type="dxa"/>
            <w:gridSpan w:val="2"/>
            <w:tcBorders>
              <w:top w:val="nil"/>
              <w:left w:val="nil"/>
              <w:bottom w:val="nil"/>
              <w:right w:val="nil"/>
            </w:tcBorders>
            <w:shd w:val="clear" w:color="auto" w:fill="auto"/>
            <w:noWrap/>
            <w:vAlign w:val="bottom"/>
            <w:hideMark/>
          </w:tcPr>
          <w:p w14:paraId="1E60F706" w14:textId="57063B88"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Labklājības</w:t>
            </w:r>
            <w:r w:rsidR="00B41167">
              <w:rPr>
                <w:rFonts w:ascii="Times New Roman" w:eastAsia="Times New Roman" w:hAnsi="Times New Roman" w:cs="Times New Roman"/>
                <w:sz w:val="24"/>
                <w:szCs w:val="24"/>
                <w:lang w:eastAsia="lv-LV"/>
              </w:rPr>
              <w:t xml:space="preserve"> </w:t>
            </w:r>
            <w:r w:rsidRPr="00A576C4">
              <w:rPr>
                <w:rFonts w:ascii="Times New Roman" w:eastAsia="Times New Roman" w:hAnsi="Times New Roman" w:cs="Times New Roman"/>
                <w:sz w:val="24"/>
                <w:szCs w:val="24"/>
                <w:lang w:eastAsia="lv-LV"/>
              </w:rPr>
              <w:t>ministrija</w:t>
            </w:r>
          </w:p>
        </w:tc>
        <w:tc>
          <w:tcPr>
            <w:tcW w:w="1042" w:type="dxa"/>
            <w:gridSpan w:val="2"/>
            <w:tcBorders>
              <w:top w:val="nil"/>
              <w:left w:val="nil"/>
              <w:bottom w:val="nil"/>
              <w:right w:val="nil"/>
            </w:tcBorders>
            <w:shd w:val="clear" w:color="auto" w:fill="auto"/>
            <w:noWrap/>
            <w:vAlign w:val="bottom"/>
            <w:hideMark/>
          </w:tcPr>
          <w:p w14:paraId="08F1579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2DB99DA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44E22E8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sabiedrības ar ierobežotu atbildību</w:t>
            </w:r>
          </w:p>
        </w:tc>
      </w:tr>
      <w:tr w:rsidR="00A576C4" w:rsidRPr="00A576C4" w14:paraId="3A3F4F30" w14:textId="77777777" w:rsidTr="00B41167">
        <w:trPr>
          <w:gridAfter w:val="1"/>
          <w:wAfter w:w="571" w:type="dxa"/>
          <w:trHeight w:val="251"/>
        </w:trPr>
        <w:tc>
          <w:tcPr>
            <w:tcW w:w="3592" w:type="dxa"/>
            <w:gridSpan w:val="4"/>
            <w:tcBorders>
              <w:top w:val="nil"/>
              <w:left w:val="nil"/>
              <w:bottom w:val="nil"/>
              <w:right w:val="nil"/>
            </w:tcBorders>
            <w:shd w:val="clear" w:color="auto" w:fill="auto"/>
            <w:noWrap/>
            <w:vAlign w:val="bottom"/>
            <w:hideMark/>
          </w:tcPr>
          <w:p w14:paraId="31EAD33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NMR  Nr.90000022064</w:t>
            </w:r>
          </w:p>
        </w:tc>
        <w:tc>
          <w:tcPr>
            <w:tcW w:w="1043" w:type="dxa"/>
            <w:gridSpan w:val="2"/>
            <w:tcBorders>
              <w:top w:val="nil"/>
              <w:left w:val="nil"/>
              <w:bottom w:val="nil"/>
              <w:right w:val="nil"/>
            </w:tcBorders>
            <w:shd w:val="clear" w:color="auto" w:fill="auto"/>
            <w:noWrap/>
            <w:vAlign w:val="bottom"/>
            <w:hideMark/>
          </w:tcPr>
          <w:p w14:paraId="18B6E5E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3B9E12AD"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„Nacionālais rehabilitācijas centrs</w:t>
            </w:r>
            <w:r>
              <w:rPr>
                <w:rFonts w:ascii="Times New Roman" w:eastAsia="Times New Roman" w:hAnsi="Times New Roman" w:cs="Times New Roman"/>
                <w:sz w:val="24"/>
                <w:szCs w:val="24"/>
                <w:lang w:eastAsia="lv-LV"/>
              </w:rPr>
              <w:t xml:space="preserve"> </w:t>
            </w:r>
            <w:r w:rsidRPr="00A576C4">
              <w:rPr>
                <w:rFonts w:ascii="Times New Roman" w:eastAsia="Times New Roman" w:hAnsi="Times New Roman" w:cs="Times New Roman"/>
                <w:sz w:val="24"/>
                <w:szCs w:val="24"/>
                <w:lang w:eastAsia="lv-LV"/>
              </w:rPr>
              <w:t>„Vaivari””</w:t>
            </w:r>
          </w:p>
        </w:tc>
      </w:tr>
      <w:tr w:rsidR="00A576C4" w:rsidRPr="00A576C4" w14:paraId="28DDADE4" w14:textId="77777777" w:rsidTr="00B41167">
        <w:trPr>
          <w:gridAfter w:val="1"/>
          <w:wAfter w:w="571" w:type="dxa"/>
          <w:trHeight w:val="251"/>
        </w:trPr>
        <w:tc>
          <w:tcPr>
            <w:tcW w:w="3592" w:type="dxa"/>
            <w:gridSpan w:val="4"/>
            <w:tcBorders>
              <w:top w:val="nil"/>
              <w:left w:val="nil"/>
              <w:bottom w:val="nil"/>
              <w:right w:val="nil"/>
            </w:tcBorders>
            <w:shd w:val="clear" w:color="auto" w:fill="auto"/>
            <w:noWrap/>
            <w:vAlign w:val="bottom"/>
            <w:hideMark/>
          </w:tcPr>
          <w:p w14:paraId="29CDC43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Adrese- Skolas iela 28, Rīga, </w:t>
            </w:r>
          </w:p>
        </w:tc>
        <w:tc>
          <w:tcPr>
            <w:tcW w:w="1043" w:type="dxa"/>
            <w:gridSpan w:val="2"/>
            <w:tcBorders>
              <w:top w:val="nil"/>
              <w:left w:val="nil"/>
              <w:bottom w:val="nil"/>
              <w:right w:val="nil"/>
            </w:tcBorders>
            <w:shd w:val="clear" w:color="auto" w:fill="auto"/>
            <w:noWrap/>
            <w:vAlign w:val="bottom"/>
            <w:hideMark/>
          </w:tcPr>
          <w:p w14:paraId="55EC913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3546" w:type="dxa"/>
            <w:gridSpan w:val="5"/>
            <w:tcBorders>
              <w:top w:val="nil"/>
              <w:left w:val="nil"/>
              <w:bottom w:val="nil"/>
              <w:right w:val="nil"/>
            </w:tcBorders>
            <w:shd w:val="clear" w:color="auto" w:fill="auto"/>
            <w:noWrap/>
            <w:vAlign w:val="bottom"/>
            <w:hideMark/>
          </w:tcPr>
          <w:p w14:paraId="6F8D0AF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NMR  Nr. 40003273900</w:t>
            </w:r>
          </w:p>
        </w:tc>
        <w:tc>
          <w:tcPr>
            <w:tcW w:w="1042" w:type="dxa"/>
            <w:tcBorders>
              <w:top w:val="nil"/>
              <w:left w:val="nil"/>
              <w:bottom w:val="nil"/>
              <w:right w:val="nil"/>
            </w:tcBorders>
            <w:shd w:val="clear" w:color="auto" w:fill="auto"/>
            <w:noWrap/>
            <w:vAlign w:val="bottom"/>
            <w:hideMark/>
          </w:tcPr>
          <w:p w14:paraId="10EB2B02"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1CBBD278" w14:textId="77777777" w:rsidTr="00B41167">
        <w:trPr>
          <w:gridAfter w:val="1"/>
          <w:wAfter w:w="569" w:type="dxa"/>
          <w:trHeight w:val="251"/>
        </w:trPr>
        <w:tc>
          <w:tcPr>
            <w:tcW w:w="1265" w:type="dxa"/>
            <w:tcBorders>
              <w:top w:val="nil"/>
              <w:left w:val="nil"/>
              <w:bottom w:val="nil"/>
              <w:right w:val="nil"/>
            </w:tcBorders>
            <w:shd w:val="clear" w:color="auto" w:fill="auto"/>
            <w:noWrap/>
            <w:vAlign w:val="bottom"/>
            <w:hideMark/>
          </w:tcPr>
          <w:p w14:paraId="5B64C63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LV-1331</w:t>
            </w:r>
          </w:p>
        </w:tc>
        <w:tc>
          <w:tcPr>
            <w:tcW w:w="1287" w:type="dxa"/>
            <w:tcBorders>
              <w:top w:val="nil"/>
              <w:left w:val="nil"/>
              <w:bottom w:val="nil"/>
              <w:right w:val="nil"/>
            </w:tcBorders>
            <w:shd w:val="clear" w:color="auto" w:fill="auto"/>
            <w:noWrap/>
            <w:vAlign w:val="bottom"/>
            <w:hideMark/>
          </w:tcPr>
          <w:p w14:paraId="4415034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752B5F5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1BF6187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4B15C1E2"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Adrese - Asaru prospektā 61, Jūrmalā, </w:t>
            </w:r>
          </w:p>
        </w:tc>
      </w:tr>
      <w:tr w:rsidR="00A576C4" w:rsidRPr="00A576C4" w14:paraId="71D6F3AE" w14:textId="77777777" w:rsidTr="00B41167">
        <w:trPr>
          <w:gridAfter w:val="1"/>
          <w:wAfter w:w="569" w:type="dxa"/>
          <w:trHeight w:val="251"/>
        </w:trPr>
        <w:tc>
          <w:tcPr>
            <w:tcW w:w="2552" w:type="dxa"/>
            <w:gridSpan w:val="2"/>
            <w:tcBorders>
              <w:top w:val="nil"/>
              <w:left w:val="nil"/>
              <w:bottom w:val="nil"/>
              <w:right w:val="nil"/>
            </w:tcBorders>
            <w:shd w:val="clear" w:color="auto" w:fill="auto"/>
            <w:noWrap/>
            <w:vAlign w:val="bottom"/>
            <w:hideMark/>
          </w:tcPr>
          <w:p w14:paraId="6C86177D"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Bankas rekvizīti: </w:t>
            </w:r>
          </w:p>
        </w:tc>
        <w:tc>
          <w:tcPr>
            <w:tcW w:w="1042" w:type="dxa"/>
            <w:gridSpan w:val="2"/>
            <w:tcBorders>
              <w:top w:val="nil"/>
              <w:left w:val="nil"/>
              <w:bottom w:val="nil"/>
              <w:right w:val="nil"/>
            </w:tcBorders>
            <w:shd w:val="clear" w:color="auto" w:fill="auto"/>
            <w:noWrap/>
            <w:vAlign w:val="bottom"/>
            <w:hideMark/>
          </w:tcPr>
          <w:p w14:paraId="6F4004B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0601559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7C3E5B5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LV-2008</w:t>
            </w:r>
          </w:p>
        </w:tc>
        <w:tc>
          <w:tcPr>
            <w:tcW w:w="522" w:type="dxa"/>
            <w:tcBorders>
              <w:top w:val="nil"/>
              <w:left w:val="nil"/>
              <w:bottom w:val="nil"/>
              <w:right w:val="nil"/>
            </w:tcBorders>
            <w:shd w:val="clear" w:color="auto" w:fill="auto"/>
            <w:noWrap/>
            <w:vAlign w:val="bottom"/>
            <w:hideMark/>
          </w:tcPr>
          <w:p w14:paraId="7F43541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54FD48B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13DBC9B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3A5075B0" w14:textId="77777777" w:rsidTr="00B41167">
        <w:trPr>
          <w:gridAfter w:val="1"/>
          <w:wAfter w:w="571" w:type="dxa"/>
          <w:trHeight w:val="251"/>
        </w:trPr>
        <w:tc>
          <w:tcPr>
            <w:tcW w:w="3592" w:type="dxa"/>
            <w:gridSpan w:val="4"/>
            <w:tcBorders>
              <w:top w:val="nil"/>
              <w:left w:val="nil"/>
              <w:bottom w:val="nil"/>
              <w:right w:val="nil"/>
            </w:tcBorders>
            <w:shd w:val="clear" w:color="auto" w:fill="auto"/>
            <w:noWrap/>
            <w:vAlign w:val="bottom"/>
            <w:hideMark/>
          </w:tcPr>
          <w:p w14:paraId="5E4F57DD"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kases Rīgas NC,</w:t>
            </w:r>
          </w:p>
        </w:tc>
        <w:tc>
          <w:tcPr>
            <w:tcW w:w="1043" w:type="dxa"/>
            <w:gridSpan w:val="2"/>
            <w:tcBorders>
              <w:top w:val="nil"/>
              <w:left w:val="nil"/>
              <w:bottom w:val="nil"/>
              <w:right w:val="nil"/>
            </w:tcBorders>
            <w:shd w:val="clear" w:color="auto" w:fill="auto"/>
            <w:noWrap/>
            <w:vAlign w:val="bottom"/>
            <w:hideMark/>
          </w:tcPr>
          <w:p w14:paraId="24EAAAA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2503" w:type="dxa"/>
            <w:gridSpan w:val="4"/>
            <w:tcBorders>
              <w:top w:val="nil"/>
              <w:left w:val="nil"/>
              <w:bottom w:val="nil"/>
              <w:right w:val="nil"/>
            </w:tcBorders>
            <w:shd w:val="clear" w:color="auto" w:fill="auto"/>
            <w:noWrap/>
            <w:vAlign w:val="bottom"/>
            <w:hideMark/>
          </w:tcPr>
          <w:p w14:paraId="59A19BB0"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Bankas rekvizīti: </w:t>
            </w:r>
          </w:p>
        </w:tc>
        <w:tc>
          <w:tcPr>
            <w:tcW w:w="1043" w:type="dxa"/>
            <w:tcBorders>
              <w:top w:val="nil"/>
              <w:left w:val="nil"/>
              <w:bottom w:val="nil"/>
              <w:right w:val="nil"/>
            </w:tcBorders>
            <w:shd w:val="clear" w:color="auto" w:fill="auto"/>
            <w:noWrap/>
            <w:vAlign w:val="bottom"/>
            <w:hideMark/>
          </w:tcPr>
          <w:p w14:paraId="27DE92A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20AD7AE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41FBF894" w14:textId="77777777" w:rsidTr="00B41167">
        <w:trPr>
          <w:gridAfter w:val="1"/>
          <w:wAfter w:w="571" w:type="dxa"/>
          <w:trHeight w:val="251"/>
        </w:trPr>
        <w:tc>
          <w:tcPr>
            <w:tcW w:w="3592" w:type="dxa"/>
            <w:gridSpan w:val="4"/>
            <w:tcBorders>
              <w:top w:val="nil"/>
              <w:left w:val="nil"/>
              <w:bottom w:val="nil"/>
              <w:right w:val="nil"/>
            </w:tcBorders>
            <w:shd w:val="clear" w:color="auto" w:fill="auto"/>
            <w:noWrap/>
            <w:vAlign w:val="bottom"/>
            <w:hideMark/>
          </w:tcPr>
          <w:p w14:paraId="3BBFBA4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 kods: TRELLV22</w:t>
            </w:r>
          </w:p>
        </w:tc>
        <w:tc>
          <w:tcPr>
            <w:tcW w:w="1043" w:type="dxa"/>
            <w:gridSpan w:val="2"/>
            <w:tcBorders>
              <w:top w:val="nil"/>
              <w:left w:val="nil"/>
              <w:bottom w:val="nil"/>
              <w:right w:val="nil"/>
            </w:tcBorders>
            <w:shd w:val="clear" w:color="auto" w:fill="auto"/>
            <w:noWrap/>
            <w:vAlign w:val="bottom"/>
            <w:hideMark/>
          </w:tcPr>
          <w:p w14:paraId="455916DF"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3546" w:type="dxa"/>
            <w:gridSpan w:val="5"/>
            <w:tcBorders>
              <w:top w:val="nil"/>
              <w:left w:val="nil"/>
              <w:bottom w:val="nil"/>
              <w:right w:val="nil"/>
            </w:tcBorders>
            <w:shd w:val="clear" w:color="auto" w:fill="auto"/>
            <w:noWrap/>
            <w:vAlign w:val="bottom"/>
            <w:hideMark/>
          </w:tcPr>
          <w:p w14:paraId="05CF38E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kases Vaivaru NC</w:t>
            </w:r>
          </w:p>
        </w:tc>
        <w:tc>
          <w:tcPr>
            <w:tcW w:w="1042" w:type="dxa"/>
            <w:tcBorders>
              <w:top w:val="nil"/>
              <w:left w:val="nil"/>
              <w:bottom w:val="nil"/>
              <w:right w:val="nil"/>
            </w:tcBorders>
            <w:shd w:val="clear" w:color="auto" w:fill="auto"/>
            <w:noWrap/>
            <w:vAlign w:val="bottom"/>
            <w:hideMark/>
          </w:tcPr>
          <w:p w14:paraId="79C62810"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24E19ABC" w14:textId="77777777" w:rsidTr="00B41167">
        <w:trPr>
          <w:gridAfter w:val="1"/>
          <w:wAfter w:w="571" w:type="dxa"/>
          <w:trHeight w:val="251"/>
        </w:trPr>
        <w:tc>
          <w:tcPr>
            <w:tcW w:w="4635" w:type="dxa"/>
            <w:gridSpan w:val="6"/>
            <w:tcBorders>
              <w:top w:val="nil"/>
              <w:left w:val="nil"/>
              <w:bottom w:val="nil"/>
              <w:right w:val="nil"/>
            </w:tcBorders>
            <w:shd w:val="clear" w:color="auto" w:fill="auto"/>
            <w:noWrap/>
            <w:vAlign w:val="bottom"/>
            <w:hideMark/>
          </w:tcPr>
          <w:p w14:paraId="7A7C2EE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 xml:space="preserve">Konta Nr. LV11TREL2180396039000 </w:t>
            </w:r>
          </w:p>
        </w:tc>
        <w:tc>
          <w:tcPr>
            <w:tcW w:w="3546" w:type="dxa"/>
            <w:gridSpan w:val="5"/>
            <w:tcBorders>
              <w:top w:val="nil"/>
              <w:left w:val="nil"/>
              <w:bottom w:val="nil"/>
              <w:right w:val="nil"/>
            </w:tcBorders>
            <w:shd w:val="clear" w:color="auto" w:fill="auto"/>
            <w:noWrap/>
            <w:vAlign w:val="bottom"/>
            <w:hideMark/>
          </w:tcPr>
          <w:p w14:paraId="091FB49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kase, kods: TRELLV22</w:t>
            </w:r>
          </w:p>
        </w:tc>
        <w:tc>
          <w:tcPr>
            <w:tcW w:w="1042" w:type="dxa"/>
            <w:tcBorders>
              <w:top w:val="nil"/>
              <w:left w:val="nil"/>
              <w:bottom w:val="nil"/>
              <w:right w:val="nil"/>
            </w:tcBorders>
            <w:shd w:val="clear" w:color="auto" w:fill="auto"/>
            <w:noWrap/>
            <w:vAlign w:val="bottom"/>
            <w:hideMark/>
          </w:tcPr>
          <w:p w14:paraId="20602E6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59F38014" w14:textId="77777777" w:rsidTr="00B41167">
        <w:trPr>
          <w:gridAfter w:val="1"/>
          <w:wAfter w:w="569" w:type="dxa"/>
          <w:trHeight w:val="251"/>
        </w:trPr>
        <w:tc>
          <w:tcPr>
            <w:tcW w:w="1265" w:type="dxa"/>
            <w:tcBorders>
              <w:top w:val="nil"/>
              <w:left w:val="nil"/>
              <w:bottom w:val="nil"/>
              <w:right w:val="nil"/>
            </w:tcBorders>
            <w:shd w:val="clear" w:color="auto" w:fill="auto"/>
            <w:noWrap/>
            <w:vAlign w:val="bottom"/>
            <w:hideMark/>
          </w:tcPr>
          <w:p w14:paraId="7DF9EC4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287" w:type="dxa"/>
            <w:tcBorders>
              <w:top w:val="nil"/>
              <w:left w:val="nil"/>
              <w:bottom w:val="nil"/>
              <w:right w:val="nil"/>
            </w:tcBorders>
            <w:shd w:val="clear" w:color="auto" w:fill="auto"/>
            <w:noWrap/>
            <w:vAlign w:val="bottom"/>
            <w:hideMark/>
          </w:tcPr>
          <w:p w14:paraId="77EAFCD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0CF1DCA2"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35A9EC5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588" w:type="dxa"/>
            <w:gridSpan w:val="6"/>
            <w:tcBorders>
              <w:top w:val="nil"/>
              <w:left w:val="nil"/>
              <w:bottom w:val="nil"/>
              <w:right w:val="nil"/>
            </w:tcBorders>
            <w:shd w:val="clear" w:color="auto" w:fill="auto"/>
            <w:noWrap/>
            <w:vAlign w:val="bottom"/>
            <w:hideMark/>
          </w:tcPr>
          <w:p w14:paraId="52DBEBD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Konta</w:t>
            </w:r>
            <w:r>
              <w:rPr>
                <w:rFonts w:ascii="Times New Roman" w:eastAsia="Times New Roman" w:hAnsi="Times New Roman" w:cs="Times New Roman"/>
                <w:sz w:val="24"/>
                <w:szCs w:val="24"/>
                <w:lang w:eastAsia="lv-LV"/>
              </w:rPr>
              <w:t xml:space="preserve"> </w:t>
            </w:r>
            <w:r w:rsidRPr="00A576C4">
              <w:rPr>
                <w:rFonts w:ascii="Times New Roman" w:eastAsia="Times New Roman" w:hAnsi="Times New Roman" w:cs="Times New Roman"/>
                <w:sz w:val="24"/>
                <w:szCs w:val="24"/>
                <w:lang w:eastAsia="lv-LV"/>
              </w:rPr>
              <w:t>Nr. LV30TREL9185647001000</w:t>
            </w:r>
          </w:p>
        </w:tc>
      </w:tr>
      <w:tr w:rsidR="00A576C4" w:rsidRPr="00A576C4" w14:paraId="7B4692AF" w14:textId="77777777" w:rsidTr="00B41167">
        <w:trPr>
          <w:gridAfter w:val="1"/>
          <w:wAfter w:w="569" w:type="dxa"/>
          <w:trHeight w:val="251"/>
        </w:trPr>
        <w:tc>
          <w:tcPr>
            <w:tcW w:w="2552" w:type="dxa"/>
            <w:gridSpan w:val="2"/>
            <w:tcBorders>
              <w:top w:val="nil"/>
              <w:left w:val="nil"/>
              <w:bottom w:val="nil"/>
              <w:right w:val="nil"/>
            </w:tcBorders>
            <w:shd w:val="clear" w:color="auto" w:fill="auto"/>
            <w:noWrap/>
            <w:vAlign w:val="bottom"/>
            <w:hideMark/>
          </w:tcPr>
          <w:p w14:paraId="6D856B76" w14:textId="789E3C3C" w:rsidR="00A576C4" w:rsidRPr="00A576C4" w:rsidRDefault="00A576C4" w:rsidP="00A576C4">
            <w:pPr>
              <w:spacing w:after="0" w:line="240" w:lineRule="auto"/>
              <w:rPr>
                <w:rFonts w:ascii="Times New Roman" w:eastAsia="Times New Roman" w:hAnsi="Times New Roman" w:cs="Times New Roman"/>
                <w:sz w:val="24"/>
                <w:szCs w:val="24"/>
                <w:lang w:eastAsia="lv-LV"/>
              </w:rPr>
            </w:pPr>
            <w:r w:rsidRPr="00A576C4">
              <w:rPr>
                <w:rFonts w:ascii="Times New Roman" w:eastAsia="Times New Roman" w:hAnsi="Times New Roman" w:cs="Times New Roman"/>
                <w:sz w:val="24"/>
                <w:szCs w:val="24"/>
                <w:lang w:eastAsia="lv-LV"/>
              </w:rPr>
              <w:t>valsts sekretār</w:t>
            </w:r>
            <w:r w:rsidR="000C3EA0">
              <w:rPr>
                <w:rFonts w:ascii="Times New Roman" w:eastAsia="Times New Roman" w:hAnsi="Times New Roman" w:cs="Times New Roman"/>
                <w:sz w:val="24"/>
                <w:szCs w:val="24"/>
                <w:lang w:eastAsia="lv-LV"/>
              </w:rPr>
              <w:t>s</w:t>
            </w:r>
          </w:p>
        </w:tc>
        <w:tc>
          <w:tcPr>
            <w:tcW w:w="1042" w:type="dxa"/>
            <w:gridSpan w:val="2"/>
            <w:tcBorders>
              <w:top w:val="nil"/>
              <w:left w:val="nil"/>
              <w:bottom w:val="nil"/>
              <w:right w:val="nil"/>
            </w:tcBorders>
            <w:shd w:val="clear" w:color="auto" w:fill="auto"/>
            <w:noWrap/>
            <w:vAlign w:val="bottom"/>
            <w:hideMark/>
          </w:tcPr>
          <w:p w14:paraId="327872C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1D8C95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04B1B2AE"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522" w:type="dxa"/>
            <w:tcBorders>
              <w:top w:val="nil"/>
              <w:left w:val="nil"/>
              <w:bottom w:val="nil"/>
              <w:right w:val="nil"/>
            </w:tcBorders>
            <w:shd w:val="clear" w:color="auto" w:fill="auto"/>
            <w:noWrap/>
            <w:vAlign w:val="bottom"/>
            <w:hideMark/>
          </w:tcPr>
          <w:p w14:paraId="30207209"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67C39F48"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56C26918"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0883128B" w14:textId="77777777" w:rsidTr="00B41167">
        <w:trPr>
          <w:trHeight w:val="429"/>
        </w:trPr>
        <w:tc>
          <w:tcPr>
            <w:tcW w:w="2794" w:type="dxa"/>
            <w:gridSpan w:val="3"/>
            <w:tcBorders>
              <w:top w:val="nil"/>
              <w:left w:val="nil"/>
              <w:bottom w:val="nil"/>
              <w:right w:val="nil"/>
            </w:tcBorders>
            <w:shd w:val="clear" w:color="auto" w:fill="auto"/>
            <w:noWrap/>
            <w:vAlign w:val="bottom"/>
            <w:hideMark/>
          </w:tcPr>
          <w:p w14:paraId="5D764307" w14:textId="4C06CB6C" w:rsidR="00A576C4" w:rsidRPr="00A576C4" w:rsidRDefault="000C3EA0" w:rsidP="00A576C4">
            <w:pPr>
              <w:spacing w:after="0" w:line="240" w:lineRule="auto"/>
              <w:rPr>
                <w:rFonts w:ascii="Times New Roman" w:eastAsia="Times New Roman" w:hAnsi="Times New Roman" w:cs="Times New Roman"/>
                <w:sz w:val="24"/>
                <w:szCs w:val="24"/>
                <w:lang w:eastAsia="lv-LV"/>
              </w:rPr>
            </w:pPr>
            <w:proofErr w:type="spellStart"/>
            <w:r>
              <w:rPr>
                <w:rFonts w:ascii="Times New Roman" w:eastAsia="Times New Roman" w:hAnsi="Times New Roman" w:cs="Times New Roman"/>
                <w:sz w:val="24"/>
                <w:szCs w:val="24"/>
                <w:lang w:eastAsia="lv-LV"/>
              </w:rPr>
              <w:t>I.Alliks</w:t>
            </w:r>
            <w:proofErr w:type="spellEnd"/>
          </w:p>
        </w:tc>
        <w:tc>
          <w:tcPr>
            <w:tcW w:w="1043" w:type="dxa"/>
            <w:gridSpan w:val="2"/>
            <w:tcBorders>
              <w:top w:val="nil"/>
              <w:left w:val="nil"/>
              <w:bottom w:val="nil"/>
              <w:right w:val="nil"/>
            </w:tcBorders>
            <w:shd w:val="clear" w:color="auto" w:fill="auto"/>
            <w:noWrap/>
            <w:vAlign w:val="bottom"/>
            <w:hideMark/>
          </w:tcPr>
          <w:p w14:paraId="1CF63C5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941" w:type="dxa"/>
            <w:gridSpan w:val="2"/>
            <w:tcBorders>
              <w:top w:val="nil"/>
              <w:left w:val="nil"/>
              <w:bottom w:val="nil"/>
              <w:right w:val="nil"/>
            </w:tcBorders>
            <w:shd w:val="clear" w:color="auto" w:fill="auto"/>
            <w:noWrap/>
            <w:vAlign w:val="bottom"/>
            <w:hideMark/>
          </w:tcPr>
          <w:p w14:paraId="2D756C1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325" w:type="dxa"/>
            <w:tcBorders>
              <w:top w:val="nil"/>
              <w:left w:val="nil"/>
              <w:bottom w:val="nil"/>
              <w:right w:val="nil"/>
            </w:tcBorders>
            <w:shd w:val="clear" w:color="auto" w:fill="auto"/>
            <w:noWrap/>
            <w:vAlign w:val="bottom"/>
            <w:hideMark/>
          </w:tcPr>
          <w:p w14:paraId="0CC04E5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4691" w:type="dxa"/>
            <w:gridSpan w:val="5"/>
            <w:tcBorders>
              <w:top w:val="nil"/>
              <w:left w:val="nil"/>
              <w:bottom w:val="nil"/>
              <w:right w:val="nil"/>
            </w:tcBorders>
            <w:shd w:val="clear" w:color="auto" w:fill="auto"/>
            <w:noWrap/>
            <w:vAlign w:val="bottom"/>
            <w:hideMark/>
          </w:tcPr>
          <w:p w14:paraId="024A5FD8" w14:textId="7D86C9D2" w:rsidR="008F674B" w:rsidRDefault="00B41167" w:rsidP="00A576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00A576C4" w:rsidRPr="00A576C4">
              <w:rPr>
                <w:rFonts w:ascii="Times New Roman" w:eastAsia="Times New Roman" w:hAnsi="Times New Roman" w:cs="Times New Roman"/>
                <w:sz w:val="24"/>
                <w:szCs w:val="24"/>
                <w:lang w:eastAsia="lv-LV"/>
              </w:rPr>
              <w:t xml:space="preserve">aldes priekšsēdētāja </w:t>
            </w:r>
          </w:p>
          <w:p w14:paraId="488A9BAD" w14:textId="4CC37AC9" w:rsidR="00A576C4" w:rsidRPr="00A576C4" w:rsidRDefault="00A576C4" w:rsidP="00A576C4">
            <w:pPr>
              <w:spacing w:after="0" w:line="240" w:lineRule="auto"/>
              <w:rPr>
                <w:rFonts w:ascii="Times New Roman" w:eastAsia="Times New Roman" w:hAnsi="Times New Roman" w:cs="Times New Roman"/>
                <w:sz w:val="24"/>
                <w:szCs w:val="24"/>
                <w:lang w:eastAsia="lv-LV"/>
              </w:rPr>
            </w:pPr>
            <w:proofErr w:type="spellStart"/>
            <w:r w:rsidRPr="00A576C4">
              <w:rPr>
                <w:rFonts w:ascii="Times New Roman" w:eastAsia="Times New Roman" w:hAnsi="Times New Roman" w:cs="Times New Roman"/>
                <w:sz w:val="24"/>
                <w:szCs w:val="24"/>
                <w:lang w:eastAsia="lv-LV"/>
              </w:rPr>
              <w:t>M.Epermane</w:t>
            </w:r>
            <w:proofErr w:type="spellEnd"/>
          </w:p>
        </w:tc>
      </w:tr>
      <w:tr w:rsidR="00A576C4" w:rsidRPr="00A576C4" w14:paraId="3221B704" w14:textId="77777777" w:rsidTr="00B41167">
        <w:trPr>
          <w:gridAfter w:val="1"/>
          <w:wAfter w:w="569" w:type="dxa"/>
          <w:trHeight w:val="251"/>
        </w:trPr>
        <w:tc>
          <w:tcPr>
            <w:tcW w:w="1265" w:type="dxa"/>
            <w:tcBorders>
              <w:top w:val="nil"/>
              <w:left w:val="nil"/>
              <w:bottom w:val="nil"/>
              <w:right w:val="nil"/>
            </w:tcBorders>
            <w:shd w:val="clear" w:color="auto" w:fill="auto"/>
            <w:noWrap/>
            <w:vAlign w:val="bottom"/>
            <w:hideMark/>
          </w:tcPr>
          <w:p w14:paraId="276B180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287" w:type="dxa"/>
            <w:tcBorders>
              <w:top w:val="nil"/>
              <w:left w:val="nil"/>
              <w:bottom w:val="nil"/>
              <w:right w:val="nil"/>
            </w:tcBorders>
            <w:shd w:val="clear" w:color="auto" w:fill="auto"/>
            <w:noWrap/>
            <w:vAlign w:val="bottom"/>
            <w:hideMark/>
          </w:tcPr>
          <w:p w14:paraId="528624A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7F38FF8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48AF7DE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0F7D4EF3"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522" w:type="dxa"/>
            <w:tcBorders>
              <w:top w:val="nil"/>
              <w:left w:val="nil"/>
              <w:bottom w:val="nil"/>
              <w:right w:val="nil"/>
            </w:tcBorders>
            <w:shd w:val="clear" w:color="auto" w:fill="auto"/>
            <w:noWrap/>
            <w:vAlign w:val="bottom"/>
            <w:hideMark/>
          </w:tcPr>
          <w:p w14:paraId="554A7FD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26164FF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410684CE"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7C233552" w14:textId="77777777" w:rsidTr="00B41167">
        <w:trPr>
          <w:gridAfter w:val="1"/>
          <w:wAfter w:w="569" w:type="dxa"/>
          <w:trHeight w:val="251"/>
        </w:trPr>
        <w:tc>
          <w:tcPr>
            <w:tcW w:w="1265" w:type="dxa"/>
            <w:tcBorders>
              <w:top w:val="nil"/>
              <w:left w:val="nil"/>
              <w:bottom w:val="nil"/>
              <w:right w:val="nil"/>
            </w:tcBorders>
            <w:shd w:val="clear" w:color="auto" w:fill="auto"/>
            <w:noWrap/>
            <w:vAlign w:val="bottom"/>
            <w:hideMark/>
          </w:tcPr>
          <w:p w14:paraId="5276E8A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287" w:type="dxa"/>
            <w:tcBorders>
              <w:top w:val="nil"/>
              <w:left w:val="nil"/>
              <w:bottom w:val="nil"/>
              <w:right w:val="nil"/>
            </w:tcBorders>
            <w:shd w:val="clear" w:color="auto" w:fill="auto"/>
            <w:noWrap/>
            <w:vAlign w:val="bottom"/>
            <w:hideMark/>
          </w:tcPr>
          <w:p w14:paraId="36C8EE9E"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5576FEF6"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511FFBD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2503" w:type="dxa"/>
            <w:gridSpan w:val="4"/>
            <w:tcBorders>
              <w:top w:val="nil"/>
              <w:left w:val="nil"/>
              <w:bottom w:val="nil"/>
              <w:right w:val="nil"/>
            </w:tcBorders>
            <w:shd w:val="clear" w:color="auto" w:fill="auto"/>
            <w:noWrap/>
            <w:vAlign w:val="bottom"/>
            <w:hideMark/>
          </w:tcPr>
          <w:p w14:paraId="530DEE41" w14:textId="1D0DD3FD" w:rsidR="00A576C4" w:rsidRPr="00A576C4" w:rsidRDefault="008F674B" w:rsidP="00A576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B41167">
              <w:rPr>
                <w:rFonts w:ascii="Times New Roman" w:eastAsia="Times New Roman" w:hAnsi="Times New Roman" w:cs="Times New Roman"/>
                <w:sz w:val="24"/>
                <w:szCs w:val="24"/>
                <w:lang w:eastAsia="lv-LV"/>
              </w:rPr>
              <w:t>v</w:t>
            </w:r>
            <w:r w:rsidR="00A576C4" w:rsidRPr="00A576C4">
              <w:rPr>
                <w:rFonts w:ascii="Times New Roman" w:eastAsia="Times New Roman" w:hAnsi="Times New Roman" w:cs="Times New Roman"/>
                <w:sz w:val="24"/>
                <w:szCs w:val="24"/>
                <w:lang w:eastAsia="lv-LV"/>
              </w:rPr>
              <w:t>aldes loceklis</w:t>
            </w:r>
          </w:p>
        </w:tc>
        <w:tc>
          <w:tcPr>
            <w:tcW w:w="1043" w:type="dxa"/>
            <w:tcBorders>
              <w:top w:val="nil"/>
              <w:left w:val="nil"/>
              <w:bottom w:val="nil"/>
              <w:right w:val="nil"/>
            </w:tcBorders>
            <w:shd w:val="clear" w:color="auto" w:fill="auto"/>
            <w:noWrap/>
            <w:vAlign w:val="bottom"/>
            <w:hideMark/>
          </w:tcPr>
          <w:p w14:paraId="587A0A7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5CEFF1FC"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r w:rsidR="00A576C4" w:rsidRPr="00A576C4" w14:paraId="42680C73" w14:textId="77777777" w:rsidTr="00B41167">
        <w:trPr>
          <w:gridAfter w:val="1"/>
          <w:wAfter w:w="569" w:type="dxa"/>
          <w:trHeight w:val="251"/>
        </w:trPr>
        <w:tc>
          <w:tcPr>
            <w:tcW w:w="1265" w:type="dxa"/>
            <w:tcBorders>
              <w:top w:val="nil"/>
              <w:left w:val="nil"/>
              <w:bottom w:val="nil"/>
              <w:right w:val="nil"/>
            </w:tcBorders>
            <w:shd w:val="clear" w:color="auto" w:fill="auto"/>
            <w:noWrap/>
            <w:vAlign w:val="bottom"/>
            <w:hideMark/>
          </w:tcPr>
          <w:p w14:paraId="6DC196C1"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287" w:type="dxa"/>
            <w:tcBorders>
              <w:top w:val="nil"/>
              <w:left w:val="nil"/>
              <w:bottom w:val="nil"/>
              <w:right w:val="nil"/>
            </w:tcBorders>
            <w:shd w:val="clear" w:color="auto" w:fill="auto"/>
            <w:noWrap/>
            <w:vAlign w:val="bottom"/>
            <w:hideMark/>
          </w:tcPr>
          <w:p w14:paraId="36C14FA4"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gridSpan w:val="2"/>
            <w:tcBorders>
              <w:top w:val="nil"/>
              <w:left w:val="nil"/>
              <w:bottom w:val="nil"/>
              <w:right w:val="nil"/>
            </w:tcBorders>
            <w:shd w:val="clear" w:color="auto" w:fill="auto"/>
            <w:noWrap/>
            <w:vAlign w:val="bottom"/>
            <w:hideMark/>
          </w:tcPr>
          <w:p w14:paraId="3119253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gridSpan w:val="2"/>
            <w:tcBorders>
              <w:top w:val="nil"/>
              <w:left w:val="nil"/>
              <w:bottom w:val="nil"/>
              <w:right w:val="nil"/>
            </w:tcBorders>
            <w:shd w:val="clear" w:color="auto" w:fill="auto"/>
            <w:noWrap/>
            <w:vAlign w:val="bottom"/>
            <w:hideMark/>
          </w:tcPr>
          <w:p w14:paraId="2CB57245"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981" w:type="dxa"/>
            <w:gridSpan w:val="3"/>
            <w:tcBorders>
              <w:top w:val="nil"/>
              <w:left w:val="nil"/>
              <w:bottom w:val="nil"/>
              <w:right w:val="nil"/>
            </w:tcBorders>
            <w:shd w:val="clear" w:color="auto" w:fill="auto"/>
            <w:noWrap/>
            <w:vAlign w:val="bottom"/>
            <w:hideMark/>
          </w:tcPr>
          <w:p w14:paraId="47ED78E3" w14:textId="6D725226" w:rsidR="00A576C4" w:rsidRPr="00A576C4" w:rsidRDefault="008F674B" w:rsidP="00A576C4">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A576C4" w:rsidRPr="00A576C4">
              <w:rPr>
                <w:rFonts w:ascii="Times New Roman" w:eastAsia="Times New Roman" w:hAnsi="Times New Roman" w:cs="Times New Roman"/>
                <w:sz w:val="24"/>
                <w:szCs w:val="24"/>
                <w:lang w:eastAsia="lv-LV"/>
              </w:rPr>
              <w:t>J. Felts</w:t>
            </w:r>
          </w:p>
        </w:tc>
        <w:tc>
          <w:tcPr>
            <w:tcW w:w="522" w:type="dxa"/>
            <w:tcBorders>
              <w:top w:val="nil"/>
              <w:left w:val="nil"/>
              <w:bottom w:val="nil"/>
              <w:right w:val="nil"/>
            </w:tcBorders>
            <w:shd w:val="clear" w:color="auto" w:fill="auto"/>
            <w:noWrap/>
            <w:vAlign w:val="bottom"/>
            <w:hideMark/>
          </w:tcPr>
          <w:p w14:paraId="7C4382AA"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3" w:type="dxa"/>
            <w:tcBorders>
              <w:top w:val="nil"/>
              <w:left w:val="nil"/>
              <w:bottom w:val="nil"/>
              <w:right w:val="nil"/>
            </w:tcBorders>
            <w:shd w:val="clear" w:color="auto" w:fill="auto"/>
            <w:noWrap/>
            <w:vAlign w:val="bottom"/>
            <w:hideMark/>
          </w:tcPr>
          <w:p w14:paraId="44F8AAAB"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c>
          <w:tcPr>
            <w:tcW w:w="1042" w:type="dxa"/>
            <w:tcBorders>
              <w:top w:val="nil"/>
              <w:left w:val="nil"/>
              <w:bottom w:val="nil"/>
              <w:right w:val="nil"/>
            </w:tcBorders>
            <w:shd w:val="clear" w:color="auto" w:fill="auto"/>
            <w:noWrap/>
            <w:vAlign w:val="bottom"/>
            <w:hideMark/>
          </w:tcPr>
          <w:p w14:paraId="12B84627" w14:textId="77777777" w:rsidR="00A576C4" w:rsidRPr="00A576C4" w:rsidRDefault="00A576C4" w:rsidP="00A576C4">
            <w:pPr>
              <w:spacing w:after="0" w:line="240" w:lineRule="auto"/>
              <w:rPr>
                <w:rFonts w:ascii="Times New Roman" w:eastAsia="Times New Roman" w:hAnsi="Times New Roman" w:cs="Times New Roman"/>
                <w:sz w:val="24"/>
                <w:szCs w:val="24"/>
                <w:lang w:eastAsia="lv-LV"/>
              </w:rPr>
            </w:pPr>
          </w:p>
        </w:tc>
      </w:tr>
    </w:tbl>
    <w:p w14:paraId="506A74A9" w14:textId="106DD591" w:rsidR="000919CC" w:rsidRDefault="000919CC" w:rsidP="00A576C4">
      <w:pPr>
        <w:spacing w:after="0" w:line="240" w:lineRule="auto"/>
        <w:rPr>
          <w:rFonts w:ascii="Times New Roman" w:eastAsia="Times New Roman" w:hAnsi="Times New Roman" w:cs="Times New Roman"/>
          <w:sz w:val="24"/>
          <w:szCs w:val="24"/>
        </w:rPr>
      </w:pPr>
    </w:p>
    <w:p w14:paraId="60A6D3F2" w14:textId="77777777" w:rsidR="007F0B10" w:rsidRPr="00A576C4" w:rsidRDefault="007F0B10" w:rsidP="00A576C4">
      <w:pPr>
        <w:spacing w:after="0" w:line="240" w:lineRule="auto"/>
        <w:rPr>
          <w:rFonts w:ascii="Times New Roman" w:eastAsia="Times New Roman" w:hAnsi="Times New Roman" w:cs="Times New Roman"/>
          <w:sz w:val="24"/>
          <w:szCs w:val="24"/>
        </w:rPr>
      </w:pPr>
    </w:p>
    <w:p w14:paraId="3A494A32" w14:textId="77777777" w:rsidR="002F5A33" w:rsidRDefault="002F5A33" w:rsidP="002F5A33">
      <w:pPr>
        <w:pStyle w:val="ListParagraph"/>
        <w:spacing w:after="0" w:line="240" w:lineRule="auto"/>
        <w:jc w:val="center"/>
        <w:rPr>
          <w:rFonts w:ascii="Times New Roman" w:hAnsi="Times New Roman" w:cs="Times New Roman"/>
          <w:color w:val="26303B"/>
          <w:spacing w:val="11"/>
          <w:sz w:val="24"/>
          <w:szCs w:val="24"/>
        </w:rPr>
      </w:pPr>
      <w:r w:rsidRPr="00776103">
        <w:rPr>
          <w:rFonts w:ascii="Times New Roman" w:hAnsi="Times New Roman" w:cs="Times New Roman"/>
          <w:color w:val="26303B"/>
          <w:spacing w:val="11"/>
          <w:sz w:val="24"/>
          <w:szCs w:val="24"/>
        </w:rPr>
        <w:t>DOKUMENTS IR PARAKSTĪTS AR DROŠU ELEKTRONISKO PARAKSTU UN SATUR LAIKA ZĪ</w:t>
      </w:r>
      <w:r>
        <w:rPr>
          <w:rFonts w:ascii="Times New Roman" w:hAnsi="Times New Roman" w:cs="Times New Roman"/>
          <w:color w:val="26303B"/>
          <w:spacing w:val="11"/>
          <w:sz w:val="24"/>
          <w:szCs w:val="24"/>
        </w:rPr>
        <w:t>MOGU</w:t>
      </w:r>
    </w:p>
    <w:p w14:paraId="427460E4" w14:textId="05B5D22A" w:rsidR="000919CC" w:rsidRPr="005624FE" w:rsidRDefault="000919CC" w:rsidP="005624FE">
      <w:pPr>
        <w:spacing w:after="0" w:line="240" w:lineRule="auto"/>
        <w:rPr>
          <w:rFonts w:ascii="Times New Roman" w:eastAsia="Times New Roman" w:hAnsi="Times New Roman" w:cs="Times New Roman"/>
          <w:sz w:val="24"/>
          <w:szCs w:val="24"/>
        </w:rPr>
      </w:pPr>
    </w:p>
    <w:p w14:paraId="1DAA8E04" w14:textId="77777777" w:rsidR="009D7B47" w:rsidRDefault="009D7B47" w:rsidP="00F72537">
      <w:pPr>
        <w:pStyle w:val="ListParagraph"/>
        <w:spacing w:after="0" w:line="240" w:lineRule="auto"/>
        <w:jc w:val="center"/>
        <w:rPr>
          <w:rFonts w:ascii="Times New Roman" w:eastAsia="Times New Roman" w:hAnsi="Times New Roman" w:cs="Times New Roman"/>
          <w:sz w:val="24"/>
          <w:szCs w:val="24"/>
        </w:rPr>
        <w:sectPr w:rsidR="009D7B47" w:rsidSect="00D61777">
          <w:footerReference w:type="default" r:id="rId8"/>
          <w:pgSz w:w="11906" w:h="16838" w:code="9"/>
          <w:pgMar w:top="1134" w:right="1247" w:bottom="964" w:left="1474" w:header="709" w:footer="709" w:gutter="0"/>
          <w:cols w:space="708"/>
          <w:docGrid w:linePitch="360"/>
        </w:sectPr>
      </w:pPr>
    </w:p>
    <w:p w14:paraId="5A56A32A" w14:textId="24DA0961" w:rsidR="00E86498" w:rsidRDefault="000919CC" w:rsidP="00ED5DFC">
      <w:pPr>
        <w:spacing w:after="0" w:line="240" w:lineRule="auto"/>
        <w:ind w:left="720" w:right="43" w:firstLine="720"/>
        <w:jc w:val="right"/>
        <w:rPr>
          <w:rFonts w:ascii="Times New Roman" w:eastAsia="Times New Roman" w:hAnsi="Times New Roman" w:cs="Times New Roman"/>
          <w:sz w:val="24"/>
          <w:szCs w:val="24"/>
        </w:rPr>
      </w:pPr>
      <w:bookmarkStart w:id="3" w:name="_Hlk122130445"/>
      <w:r>
        <w:rPr>
          <w:rFonts w:ascii="Times New Roman" w:eastAsia="Times New Roman" w:hAnsi="Times New Roman" w:cs="Times New Roman"/>
          <w:sz w:val="24"/>
          <w:szCs w:val="24"/>
        </w:rPr>
        <w:lastRenderedPageBreak/>
        <w:t xml:space="preserve">Vienošanās </w:t>
      </w:r>
      <w:r w:rsidR="0051261D">
        <w:rPr>
          <w:rFonts w:ascii="Times New Roman" w:eastAsia="Times New Roman" w:hAnsi="Times New Roman" w:cs="Times New Roman"/>
          <w:sz w:val="24"/>
          <w:szCs w:val="24"/>
        </w:rPr>
        <w:t>1.pielik</w:t>
      </w:r>
      <w:bookmarkEnd w:id="3"/>
      <w:r w:rsidR="00ED5DFC">
        <w:rPr>
          <w:rFonts w:ascii="Times New Roman" w:eastAsia="Times New Roman" w:hAnsi="Times New Roman" w:cs="Times New Roman"/>
          <w:sz w:val="24"/>
          <w:szCs w:val="24"/>
        </w:rPr>
        <w:t>ums</w:t>
      </w:r>
    </w:p>
    <w:p w14:paraId="383B6216" w14:textId="592EBDF5" w:rsidR="00F72537" w:rsidRDefault="00F72537" w:rsidP="00F72537">
      <w:pPr>
        <w:spacing w:after="0" w:line="240" w:lineRule="auto"/>
        <w:ind w:right="43"/>
        <w:rPr>
          <w:rFonts w:ascii="Times New Roman" w:eastAsia="Times New Roman" w:hAnsi="Times New Roman" w:cs="Times New Roman"/>
          <w:sz w:val="24"/>
          <w:szCs w:val="24"/>
        </w:rPr>
      </w:pPr>
    </w:p>
    <w:p w14:paraId="6100268C" w14:textId="77777777" w:rsidR="00F72537" w:rsidRPr="00180BAB" w:rsidRDefault="00F72537" w:rsidP="00F72537">
      <w:pPr>
        <w:spacing w:after="0" w:line="240" w:lineRule="auto"/>
        <w:ind w:right="43"/>
        <w:jc w:val="right"/>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 xml:space="preserve">8.pielikums </w:t>
      </w:r>
    </w:p>
    <w:p w14:paraId="5DD3C038" w14:textId="141FEDC5" w:rsidR="00F72537" w:rsidRPr="00180BAB" w:rsidRDefault="00F72537" w:rsidP="00F72537">
      <w:pPr>
        <w:spacing w:after="0" w:line="240" w:lineRule="auto"/>
        <w:ind w:right="43"/>
        <w:jc w:val="right"/>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 xml:space="preserve">2023.gada </w:t>
      </w:r>
      <w:r w:rsidR="0053600D">
        <w:rPr>
          <w:rFonts w:ascii="Times New Roman" w:eastAsia="Times New Roman" w:hAnsi="Times New Roman" w:cs="Times New Roman"/>
          <w:sz w:val="24"/>
          <w:szCs w:val="24"/>
        </w:rPr>
        <w:t>6</w:t>
      </w:r>
      <w:r w:rsidRPr="00180BAB">
        <w:rPr>
          <w:rFonts w:ascii="Times New Roman" w:eastAsia="Times New Roman" w:hAnsi="Times New Roman" w:cs="Times New Roman"/>
          <w:sz w:val="24"/>
          <w:szCs w:val="24"/>
        </w:rPr>
        <w:t>.</w:t>
      </w:r>
      <w:r w:rsidR="0053600D">
        <w:rPr>
          <w:rFonts w:ascii="Times New Roman" w:eastAsia="Times New Roman" w:hAnsi="Times New Roman" w:cs="Times New Roman"/>
          <w:sz w:val="24"/>
          <w:szCs w:val="24"/>
        </w:rPr>
        <w:t>marta</w:t>
      </w:r>
      <w:r w:rsidRPr="00180BAB">
        <w:rPr>
          <w:rFonts w:ascii="Times New Roman" w:eastAsia="Times New Roman" w:hAnsi="Times New Roman" w:cs="Times New Roman"/>
          <w:sz w:val="28"/>
          <w:szCs w:val="20"/>
        </w:rPr>
        <w:t xml:space="preserve"> </w:t>
      </w:r>
      <w:r w:rsidRPr="00180BAB">
        <w:rPr>
          <w:rFonts w:ascii="Times New Roman" w:eastAsia="Times New Roman" w:hAnsi="Times New Roman" w:cs="Times New Roman"/>
          <w:sz w:val="24"/>
          <w:szCs w:val="24"/>
        </w:rPr>
        <w:t xml:space="preserve">valsts pārvaldes deleģēto </w:t>
      </w:r>
    </w:p>
    <w:p w14:paraId="1F820BBF" w14:textId="3B869FDA" w:rsidR="00F72537" w:rsidRPr="00180BAB" w:rsidRDefault="00F72537" w:rsidP="00F72537">
      <w:pPr>
        <w:spacing w:after="0" w:line="240" w:lineRule="auto"/>
        <w:ind w:right="43"/>
        <w:jc w:val="right"/>
        <w:rPr>
          <w:rFonts w:ascii="Times New Roman" w:eastAsia="Times New Roman" w:hAnsi="Times New Roman" w:cs="Times New Roman"/>
          <w:b/>
          <w:sz w:val="24"/>
          <w:szCs w:val="24"/>
        </w:rPr>
      </w:pPr>
      <w:r w:rsidRPr="00180BAB">
        <w:rPr>
          <w:rFonts w:ascii="Times New Roman" w:eastAsia="Times New Roman" w:hAnsi="Times New Roman" w:cs="Times New Roman"/>
          <w:sz w:val="24"/>
          <w:szCs w:val="24"/>
        </w:rPr>
        <w:t>uzdevumu veikšanas līgumam Nr.</w:t>
      </w:r>
      <w:r w:rsidRPr="00180BAB">
        <w:rPr>
          <w:rFonts w:ascii="Times New Roman" w:eastAsia="Times New Roman" w:hAnsi="Times New Roman" w:cs="Times New Roman"/>
          <w:sz w:val="28"/>
          <w:szCs w:val="20"/>
        </w:rPr>
        <w:t xml:space="preserve"> </w:t>
      </w:r>
      <w:r w:rsidRPr="00180BAB">
        <w:rPr>
          <w:rFonts w:ascii="Times New Roman" w:eastAsia="Times New Roman" w:hAnsi="Times New Roman" w:cs="Times New Roman"/>
          <w:sz w:val="24"/>
          <w:szCs w:val="24"/>
        </w:rPr>
        <w:t>LM2023/24-1-04/</w:t>
      </w:r>
      <w:r w:rsidR="0053600D">
        <w:rPr>
          <w:rFonts w:ascii="Times New Roman" w:eastAsia="Times New Roman" w:hAnsi="Times New Roman" w:cs="Times New Roman"/>
          <w:sz w:val="24"/>
          <w:szCs w:val="24"/>
        </w:rPr>
        <w:t>20</w:t>
      </w:r>
    </w:p>
    <w:p w14:paraId="5B096B56" w14:textId="77777777" w:rsidR="00F72537" w:rsidRPr="00180BAB" w:rsidRDefault="00F72537" w:rsidP="00F72537">
      <w:pPr>
        <w:spacing w:after="0" w:line="240" w:lineRule="auto"/>
        <w:ind w:right="43"/>
        <w:jc w:val="right"/>
        <w:rPr>
          <w:rFonts w:ascii="Times New Roman" w:eastAsia="Times New Roman" w:hAnsi="Times New Roman" w:cs="Times New Roman"/>
          <w:i/>
          <w:color w:val="FF0000"/>
          <w:sz w:val="20"/>
          <w:szCs w:val="20"/>
        </w:rPr>
      </w:pPr>
      <w:r w:rsidRPr="00180BAB">
        <w:rPr>
          <w:rFonts w:ascii="Times New Roman" w:eastAsia="Times New Roman" w:hAnsi="Times New Roman" w:cs="Times New Roman"/>
          <w:color w:val="FF0000"/>
          <w:sz w:val="24"/>
          <w:szCs w:val="24"/>
        </w:rPr>
        <w:tab/>
      </w:r>
      <w:r w:rsidRPr="00180BAB">
        <w:rPr>
          <w:rFonts w:ascii="Times New Roman" w:eastAsia="Times New Roman" w:hAnsi="Times New Roman" w:cs="Times New Roman"/>
          <w:color w:val="FF0000"/>
          <w:sz w:val="24"/>
          <w:szCs w:val="24"/>
        </w:rPr>
        <w:tab/>
      </w:r>
      <w:r w:rsidRPr="00180BAB">
        <w:rPr>
          <w:rFonts w:ascii="Times New Roman" w:eastAsia="Times New Roman" w:hAnsi="Times New Roman" w:cs="Times New Roman"/>
          <w:color w:val="FF0000"/>
          <w:sz w:val="24"/>
          <w:szCs w:val="24"/>
        </w:rPr>
        <w:tab/>
      </w:r>
      <w:r w:rsidRPr="00180BAB">
        <w:rPr>
          <w:rFonts w:ascii="Times New Roman" w:eastAsia="Times New Roman" w:hAnsi="Times New Roman" w:cs="Times New Roman"/>
          <w:color w:val="FF0000"/>
          <w:sz w:val="24"/>
          <w:szCs w:val="24"/>
        </w:rPr>
        <w:tab/>
      </w:r>
    </w:p>
    <w:p w14:paraId="1367B0FD" w14:textId="77777777" w:rsidR="00F72537" w:rsidRPr="00180BAB" w:rsidRDefault="00F72537" w:rsidP="00F72537">
      <w:pPr>
        <w:spacing w:after="0" w:line="240" w:lineRule="auto"/>
        <w:ind w:right="43"/>
        <w:jc w:val="center"/>
        <w:rPr>
          <w:rFonts w:ascii="Times New Roman" w:eastAsia="Times New Roman" w:hAnsi="Times New Roman" w:cs="Times New Roman"/>
          <w:b/>
          <w:sz w:val="24"/>
          <w:szCs w:val="24"/>
        </w:rPr>
      </w:pPr>
      <w:r w:rsidRPr="00180BAB">
        <w:rPr>
          <w:rFonts w:ascii="Times New Roman" w:eastAsia="Times New Roman" w:hAnsi="Times New Roman" w:cs="Times New Roman"/>
          <w:b/>
          <w:color w:val="000000"/>
          <w:sz w:val="24"/>
          <w:szCs w:val="24"/>
        </w:rPr>
        <w:t>Statistikas pārskati par deleģēto uzdevumu izpildi 20</w:t>
      </w:r>
      <w:r w:rsidRPr="00180BAB">
        <w:rPr>
          <w:rFonts w:ascii="Times New Roman" w:eastAsia="Times New Roman" w:hAnsi="Times New Roman" w:cs="Times New Roman"/>
          <w:b/>
          <w:sz w:val="24"/>
          <w:szCs w:val="24"/>
        </w:rPr>
        <w:t>___.gada_______ ceturksnī/pusgadā/9mēnešos/gadā</w:t>
      </w:r>
    </w:p>
    <w:p w14:paraId="0BFD9F39" w14:textId="77777777" w:rsidR="00F72537" w:rsidRPr="00180BAB" w:rsidRDefault="00F72537" w:rsidP="00F72537">
      <w:pPr>
        <w:spacing w:after="0" w:line="240" w:lineRule="auto"/>
        <w:ind w:right="43"/>
        <w:jc w:val="center"/>
        <w:rPr>
          <w:rFonts w:ascii="Times New Roman" w:eastAsia="Times New Roman" w:hAnsi="Times New Roman" w:cs="Times New Roman"/>
          <w:b/>
          <w:sz w:val="24"/>
          <w:szCs w:val="24"/>
        </w:rPr>
      </w:pPr>
    </w:p>
    <w:p w14:paraId="1BD201DC" w14:textId="77777777" w:rsidR="00F72537" w:rsidRPr="00180BAB" w:rsidRDefault="00F72537" w:rsidP="00F72537">
      <w:pPr>
        <w:spacing w:after="0" w:line="240" w:lineRule="auto"/>
        <w:ind w:left="360"/>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 xml:space="preserve">1. Pārskats par gaidīšanas laiku uz tehnisko palīglīdzekļu saņemšanu, tehnisko palīglīdzekļu skaitu noliktavā uz pārskata perioda beigām, tehnisko palīglīdzekļu skaitu, kuriem veikts remonts vai tehniskā apkope, un izsniegto tehnisko palīglīdzekļu skaitu iedalījumā: steidzamības kārtā, pirmreizēji, bērniem, atkārtoti </w:t>
      </w:r>
      <w:r w:rsidRPr="00180BAB">
        <w:rPr>
          <w:rFonts w:ascii="Times New Roman" w:eastAsia="Times New Roman" w:hAnsi="Times New Roman" w:cs="Times New Roman"/>
          <w:sz w:val="24"/>
          <w:szCs w:val="24"/>
        </w:rPr>
        <w:t xml:space="preserve">(1.ceturksnī, </w:t>
      </w:r>
      <w:bookmarkStart w:id="4" w:name="_Hlk157096261"/>
      <w:r w:rsidRPr="00180BAB">
        <w:rPr>
          <w:rFonts w:ascii="Times New Roman" w:eastAsia="Times New Roman" w:hAnsi="Times New Roman" w:cs="Times New Roman"/>
          <w:sz w:val="24"/>
          <w:szCs w:val="24"/>
        </w:rPr>
        <w:t>1.pusgadā, 9 mēnešos, gadā)</w:t>
      </w:r>
      <w:bookmarkEnd w:id="4"/>
    </w:p>
    <w:tbl>
      <w:tblPr>
        <w:tblW w:w="140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7"/>
        <w:gridCol w:w="992"/>
        <w:gridCol w:w="851"/>
        <w:gridCol w:w="992"/>
        <w:gridCol w:w="1701"/>
        <w:gridCol w:w="1701"/>
        <w:gridCol w:w="992"/>
        <w:gridCol w:w="1134"/>
        <w:gridCol w:w="850"/>
        <w:gridCol w:w="852"/>
      </w:tblGrid>
      <w:tr w:rsidR="00F72537" w:rsidRPr="00180BAB" w14:paraId="4A9B852B" w14:textId="77777777" w:rsidTr="001F2172">
        <w:trPr>
          <w:trHeight w:val="494"/>
        </w:trPr>
        <w:tc>
          <w:tcPr>
            <w:tcW w:w="562" w:type="dxa"/>
            <w:vMerge w:val="restart"/>
            <w:shd w:val="clear" w:color="auto" w:fill="auto"/>
          </w:tcPr>
          <w:p w14:paraId="629E1895" w14:textId="77777777" w:rsidR="00F72537" w:rsidRPr="00180BAB" w:rsidRDefault="00F72537" w:rsidP="001F2172">
            <w:pPr>
              <w:spacing w:after="0" w:line="240" w:lineRule="auto"/>
              <w:jc w:val="center"/>
              <w:rPr>
                <w:rFonts w:ascii="Times New Roman" w:eastAsia="Times New Roman" w:hAnsi="Times New Roman" w:cs="Times New Roman"/>
                <w:b/>
                <w:sz w:val="18"/>
                <w:szCs w:val="18"/>
              </w:rPr>
            </w:pPr>
            <w:proofErr w:type="spellStart"/>
            <w:r w:rsidRPr="00180BAB">
              <w:rPr>
                <w:rFonts w:ascii="Times New Roman" w:eastAsia="Times New Roman" w:hAnsi="Times New Roman" w:cs="Times New Roman"/>
                <w:sz w:val="18"/>
                <w:szCs w:val="18"/>
              </w:rPr>
              <w:t>Nr.p.k</w:t>
            </w:r>
            <w:proofErr w:type="spellEnd"/>
          </w:p>
        </w:tc>
        <w:tc>
          <w:tcPr>
            <w:tcW w:w="3407" w:type="dxa"/>
            <w:vMerge w:val="restart"/>
            <w:shd w:val="clear" w:color="auto" w:fill="auto"/>
            <w:vAlign w:val="center"/>
          </w:tcPr>
          <w:p w14:paraId="6621E6CA" w14:textId="77777777" w:rsidR="00F72537" w:rsidRPr="00180BAB" w:rsidRDefault="00F72537" w:rsidP="001F2172">
            <w:pPr>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Rādītājs</w:t>
            </w:r>
          </w:p>
          <w:p w14:paraId="3D9FCB58" w14:textId="77777777" w:rsidR="00F72537" w:rsidRPr="00180BAB" w:rsidRDefault="00F72537" w:rsidP="001F2172">
            <w:pPr>
              <w:spacing w:after="0" w:line="240" w:lineRule="auto"/>
              <w:jc w:val="center"/>
              <w:rPr>
                <w:rFonts w:ascii="Times New Roman" w:eastAsia="Times New Roman" w:hAnsi="Times New Roman" w:cs="Times New Roman"/>
                <w:b/>
                <w:sz w:val="18"/>
                <w:szCs w:val="18"/>
              </w:rPr>
            </w:pPr>
            <w:r w:rsidRPr="00180BAB">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1843" w:type="dxa"/>
            <w:gridSpan w:val="2"/>
            <w:shd w:val="clear" w:color="auto" w:fill="auto"/>
            <w:vAlign w:val="center"/>
          </w:tcPr>
          <w:p w14:paraId="3648C164" w14:textId="77777777" w:rsidR="00F72537" w:rsidRPr="00180BAB" w:rsidRDefault="00F72537" w:rsidP="001F2172">
            <w:pPr>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Gaidīšanas laiks</w:t>
            </w:r>
          </w:p>
          <w:p w14:paraId="202FEBAD" w14:textId="77777777" w:rsidR="00F72537" w:rsidRPr="00180BAB" w:rsidRDefault="00F72537" w:rsidP="001F2172">
            <w:pPr>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rindā</w:t>
            </w:r>
            <w:r w:rsidRPr="00180BAB">
              <w:rPr>
                <w:rFonts w:ascii="Times New Roman" w:eastAsia="Times New Roman" w:hAnsi="Times New Roman" w:cs="Times New Roman"/>
                <w:sz w:val="18"/>
                <w:szCs w:val="18"/>
                <w:vertAlign w:val="superscript"/>
              </w:rPr>
              <w:t>1</w:t>
            </w:r>
            <w:r w:rsidRPr="00180BAB">
              <w:rPr>
                <w:rFonts w:ascii="Times New Roman" w:eastAsia="Times New Roman" w:hAnsi="Times New Roman" w:cs="Times New Roman"/>
                <w:sz w:val="18"/>
                <w:szCs w:val="18"/>
              </w:rPr>
              <w:t xml:space="preserve">, mēnešos </w:t>
            </w:r>
          </w:p>
        </w:tc>
        <w:tc>
          <w:tcPr>
            <w:tcW w:w="992" w:type="dxa"/>
            <w:vMerge w:val="restart"/>
            <w:shd w:val="clear" w:color="auto" w:fill="auto"/>
            <w:vAlign w:val="center"/>
          </w:tcPr>
          <w:p w14:paraId="69711739" w14:textId="77777777" w:rsidR="00F72537" w:rsidRPr="00180BAB" w:rsidRDefault="00F72537" w:rsidP="001F2172">
            <w:pPr>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TP skaits noliktavā</w:t>
            </w:r>
          </w:p>
        </w:tc>
        <w:tc>
          <w:tcPr>
            <w:tcW w:w="1701" w:type="dxa"/>
            <w:vMerge w:val="restart"/>
          </w:tcPr>
          <w:p w14:paraId="3294DB92" w14:textId="77777777" w:rsidR="00F72537" w:rsidRPr="00180BAB" w:rsidRDefault="00F72537" w:rsidP="001F2172">
            <w:pPr>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TP skaits, kuriem veikts remonts vai tehniskā apkope</w:t>
            </w:r>
            <w:r w:rsidRPr="00180BAB">
              <w:rPr>
                <w:rFonts w:ascii="Times New Roman" w:eastAsia="Times New Roman" w:hAnsi="Times New Roman" w:cs="Times New Roman"/>
                <w:sz w:val="18"/>
                <w:szCs w:val="18"/>
                <w:vertAlign w:val="superscript"/>
              </w:rPr>
              <w:t xml:space="preserve"> </w:t>
            </w:r>
            <w:r w:rsidRPr="00180BAB">
              <w:rPr>
                <w:rFonts w:ascii="Times New Roman" w:eastAsia="Times New Roman" w:hAnsi="Times New Roman" w:cs="Times New Roman"/>
                <w:sz w:val="18"/>
                <w:szCs w:val="18"/>
              </w:rPr>
              <w:t>par valsts budžeta līdzekļiem</w:t>
            </w:r>
          </w:p>
        </w:tc>
        <w:tc>
          <w:tcPr>
            <w:tcW w:w="1701" w:type="dxa"/>
            <w:vMerge w:val="restart"/>
            <w:vAlign w:val="center"/>
          </w:tcPr>
          <w:p w14:paraId="13B83F2B" w14:textId="77777777" w:rsidR="00F72537" w:rsidRPr="00180BAB" w:rsidRDefault="00F72537" w:rsidP="001F2172">
            <w:pPr>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TP skaits, kuriem veikts remonts vai tehniskā apkope no vienreizējo iemaksu līdzekļiem</w:t>
            </w:r>
          </w:p>
        </w:tc>
        <w:tc>
          <w:tcPr>
            <w:tcW w:w="3828" w:type="dxa"/>
            <w:gridSpan w:val="4"/>
            <w:shd w:val="clear" w:color="auto" w:fill="auto"/>
            <w:vAlign w:val="center"/>
          </w:tcPr>
          <w:p w14:paraId="1E5C00E8" w14:textId="77777777" w:rsidR="00F72537" w:rsidRPr="00180BAB" w:rsidRDefault="00F72537" w:rsidP="001F2172">
            <w:pPr>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Izsniegto TP skaits</w:t>
            </w:r>
          </w:p>
        </w:tc>
      </w:tr>
      <w:tr w:rsidR="00F72537" w:rsidRPr="00180BAB" w14:paraId="17AC02F0" w14:textId="77777777" w:rsidTr="001F2172">
        <w:trPr>
          <w:trHeight w:val="495"/>
        </w:trPr>
        <w:tc>
          <w:tcPr>
            <w:tcW w:w="562" w:type="dxa"/>
            <w:vMerge/>
            <w:shd w:val="clear" w:color="auto" w:fill="auto"/>
          </w:tcPr>
          <w:p w14:paraId="4B50A800"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p>
        </w:tc>
        <w:tc>
          <w:tcPr>
            <w:tcW w:w="3407" w:type="dxa"/>
            <w:vMerge/>
            <w:shd w:val="clear" w:color="auto" w:fill="auto"/>
          </w:tcPr>
          <w:p w14:paraId="7049D89F" w14:textId="77777777" w:rsidR="00F72537" w:rsidRPr="00180BAB" w:rsidRDefault="00F72537" w:rsidP="001F2172">
            <w:pPr>
              <w:tabs>
                <w:tab w:val="left" w:pos="12780"/>
              </w:tabs>
              <w:spacing w:after="0" w:line="240" w:lineRule="auto"/>
              <w:rPr>
                <w:rFonts w:ascii="Times New Roman" w:eastAsia="Times New Roman" w:hAnsi="Times New Roman" w:cs="Times New Roman"/>
                <w:sz w:val="18"/>
                <w:szCs w:val="18"/>
              </w:rPr>
            </w:pPr>
          </w:p>
        </w:tc>
        <w:tc>
          <w:tcPr>
            <w:tcW w:w="992" w:type="dxa"/>
            <w:shd w:val="clear" w:color="auto" w:fill="auto"/>
            <w:vAlign w:val="center"/>
          </w:tcPr>
          <w:p w14:paraId="5C0836A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steidzamības kārtā</w:t>
            </w:r>
          </w:p>
        </w:tc>
        <w:tc>
          <w:tcPr>
            <w:tcW w:w="851" w:type="dxa"/>
            <w:shd w:val="clear" w:color="auto" w:fill="auto"/>
            <w:vAlign w:val="center"/>
          </w:tcPr>
          <w:p w14:paraId="4226B93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pārējie</w:t>
            </w:r>
          </w:p>
        </w:tc>
        <w:tc>
          <w:tcPr>
            <w:tcW w:w="992" w:type="dxa"/>
            <w:vMerge/>
            <w:shd w:val="clear" w:color="auto" w:fill="auto"/>
          </w:tcPr>
          <w:p w14:paraId="629BF3BA"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p>
        </w:tc>
        <w:tc>
          <w:tcPr>
            <w:tcW w:w="1701" w:type="dxa"/>
            <w:vMerge/>
          </w:tcPr>
          <w:p w14:paraId="13E21FB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p>
        </w:tc>
        <w:tc>
          <w:tcPr>
            <w:tcW w:w="1701" w:type="dxa"/>
            <w:vMerge/>
          </w:tcPr>
          <w:p w14:paraId="64E817C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p>
        </w:tc>
        <w:tc>
          <w:tcPr>
            <w:tcW w:w="992" w:type="dxa"/>
            <w:shd w:val="clear" w:color="auto" w:fill="auto"/>
            <w:vAlign w:val="center"/>
          </w:tcPr>
          <w:p w14:paraId="36E44A9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steidzamības kārtā</w:t>
            </w:r>
          </w:p>
        </w:tc>
        <w:tc>
          <w:tcPr>
            <w:tcW w:w="1134" w:type="dxa"/>
            <w:vAlign w:val="center"/>
          </w:tcPr>
          <w:p w14:paraId="6F0F3A6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pirmreizēji</w:t>
            </w:r>
          </w:p>
        </w:tc>
        <w:tc>
          <w:tcPr>
            <w:tcW w:w="850" w:type="dxa"/>
            <w:vAlign w:val="center"/>
          </w:tcPr>
          <w:p w14:paraId="36408BA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bērniem</w:t>
            </w:r>
          </w:p>
        </w:tc>
        <w:tc>
          <w:tcPr>
            <w:tcW w:w="852" w:type="dxa"/>
            <w:vAlign w:val="center"/>
          </w:tcPr>
          <w:p w14:paraId="653AB12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18"/>
                <w:szCs w:val="18"/>
              </w:rPr>
            </w:pPr>
            <w:r w:rsidRPr="00180BAB">
              <w:rPr>
                <w:rFonts w:ascii="Times New Roman" w:eastAsia="Times New Roman" w:hAnsi="Times New Roman" w:cs="Times New Roman"/>
                <w:sz w:val="18"/>
                <w:szCs w:val="18"/>
              </w:rPr>
              <w:t>atkārtoti</w:t>
            </w:r>
          </w:p>
        </w:tc>
      </w:tr>
      <w:tr w:rsidR="00F72537" w:rsidRPr="00180BAB" w14:paraId="18E6D980" w14:textId="77777777" w:rsidTr="001F2172">
        <w:tc>
          <w:tcPr>
            <w:tcW w:w="562" w:type="dxa"/>
            <w:shd w:val="clear" w:color="auto" w:fill="auto"/>
            <w:vAlign w:val="center"/>
          </w:tcPr>
          <w:p w14:paraId="3CF960C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1.</w:t>
            </w:r>
          </w:p>
        </w:tc>
        <w:tc>
          <w:tcPr>
            <w:tcW w:w="3407" w:type="dxa"/>
            <w:tcBorders>
              <w:top w:val="single" w:sz="2" w:space="0" w:color="auto"/>
            </w:tcBorders>
            <w:shd w:val="clear" w:color="auto" w:fill="auto"/>
          </w:tcPr>
          <w:p w14:paraId="46022628"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Protēzes (06)</w:t>
            </w:r>
          </w:p>
        </w:tc>
        <w:tc>
          <w:tcPr>
            <w:tcW w:w="992" w:type="dxa"/>
            <w:shd w:val="clear" w:color="auto" w:fill="auto"/>
          </w:tcPr>
          <w:p w14:paraId="5B7E960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224EB861"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4104244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56F16740"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0612F4D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2046C55A"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auto"/>
          </w:tcPr>
          <w:p w14:paraId="560DD5DA"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6BD1E2F6"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auto"/>
          </w:tcPr>
          <w:p w14:paraId="6DFCDE3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16FB214C" w14:textId="77777777" w:rsidTr="001F2172">
        <w:tc>
          <w:tcPr>
            <w:tcW w:w="562" w:type="dxa"/>
            <w:shd w:val="clear" w:color="auto" w:fill="auto"/>
            <w:vAlign w:val="center"/>
          </w:tcPr>
          <w:p w14:paraId="6B32C96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2.</w:t>
            </w:r>
          </w:p>
        </w:tc>
        <w:tc>
          <w:tcPr>
            <w:tcW w:w="3407" w:type="dxa"/>
            <w:shd w:val="clear" w:color="auto" w:fill="auto"/>
          </w:tcPr>
          <w:p w14:paraId="166586AE"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 xml:space="preserve">Individuāli izgatavojamās </w:t>
            </w:r>
            <w:proofErr w:type="spellStart"/>
            <w:r w:rsidRPr="00180BAB">
              <w:rPr>
                <w:rFonts w:ascii="Times New Roman" w:eastAsia="Times New Roman" w:hAnsi="Times New Roman" w:cs="Times New Roman"/>
                <w:sz w:val="20"/>
                <w:szCs w:val="20"/>
              </w:rPr>
              <w:t>ortozes</w:t>
            </w:r>
            <w:proofErr w:type="spellEnd"/>
            <w:r w:rsidRPr="00180BAB">
              <w:rPr>
                <w:rFonts w:ascii="Times New Roman" w:eastAsia="Times New Roman" w:hAnsi="Times New Roman" w:cs="Times New Roman"/>
                <w:sz w:val="20"/>
                <w:szCs w:val="20"/>
              </w:rPr>
              <w:t xml:space="preserve"> (06)</w:t>
            </w:r>
          </w:p>
        </w:tc>
        <w:tc>
          <w:tcPr>
            <w:tcW w:w="992" w:type="dxa"/>
            <w:shd w:val="clear" w:color="auto" w:fill="auto"/>
          </w:tcPr>
          <w:p w14:paraId="4FEC8A4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4081305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37293B9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tcPr>
          <w:p w14:paraId="43DF3D6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tcPr>
          <w:p w14:paraId="6644ACA7"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73A080F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tcPr>
          <w:p w14:paraId="6F8199EA"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tcPr>
          <w:p w14:paraId="59FA99C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tcPr>
          <w:p w14:paraId="7DEA0CD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2281877B" w14:textId="77777777" w:rsidTr="001F2172">
        <w:tc>
          <w:tcPr>
            <w:tcW w:w="562" w:type="dxa"/>
            <w:shd w:val="clear" w:color="auto" w:fill="auto"/>
            <w:vAlign w:val="center"/>
          </w:tcPr>
          <w:p w14:paraId="3B3912E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3.</w:t>
            </w:r>
          </w:p>
        </w:tc>
        <w:tc>
          <w:tcPr>
            <w:tcW w:w="3407" w:type="dxa"/>
            <w:shd w:val="clear" w:color="auto" w:fill="auto"/>
          </w:tcPr>
          <w:p w14:paraId="179663BC"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Ortopēdiskie apavi (06)</w:t>
            </w:r>
          </w:p>
        </w:tc>
        <w:tc>
          <w:tcPr>
            <w:tcW w:w="992" w:type="dxa"/>
            <w:shd w:val="clear" w:color="auto" w:fill="FFFFFF"/>
          </w:tcPr>
          <w:p w14:paraId="7F7CF1E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FFFFFF"/>
          </w:tcPr>
          <w:p w14:paraId="7758CCC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24B518C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528386F1"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1ADCBBCC"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211D385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FFFFFF"/>
          </w:tcPr>
          <w:p w14:paraId="7906E9B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FFFFFF"/>
          </w:tcPr>
          <w:p w14:paraId="1940432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FFFFFF"/>
          </w:tcPr>
          <w:p w14:paraId="515E1CB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6ED6FAF4" w14:textId="77777777" w:rsidTr="001F2172">
        <w:tc>
          <w:tcPr>
            <w:tcW w:w="562" w:type="dxa"/>
            <w:shd w:val="clear" w:color="auto" w:fill="auto"/>
            <w:vAlign w:val="center"/>
          </w:tcPr>
          <w:p w14:paraId="5E37471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4.</w:t>
            </w:r>
          </w:p>
        </w:tc>
        <w:tc>
          <w:tcPr>
            <w:tcW w:w="3407" w:type="dxa"/>
            <w:shd w:val="clear" w:color="auto" w:fill="auto"/>
          </w:tcPr>
          <w:p w14:paraId="09AEE2D3"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Palīglīdzekļi apmācību un prasmju apgūšanai (05)</w:t>
            </w:r>
          </w:p>
          <w:p w14:paraId="1540653D"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 xml:space="preserve">Palīglīdzekļi aktivitātēm un dalībai, kas saistīti ar personisko mobilitāti un transportēšanu (12) </w:t>
            </w:r>
          </w:p>
        </w:tc>
        <w:tc>
          <w:tcPr>
            <w:tcW w:w="992" w:type="dxa"/>
            <w:shd w:val="clear" w:color="auto" w:fill="FFFFFF"/>
          </w:tcPr>
          <w:p w14:paraId="62788B8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FFFFFF"/>
          </w:tcPr>
          <w:p w14:paraId="458EC1D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10AF4D9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304076B1"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3416402A"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54A8594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FFFFFF"/>
          </w:tcPr>
          <w:p w14:paraId="59751630"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FFFFFF"/>
          </w:tcPr>
          <w:p w14:paraId="7BE107C6"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FFFFFF"/>
          </w:tcPr>
          <w:p w14:paraId="02F43D0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33E70F79" w14:textId="77777777" w:rsidTr="001F2172">
        <w:tc>
          <w:tcPr>
            <w:tcW w:w="562" w:type="dxa"/>
            <w:shd w:val="clear" w:color="auto" w:fill="auto"/>
            <w:vAlign w:val="center"/>
          </w:tcPr>
          <w:p w14:paraId="48665DA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5.</w:t>
            </w:r>
          </w:p>
        </w:tc>
        <w:tc>
          <w:tcPr>
            <w:tcW w:w="3407" w:type="dxa"/>
            <w:shd w:val="clear" w:color="auto" w:fill="auto"/>
          </w:tcPr>
          <w:p w14:paraId="1A248A25"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 xml:space="preserve">Palīglīdzekļi pašaprūpes veikšanai un dalībai pašaprūpē (09) </w:t>
            </w:r>
          </w:p>
          <w:p w14:paraId="06D46E2F"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Palīglīdzekļi mājsaimniecības aktivitāšu veikšanai un dalībai sadzīvē (15)</w:t>
            </w:r>
          </w:p>
          <w:p w14:paraId="1E93B228"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Palīglīdzekļi priekšmetu un ierīču vadībai, nešanai, pārvietošanai vai satveršanai (24)</w:t>
            </w:r>
          </w:p>
        </w:tc>
        <w:tc>
          <w:tcPr>
            <w:tcW w:w="992" w:type="dxa"/>
            <w:shd w:val="clear" w:color="auto" w:fill="FFFFFF"/>
          </w:tcPr>
          <w:p w14:paraId="23265B0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FFFFFF"/>
          </w:tcPr>
          <w:p w14:paraId="117F2C1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56CAE3D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40948501"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1CBF4A8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719B351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FFFFFF"/>
          </w:tcPr>
          <w:p w14:paraId="6A4FE26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FFFFFF"/>
          </w:tcPr>
          <w:p w14:paraId="15AE8F9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FFFFFF"/>
          </w:tcPr>
          <w:p w14:paraId="64C6A64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67A460E8" w14:textId="77777777" w:rsidTr="001F2172">
        <w:tc>
          <w:tcPr>
            <w:tcW w:w="562" w:type="dxa"/>
            <w:shd w:val="clear" w:color="auto" w:fill="auto"/>
            <w:vAlign w:val="center"/>
          </w:tcPr>
          <w:p w14:paraId="4249689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lastRenderedPageBreak/>
              <w:t>6.</w:t>
            </w:r>
          </w:p>
        </w:tc>
        <w:tc>
          <w:tcPr>
            <w:tcW w:w="3407" w:type="dxa"/>
            <w:shd w:val="clear" w:color="auto" w:fill="auto"/>
          </w:tcPr>
          <w:p w14:paraId="153DC485"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Alternatīvās komunikācijas tehniskie palīglīdzekļi (22)</w:t>
            </w:r>
          </w:p>
        </w:tc>
        <w:tc>
          <w:tcPr>
            <w:tcW w:w="992" w:type="dxa"/>
            <w:shd w:val="clear" w:color="auto" w:fill="FFFFFF"/>
          </w:tcPr>
          <w:p w14:paraId="7DA8D21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FFFFFF"/>
          </w:tcPr>
          <w:p w14:paraId="5091C4C1"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033603B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4A388680"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FFFFFF"/>
          </w:tcPr>
          <w:p w14:paraId="758CB73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FFFFFF"/>
          </w:tcPr>
          <w:p w14:paraId="325E8EB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FFFFFF"/>
          </w:tcPr>
          <w:p w14:paraId="7096613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FFFFFF"/>
          </w:tcPr>
          <w:p w14:paraId="541D620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FFFFFF"/>
          </w:tcPr>
          <w:p w14:paraId="0646DD4C"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14EB55F5" w14:textId="77777777" w:rsidTr="001F2172">
        <w:tc>
          <w:tcPr>
            <w:tcW w:w="562" w:type="dxa"/>
            <w:shd w:val="clear" w:color="auto" w:fill="auto"/>
            <w:vAlign w:val="center"/>
          </w:tcPr>
          <w:p w14:paraId="28269C3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7.</w:t>
            </w:r>
          </w:p>
        </w:tc>
        <w:tc>
          <w:tcPr>
            <w:tcW w:w="3407" w:type="dxa"/>
            <w:shd w:val="clear" w:color="auto" w:fill="auto"/>
          </w:tcPr>
          <w:p w14:paraId="6C44C8F1"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Palīglīdzekļi ķermeņa funkciju mērīšanai, atbalstīšanai, apmācībai vai aizstāšanai (04)</w:t>
            </w:r>
          </w:p>
        </w:tc>
        <w:tc>
          <w:tcPr>
            <w:tcW w:w="992" w:type="dxa"/>
            <w:shd w:val="clear" w:color="auto" w:fill="auto"/>
          </w:tcPr>
          <w:p w14:paraId="25DDBE4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46D8DBC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0874D13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048AF5F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620B9791"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71C27967"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auto"/>
          </w:tcPr>
          <w:p w14:paraId="4CB85B8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579D293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auto"/>
          </w:tcPr>
          <w:p w14:paraId="4343A3A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609A5B1A" w14:textId="77777777" w:rsidTr="001F2172">
        <w:tc>
          <w:tcPr>
            <w:tcW w:w="562" w:type="dxa"/>
            <w:shd w:val="clear" w:color="auto" w:fill="auto"/>
            <w:vAlign w:val="center"/>
          </w:tcPr>
          <w:p w14:paraId="234D424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7.1.</w:t>
            </w:r>
          </w:p>
        </w:tc>
        <w:tc>
          <w:tcPr>
            <w:tcW w:w="3407" w:type="dxa"/>
            <w:shd w:val="clear" w:color="auto" w:fill="auto"/>
          </w:tcPr>
          <w:p w14:paraId="65F3EF43"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Ilgstošas skābekļa terapijas ārpus ārstniecības iestādes (skābekļa koncentratora noma)  (ISO 04 03 18)</w:t>
            </w:r>
          </w:p>
        </w:tc>
        <w:tc>
          <w:tcPr>
            <w:tcW w:w="992" w:type="dxa"/>
            <w:shd w:val="clear" w:color="auto" w:fill="auto"/>
          </w:tcPr>
          <w:p w14:paraId="5A2EBEE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4E5E4410"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1165F0BC"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0ED1046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03A2044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798A3DF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auto"/>
          </w:tcPr>
          <w:p w14:paraId="47779BA6"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529AF94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auto"/>
          </w:tcPr>
          <w:p w14:paraId="1E593D8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0B74959E" w14:textId="77777777" w:rsidTr="001F2172">
        <w:tc>
          <w:tcPr>
            <w:tcW w:w="562" w:type="dxa"/>
            <w:shd w:val="clear" w:color="auto" w:fill="auto"/>
            <w:vAlign w:val="center"/>
          </w:tcPr>
          <w:p w14:paraId="1CA5E657"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7.2.</w:t>
            </w:r>
          </w:p>
        </w:tc>
        <w:tc>
          <w:tcPr>
            <w:tcW w:w="3407" w:type="dxa"/>
            <w:shd w:val="clear" w:color="auto" w:fill="auto"/>
          </w:tcPr>
          <w:p w14:paraId="23824EAE"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 xml:space="preserve">Spilvens izgulējuma profilaksei un </w:t>
            </w:r>
            <w:proofErr w:type="spellStart"/>
            <w:r w:rsidRPr="00180BAB">
              <w:rPr>
                <w:rFonts w:ascii="Times New Roman" w:eastAsia="Times New Roman" w:hAnsi="Times New Roman" w:cs="Times New Roman"/>
                <w:sz w:val="20"/>
                <w:szCs w:val="20"/>
              </w:rPr>
              <w:t>pretizgulējuma</w:t>
            </w:r>
            <w:proofErr w:type="spellEnd"/>
            <w:r w:rsidRPr="00180BAB">
              <w:rPr>
                <w:rFonts w:ascii="Times New Roman" w:eastAsia="Times New Roman" w:hAnsi="Times New Roman" w:cs="Times New Roman"/>
                <w:sz w:val="20"/>
                <w:szCs w:val="20"/>
              </w:rPr>
              <w:t xml:space="preserve"> matracis (ISO 04 33 03; 04 33 06)</w:t>
            </w:r>
          </w:p>
        </w:tc>
        <w:tc>
          <w:tcPr>
            <w:tcW w:w="992" w:type="dxa"/>
            <w:shd w:val="clear" w:color="auto" w:fill="auto"/>
          </w:tcPr>
          <w:p w14:paraId="5911301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036EDC1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4EFF24B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2D316F8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5C916EF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525A74B6"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auto"/>
          </w:tcPr>
          <w:p w14:paraId="733C3D6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690DCAE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auto"/>
          </w:tcPr>
          <w:p w14:paraId="512ECCD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1E21F1DA" w14:textId="77777777" w:rsidTr="001F2172">
        <w:tc>
          <w:tcPr>
            <w:tcW w:w="562" w:type="dxa"/>
            <w:shd w:val="clear" w:color="auto" w:fill="auto"/>
            <w:vAlign w:val="center"/>
          </w:tcPr>
          <w:p w14:paraId="129C958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7.3.</w:t>
            </w:r>
          </w:p>
        </w:tc>
        <w:tc>
          <w:tcPr>
            <w:tcW w:w="3407" w:type="dxa"/>
            <w:shd w:val="clear" w:color="auto" w:fill="auto"/>
          </w:tcPr>
          <w:p w14:paraId="1C205E2A"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Pārējie (ISO 04 03 12; 04 24 12)</w:t>
            </w:r>
          </w:p>
        </w:tc>
        <w:tc>
          <w:tcPr>
            <w:tcW w:w="992" w:type="dxa"/>
            <w:shd w:val="clear" w:color="auto" w:fill="auto"/>
          </w:tcPr>
          <w:p w14:paraId="20C9451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646CDA1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3EF7E140"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46892ADE"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173E5F97"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4EE5EEA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auto"/>
          </w:tcPr>
          <w:p w14:paraId="6600A15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413A039C"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auto"/>
          </w:tcPr>
          <w:p w14:paraId="69A9475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3A4B188D" w14:textId="77777777" w:rsidTr="001F2172">
        <w:trPr>
          <w:trHeight w:val="260"/>
        </w:trPr>
        <w:tc>
          <w:tcPr>
            <w:tcW w:w="562" w:type="dxa"/>
            <w:shd w:val="clear" w:color="auto" w:fill="auto"/>
            <w:vAlign w:val="center"/>
          </w:tcPr>
          <w:p w14:paraId="1748029A"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8.</w:t>
            </w:r>
          </w:p>
        </w:tc>
        <w:tc>
          <w:tcPr>
            <w:tcW w:w="3407" w:type="dxa"/>
            <w:shd w:val="clear" w:color="auto" w:fill="auto"/>
          </w:tcPr>
          <w:p w14:paraId="40988F95"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 xml:space="preserve">Iekārtojums, aprīkojums un citi palīglīdzekļi aktivitāšu atvieglošanai personu iekārtotā vidē iekštelpās un </w:t>
            </w:r>
            <w:proofErr w:type="spellStart"/>
            <w:r w:rsidRPr="00180BAB">
              <w:rPr>
                <w:rFonts w:ascii="Times New Roman" w:eastAsia="Times New Roman" w:hAnsi="Times New Roman" w:cs="Times New Roman"/>
                <w:sz w:val="20"/>
                <w:szCs w:val="20"/>
              </w:rPr>
              <w:t>ārtelpās</w:t>
            </w:r>
            <w:proofErr w:type="spellEnd"/>
            <w:r w:rsidRPr="00180BAB">
              <w:rPr>
                <w:rFonts w:ascii="Times New Roman" w:eastAsia="Times New Roman" w:hAnsi="Times New Roman" w:cs="Times New Roman"/>
                <w:sz w:val="20"/>
                <w:szCs w:val="20"/>
              </w:rPr>
              <w:t xml:space="preserve"> (18) (ISO 18 03 15;      18 12 10; 18 18 11)</w:t>
            </w:r>
          </w:p>
        </w:tc>
        <w:tc>
          <w:tcPr>
            <w:tcW w:w="992" w:type="dxa"/>
            <w:shd w:val="clear" w:color="auto" w:fill="auto"/>
          </w:tcPr>
          <w:p w14:paraId="37C92577"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3AAF140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699F5908"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21276C9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007E7B4F"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0F4D48F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auto"/>
          </w:tcPr>
          <w:p w14:paraId="22F5C9BC"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4A48FCA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auto"/>
          </w:tcPr>
          <w:p w14:paraId="6D10D86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3B04680D" w14:textId="77777777" w:rsidTr="001F2172">
        <w:tc>
          <w:tcPr>
            <w:tcW w:w="562" w:type="dxa"/>
            <w:shd w:val="clear" w:color="auto" w:fill="auto"/>
            <w:vAlign w:val="center"/>
          </w:tcPr>
          <w:p w14:paraId="6DF99BF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9.</w:t>
            </w:r>
          </w:p>
        </w:tc>
        <w:tc>
          <w:tcPr>
            <w:tcW w:w="3407" w:type="dxa"/>
            <w:shd w:val="clear" w:color="auto" w:fill="auto"/>
          </w:tcPr>
          <w:p w14:paraId="1BE1E652" w14:textId="77777777" w:rsidR="00F72537" w:rsidRPr="00180BAB" w:rsidRDefault="00F72537" w:rsidP="001F2172">
            <w:pPr>
              <w:tabs>
                <w:tab w:val="left" w:pos="12780"/>
              </w:tabs>
              <w:spacing w:after="0" w:line="240" w:lineRule="auto"/>
              <w:rPr>
                <w:rFonts w:ascii="Times New Roman" w:eastAsia="Times New Roman" w:hAnsi="Times New Roman" w:cs="Times New Roman"/>
                <w:sz w:val="20"/>
                <w:szCs w:val="20"/>
              </w:rPr>
            </w:pPr>
            <w:r w:rsidRPr="00180BAB">
              <w:rPr>
                <w:rFonts w:ascii="Times New Roman" w:eastAsia="Times New Roman" w:hAnsi="Times New Roman" w:cs="Times New Roman"/>
                <w:sz w:val="20"/>
                <w:szCs w:val="20"/>
              </w:rPr>
              <w:t xml:space="preserve">Iekārtojums, aprīkojums un citi palīglīdzekļi aktivitāšu atvieglošanai personu iekārtotā vidē iekštelpās un </w:t>
            </w:r>
            <w:proofErr w:type="spellStart"/>
            <w:r w:rsidRPr="00180BAB">
              <w:rPr>
                <w:rFonts w:ascii="Times New Roman" w:eastAsia="Times New Roman" w:hAnsi="Times New Roman" w:cs="Times New Roman"/>
                <w:sz w:val="20"/>
                <w:szCs w:val="20"/>
              </w:rPr>
              <w:t>ārtelpās</w:t>
            </w:r>
            <w:proofErr w:type="spellEnd"/>
            <w:r w:rsidRPr="00180BAB">
              <w:rPr>
                <w:rFonts w:ascii="Times New Roman" w:eastAsia="Times New Roman" w:hAnsi="Times New Roman" w:cs="Times New Roman"/>
                <w:sz w:val="20"/>
                <w:szCs w:val="20"/>
              </w:rPr>
              <w:t xml:space="preserve"> (18) (ISO 18 09 39 )</w:t>
            </w:r>
          </w:p>
        </w:tc>
        <w:tc>
          <w:tcPr>
            <w:tcW w:w="992" w:type="dxa"/>
            <w:shd w:val="clear" w:color="auto" w:fill="auto"/>
          </w:tcPr>
          <w:p w14:paraId="444D8E4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6E577C3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2D44A4E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3D769C1D"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0A4FE3D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35E4B11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shd w:val="clear" w:color="auto" w:fill="auto"/>
          </w:tcPr>
          <w:p w14:paraId="216B3845"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295A7247"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shd w:val="clear" w:color="auto" w:fill="auto"/>
          </w:tcPr>
          <w:p w14:paraId="0DDEE50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r w:rsidR="00F72537" w:rsidRPr="00180BAB" w14:paraId="0C3FC23D" w14:textId="77777777" w:rsidTr="001F2172">
        <w:tc>
          <w:tcPr>
            <w:tcW w:w="562" w:type="dxa"/>
            <w:shd w:val="clear" w:color="auto" w:fill="auto"/>
          </w:tcPr>
          <w:p w14:paraId="33188AE6"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sz w:val="20"/>
                <w:szCs w:val="20"/>
              </w:rPr>
            </w:pPr>
          </w:p>
        </w:tc>
        <w:tc>
          <w:tcPr>
            <w:tcW w:w="3407" w:type="dxa"/>
            <w:shd w:val="clear" w:color="auto" w:fill="auto"/>
          </w:tcPr>
          <w:p w14:paraId="4F955AAB" w14:textId="77777777" w:rsidR="00F72537" w:rsidRPr="00180BAB" w:rsidRDefault="00F72537" w:rsidP="001F2172">
            <w:pPr>
              <w:tabs>
                <w:tab w:val="left" w:pos="12780"/>
              </w:tabs>
              <w:spacing w:after="0" w:line="240" w:lineRule="auto"/>
              <w:jc w:val="right"/>
              <w:rPr>
                <w:rFonts w:ascii="Times New Roman" w:eastAsia="Times New Roman" w:hAnsi="Times New Roman" w:cs="Times New Roman"/>
                <w:b/>
                <w:sz w:val="20"/>
                <w:szCs w:val="20"/>
              </w:rPr>
            </w:pPr>
            <w:r w:rsidRPr="00180BAB">
              <w:rPr>
                <w:rFonts w:ascii="Times New Roman" w:eastAsia="Times New Roman" w:hAnsi="Times New Roman" w:cs="Times New Roman"/>
                <w:b/>
                <w:sz w:val="20"/>
                <w:szCs w:val="20"/>
              </w:rPr>
              <w:t>Kopā:</w:t>
            </w:r>
          </w:p>
        </w:tc>
        <w:tc>
          <w:tcPr>
            <w:tcW w:w="992" w:type="dxa"/>
            <w:shd w:val="clear" w:color="auto" w:fill="auto"/>
          </w:tcPr>
          <w:p w14:paraId="2FC4260B"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1" w:type="dxa"/>
            <w:shd w:val="clear" w:color="auto" w:fill="auto"/>
          </w:tcPr>
          <w:p w14:paraId="12F4384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3E1F01A9"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tcPr>
          <w:p w14:paraId="468F876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701" w:type="dxa"/>
            <w:shd w:val="clear" w:color="auto" w:fill="auto"/>
          </w:tcPr>
          <w:p w14:paraId="0B49B663"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992" w:type="dxa"/>
            <w:shd w:val="clear" w:color="auto" w:fill="auto"/>
          </w:tcPr>
          <w:p w14:paraId="25E6AA24"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1134" w:type="dxa"/>
          </w:tcPr>
          <w:p w14:paraId="1D19E712"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0" w:type="dxa"/>
            <w:shd w:val="clear" w:color="auto" w:fill="auto"/>
          </w:tcPr>
          <w:p w14:paraId="05C255AA"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c>
          <w:tcPr>
            <w:tcW w:w="852" w:type="dxa"/>
          </w:tcPr>
          <w:p w14:paraId="0B5D101C" w14:textId="77777777" w:rsidR="00F72537" w:rsidRPr="00180BAB" w:rsidRDefault="00F72537" w:rsidP="001F2172">
            <w:pPr>
              <w:tabs>
                <w:tab w:val="left" w:pos="12780"/>
              </w:tabs>
              <w:spacing w:after="0" w:line="240" w:lineRule="auto"/>
              <w:jc w:val="center"/>
              <w:rPr>
                <w:rFonts w:ascii="Times New Roman" w:eastAsia="Times New Roman" w:hAnsi="Times New Roman" w:cs="Times New Roman"/>
                <w:b/>
                <w:sz w:val="20"/>
                <w:szCs w:val="20"/>
              </w:rPr>
            </w:pPr>
          </w:p>
        </w:tc>
      </w:tr>
    </w:tbl>
    <w:p w14:paraId="050B5D41" w14:textId="77777777" w:rsidR="00F72537" w:rsidRPr="00180BAB" w:rsidRDefault="00F72537" w:rsidP="00F72537">
      <w:pPr>
        <w:tabs>
          <w:tab w:val="left" w:pos="12780"/>
        </w:tabs>
        <w:spacing w:after="0" w:line="240" w:lineRule="auto"/>
        <w:ind w:right="43"/>
        <w:jc w:val="both"/>
        <w:rPr>
          <w:rFonts w:ascii="Times New Roman" w:eastAsia="Times New Roman" w:hAnsi="Times New Roman" w:cs="Times New Roman"/>
          <w:b/>
          <w:sz w:val="20"/>
          <w:szCs w:val="20"/>
        </w:rPr>
      </w:pPr>
      <w:r w:rsidRPr="00180BAB">
        <w:rPr>
          <w:rFonts w:ascii="Times New Roman" w:eastAsia="Times New Roman" w:hAnsi="Times New Roman" w:cs="Times New Roman"/>
          <w:sz w:val="20"/>
          <w:szCs w:val="20"/>
          <w:vertAlign w:val="superscript"/>
        </w:rPr>
        <w:t>1</w:t>
      </w:r>
      <w:r w:rsidRPr="00180BAB">
        <w:rPr>
          <w:rFonts w:ascii="Times New Roman" w:eastAsia="Times New Roman" w:hAnsi="Times New Roman" w:cs="Times New Roman"/>
          <w:sz w:val="20"/>
          <w:szCs w:val="20"/>
        </w:rPr>
        <w:t>vidējais personas gaidīšanas laiks rindā pēc TP (no uzņemšanas dienas rindā līdz dienai, kad ir pieņemts lēmums par TP piešķiršanu)</w:t>
      </w:r>
    </w:p>
    <w:p w14:paraId="200537D8" w14:textId="77777777" w:rsidR="00F72537" w:rsidRPr="00180BAB" w:rsidRDefault="00F72537" w:rsidP="00F72537">
      <w:pPr>
        <w:spacing w:after="0" w:line="240" w:lineRule="auto"/>
        <w:ind w:right="43"/>
        <w:jc w:val="both"/>
        <w:rPr>
          <w:rFonts w:ascii="Times New Roman" w:eastAsia="Times New Roman" w:hAnsi="Times New Roman" w:cs="Times New Roman"/>
          <w:b/>
          <w:sz w:val="24"/>
          <w:szCs w:val="24"/>
        </w:rPr>
      </w:pPr>
    </w:p>
    <w:p w14:paraId="1E96F1E7" w14:textId="77777777" w:rsidR="00F57EE0" w:rsidRDefault="00F57EE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33C19E9" w14:textId="4CC4FF5B" w:rsidR="00F72537" w:rsidRPr="00333339" w:rsidRDefault="00F72537" w:rsidP="00F72537">
      <w:pPr>
        <w:spacing w:after="0" w:line="240" w:lineRule="auto"/>
        <w:ind w:right="43"/>
        <w:jc w:val="both"/>
        <w:rPr>
          <w:rFonts w:ascii="Times New Roman" w:eastAsia="Times New Roman" w:hAnsi="Times New Roman" w:cs="Times New Roman"/>
          <w:b/>
          <w:sz w:val="24"/>
          <w:szCs w:val="24"/>
        </w:rPr>
      </w:pPr>
      <w:bookmarkStart w:id="5" w:name="_Hlk158976351"/>
      <w:r w:rsidRPr="00180BAB">
        <w:rPr>
          <w:rFonts w:ascii="Times New Roman" w:eastAsia="Times New Roman" w:hAnsi="Times New Roman" w:cs="Times New Roman"/>
          <w:b/>
          <w:sz w:val="24"/>
          <w:szCs w:val="24"/>
        </w:rPr>
        <w:lastRenderedPageBreak/>
        <w:t>2. Ar tehnisko palīglīdzekļu nodrošināšanu un pielāgošanu personas individuālajām vajadzībām saistītie pasākumi</w:t>
      </w:r>
      <w:r w:rsidR="00333339">
        <w:rPr>
          <w:rFonts w:ascii="Times New Roman" w:eastAsia="Times New Roman" w:hAnsi="Times New Roman" w:cs="Times New Roman"/>
          <w:b/>
          <w:sz w:val="24"/>
          <w:szCs w:val="24"/>
        </w:rPr>
        <w:t xml:space="preserve"> </w:t>
      </w:r>
      <w:r w:rsidRPr="00333339">
        <w:rPr>
          <w:rFonts w:ascii="Times New Roman" w:eastAsia="Times New Roman" w:hAnsi="Times New Roman" w:cs="Times New Roman"/>
          <w:b/>
          <w:sz w:val="24"/>
          <w:szCs w:val="24"/>
        </w:rPr>
        <w:t>ceturksnī, 1.pusgadā, 9 mēnešos, gadā</w:t>
      </w:r>
    </w:p>
    <w:p w14:paraId="2D48C9F6" w14:textId="77777777" w:rsidR="00F57EE0" w:rsidRPr="00180BAB" w:rsidRDefault="00F57EE0" w:rsidP="00F72537">
      <w:pPr>
        <w:spacing w:after="0" w:line="240" w:lineRule="auto"/>
        <w:ind w:right="43"/>
        <w:jc w:val="both"/>
        <w:rPr>
          <w:rFonts w:ascii="Times New Roman" w:eastAsia="Times New Roman" w:hAnsi="Times New Roman" w:cs="Times New Roman"/>
          <w:b/>
          <w:sz w:val="24"/>
          <w:szCs w:val="24"/>
        </w:rPr>
      </w:pPr>
    </w:p>
    <w:tbl>
      <w:tblPr>
        <w:tblW w:w="1287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28"/>
        <w:gridCol w:w="2451"/>
        <w:gridCol w:w="2995"/>
      </w:tblGrid>
      <w:tr w:rsidR="00F72537" w:rsidRPr="00180BAB" w14:paraId="32F44167" w14:textId="77777777" w:rsidTr="001F2172">
        <w:trPr>
          <w:trHeight w:val="476"/>
        </w:trPr>
        <w:tc>
          <w:tcPr>
            <w:tcW w:w="7428" w:type="dxa"/>
            <w:tcBorders>
              <w:top w:val="single" w:sz="4" w:space="0" w:color="auto"/>
            </w:tcBorders>
            <w:shd w:val="clear" w:color="auto" w:fill="auto"/>
          </w:tcPr>
          <w:p w14:paraId="33BABB37"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2451" w:type="dxa"/>
            <w:tcBorders>
              <w:top w:val="single" w:sz="4" w:space="0" w:color="auto"/>
            </w:tcBorders>
            <w:shd w:val="clear" w:color="auto" w:fill="auto"/>
          </w:tcPr>
          <w:p w14:paraId="1DACEFF9" w14:textId="77777777" w:rsidR="00F72537" w:rsidRPr="00180BAB" w:rsidRDefault="00F72537" w:rsidP="001F2172">
            <w:pPr>
              <w:spacing w:after="0" w:line="240" w:lineRule="auto"/>
              <w:ind w:right="43"/>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 xml:space="preserve">Kopējais skaits </w:t>
            </w:r>
          </w:p>
        </w:tc>
        <w:tc>
          <w:tcPr>
            <w:tcW w:w="2995" w:type="dxa"/>
            <w:tcBorders>
              <w:top w:val="single" w:sz="4" w:space="0" w:color="auto"/>
            </w:tcBorders>
            <w:shd w:val="clear" w:color="auto" w:fill="auto"/>
          </w:tcPr>
          <w:p w14:paraId="0E7ED669" w14:textId="77777777" w:rsidR="00F72537" w:rsidRPr="00180BAB" w:rsidRDefault="00F72537" w:rsidP="001F2172">
            <w:pPr>
              <w:spacing w:after="0" w:line="240" w:lineRule="auto"/>
              <w:ind w:right="43"/>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Apkalpoto personu skaits</w:t>
            </w:r>
          </w:p>
        </w:tc>
      </w:tr>
      <w:tr w:rsidR="00F72537" w:rsidRPr="00180BAB" w14:paraId="3D2D980C" w14:textId="77777777" w:rsidTr="001F2172">
        <w:trPr>
          <w:trHeight w:val="296"/>
        </w:trPr>
        <w:tc>
          <w:tcPr>
            <w:tcW w:w="7428" w:type="dxa"/>
            <w:tcBorders>
              <w:bottom w:val="single" w:sz="4" w:space="0" w:color="auto"/>
            </w:tcBorders>
            <w:shd w:val="clear" w:color="auto" w:fill="auto"/>
          </w:tcPr>
          <w:p w14:paraId="6571F481"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Mājas vizītes</w:t>
            </w:r>
          </w:p>
        </w:tc>
        <w:tc>
          <w:tcPr>
            <w:tcW w:w="2451" w:type="dxa"/>
            <w:tcBorders>
              <w:bottom w:val="single" w:sz="4" w:space="0" w:color="auto"/>
            </w:tcBorders>
            <w:shd w:val="clear" w:color="auto" w:fill="auto"/>
          </w:tcPr>
          <w:p w14:paraId="5FBDD58C" w14:textId="77777777" w:rsidR="00F72537" w:rsidRPr="00180BAB" w:rsidRDefault="00F72537" w:rsidP="001F2172">
            <w:pPr>
              <w:spacing w:after="0" w:line="240" w:lineRule="auto"/>
              <w:ind w:right="43"/>
              <w:jc w:val="center"/>
              <w:rPr>
                <w:rFonts w:ascii="Times New Roman" w:eastAsia="Times New Roman" w:hAnsi="Times New Roman" w:cs="Times New Roman"/>
                <w:b/>
                <w:sz w:val="24"/>
                <w:szCs w:val="24"/>
              </w:rPr>
            </w:pPr>
          </w:p>
        </w:tc>
        <w:tc>
          <w:tcPr>
            <w:tcW w:w="2995" w:type="dxa"/>
            <w:tcBorders>
              <w:bottom w:val="single" w:sz="4" w:space="0" w:color="auto"/>
            </w:tcBorders>
            <w:shd w:val="clear" w:color="auto" w:fill="auto"/>
          </w:tcPr>
          <w:p w14:paraId="10B65027" w14:textId="77777777" w:rsidR="00F72537" w:rsidRPr="00180BAB" w:rsidRDefault="00F72537" w:rsidP="001F2172">
            <w:pPr>
              <w:spacing w:after="0" w:line="240" w:lineRule="auto"/>
              <w:ind w:right="43"/>
              <w:jc w:val="center"/>
              <w:rPr>
                <w:rFonts w:ascii="Times New Roman" w:eastAsia="Times New Roman" w:hAnsi="Times New Roman" w:cs="Times New Roman"/>
                <w:b/>
                <w:sz w:val="24"/>
                <w:szCs w:val="24"/>
              </w:rPr>
            </w:pPr>
          </w:p>
        </w:tc>
      </w:tr>
      <w:tr w:rsidR="00F72537" w:rsidRPr="00180BAB" w14:paraId="6D2761B1" w14:textId="77777777" w:rsidTr="00F57EE0">
        <w:trPr>
          <w:trHeight w:val="315"/>
        </w:trPr>
        <w:tc>
          <w:tcPr>
            <w:tcW w:w="7428" w:type="dxa"/>
            <w:tcBorders>
              <w:bottom w:val="single" w:sz="4" w:space="0" w:color="auto"/>
            </w:tcBorders>
            <w:shd w:val="clear" w:color="auto" w:fill="auto"/>
          </w:tcPr>
          <w:p w14:paraId="192EE0D3"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Izbraukumu skaits</w:t>
            </w:r>
          </w:p>
        </w:tc>
        <w:tc>
          <w:tcPr>
            <w:tcW w:w="2451" w:type="dxa"/>
            <w:tcBorders>
              <w:bottom w:val="single" w:sz="4" w:space="0" w:color="auto"/>
            </w:tcBorders>
            <w:shd w:val="clear" w:color="auto" w:fill="auto"/>
          </w:tcPr>
          <w:p w14:paraId="3673B7AC" w14:textId="77777777" w:rsidR="00F72537" w:rsidRPr="00180BAB" w:rsidRDefault="00F72537" w:rsidP="001F2172">
            <w:pPr>
              <w:spacing w:after="0" w:line="240" w:lineRule="auto"/>
              <w:ind w:right="43"/>
              <w:jc w:val="center"/>
              <w:rPr>
                <w:rFonts w:ascii="Times New Roman" w:eastAsia="Times New Roman" w:hAnsi="Times New Roman" w:cs="Times New Roman"/>
                <w:b/>
                <w:sz w:val="24"/>
                <w:szCs w:val="24"/>
              </w:rPr>
            </w:pPr>
          </w:p>
        </w:tc>
        <w:tc>
          <w:tcPr>
            <w:tcW w:w="2995" w:type="dxa"/>
            <w:tcBorders>
              <w:bottom w:val="single" w:sz="4" w:space="0" w:color="auto"/>
            </w:tcBorders>
            <w:shd w:val="clear" w:color="auto" w:fill="auto"/>
          </w:tcPr>
          <w:p w14:paraId="105A2418" w14:textId="77777777" w:rsidR="00F72537" w:rsidRPr="00180BAB" w:rsidRDefault="00F72537" w:rsidP="001F2172">
            <w:pPr>
              <w:spacing w:after="0" w:line="240" w:lineRule="auto"/>
              <w:ind w:right="43"/>
              <w:jc w:val="center"/>
              <w:rPr>
                <w:rFonts w:ascii="Times New Roman" w:eastAsia="Times New Roman" w:hAnsi="Times New Roman" w:cs="Times New Roman"/>
                <w:b/>
                <w:sz w:val="24"/>
                <w:szCs w:val="24"/>
              </w:rPr>
            </w:pPr>
          </w:p>
        </w:tc>
      </w:tr>
      <w:tr w:rsidR="00F57EE0" w:rsidRPr="00180BAB" w14:paraId="64069C32" w14:textId="77777777" w:rsidTr="00F57EE0">
        <w:trPr>
          <w:trHeight w:val="315"/>
        </w:trPr>
        <w:tc>
          <w:tcPr>
            <w:tcW w:w="7428" w:type="dxa"/>
            <w:tcBorders>
              <w:left w:val="nil"/>
              <w:right w:val="nil"/>
            </w:tcBorders>
            <w:shd w:val="clear" w:color="auto" w:fill="auto"/>
          </w:tcPr>
          <w:p w14:paraId="0676B1BF" w14:textId="5FD2185D" w:rsidR="00F57EE0" w:rsidRPr="00180BAB" w:rsidRDefault="00F57EE0" w:rsidP="001F2172">
            <w:pPr>
              <w:spacing w:after="0" w:line="240" w:lineRule="auto"/>
              <w:rPr>
                <w:rFonts w:ascii="Times New Roman" w:eastAsia="Times New Roman" w:hAnsi="Times New Roman" w:cs="Times New Roman"/>
                <w:sz w:val="24"/>
                <w:szCs w:val="24"/>
              </w:rPr>
            </w:pPr>
          </w:p>
        </w:tc>
        <w:tc>
          <w:tcPr>
            <w:tcW w:w="2451" w:type="dxa"/>
            <w:tcBorders>
              <w:left w:val="nil"/>
              <w:right w:val="nil"/>
            </w:tcBorders>
            <w:shd w:val="clear" w:color="auto" w:fill="auto"/>
          </w:tcPr>
          <w:p w14:paraId="128D8E2F" w14:textId="77777777" w:rsidR="00F57EE0" w:rsidRPr="00180BAB" w:rsidRDefault="00F57EE0" w:rsidP="001F2172">
            <w:pPr>
              <w:spacing w:after="0" w:line="240" w:lineRule="auto"/>
              <w:ind w:right="43"/>
              <w:jc w:val="center"/>
              <w:rPr>
                <w:rFonts w:ascii="Times New Roman" w:eastAsia="Times New Roman" w:hAnsi="Times New Roman" w:cs="Times New Roman"/>
                <w:b/>
                <w:sz w:val="24"/>
                <w:szCs w:val="24"/>
              </w:rPr>
            </w:pPr>
          </w:p>
        </w:tc>
        <w:tc>
          <w:tcPr>
            <w:tcW w:w="2995" w:type="dxa"/>
            <w:tcBorders>
              <w:left w:val="nil"/>
              <w:right w:val="nil"/>
            </w:tcBorders>
            <w:shd w:val="clear" w:color="auto" w:fill="auto"/>
          </w:tcPr>
          <w:p w14:paraId="5B94517A" w14:textId="77777777" w:rsidR="00F57EE0" w:rsidRPr="00180BAB" w:rsidRDefault="00F57EE0" w:rsidP="001F2172">
            <w:pPr>
              <w:spacing w:after="0" w:line="240" w:lineRule="auto"/>
              <w:ind w:right="43"/>
              <w:jc w:val="center"/>
              <w:rPr>
                <w:rFonts w:ascii="Times New Roman" w:eastAsia="Times New Roman" w:hAnsi="Times New Roman" w:cs="Times New Roman"/>
                <w:b/>
                <w:sz w:val="24"/>
                <w:szCs w:val="24"/>
              </w:rPr>
            </w:pPr>
          </w:p>
        </w:tc>
      </w:tr>
      <w:tr w:rsidR="00F57EE0" w:rsidRPr="00180BAB" w14:paraId="04729B85" w14:textId="77777777" w:rsidTr="00F57EE0">
        <w:trPr>
          <w:trHeight w:val="315"/>
        </w:trPr>
        <w:tc>
          <w:tcPr>
            <w:tcW w:w="7428" w:type="dxa"/>
            <w:shd w:val="clear" w:color="auto" w:fill="auto"/>
          </w:tcPr>
          <w:p w14:paraId="3B0C98CA" w14:textId="77777777" w:rsidR="00F57EE0" w:rsidRPr="00180BAB" w:rsidRDefault="00F57EE0" w:rsidP="00F57EE0">
            <w:pPr>
              <w:spacing w:after="0" w:line="240" w:lineRule="auto"/>
              <w:rPr>
                <w:rFonts w:ascii="Times New Roman" w:eastAsia="Times New Roman" w:hAnsi="Times New Roman" w:cs="Times New Roman"/>
                <w:sz w:val="24"/>
                <w:szCs w:val="24"/>
              </w:rPr>
            </w:pPr>
          </w:p>
        </w:tc>
        <w:tc>
          <w:tcPr>
            <w:tcW w:w="2451" w:type="dxa"/>
            <w:shd w:val="clear" w:color="auto" w:fill="auto"/>
          </w:tcPr>
          <w:p w14:paraId="6D4E42D7" w14:textId="067330D4" w:rsidR="00F57EE0" w:rsidRPr="00180BAB" w:rsidRDefault="00F57EE0" w:rsidP="00F57EE0">
            <w:pPr>
              <w:spacing w:after="0" w:line="240" w:lineRule="auto"/>
              <w:ind w:right="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Kopējais komisiju skaits</w:t>
            </w:r>
            <w:r w:rsidRPr="00180BAB">
              <w:rPr>
                <w:rFonts w:ascii="Times New Roman" w:eastAsia="Times New Roman" w:hAnsi="Times New Roman" w:cs="Times New Roman"/>
                <w:b/>
                <w:sz w:val="24"/>
                <w:szCs w:val="24"/>
              </w:rPr>
              <w:t xml:space="preserve"> </w:t>
            </w:r>
          </w:p>
        </w:tc>
        <w:tc>
          <w:tcPr>
            <w:tcW w:w="2995" w:type="dxa"/>
            <w:shd w:val="clear" w:color="auto" w:fill="auto"/>
          </w:tcPr>
          <w:p w14:paraId="6E671A8E" w14:textId="0E69BE57" w:rsidR="00F57EE0" w:rsidRPr="00180BAB" w:rsidRDefault="00F57EE0" w:rsidP="00F57EE0">
            <w:pPr>
              <w:spacing w:after="0" w:line="240" w:lineRule="auto"/>
              <w:ind w:right="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Novērtēto</w:t>
            </w:r>
            <w:r w:rsidRPr="00180BAB">
              <w:rPr>
                <w:rFonts w:ascii="Times New Roman" w:eastAsia="Times New Roman" w:hAnsi="Times New Roman" w:cs="Times New Roman"/>
                <w:b/>
                <w:sz w:val="24"/>
                <w:szCs w:val="24"/>
              </w:rPr>
              <w:t xml:space="preserve"> personu skaits</w:t>
            </w:r>
          </w:p>
        </w:tc>
      </w:tr>
      <w:tr w:rsidR="00F57EE0" w:rsidRPr="00180BAB" w14:paraId="577B0978" w14:textId="77777777" w:rsidTr="003575D0">
        <w:trPr>
          <w:trHeight w:val="296"/>
        </w:trPr>
        <w:tc>
          <w:tcPr>
            <w:tcW w:w="7428" w:type="dxa"/>
            <w:shd w:val="clear" w:color="auto" w:fill="auto"/>
          </w:tcPr>
          <w:p w14:paraId="4BF454A7" w14:textId="471F320A" w:rsidR="00F57EE0" w:rsidRPr="00180BAB" w:rsidRDefault="00F57EE0" w:rsidP="00F57EE0">
            <w:pPr>
              <w:spacing w:after="0" w:line="240" w:lineRule="auto"/>
              <w:rPr>
                <w:rFonts w:ascii="Times New Roman" w:eastAsia="Times New Roman" w:hAnsi="Times New Roman" w:cs="Times New Roman"/>
                <w:sz w:val="24"/>
                <w:szCs w:val="24"/>
              </w:rPr>
            </w:pPr>
            <w:r w:rsidRPr="00333339">
              <w:rPr>
                <w:rFonts w:ascii="Times New Roman" w:eastAsia="Times New Roman" w:hAnsi="Times New Roman" w:cs="Times New Roman"/>
                <w:sz w:val="24"/>
                <w:szCs w:val="24"/>
              </w:rPr>
              <w:t>Padziļināta personu funkcionēšanas novērtēšanas</w:t>
            </w:r>
          </w:p>
        </w:tc>
        <w:tc>
          <w:tcPr>
            <w:tcW w:w="2451" w:type="dxa"/>
            <w:shd w:val="clear" w:color="auto" w:fill="auto"/>
          </w:tcPr>
          <w:p w14:paraId="77606015" w14:textId="77777777" w:rsidR="00F57EE0" w:rsidRPr="00180BAB" w:rsidRDefault="00F57EE0" w:rsidP="00F57EE0">
            <w:pPr>
              <w:spacing w:after="0" w:line="240" w:lineRule="auto"/>
              <w:ind w:right="43"/>
              <w:jc w:val="center"/>
              <w:rPr>
                <w:rFonts w:ascii="Times New Roman" w:eastAsia="Times New Roman" w:hAnsi="Times New Roman" w:cs="Times New Roman"/>
                <w:b/>
                <w:sz w:val="24"/>
                <w:szCs w:val="24"/>
              </w:rPr>
            </w:pPr>
          </w:p>
        </w:tc>
        <w:tc>
          <w:tcPr>
            <w:tcW w:w="2995" w:type="dxa"/>
            <w:shd w:val="clear" w:color="auto" w:fill="auto"/>
          </w:tcPr>
          <w:p w14:paraId="47530887" w14:textId="77777777" w:rsidR="00F57EE0" w:rsidRPr="00180BAB" w:rsidRDefault="00F57EE0" w:rsidP="00F57EE0">
            <w:pPr>
              <w:spacing w:after="0" w:line="240" w:lineRule="auto"/>
              <w:ind w:right="432"/>
              <w:jc w:val="center"/>
              <w:rPr>
                <w:rFonts w:ascii="Times New Roman" w:eastAsia="Times New Roman" w:hAnsi="Times New Roman" w:cs="Times New Roman"/>
                <w:b/>
                <w:sz w:val="24"/>
                <w:szCs w:val="24"/>
              </w:rPr>
            </w:pPr>
          </w:p>
        </w:tc>
      </w:tr>
      <w:bookmarkEnd w:id="5"/>
    </w:tbl>
    <w:p w14:paraId="1ADBAD41" w14:textId="77777777" w:rsidR="00F72537" w:rsidRPr="00180BAB" w:rsidRDefault="00F72537" w:rsidP="00F72537">
      <w:pPr>
        <w:spacing w:after="200" w:line="276" w:lineRule="auto"/>
        <w:rPr>
          <w:rFonts w:ascii="Times New Roman" w:eastAsia="Times New Roman" w:hAnsi="Times New Roman" w:cs="Times New Roman"/>
          <w:b/>
          <w:sz w:val="24"/>
          <w:szCs w:val="24"/>
        </w:rPr>
      </w:pPr>
    </w:p>
    <w:p w14:paraId="78924417" w14:textId="77777777" w:rsidR="00F72537" w:rsidRPr="00180BAB" w:rsidRDefault="00F72537" w:rsidP="00F72537">
      <w:pPr>
        <w:spacing w:after="200" w:line="276" w:lineRule="auto"/>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 xml:space="preserve"> 3.Pārskats par pakalpojumu saņēmušo personu skaitu sadalījumā pa reģioniem 20___.gadā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969"/>
      </w:tblGrid>
      <w:tr w:rsidR="00F72537" w:rsidRPr="00180BAB" w14:paraId="180C5592" w14:textId="77777777" w:rsidTr="001F2172">
        <w:tc>
          <w:tcPr>
            <w:tcW w:w="2660" w:type="dxa"/>
            <w:shd w:val="clear" w:color="auto" w:fill="auto"/>
          </w:tcPr>
          <w:p w14:paraId="1E4B3060" w14:textId="77777777" w:rsidR="00F72537" w:rsidRPr="00180BAB" w:rsidRDefault="00F72537" w:rsidP="001F2172">
            <w:pPr>
              <w:spacing w:after="0" w:line="240" w:lineRule="auto"/>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Reģioni</w:t>
            </w:r>
          </w:p>
        </w:tc>
        <w:tc>
          <w:tcPr>
            <w:tcW w:w="3969" w:type="dxa"/>
            <w:shd w:val="clear" w:color="auto" w:fill="auto"/>
          </w:tcPr>
          <w:p w14:paraId="458B9CD4" w14:textId="77777777" w:rsidR="00F72537" w:rsidRPr="00180BAB" w:rsidRDefault="00F72537" w:rsidP="001F2172">
            <w:pPr>
              <w:spacing w:after="0" w:line="240" w:lineRule="auto"/>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Tehnisko palīglīdzekli saņēmušo personu skaits</w:t>
            </w:r>
          </w:p>
        </w:tc>
      </w:tr>
      <w:tr w:rsidR="00F72537" w:rsidRPr="00180BAB" w14:paraId="370796E0" w14:textId="77777777" w:rsidTr="001F2172">
        <w:tc>
          <w:tcPr>
            <w:tcW w:w="2660" w:type="dxa"/>
            <w:shd w:val="clear" w:color="auto" w:fill="auto"/>
          </w:tcPr>
          <w:p w14:paraId="2C3B92BD"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Rīgas</w:t>
            </w:r>
          </w:p>
        </w:tc>
        <w:tc>
          <w:tcPr>
            <w:tcW w:w="3969" w:type="dxa"/>
            <w:shd w:val="clear" w:color="auto" w:fill="auto"/>
          </w:tcPr>
          <w:p w14:paraId="04792831" w14:textId="77777777" w:rsidR="00F72537" w:rsidRPr="00180BAB" w:rsidRDefault="00F72537" w:rsidP="001F2172">
            <w:pPr>
              <w:spacing w:after="0" w:line="240" w:lineRule="auto"/>
              <w:rPr>
                <w:rFonts w:ascii="Times New Roman" w:eastAsia="Times New Roman" w:hAnsi="Times New Roman" w:cs="Times New Roman"/>
                <w:b/>
                <w:sz w:val="24"/>
                <w:szCs w:val="24"/>
              </w:rPr>
            </w:pPr>
          </w:p>
        </w:tc>
      </w:tr>
      <w:tr w:rsidR="00F72537" w:rsidRPr="00180BAB" w14:paraId="2A369DB9" w14:textId="77777777" w:rsidTr="001F2172">
        <w:tc>
          <w:tcPr>
            <w:tcW w:w="2660" w:type="dxa"/>
            <w:shd w:val="clear" w:color="auto" w:fill="auto"/>
          </w:tcPr>
          <w:p w14:paraId="3933D642"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Vidzeme</w:t>
            </w:r>
          </w:p>
        </w:tc>
        <w:tc>
          <w:tcPr>
            <w:tcW w:w="3969" w:type="dxa"/>
            <w:shd w:val="clear" w:color="auto" w:fill="auto"/>
          </w:tcPr>
          <w:p w14:paraId="14AF7560" w14:textId="77777777" w:rsidR="00F72537" w:rsidRPr="00180BAB" w:rsidRDefault="00F72537" w:rsidP="001F2172">
            <w:pPr>
              <w:spacing w:after="0" w:line="240" w:lineRule="auto"/>
              <w:rPr>
                <w:rFonts w:ascii="Times New Roman" w:eastAsia="Times New Roman" w:hAnsi="Times New Roman" w:cs="Times New Roman"/>
                <w:b/>
                <w:sz w:val="24"/>
                <w:szCs w:val="24"/>
              </w:rPr>
            </w:pPr>
          </w:p>
        </w:tc>
      </w:tr>
      <w:tr w:rsidR="00F72537" w:rsidRPr="00180BAB" w14:paraId="5F012197" w14:textId="77777777" w:rsidTr="001F2172">
        <w:tc>
          <w:tcPr>
            <w:tcW w:w="2660" w:type="dxa"/>
            <w:shd w:val="clear" w:color="auto" w:fill="auto"/>
          </w:tcPr>
          <w:p w14:paraId="0C4D7E61"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Zemgale</w:t>
            </w:r>
          </w:p>
        </w:tc>
        <w:tc>
          <w:tcPr>
            <w:tcW w:w="3969" w:type="dxa"/>
            <w:shd w:val="clear" w:color="auto" w:fill="auto"/>
          </w:tcPr>
          <w:p w14:paraId="13F5FD3F" w14:textId="77777777" w:rsidR="00F72537" w:rsidRPr="00180BAB" w:rsidRDefault="00F72537" w:rsidP="001F2172">
            <w:pPr>
              <w:spacing w:after="0" w:line="240" w:lineRule="auto"/>
              <w:rPr>
                <w:rFonts w:ascii="Times New Roman" w:eastAsia="Times New Roman" w:hAnsi="Times New Roman" w:cs="Times New Roman"/>
                <w:b/>
                <w:sz w:val="24"/>
                <w:szCs w:val="24"/>
              </w:rPr>
            </w:pPr>
          </w:p>
        </w:tc>
      </w:tr>
      <w:tr w:rsidR="00F72537" w:rsidRPr="00180BAB" w14:paraId="5DC6BD29" w14:textId="77777777" w:rsidTr="001F2172">
        <w:tc>
          <w:tcPr>
            <w:tcW w:w="2660" w:type="dxa"/>
            <w:shd w:val="clear" w:color="auto" w:fill="auto"/>
          </w:tcPr>
          <w:p w14:paraId="4972978A"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Latgale</w:t>
            </w:r>
          </w:p>
        </w:tc>
        <w:tc>
          <w:tcPr>
            <w:tcW w:w="3969" w:type="dxa"/>
            <w:shd w:val="clear" w:color="auto" w:fill="auto"/>
          </w:tcPr>
          <w:p w14:paraId="4C2C625F" w14:textId="77777777" w:rsidR="00F72537" w:rsidRPr="00180BAB" w:rsidRDefault="00F72537" w:rsidP="001F2172">
            <w:pPr>
              <w:spacing w:after="0" w:line="240" w:lineRule="auto"/>
              <w:rPr>
                <w:rFonts w:ascii="Times New Roman" w:eastAsia="Times New Roman" w:hAnsi="Times New Roman" w:cs="Times New Roman"/>
                <w:b/>
                <w:sz w:val="24"/>
                <w:szCs w:val="24"/>
              </w:rPr>
            </w:pPr>
          </w:p>
        </w:tc>
      </w:tr>
      <w:tr w:rsidR="00F72537" w:rsidRPr="00180BAB" w14:paraId="2AFC9008" w14:textId="77777777" w:rsidTr="001F2172">
        <w:tc>
          <w:tcPr>
            <w:tcW w:w="2660" w:type="dxa"/>
            <w:shd w:val="clear" w:color="auto" w:fill="auto"/>
          </w:tcPr>
          <w:p w14:paraId="2C53C841"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Kurzeme</w:t>
            </w:r>
          </w:p>
        </w:tc>
        <w:tc>
          <w:tcPr>
            <w:tcW w:w="3969" w:type="dxa"/>
            <w:shd w:val="clear" w:color="auto" w:fill="auto"/>
          </w:tcPr>
          <w:p w14:paraId="253630D8" w14:textId="77777777" w:rsidR="00F72537" w:rsidRPr="00180BAB" w:rsidRDefault="00F72537" w:rsidP="001F2172">
            <w:pPr>
              <w:spacing w:after="0" w:line="240" w:lineRule="auto"/>
              <w:rPr>
                <w:rFonts w:ascii="Times New Roman" w:eastAsia="Times New Roman" w:hAnsi="Times New Roman" w:cs="Times New Roman"/>
                <w:b/>
                <w:sz w:val="24"/>
                <w:szCs w:val="24"/>
              </w:rPr>
            </w:pPr>
          </w:p>
        </w:tc>
      </w:tr>
    </w:tbl>
    <w:p w14:paraId="362E5A46" w14:textId="77777777" w:rsidR="00F72537" w:rsidRPr="00180BAB" w:rsidRDefault="00F72537" w:rsidP="00F72537">
      <w:pPr>
        <w:spacing w:after="0" w:line="240" w:lineRule="auto"/>
        <w:ind w:right="43" w:firstLine="720"/>
        <w:jc w:val="both"/>
        <w:rPr>
          <w:rFonts w:ascii="Times New Roman" w:eastAsia="Times New Roman" w:hAnsi="Times New Roman" w:cs="Times New Roman"/>
          <w:i/>
          <w:sz w:val="24"/>
          <w:szCs w:val="24"/>
        </w:rPr>
      </w:pPr>
      <w:r w:rsidRPr="00180BAB">
        <w:rPr>
          <w:rFonts w:ascii="Times New Roman" w:eastAsia="Times New Roman" w:hAnsi="Times New Roman" w:cs="Times New Roman"/>
          <w:i/>
          <w:sz w:val="24"/>
          <w:szCs w:val="24"/>
        </w:rPr>
        <w:t>*Norāda klientus skaitu pēc to dzīvesvietas</w:t>
      </w:r>
    </w:p>
    <w:p w14:paraId="2B4A0154" w14:textId="22B89BEE" w:rsidR="00F72537" w:rsidRDefault="00F72537" w:rsidP="00F72537">
      <w:pPr>
        <w:spacing w:after="0" w:line="240" w:lineRule="auto"/>
        <w:ind w:right="43"/>
        <w:jc w:val="both"/>
        <w:rPr>
          <w:rFonts w:ascii="Times New Roman" w:eastAsia="Times New Roman" w:hAnsi="Times New Roman" w:cs="Times New Roman"/>
          <w:b/>
          <w:sz w:val="24"/>
          <w:szCs w:val="24"/>
        </w:rPr>
      </w:pPr>
    </w:p>
    <w:p w14:paraId="1F42CECE" w14:textId="61048A67" w:rsidR="0009642B" w:rsidRDefault="0009642B" w:rsidP="00F72537">
      <w:pPr>
        <w:spacing w:after="0" w:line="240" w:lineRule="auto"/>
        <w:ind w:right="43"/>
        <w:jc w:val="both"/>
        <w:rPr>
          <w:rFonts w:ascii="Times New Roman" w:eastAsia="Times New Roman" w:hAnsi="Times New Roman" w:cs="Times New Roman"/>
          <w:b/>
          <w:sz w:val="24"/>
          <w:szCs w:val="24"/>
        </w:rPr>
      </w:pPr>
    </w:p>
    <w:p w14:paraId="063E7BE5" w14:textId="2623B7F1" w:rsidR="0009642B" w:rsidRDefault="0009642B" w:rsidP="00F72537">
      <w:pPr>
        <w:spacing w:after="0" w:line="240" w:lineRule="auto"/>
        <w:ind w:right="43"/>
        <w:jc w:val="both"/>
        <w:rPr>
          <w:rFonts w:ascii="Times New Roman" w:eastAsia="Times New Roman" w:hAnsi="Times New Roman" w:cs="Times New Roman"/>
          <w:b/>
          <w:sz w:val="24"/>
          <w:szCs w:val="24"/>
        </w:rPr>
      </w:pPr>
    </w:p>
    <w:p w14:paraId="4354516C" w14:textId="14C470E8" w:rsidR="0009642B" w:rsidRDefault="0009642B" w:rsidP="00F72537">
      <w:pPr>
        <w:spacing w:after="0" w:line="240" w:lineRule="auto"/>
        <w:ind w:right="43"/>
        <w:jc w:val="both"/>
        <w:rPr>
          <w:rFonts w:ascii="Times New Roman" w:eastAsia="Times New Roman" w:hAnsi="Times New Roman" w:cs="Times New Roman"/>
          <w:b/>
          <w:sz w:val="24"/>
          <w:szCs w:val="24"/>
        </w:rPr>
      </w:pPr>
    </w:p>
    <w:p w14:paraId="4F2C317F" w14:textId="6D73BE55" w:rsidR="0009642B" w:rsidRDefault="0009642B" w:rsidP="00F72537">
      <w:pPr>
        <w:spacing w:after="0" w:line="240" w:lineRule="auto"/>
        <w:ind w:right="43"/>
        <w:jc w:val="both"/>
        <w:rPr>
          <w:rFonts w:ascii="Times New Roman" w:eastAsia="Times New Roman" w:hAnsi="Times New Roman" w:cs="Times New Roman"/>
          <w:b/>
          <w:sz w:val="24"/>
          <w:szCs w:val="24"/>
        </w:rPr>
      </w:pPr>
    </w:p>
    <w:p w14:paraId="0C59C3FC" w14:textId="77777777" w:rsidR="0009642B" w:rsidRPr="00180BAB" w:rsidRDefault="0009642B" w:rsidP="00F72537">
      <w:pPr>
        <w:spacing w:after="0" w:line="240" w:lineRule="auto"/>
        <w:ind w:right="43"/>
        <w:jc w:val="both"/>
        <w:rPr>
          <w:rFonts w:ascii="Times New Roman" w:eastAsia="Times New Roman" w:hAnsi="Times New Roman" w:cs="Times New Roman"/>
          <w:b/>
          <w:sz w:val="24"/>
          <w:szCs w:val="24"/>
        </w:rPr>
      </w:pPr>
    </w:p>
    <w:p w14:paraId="5121BB72" w14:textId="77777777" w:rsidR="00F72537" w:rsidRPr="00180BAB" w:rsidRDefault="00F72537" w:rsidP="00F72537">
      <w:pPr>
        <w:spacing w:after="0" w:line="240" w:lineRule="auto"/>
        <w:ind w:right="43"/>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lastRenderedPageBreak/>
        <w:t>4. Pārskats par kvalitatīvo rādītāju izpildi _______.gadā</w:t>
      </w:r>
    </w:p>
    <w:tbl>
      <w:tblPr>
        <w:tblW w:w="14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60"/>
        <w:gridCol w:w="1310"/>
        <w:gridCol w:w="1417"/>
        <w:gridCol w:w="2313"/>
      </w:tblGrid>
      <w:tr w:rsidR="00F72537" w:rsidRPr="00180BAB" w14:paraId="08231C75" w14:textId="77777777" w:rsidTr="001F2172">
        <w:tc>
          <w:tcPr>
            <w:tcW w:w="14400" w:type="dxa"/>
            <w:gridSpan w:val="4"/>
            <w:tcBorders>
              <w:top w:val="nil"/>
              <w:left w:val="nil"/>
              <w:bottom w:val="nil"/>
              <w:right w:val="nil"/>
            </w:tcBorders>
            <w:shd w:val="clear" w:color="auto" w:fill="auto"/>
          </w:tcPr>
          <w:p w14:paraId="1620ECA4" w14:textId="77777777" w:rsidR="00F72537" w:rsidRPr="00180BAB" w:rsidRDefault="00F72537" w:rsidP="001F2172">
            <w:pPr>
              <w:spacing w:after="0" w:line="240" w:lineRule="auto"/>
              <w:ind w:right="43"/>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Kvalitatīvie rādītāji</w:t>
            </w:r>
          </w:p>
        </w:tc>
      </w:tr>
      <w:tr w:rsidR="00F72537" w:rsidRPr="00180BAB" w14:paraId="63D76F9C" w14:textId="77777777" w:rsidTr="001F2172">
        <w:trPr>
          <w:trHeight w:val="271"/>
        </w:trPr>
        <w:tc>
          <w:tcPr>
            <w:tcW w:w="9360" w:type="dxa"/>
            <w:tcBorders>
              <w:top w:val="single" w:sz="4" w:space="0" w:color="auto"/>
            </w:tcBorders>
            <w:shd w:val="clear" w:color="auto" w:fill="auto"/>
          </w:tcPr>
          <w:p w14:paraId="460775EB" w14:textId="77777777" w:rsidR="00F72537" w:rsidRPr="00180BAB" w:rsidRDefault="00F72537" w:rsidP="001F2172">
            <w:pPr>
              <w:spacing w:after="0" w:line="240" w:lineRule="auto"/>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Rādītājs</w:t>
            </w:r>
          </w:p>
        </w:tc>
        <w:tc>
          <w:tcPr>
            <w:tcW w:w="5040" w:type="dxa"/>
            <w:gridSpan w:val="3"/>
            <w:tcBorders>
              <w:top w:val="single" w:sz="4" w:space="0" w:color="auto"/>
            </w:tcBorders>
            <w:shd w:val="clear" w:color="auto" w:fill="auto"/>
          </w:tcPr>
          <w:p w14:paraId="274381CD" w14:textId="77777777" w:rsidR="00F72537" w:rsidRPr="00180BAB" w:rsidRDefault="00F72537" w:rsidP="001F2172">
            <w:pPr>
              <w:spacing w:after="0" w:line="240" w:lineRule="auto"/>
              <w:jc w:val="center"/>
              <w:rPr>
                <w:rFonts w:ascii="Times New Roman" w:eastAsia="Times New Roman" w:hAnsi="Times New Roman" w:cs="Times New Roman"/>
                <w:b/>
                <w:sz w:val="24"/>
                <w:szCs w:val="24"/>
              </w:rPr>
            </w:pPr>
            <w:r w:rsidRPr="00180BAB">
              <w:rPr>
                <w:rFonts w:ascii="Times New Roman" w:eastAsia="Times New Roman" w:hAnsi="Times New Roman" w:cs="Times New Roman"/>
                <w:b/>
                <w:sz w:val="24"/>
                <w:szCs w:val="24"/>
              </w:rPr>
              <w:t>Skaits</w:t>
            </w:r>
          </w:p>
        </w:tc>
      </w:tr>
      <w:tr w:rsidR="00F72537" w:rsidRPr="00180BAB" w14:paraId="247A28FA" w14:textId="77777777" w:rsidTr="001F2172">
        <w:tc>
          <w:tcPr>
            <w:tcW w:w="9360" w:type="dxa"/>
            <w:shd w:val="clear" w:color="auto" w:fill="auto"/>
          </w:tcPr>
          <w:p w14:paraId="5AE1A137" w14:textId="06C46E73" w:rsidR="00F72537" w:rsidRPr="00180BAB" w:rsidRDefault="00F72537" w:rsidP="003575D0">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Informācijas par izmaiņām tehnisko palīglīdzekļu piešķiršanā potenciālajiem pakalpojumu saņēmējiem</w:t>
            </w:r>
            <w:r w:rsidR="003575D0">
              <w:rPr>
                <w:rFonts w:ascii="Times New Roman" w:eastAsia="Times New Roman" w:hAnsi="Times New Roman" w:cs="Times New Roman"/>
                <w:sz w:val="24"/>
                <w:szCs w:val="24"/>
              </w:rPr>
              <w:t>, ārstniecības personām</w:t>
            </w:r>
            <w:r w:rsidRPr="00180BAB">
              <w:rPr>
                <w:rFonts w:ascii="Times New Roman" w:eastAsia="Times New Roman" w:hAnsi="Times New Roman" w:cs="Times New Roman"/>
                <w:sz w:val="24"/>
                <w:szCs w:val="24"/>
              </w:rPr>
              <w:t xml:space="preserve"> un pašvaldību </w:t>
            </w:r>
            <w:r w:rsidR="003575D0" w:rsidRPr="00180BAB">
              <w:rPr>
                <w:rFonts w:ascii="Times New Roman" w:eastAsia="Times New Roman" w:hAnsi="Times New Roman" w:cs="Times New Roman"/>
                <w:sz w:val="24"/>
                <w:szCs w:val="24"/>
              </w:rPr>
              <w:t>sociāl</w:t>
            </w:r>
            <w:r w:rsidR="003575D0">
              <w:rPr>
                <w:rFonts w:ascii="Times New Roman" w:eastAsia="Times New Roman" w:hAnsi="Times New Roman" w:cs="Times New Roman"/>
                <w:sz w:val="24"/>
                <w:szCs w:val="24"/>
              </w:rPr>
              <w:t>ajiem</w:t>
            </w:r>
            <w:r w:rsidR="003575D0" w:rsidRPr="00180BAB">
              <w:rPr>
                <w:rFonts w:ascii="Times New Roman" w:eastAsia="Times New Roman" w:hAnsi="Times New Roman" w:cs="Times New Roman"/>
                <w:sz w:val="24"/>
                <w:szCs w:val="24"/>
              </w:rPr>
              <w:t xml:space="preserve"> </w:t>
            </w:r>
            <w:r w:rsidRPr="00180BAB">
              <w:rPr>
                <w:rFonts w:ascii="Times New Roman" w:eastAsia="Times New Roman" w:hAnsi="Times New Roman" w:cs="Times New Roman"/>
                <w:sz w:val="24"/>
                <w:szCs w:val="24"/>
              </w:rPr>
              <w:t>dienest</w:t>
            </w:r>
            <w:r w:rsidR="003575D0">
              <w:rPr>
                <w:rFonts w:ascii="Times New Roman" w:eastAsia="Times New Roman" w:hAnsi="Times New Roman" w:cs="Times New Roman"/>
                <w:sz w:val="24"/>
                <w:szCs w:val="24"/>
              </w:rPr>
              <w:t xml:space="preserve">iem </w:t>
            </w:r>
            <w:r w:rsidRPr="00180BAB">
              <w:rPr>
                <w:rFonts w:ascii="Times New Roman" w:eastAsia="Times New Roman" w:hAnsi="Times New Roman" w:cs="Times New Roman"/>
                <w:sz w:val="24"/>
                <w:szCs w:val="24"/>
              </w:rPr>
              <w:t xml:space="preserve">nodrošināšana, t.sk. mājas lapā ievietotās informācijas aktualizācija </w:t>
            </w:r>
          </w:p>
        </w:tc>
        <w:tc>
          <w:tcPr>
            <w:tcW w:w="5040" w:type="dxa"/>
            <w:gridSpan w:val="3"/>
            <w:shd w:val="clear" w:color="auto" w:fill="auto"/>
          </w:tcPr>
          <w:p w14:paraId="1CF2AA40" w14:textId="77777777" w:rsidR="00F72537" w:rsidRPr="00180BAB" w:rsidRDefault="00F72537" w:rsidP="001F2172">
            <w:pPr>
              <w:spacing w:after="0" w:line="240" w:lineRule="auto"/>
              <w:rPr>
                <w:rFonts w:ascii="Times New Roman" w:eastAsia="Times New Roman" w:hAnsi="Times New Roman" w:cs="Times New Roman"/>
                <w:sz w:val="24"/>
                <w:szCs w:val="24"/>
              </w:rPr>
            </w:pPr>
          </w:p>
        </w:tc>
      </w:tr>
      <w:tr w:rsidR="00F72537" w:rsidRPr="00180BAB" w14:paraId="7730E7D3" w14:textId="77777777" w:rsidTr="001F2172">
        <w:tc>
          <w:tcPr>
            <w:tcW w:w="9360" w:type="dxa"/>
            <w:shd w:val="clear" w:color="auto" w:fill="auto"/>
          </w:tcPr>
          <w:p w14:paraId="7D82BC7C"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Klientu atteikumu skaits par tehniskā palīglīdzekļa saņemšanu (ieskaitot arī tos, kas ir miruši)</w:t>
            </w:r>
          </w:p>
        </w:tc>
        <w:tc>
          <w:tcPr>
            <w:tcW w:w="5040" w:type="dxa"/>
            <w:gridSpan w:val="3"/>
            <w:shd w:val="clear" w:color="auto" w:fill="auto"/>
          </w:tcPr>
          <w:p w14:paraId="1B85CDB2" w14:textId="77777777" w:rsidR="00F72537" w:rsidRPr="00180BAB" w:rsidRDefault="00F72537" w:rsidP="001F2172">
            <w:pPr>
              <w:spacing w:after="0" w:line="240" w:lineRule="auto"/>
              <w:rPr>
                <w:rFonts w:ascii="Times New Roman" w:eastAsia="Times New Roman" w:hAnsi="Times New Roman" w:cs="Times New Roman"/>
                <w:sz w:val="24"/>
                <w:szCs w:val="24"/>
              </w:rPr>
            </w:pPr>
          </w:p>
        </w:tc>
      </w:tr>
      <w:tr w:rsidR="00F72537" w:rsidRPr="00180BAB" w14:paraId="02E4C0CA" w14:textId="77777777" w:rsidTr="001F2172">
        <w:tc>
          <w:tcPr>
            <w:tcW w:w="9360" w:type="dxa"/>
            <w:shd w:val="clear" w:color="auto" w:fill="auto"/>
          </w:tcPr>
          <w:p w14:paraId="2A3A7267"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Institūcijas atteikumu skaits piešķirt tehnisko palīglīdzekli</w:t>
            </w:r>
          </w:p>
        </w:tc>
        <w:tc>
          <w:tcPr>
            <w:tcW w:w="5040" w:type="dxa"/>
            <w:gridSpan w:val="3"/>
            <w:shd w:val="clear" w:color="auto" w:fill="auto"/>
          </w:tcPr>
          <w:p w14:paraId="1F43B0DD" w14:textId="77777777" w:rsidR="00F72537" w:rsidRPr="00180BAB" w:rsidRDefault="00F72537" w:rsidP="001F2172">
            <w:pPr>
              <w:spacing w:after="0" w:line="240" w:lineRule="auto"/>
              <w:rPr>
                <w:rFonts w:ascii="Times New Roman" w:eastAsia="Times New Roman" w:hAnsi="Times New Roman" w:cs="Times New Roman"/>
                <w:sz w:val="24"/>
                <w:szCs w:val="24"/>
              </w:rPr>
            </w:pPr>
          </w:p>
        </w:tc>
      </w:tr>
      <w:tr w:rsidR="00F72537" w:rsidRPr="00180BAB" w14:paraId="145DD088" w14:textId="77777777" w:rsidTr="001F2172">
        <w:trPr>
          <w:trHeight w:val="165"/>
        </w:trPr>
        <w:tc>
          <w:tcPr>
            <w:tcW w:w="9360" w:type="dxa"/>
            <w:vMerge w:val="restart"/>
            <w:shd w:val="clear" w:color="auto" w:fill="auto"/>
          </w:tcPr>
          <w:p w14:paraId="1CC4C932" w14:textId="38CDE45B" w:rsidR="00F72537" w:rsidRPr="00180BAB" w:rsidRDefault="00F72537" w:rsidP="003575D0">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Saņemto pamatoto sūdzību skaits par tehnisko palīglīdzekļu nodrošināšanu, t.sk.,:</w:t>
            </w:r>
          </w:p>
        </w:tc>
        <w:tc>
          <w:tcPr>
            <w:tcW w:w="1310" w:type="dxa"/>
            <w:shd w:val="clear" w:color="auto" w:fill="auto"/>
          </w:tcPr>
          <w:p w14:paraId="44674567" w14:textId="77777777" w:rsidR="00F72537" w:rsidRPr="00180BAB" w:rsidRDefault="00F72537" w:rsidP="001F2172">
            <w:pPr>
              <w:spacing w:after="0" w:line="240" w:lineRule="auto"/>
              <w:jc w:val="center"/>
              <w:rPr>
                <w:rFonts w:ascii="Times New Roman" w:eastAsia="Times New Roman" w:hAnsi="Times New Roman" w:cs="Times New Roman"/>
                <w:sz w:val="24"/>
                <w:szCs w:val="24"/>
              </w:rPr>
            </w:pPr>
          </w:p>
          <w:p w14:paraId="48DE60C7" w14:textId="77777777" w:rsidR="00F72537" w:rsidRPr="00180BAB" w:rsidRDefault="00F72537" w:rsidP="001F2172">
            <w:pPr>
              <w:spacing w:after="0" w:line="240" w:lineRule="auto"/>
              <w:jc w:val="center"/>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Kopējo sūdzību skaits</w:t>
            </w:r>
          </w:p>
        </w:tc>
        <w:tc>
          <w:tcPr>
            <w:tcW w:w="1417" w:type="dxa"/>
            <w:shd w:val="clear" w:color="auto" w:fill="auto"/>
          </w:tcPr>
          <w:p w14:paraId="16337C66" w14:textId="77777777" w:rsidR="00F72537" w:rsidRPr="00180BAB" w:rsidRDefault="00F72537" w:rsidP="001F2172">
            <w:pPr>
              <w:spacing w:after="0" w:line="240" w:lineRule="auto"/>
              <w:jc w:val="center"/>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Pamatoto sūdzību skaits</w:t>
            </w:r>
          </w:p>
        </w:tc>
        <w:tc>
          <w:tcPr>
            <w:tcW w:w="2313" w:type="dxa"/>
            <w:shd w:val="clear" w:color="auto" w:fill="auto"/>
          </w:tcPr>
          <w:p w14:paraId="5038212E" w14:textId="77777777" w:rsidR="00F72537" w:rsidRPr="00180BAB" w:rsidRDefault="00F72537" w:rsidP="001F2172">
            <w:pPr>
              <w:spacing w:after="0" w:line="240" w:lineRule="auto"/>
              <w:jc w:val="center"/>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Pamatoto sūdzību skaits pret kopēju sūdzību skaitu %</w:t>
            </w:r>
          </w:p>
        </w:tc>
      </w:tr>
      <w:tr w:rsidR="00F72537" w:rsidRPr="00180BAB" w14:paraId="72D3BA3B" w14:textId="77777777" w:rsidTr="001F2172">
        <w:trPr>
          <w:trHeight w:val="165"/>
        </w:trPr>
        <w:tc>
          <w:tcPr>
            <w:tcW w:w="9360" w:type="dxa"/>
            <w:vMerge/>
            <w:shd w:val="clear" w:color="auto" w:fill="auto"/>
          </w:tcPr>
          <w:p w14:paraId="6E15BDAE"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1310" w:type="dxa"/>
            <w:shd w:val="clear" w:color="auto" w:fill="auto"/>
          </w:tcPr>
          <w:p w14:paraId="531AB8F7"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1417" w:type="dxa"/>
            <w:shd w:val="clear" w:color="auto" w:fill="auto"/>
          </w:tcPr>
          <w:p w14:paraId="4336C634"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2313" w:type="dxa"/>
            <w:shd w:val="clear" w:color="auto" w:fill="auto"/>
          </w:tcPr>
          <w:p w14:paraId="275E9701" w14:textId="77777777" w:rsidR="00F72537" w:rsidRPr="00180BAB" w:rsidRDefault="00F72537" w:rsidP="001F2172">
            <w:pPr>
              <w:spacing w:after="0" w:line="240" w:lineRule="auto"/>
              <w:rPr>
                <w:rFonts w:ascii="Times New Roman" w:eastAsia="Times New Roman" w:hAnsi="Times New Roman" w:cs="Times New Roman"/>
                <w:sz w:val="24"/>
                <w:szCs w:val="24"/>
              </w:rPr>
            </w:pPr>
          </w:p>
        </w:tc>
      </w:tr>
      <w:tr w:rsidR="00F72537" w:rsidRPr="00180BAB" w14:paraId="08AB7576" w14:textId="77777777" w:rsidTr="001F2172">
        <w:trPr>
          <w:trHeight w:val="390"/>
        </w:trPr>
        <w:tc>
          <w:tcPr>
            <w:tcW w:w="9360" w:type="dxa"/>
            <w:shd w:val="clear" w:color="auto" w:fill="auto"/>
          </w:tcPr>
          <w:p w14:paraId="3F9C6477"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sūdzību skaits par rindām uz tehniskajiem palīglīdzekļiem</w:t>
            </w:r>
          </w:p>
        </w:tc>
        <w:tc>
          <w:tcPr>
            <w:tcW w:w="1310" w:type="dxa"/>
            <w:shd w:val="clear" w:color="auto" w:fill="auto"/>
          </w:tcPr>
          <w:p w14:paraId="6DC70CF5"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1417" w:type="dxa"/>
            <w:shd w:val="clear" w:color="auto" w:fill="auto"/>
          </w:tcPr>
          <w:p w14:paraId="08490A25"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2313" w:type="dxa"/>
            <w:shd w:val="clear" w:color="auto" w:fill="auto"/>
          </w:tcPr>
          <w:p w14:paraId="7516D9B9" w14:textId="77777777" w:rsidR="00F72537" w:rsidRPr="00180BAB" w:rsidRDefault="00F72537" w:rsidP="001F2172">
            <w:pPr>
              <w:spacing w:after="0" w:line="240" w:lineRule="auto"/>
              <w:rPr>
                <w:rFonts w:ascii="Times New Roman" w:eastAsia="Times New Roman" w:hAnsi="Times New Roman" w:cs="Times New Roman"/>
                <w:sz w:val="24"/>
                <w:szCs w:val="24"/>
              </w:rPr>
            </w:pPr>
          </w:p>
        </w:tc>
      </w:tr>
      <w:tr w:rsidR="00F72537" w:rsidRPr="00180BAB" w14:paraId="355E8F1B" w14:textId="77777777" w:rsidTr="001F2172">
        <w:trPr>
          <w:trHeight w:val="390"/>
        </w:trPr>
        <w:tc>
          <w:tcPr>
            <w:tcW w:w="9360" w:type="dxa"/>
            <w:shd w:val="clear" w:color="auto" w:fill="auto"/>
          </w:tcPr>
          <w:p w14:paraId="34C5EF08"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sūdzību skaits par personāla un pakalpojuma sniedzēju attieksmi</w:t>
            </w:r>
          </w:p>
        </w:tc>
        <w:tc>
          <w:tcPr>
            <w:tcW w:w="1310" w:type="dxa"/>
            <w:shd w:val="clear" w:color="auto" w:fill="auto"/>
          </w:tcPr>
          <w:p w14:paraId="286FE478"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1417" w:type="dxa"/>
            <w:shd w:val="clear" w:color="auto" w:fill="auto"/>
          </w:tcPr>
          <w:p w14:paraId="679C8BE9"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2313" w:type="dxa"/>
            <w:shd w:val="clear" w:color="auto" w:fill="auto"/>
          </w:tcPr>
          <w:p w14:paraId="7BB04BF2" w14:textId="77777777" w:rsidR="00F72537" w:rsidRPr="00180BAB" w:rsidRDefault="00F72537" w:rsidP="001F2172">
            <w:pPr>
              <w:spacing w:after="0" w:line="240" w:lineRule="auto"/>
              <w:rPr>
                <w:rFonts w:ascii="Times New Roman" w:eastAsia="Times New Roman" w:hAnsi="Times New Roman" w:cs="Times New Roman"/>
                <w:sz w:val="24"/>
                <w:szCs w:val="24"/>
              </w:rPr>
            </w:pPr>
          </w:p>
        </w:tc>
      </w:tr>
      <w:tr w:rsidR="00F72537" w:rsidRPr="00180BAB" w14:paraId="3114082E" w14:textId="77777777" w:rsidTr="001F2172">
        <w:trPr>
          <w:trHeight w:val="390"/>
        </w:trPr>
        <w:tc>
          <w:tcPr>
            <w:tcW w:w="9360" w:type="dxa"/>
            <w:shd w:val="clear" w:color="auto" w:fill="auto"/>
          </w:tcPr>
          <w:p w14:paraId="07A4D2F5" w14:textId="77777777" w:rsidR="00F72537" w:rsidRPr="00180BAB" w:rsidRDefault="00F72537" w:rsidP="001F2172">
            <w:pPr>
              <w:spacing w:after="0" w:line="240" w:lineRule="auto"/>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sūdzību skaits par tehniskā palīglīdzekļa kvalitāti</w:t>
            </w:r>
          </w:p>
        </w:tc>
        <w:tc>
          <w:tcPr>
            <w:tcW w:w="1310" w:type="dxa"/>
            <w:shd w:val="clear" w:color="auto" w:fill="auto"/>
          </w:tcPr>
          <w:p w14:paraId="593DB3CE"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1417" w:type="dxa"/>
            <w:shd w:val="clear" w:color="auto" w:fill="auto"/>
          </w:tcPr>
          <w:p w14:paraId="2F27C585" w14:textId="77777777" w:rsidR="00F72537" w:rsidRPr="00180BAB" w:rsidRDefault="00F72537" w:rsidP="001F2172">
            <w:pPr>
              <w:spacing w:after="0" w:line="240" w:lineRule="auto"/>
              <w:rPr>
                <w:rFonts w:ascii="Times New Roman" w:eastAsia="Times New Roman" w:hAnsi="Times New Roman" w:cs="Times New Roman"/>
                <w:sz w:val="24"/>
                <w:szCs w:val="24"/>
              </w:rPr>
            </w:pPr>
          </w:p>
        </w:tc>
        <w:tc>
          <w:tcPr>
            <w:tcW w:w="2313" w:type="dxa"/>
            <w:shd w:val="clear" w:color="auto" w:fill="auto"/>
          </w:tcPr>
          <w:p w14:paraId="23D1576F" w14:textId="77777777" w:rsidR="00F72537" w:rsidRPr="00180BAB" w:rsidRDefault="00F72537" w:rsidP="001F2172">
            <w:pPr>
              <w:spacing w:after="0" w:line="240" w:lineRule="auto"/>
              <w:rPr>
                <w:rFonts w:ascii="Times New Roman" w:eastAsia="Times New Roman" w:hAnsi="Times New Roman" w:cs="Times New Roman"/>
                <w:sz w:val="24"/>
                <w:szCs w:val="24"/>
              </w:rPr>
            </w:pPr>
          </w:p>
        </w:tc>
      </w:tr>
    </w:tbl>
    <w:p w14:paraId="688A91CB" w14:textId="77777777" w:rsidR="00F72537" w:rsidRPr="00180BAB" w:rsidRDefault="00F72537" w:rsidP="00F72537">
      <w:pPr>
        <w:spacing w:after="0" w:line="240" w:lineRule="auto"/>
        <w:ind w:right="-360"/>
        <w:rPr>
          <w:rFonts w:ascii="Times New Roman" w:eastAsia="Times New Roman" w:hAnsi="Times New Roman" w:cs="Times New Roman"/>
          <w:sz w:val="24"/>
          <w:szCs w:val="24"/>
        </w:rPr>
      </w:pPr>
    </w:p>
    <w:p w14:paraId="270804B8" w14:textId="77777777" w:rsidR="00F72537" w:rsidRPr="00180BAB" w:rsidRDefault="00F72537" w:rsidP="00F72537">
      <w:pPr>
        <w:spacing w:after="0" w:line="240" w:lineRule="auto"/>
        <w:ind w:right="-360"/>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Valsts sabiedrības ar ierobežotu atbildību</w:t>
      </w:r>
    </w:p>
    <w:p w14:paraId="79A9D6DD" w14:textId="77777777" w:rsidR="00F72537" w:rsidRPr="00180BAB" w:rsidRDefault="00F72537" w:rsidP="00F72537">
      <w:pPr>
        <w:spacing w:after="0" w:line="240" w:lineRule="auto"/>
        <w:ind w:right="-360"/>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„Nacionālais rehabilitācijas centrs „Vaivari””</w:t>
      </w:r>
    </w:p>
    <w:p w14:paraId="03A4DC31" w14:textId="77777777" w:rsidR="00F72537" w:rsidRPr="00180BAB" w:rsidRDefault="00F72537" w:rsidP="00F72537">
      <w:pPr>
        <w:spacing w:after="0" w:line="240" w:lineRule="auto"/>
        <w:ind w:right="-360"/>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 xml:space="preserve">valdes priekšsēdētājs _________________________  </w:t>
      </w:r>
    </w:p>
    <w:p w14:paraId="669FF9AC" w14:textId="77777777" w:rsidR="00F72537" w:rsidRPr="00180BAB" w:rsidRDefault="00F72537" w:rsidP="00F72537">
      <w:pPr>
        <w:spacing w:after="0" w:line="240" w:lineRule="auto"/>
        <w:ind w:right="-360"/>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valdes loceklis _____________________________</w:t>
      </w:r>
    </w:p>
    <w:p w14:paraId="223A2C54" w14:textId="77777777" w:rsidR="00F72537" w:rsidRPr="00180BAB" w:rsidRDefault="00F72537" w:rsidP="00F72537">
      <w:pPr>
        <w:spacing w:after="0" w:line="240" w:lineRule="auto"/>
        <w:ind w:right="43"/>
        <w:rPr>
          <w:rFonts w:ascii="Times New Roman" w:eastAsia="Times New Roman" w:hAnsi="Times New Roman" w:cs="Times New Roman"/>
          <w:sz w:val="24"/>
          <w:szCs w:val="24"/>
        </w:rPr>
      </w:pPr>
    </w:p>
    <w:p w14:paraId="2CC35B1F" w14:textId="77777777" w:rsidR="00F72537" w:rsidRPr="00180BAB" w:rsidRDefault="00F72537" w:rsidP="00F72537">
      <w:pPr>
        <w:spacing w:after="0" w:line="240" w:lineRule="auto"/>
        <w:ind w:right="43"/>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Pārskatu sastādīšanas datums /___/___/_____/</w:t>
      </w:r>
    </w:p>
    <w:p w14:paraId="5D8B8E79" w14:textId="77777777" w:rsidR="00F72537" w:rsidRPr="00180BAB" w:rsidRDefault="00F72537" w:rsidP="00F72537">
      <w:pPr>
        <w:spacing w:after="0" w:line="240" w:lineRule="auto"/>
        <w:ind w:right="43"/>
        <w:rPr>
          <w:rFonts w:ascii="Times New Roman" w:eastAsia="Times New Roman" w:hAnsi="Times New Roman" w:cs="Times New Roman"/>
          <w:sz w:val="24"/>
          <w:szCs w:val="24"/>
        </w:rPr>
      </w:pPr>
    </w:p>
    <w:p w14:paraId="4DE5AC78" w14:textId="77777777" w:rsidR="00F72537" w:rsidRPr="00180BAB" w:rsidRDefault="00F72537" w:rsidP="00F72537">
      <w:pPr>
        <w:spacing w:after="0" w:line="240" w:lineRule="auto"/>
        <w:ind w:right="43"/>
        <w:rPr>
          <w:rFonts w:ascii="Times New Roman" w:eastAsia="Times New Roman" w:hAnsi="Times New Roman" w:cs="Times New Roman"/>
          <w:sz w:val="24"/>
          <w:szCs w:val="24"/>
        </w:rPr>
      </w:pPr>
      <w:r w:rsidRPr="00180BAB">
        <w:rPr>
          <w:rFonts w:ascii="Times New Roman" w:eastAsia="Times New Roman" w:hAnsi="Times New Roman" w:cs="Times New Roman"/>
          <w:sz w:val="24"/>
          <w:szCs w:val="24"/>
        </w:rPr>
        <w:t>Pārskatu reģistrācijas nr. centra “Vaivari” lietvedībā ___________</w:t>
      </w:r>
    </w:p>
    <w:p w14:paraId="7F1662BD" w14:textId="77777777" w:rsidR="00F72537" w:rsidRPr="00434C64" w:rsidRDefault="00F72537" w:rsidP="00F72537">
      <w:pPr>
        <w:spacing w:after="0" w:line="240" w:lineRule="auto"/>
        <w:rPr>
          <w:rFonts w:ascii="Times New Roman" w:eastAsia="Times New Roman" w:hAnsi="Times New Roman" w:cs="Times New Roman"/>
          <w:sz w:val="24"/>
          <w:szCs w:val="24"/>
        </w:rPr>
      </w:pPr>
    </w:p>
    <w:p w14:paraId="713A4348" w14:textId="633414D8" w:rsidR="00F72537" w:rsidRDefault="00F72537" w:rsidP="00ED5DFC">
      <w:pPr>
        <w:spacing w:after="0" w:line="240" w:lineRule="auto"/>
        <w:ind w:left="720" w:right="43" w:firstLine="720"/>
        <w:jc w:val="right"/>
        <w:rPr>
          <w:rFonts w:ascii="Times New Roman" w:eastAsia="Times New Roman" w:hAnsi="Times New Roman" w:cs="Times New Roman"/>
          <w:sz w:val="24"/>
          <w:szCs w:val="24"/>
        </w:rPr>
      </w:pPr>
    </w:p>
    <w:p w14:paraId="13193373" w14:textId="77777777" w:rsidR="00F72537" w:rsidRDefault="00F72537" w:rsidP="00F72537">
      <w:pPr>
        <w:spacing w:after="0" w:line="240" w:lineRule="auto"/>
        <w:ind w:left="720" w:right="43" w:firstLine="720"/>
        <w:rPr>
          <w:rFonts w:ascii="Times New Roman" w:eastAsia="Times New Roman" w:hAnsi="Times New Roman" w:cs="Times New Roman"/>
          <w:sz w:val="24"/>
          <w:szCs w:val="24"/>
        </w:rPr>
        <w:sectPr w:rsidR="00F72537" w:rsidSect="00D61777">
          <w:pgSz w:w="16838" w:h="11906" w:orient="landscape" w:code="9"/>
          <w:pgMar w:top="1797" w:right="1440" w:bottom="1797" w:left="1440" w:header="709" w:footer="709" w:gutter="0"/>
          <w:cols w:space="708"/>
          <w:docGrid w:linePitch="360"/>
        </w:sectPr>
      </w:pPr>
    </w:p>
    <w:p w14:paraId="10306723" w14:textId="6748BEAF" w:rsidR="00F72537" w:rsidRDefault="00F72537" w:rsidP="00F72537">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Vienošanās 2.pielikums</w:t>
      </w:r>
    </w:p>
    <w:p w14:paraId="0994D000" w14:textId="77777777" w:rsidR="00F72537" w:rsidRDefault="00F72537" w:rsidP="00ED5DFC">
      <w:pPr>
        <w:spacing w:after="0" w:line="240" w:lineRule="auto"/>
        <w:ind w:left="720" w:right="43" w:firstLine="720"/>
        <w:jc w:val="right"/>
        <w:rPr>
          <w:rFonts w:ascii="Times New Roman" w:eastAsia="Times New Roman" w:hAnsi="Times New Roman" w:cs="Times New Roman"/>
          <w:sz w:val="24"/>
          <w:szCs w:val="24"/>
        </w:rPr>
      </w:pPr>
    </w:p>
    <w:p w14:paraId="5CF76130" w14:textId="1648E531" w:rsidR="00581979" w:rsidRPr="00D815A6" w:rsidRDefault="00581979" w:rsidP="00581979">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 xml:space="preserve">.pielikums </w:t>
      </w:r>
    </w:p>
    <w:p w14:paraId="195848F4" w14:textId="77777777" w:rsidR="00581979" w:rsidRPr="00D815A6" w:rsidRDefault="00581979" w:rsidP="00581979">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6.marta</w:t>
      </w:r>
      <w:r w:rsidRPr="00D815A6">
        <w:rPr>
          <w:rFonts w:ascii="Times New Roman" w:eastAsia="Times New Roman" w:hAnsi="Times New Roman" w:cs="Times New Roman"/>
          <w:sz w:val="24"/>
          <w:szCs w:val="24"/>
        </w:rPr>
        <w:t xml:space="preserve"> valsts pārvaldes deleģēto uzdevumu</w:t>
      </w:r>
    </w:p>
    <w:p w14:paraId="6AF37C4C" w14:textId="77777777" w:rsidR="00581979" w:rsidRDefault="00581979" w:rsidP="00581979">
      <w:pPr>
        <w:pStyle w:val="ListParagraph"/>
        <w:spacing w:after="0" w:line="240" w:lineRule="auto"/>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veikšanas līgumam Nr. LM202</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/24-1-04/</w:t>
      </w:r>
      <w:r>
        <w:rPr>
          <w:rFonts w:ascii="Times New Roman" w:eastAsia="Times New Roman" w:hAnsi="Times New Roman" w:cs="Times New Roman"/>
          <w:sz w:val="24"/>
          <w:szCs w:val="24"/>
        </w:rPr>
        <w:t>20</w:t>
      </w:r>
    </w:p>
    <w:p w14:paraId="5191EEF6" w14:textId="77777777" w:rsidR="00581979" w:rsidRDefault="00581979" w:rsidP="00581979">
      <w:pPr>
        <w:pStyle w:val="ListParagraph"/>
        <w:spacing w:after="0" w:line="240" w:lineRule="auto"/>
        <w:jc w:val="right"/>
        <w:rPr>
          <w:rFonts w:ascii="Times New Roman" w:eastAsia="Times New Roman" w:hAnsi="Times New Roman" w:cs="Times New Roman"/>
          <w:sz w:val="24"/>
          <w:szCs w:val="24"/>
        </w:rPr>
      </w:pPr>
    </w:p>
    <w:p w14:paraId="668933B9" w14:textId="77777777" w:rsidR="00581979" w:rsidRDefault="00581979" w:rsidP="00581979">
      <w:pPr>
        <w:pStyle w:val="ListParagraph"/>
        <w:spacing w:after="0" w:line="240" w:lineRule="auto"/>
        <w:jc w:val="right"/>
        <w:rPr>
          <w:rFonts w:ascii="Times New Roman" w:eastAsia="Times New Roman" w:hAnsi="Times New Roman" w:cs="Times New Roman"/>
          <w:sz w:val="24"/>
          <w:szCs w:val="24"/>
        </w:rPr>
      </w:pPr>
    </w:p>
    <w:p w14:paraId="389230AD" w14:textId="1A1189F1" w:rsidR="00581979" w:rsidRPr="00D633B2" w:rsidRDefault="00581979" w:rsidP="00581979">
      <w:pPr>
        <w:spacing w:after="0" w:line="240" w:lineRule="auto"/>
        <w:jc w:val="center"/>
        <w:rPr>
          <w:rFonts w:ascii="Times New Roman" w:eastAsia="Times New Roman" w:hAnsi="Times New Roman" w:cs="Times New Roman"/>
          <w:b/>
        </w:rPr>
      </w:pPr>
      <w:r w:rsidRPr="00D633B2">
        <w:rPr>
          <w:rFonts w:ascii="Times New Roman" w:eastAsia="Times New Roman" w:hAnsi="Times New Roman" w:cs="Times New Roman"/>
          <w:b/>
        </w:rPr>
        <w:t>Kvantitatīvie un kvalitatīvie rādītāji 202</w:t>
      </w:r>
      <w:r>
        <w:rPr>
          <w:rFonts w:ascii="Times New Roman" w:eastAsia="Times New Roman" w:hAnsi="Times New Roman" w:cs="Times New Roman"/>
          <w:b/>
        </w:rPr>
        <w:t>4</w:t>
      </w:r>
      <w:r w:rsidRPr="00D633B2">
        <w:rPr>
          <w:rFonts w:ascii="Times New Roman" w:eastAsia="Times New Roman" w:hAnsi="Times New Roman" w:cs="Times New Roman"/>
          <w:b/>
        </w:rPr>
        <w:t>.gadam</w:t>
      </w:r>
    </w:p>
    <w:p w14:paraId="5B6228F9" w14:textId="473CC52A" w:rsidR="00581979" w:rsidRPr="00D633B2" w:rsidRDefault="00581979" w:rsidP="00581979">
      <w:pPr>
        <w:spacing w:after="0" w:line="240" w:lineRule="auto"/>
        <w:jc w:val="center"/>
        <w:rPr>
          <w:rFonts w:ascii="Times New Roman" w:eastAsia="Times New Roman" w:hAnsi="Times New Roman" w:cs="Times New Roman"/>
          <w:i/>
          <w:sz w:val="24"/>
          <w:szCs w:val="24"/>
        </w:rPr>
      </w:pPr>
      <w:r w:rsidRPr="00D633B2">
        <w:rPr>
          <w:rFonts w:ascii="Times New Roman" w:eastAsia="Times New Roman" w:hAnsi="Times New Roman" w:cs="Times New Roman"/>
          <w:i/>
          <w:sz w:val="24"/>
          <w:szCs w:val="24"/>
        </w:rPr>
        <w:t>(līguma 6.</w:t>
      </w:r>
      <w:r>
        <w:rPr>
          <w:rFonts w:ascii="Times New Roman" w:eastAsia="Times New Roman" w:hAnsi="Times New Roman" w:cs="Times New Roman"/>
          <w:i/>
          <w:sz w:val="24"/>
          <w:szCs w:val="24"/>
        </w:rPr>
        <w:t>3</w:t>
      </w:r>
      <w:r w:rsidRPr="00D633B2">
        <w:rPr>
          <w:rFonts w:ascii="Times New Roman" w:eastAsia="Times New Roman" w:hAnsi="Times New Roman" w:cs="Times New Roman"/>
          <w:i/>
          <w:sz w:val="24"/>
          <w:szCs w:val="24"/>
        </w:rPr>
        <w:t>.</w:t>
      </w:r>
      <w:r w:rsidR="00ED5DFC">
        <w:rPr>
          <w:rFonts w:ascii="Times New Roman" w:eastAsia="Times New Roman" w:hAnsi="Times New Roman" w:cs="Times New Roman"/>
          <w:i/>
          <w:sz w:val="24"/>
          <w:szCs w:val="24"/>
        </w:rPr>
        <w:t xml:space="preserve"> un 6.4.</w:t>
      </w:r>
      <w:r w:rsidRPr="00D633B2">
        <w:rPr>
          <w:rFonts w:ascii="Times New Roman" w:eastAsia="Times New Roman" w:hAnsi="Times New Roman" w:cs="Times New Roman"/>
          <w:i/>
          <w:sz w:val="24"/>
          <w:szCs w:val="24"/>
        </w:rPr>
        <w:t xml:space="preserve"> apakšpunkts)</w:t>
      </w:r>
    </w:p>
    <w:p w14:paraId="48B4EEF7" w14:textId="768D92D7" w:rsidR="00C24E64" w:rsidRDefault="00581979" w:rsidP="00A26A38">
      <w:pPr>
        <w:spacing w:after="120" w:line="240" w:lineRule="auto"/>
        <w:ind w:right="45"/>
        <w:jc w:val="center"/>
        <w:rPr>
          <w:rFonts w:ascii="Times New Roman" w:eastAsia="Times New Roman" w:hAnsi="Times New Roman" w:cs="Times New Roman"/>
          <w:b/>
          <w:sz w:val="24"/>
          <w:szCs w:val="24"/>
        </w:rPr>
      </w:pPr>
      <w:r w:rsidRPr="00D633B2">
        <w:rPr>
          <w:rFonts w:ascii="Times New Roman" w:eastAsia="Times New Roman" w:hAnsi="Times New Roman" w:cs="Times New Roman"/>
          <w:b/>
          <w:sz w:val="24"/>
          <w:szCs w:val="24"/>
        </w:rPr>
        <w:t>Iepirktie tehniskie palīglīdzekļi</w:t>
      </w:r>
    </w:p>
    <w:tbl>
      <w:tblPr>
        <w:tblW w:w="5768"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7916"/>
        <w:gridCol w:w="1073"/>
      </w:tblGrid>
      <w:tr w:rsidR="00C24E64" w:rsidRPr="00C24E64" w14:paraId="0D751CA0" w14:textId="77777777" w:rsidTr="00A26A38">
        <w:tc>
          <w:tcPr>
            <w:tcW w:w="307" w:type="pct"/>
            <w:tcBorders>
              <w:top w:val="single" w:sz="4" w:space="0" w:color="auto"/>
            </w:tcBorders>
            <w:shd w:val="clear" w:color="auto" w:fill="auto"/>
          </w:tcPr>
          <w:p w14:paraId="287A89F0" w14:textId="77777777" w:rsidR="00C24E64" w:rsidRPr="00C24E64" w:rsidRDefault="00C24E64" w:rsidP="00C24E64">
            <w:pPr>
              <w:spacing w:after="0" w:line="240" w:lineRule="auto"/>
              <w:jc w:val="center"/>
              <w:rPr>
                <w:rFonts w:ascii="Times New Roman" w:eastAsia="Times New Roman" w:hAnsi="Times New Roman" w:cs="Times New Roman"/>
                <w:sz w:val="20"/>
                <w:szCs w:val="20"/>
              </w:rPr>
            </w:pPr>
            <w:r w:rsidRPr="00C24E64">
              <w:rPr>
                <w:rFonts w:ascii="Times New Roman" w:eastAsia="Times New Roman" w:hAnsi="Times New Roman" w:cs="Times New Roman"/>
                <w:sz w:val="20"/>
                <w:szCs w:val="20"/>
              </w:rPr>
              <w:t>Nr.</w:t>
            </w:r>
          </w:p>
          <w:p w14:paraId="000A8998" w14:textId="77777777" w:rsidR="00C24E64" w:rsidRPr="00C24E64" w:rsidRDefault="00C24E64" w:rsidP="00C24E64">
            <w:pPr>
              <w:spacing w:after="0" w:line="240" w:lineRule="auto"/>
              <w:jc w:val="center"/>
              <w:rPr>
                <w:rFonts w:ascii="Times New Roman" w:eastAsia="Times New Roman" w:hAnsi="Times New Roman" w:cs="Times New Roman"/>
                <w:sz w:val="20"/>
                <w:szCs w:val="20"/>
              </w:rPr>
            </w:pPr>
            <w:r w:rsidRPr="00C24E64">
              <w:rPr>
                <w:rFonts w:ascii="Times New Roman" w:eastAsia="Times New Roman" w:hAnsi="Times New Roman" w:cs="Times New Roman"/>
                <w:sz w:val="20"/>
                <w:szCs w:val="20"/>
              </w:rPr>
              <w:t>p.k.</w:t>
            </w:r>
          </w:p>
        </w:tc>
        <w:tc>
          <w:tcPr>
            <w:tcW w:w="4132" w:type="pct"/>
            <w:tcBorders>
              <w:top w:val="single" w:sz="4" w:space="0" w:color="auto"/>
            </w:tcBorders>
            <w:shd w:val="clear" w:color="auto" w:fill="auto"/>
          </w:tcPr>
          <w:p w14:paraId="2F4D31AF" w14:textId="77777777" w:rsidR="00C24E64" w:rsidRPr="00C24E64" w:rsidRDefault="00C24E64" w:rsidP="00C24E64">
            <w:pPr>
              <w:spacing w:after="0" w:line="240" w:lineRule="auto"/>
              <w:jc w:val="center"/>
              <w:rPr>
                <w:rFonts w:ascii="Times New Roman" w:eastAsia="Times New Roman" w:hAnsi="Times New Roman" w:cs="Times New Roman"/>
                <w:sz w:val="20"/>
                <w:szCs w:val="20"/>
              </w:rPr>
            </w:pPr>
            <w:r w:rsidRPr="00C24E64">
              <w:rPr>
                <w:rFonts w:ascii="Times New Roman" w:eastAsia="Times New Roman" w:hAnsi="Times New Roman" w:cs="Times New Roman"/>
                <w:sz w:val="20"/>
                <w:szCs w:val="20"/>
              </w:rPr>
              <w:t>Sniegtais pakalpojums</w:t>
            </w:r>
          </w:p>
          <w:p w14:paraId="3F77D986" w14:textId="77777777" w:rsidR="00C24E64" w:rsidRPr="00C24E64" w:rsidRDefault="00C24E64" w:rsidP="00C24E64">
            <w:pPr>
              <w:spacing w:after="0" w:line="240" w:lineRule="auto"/>
              <w:jc w:val="center"/>
              <w:rPr>
                <w:rFonts w:ascii="Times New Roman" w:eastAsia="Times New Roman" w:hAnsi="Times New Roman" w:cs="Times New Roman"/>
                <w:sz w:val="20"/>
                <w:szCs w:val="20"/>
              </w:rPr>
            </w:pPr>
            <w:r w:rsidRPr="00C24E64">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560" w:type="pct"/>
            <w:tcBorders>
              <w:top w:val="single" w:sz="4" w:space="0" w:color="auto"/>
            </w:tcBorders>
            <w:shd w:val="clear" w:color="auto" w:fill="auto"/>
          </w:tcPr>
          <w:p w14:paraId="73E0ADB6" w14:textId="77777777" w:rsidR="00C24E64" w:rsidRPr="00C24E64" w:rsidRDefault="00C24E64" w:rsidP="00C24E64">
            <w:pPr>
              <w:spacing w:after="0" w:line="240" w:lineRule="auto"/>
              <w:jc w:val="center"/>
              <w:rPr>
                <w:rFonts w:ascii="Times New Roman" w:eastAsia="Times New Roman" w:hAnsi="Times New Roman" w:cs="Times New Roman"/>
                <w:sz w:val="20"/>
                <w:szCs w:val="20"/>
              </w:rPr>
            </w:pPr>
            <w:r w:rsidRPr="00C24E64">
              <w:rPr>
                <w:rFonts w:ascii="Times New Roman" w:eastAsia="Times New Roman" w:hAnsi="Times New Roman" w:cs="Times New Roman"/>
                <w:sz w:val="20"/>
                <w:szCs w:val="20"/>
              </w:rPr>
              <w:t>Apjoms gadam</w:t>
            </w:r>
          </w:p>
        </w:tc>
      </w:tr>
      <w:tr w:rsidR="00C24E64" w:rsidRPr="00C24E64" w14:paraId="147AE591" w14:textId="77777777" w:rsidTr="00A26A38">
        <w:trPr>
          <w:trHeight w:val="254"/>
        </w:trPr>
        <w:tc>
          <w:tcPr>
            <w:tcW w:w="307" w:type="pct"/>
            <w:tcBorders>
              <w:top w:val="single" w:sz="4" w:space="0" w:color="auto"/>
            </w:tcBorders>
            <w:shd w:val="clear" w:color="auto" w:fill="auto"/>
          </w:tcPr>
          <w:p w14:paraId="60D7E331"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1.</w:t>
            </w:r>
          </w:p>
        </w:tc>
        <w:tc>
          <w:tcPr>
            <w:tcW w:w="4132" w:type="pct"/>
            <w:tcBorders>
              <w:top w:val="single" w:sz="4" w:space="0" w:color="auto"/>
            </w:tcBorders>
            <w:shd w:val="clear" w:color="auto" w:fill="auto"/>
          </w:tcPr>
          <w:p w14:paraId="5533AA10"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Protēzes (06)</w:t>
            </w:r>
          </w:p>
        </w:tc>
        <w:tc>
          <w:tcPr>
            <w:tcW w:w="560" w:type="pct"/>
            <w:tcBorders>
              <w:top w:val="single" w:sz="4" w:space="0" w:color="auto"/>
            </w:tcBorders>
            <w:shd w:val="clear" w:color="auto" w:fill="auto"/>
          </w:tcPr>
          <w:p w14:paraId="3A100ACB"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980</w:t>
            </w:r>
          </w:p>
        </w:tc>
      </w:tr>
      <w:tr w:rsidR="00C24E64" w:rsidRPr="00C24E64" w14:paraId="66A20332" w14:textId="77777777" w:rsidTr="00A26A38">
        <w:trPr>
          <w:trHeight w:val="274"/>
        </w:trPr>
        <w:tc>
          <w:tcPr>
            <w:tcW w:w="307" w:type="pct"/>
            <w:shd w:val="clear" w:color="auto" w:fill="auto"/>
          </w:tcPr>
          <w:p w14:paraId="49C59AA8"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2.</w:t>
            </w:r>
          </w:p>
        </w:tc>
        <w:tc>
          <w:tcPr>
            <w:tcW w:w="4132" w:type="pct"/>
            <w:shd w:val="clear" w:color="auto" w:fill="auto"/>
          </w:tcPr>
          <w:p w14:paraId="3CCAF49A"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 xml:space="preserve">Individuāli izgatavojamās </w:t>
            </w:r>
            <w:proofErr w:type="spellStart"/>
            <w:r w:rsidRPr="00C24E64">
              <w:rPr>
                <w:rFonts w:ascii="Times New Roman" w:eastAsia="Times New Roman" w:hAnsi="Times New Roman" w:cs="Times New Roman"/>
                <w:sz w:val="24"/>
                <w:szCs w:val="24"/>
              </w:rPr>
              <w:t>ortozes</w:t>
            </w:r>
            <w:proofErr w:type="spellEnd"/>
            <w:r w:rsidRPr="00C24E64">
              <w:rPr>
                <w:rFonts w:ascii="Times New Roman" w:eastAsia="Times New Roman" w:hAnsi="Times New Roman" w:cs="Times New Roman"/>
                <w:sz w:val="24"/>
                <w:szCs w:val="24"/>
              </w:rPr>
              <w:t xml:space="preserve"> (06)</w:t>
            </w:r>
          </w:p>
        </w:tc>
        <w:tc>
          <w:tcPr>
            <w:tcW w:w="560" w:type="pct"/>
            <w:shd w:val="clear" w:color="auto" w:fill="auto"/>
          </w:tcPr>
          <w:p w14:paraId="51167C0E"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6 430</w:t>
            </w:r>
          </w:p>
        </w:tc>
      </w:tr>
      <w:tr w:rsidR="00C24E64" w:rsidRPr="00C24E64" w14:paraId="1E1C7CF6" w14:textId="77777777" w:rsidTr="00A26A38">
        <w:tc>
          <w:tcPr>
            <w:tcW w:w="307" w:type="pct"/>
            <w:shd w:val="clear" w:color="auto" w:fill="auto"/>
          </w:tcPr>
          <w:p w14:paraId="70617465"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3.</w:t>
            </w:r>
          </w:p>
        </w:tc>
        <w:tc>
          <w:tcPr>
            <w:tcW w:w="4132" w:type="pct"/>
            <w:shd w:val="clear" w:color="auto" w:fill="auto"/>
          </w:tcPr>
          <w:p w14:paraId="65BB41B9" w14:textId="77777777" w:rsidR="00C24E64" w:rsidRPr="00C24E64" w:rsidRDefault="00C24E64" w:rsidP="00C24E64">
            <w:pPr>
              <w:shd w:val="clear" w:color="auto" w:fill="FFFFFF"/>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Ortopēdiskie apavi (06)</w:t>
            </w:r>
          </w:p>
        </w:tc>
        <w:tc>
          <w:tcPr>
            <w:tcW w:w="560" w:type="pct"/>
            <w:shd w:val="clear" w:color="auto" w:fill="auto"/>
          </w:tcPr>
          <w:p w14:paraId="5BD539EF"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4 635</w:t>
            </w:r>
          </w:p>
        </w:tc>
      </w:tr>
      <w:tr w:rsidR="00C24E64" w:rsidRPr="00C24E64" w14:paraId="525BBC0E" w14:textId="77777777" w:rsidTr="00A26A38">
        <w:tc>
          <w:tcPr>
            <w:tcW w:w="307" w:type="pct"/>
            <w:tcBorders>
              <w:bottom w:val="single" w:sz="4" w:space="0" w:color="auto"/>
            </w:tcBorders>
            <w:shd w:val="clear" w:color="auto" w:fill="auto"/>
          </w:tcPr>
          <w:p w14:paraId="45F2BBDD"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4.</w:t>
            </w:r>
          </w:p>
        </w:tc>
        <w:tc>
          <w:tcPr>
            <w:tcW w:w="4132" w:type="pct"/>
            <w:tcBorders>
              <w:bottom w:val="single" w:sz="4" w:space="0" w:color="auto"/>
            </w:tcBorders>
            <w:shd w:val="clear" w:color="auto" w:fill="auto"/>
          </w:tcPr>
          <w:p w14:paraId="0C1DE69A"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Palīglīdzekļi apmācību un prasmju apgūšanai (05)</w:t>
            </w:r>
          </w:p>
          <w:p w14:paraId="72246933"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 xml:space="preserve">Palīglīdzekļi aktivitātēm un dalībai, kas saistīti ar personisko mobilitāti un transportēšanu (12) </w:t>
            </w:r>
          </w:p>
        </w:tc>
        <w:tc>
          <w:tcPr>
            <w:tcW w:w="560" w:type="pct"/>
            <w:tcBorders>
              <w:bottom w:val="single" w:sz="4" w:space="0" w:color="auto"/>
            </w:tcBorders>
            <w:shd w:val="clear" w:color="auto" w:fill="auto"/>
          </w:tcPr>
          <w:p w14:paraId="79E4BFC3"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p w14:paraId="579D8DF4"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2 125</w:t>
            </w:r>
          </w:p>
        </w:tc>
      </w:tr>
      <w:tr w:rsidR="00C24E64" w:rsidRPr="00C24E64" w14:paraId="59F29E3F" w14:textId="77777777" w:rsidTr="00A26A38">
        <w:tc>
          <w:tcPr>
            <w:tcW w:w="307" w:type="pct"/>
            <w:shd w:val="clear" w:color="auto" w:fill="auto"/>
          </w:tcPr>
          <w:p w14:paraId="244A4CF0"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5.</w:t>
            </w:r>
          </w:p>
        </w:tc>
        <w:tc>
          <w:tcPr>
            <w:tcW w:w="4132" w:type="pct"/>
            <w:shd w:val="clear" w:color="auto" w:fill="auto"/>
          </w:tcPr>
          <w:p w14:paraId="51766396"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 xml:space="preserve">Palīglīdzekļi pašaprūpes veikšanai un dalībai pašaprūpē (09) </w:t>
            </w:r>
          </w:p>
          <w:p w14:paraId="45D74783"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Palīglīdzekļi mājsaimniecības aktivitāšu veikšanai un dalībai sadzīvē (15)</w:t>
            </w:r>
          </w:p>
          <w:p w14:paraId="6EDF3425"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Palīglīdzekļi priekšmetu un ierīču vadībai, nešanai, pārvietošanai vai satveršanai (24)</w:t>
            </w:r>
          </w:p>
        </w:tc>
        <w:tc>
          <w:tcPr>
            <w:tcW w:w="560" w:type="pct"/>
            <w:shd w:val="clear" w:color="auto" w:fill="auto"/>
          </w:tcPr>
          <w:p w14:paraId="03E05B31"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p w14:paraId="51172211"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p w14:paraId="7F82DA03"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2 270</w:t>
            </w:r>
          </w:p>
        </w:tc>
      </w:tr>
      <w:tr w:rsidR="00C24E64" w:rsidRPr="00C24E64" w14:paraId="1B0BA973" w14:textId="77777777" w:rsidTr="00A26A38">
        <w:tc>
          <w:tcPr>
            <w:tcW w:w="307" w:type="pct"/>
            <w:shd w:val="clear" w:color="auto" w:fill="auto"/>
          </w:tcPr>
          <w:p w14:paraId="4BADCC26"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6.</w:t>
            </w:r>
          </w:p>
        </w:tc>
        <w:tc>
          <w:tcPr>
            <w:tcW w:w="4132" w:type="pct"/>
            <w:shd w:val="clear" w:color="auto" w:fill="auto"/>
          </w:tcPr>
          <w:p w14:paraId="657DB1E8"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Alternatīvās komunikācijas tehniskie palīglīdzekļi (22)</w:t>
            </w:r>
          </w:p>
        </w:tc>
        <w:tc>
          <w:tcPr>
            <w:tcW w:w="560" w:type="pct"/>
            <w:shd w:val="clear" w:color="auto" w:fill="auto"/>
          </w:tcPr>
          <w:p w14:paraId="221F04E6"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50</w:t>
            </w:r>
          </w:p>
        </w:tc>
      </w:tr>
      <w:tr w:rsidR="00C24E64" w:rsidRPr="00C24E64" w14:paraId="3AE3CE9C" w14:textId="77777777" w:rsidTr="00A26A38">
        <w:tc>
          <w:tcPr>
            <w:tcW w:w="307" w:type="pct"/>
            <w:shd w:val="clear" w:color="auto" w:fill="auto"/>
          </w:tcPr>
          <w:p w14:paraId="2970559A"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7.</w:t>
            </w:r>
          </w:p>
        </w:tc>
        <w:tc>
          <w:tcPr>
            <w:tcW w:w="4132" w:type="pct"/>
            <w:shd w:val="clear" w:color="auto" w:fill="auto"/>
          </w:tcPr>
          <w:p w14:paraId="5590D0F5" w14:textId="77777777" w:rsidR="00C24E64" w:rsidRPr="00ED286C" w:rsidRDefault="00C24E64" w:rsidP="00C24E64">
            <w:pPr>
              <w:spacing w:after="0" w:line="240" w:lineRule="auto"/>
              <w:rPr>
                <w:rFonts w:ascii="Times New Roman" w:eastAsia="Times New Roman" w:hAnsi="Times New Roman" w:cs="Times New Roman"/>
                <w:sz w:val="24"/>
                <w:szCs w:val="24"/>
              </w:rPr>
            </w:pPr>
            <w:r w:rsidRPr="00ED286C">
              <w:rPr>
                <w:rFonts w:ascii="Times New Roman" w:eastAsia="Times New Roman" w:hAnsi="Times New Roman" w:cs="Times New Roman"/>
                <w:sz w:val="24"/>
                <w:szCs w:val="24"/>
              </w:rPr>
              <w:t xml:space="preserve">Palīglīdzekļi ķermeņa funkciju mērīšanai, atbalstīšanai, apmācībai vai aizstāšanai (04): </w:t>
            </w:r>
          </w:p>
          <w:p w14:paraId="2FAD22F1" w14:textId="77777777" w:rsidR="00C24E64" w:rsidRPr="00ED286C" w:rsidRDefault="00C24E64" w:rsidP="00C24E64">
            <w:pPr>
              <w:spacing w:after="0" w:line="240" w:lineRule="auto"/>
              <w:rPr>
                <w:rFonts w:ascii="Times New Roman" w:eastAsia="Times New Roman" w:hAnsi="Times New Roman" w:cs="Times New Roman"/>
                <w:sz w:val="24"/>
                <w:szCs w:val="24"/>
              </w:rPr>
            </w:pPr>
            <w:r w:rsidRPr="00ED286C">
              <w:rPr>
                <w:rFonts w:ascii="Times New Roman" w:eastAsia="Times New Roman" w:hAnsi="Times New Roman" w:cs="Times New Roman"/>
                <w:sz w:val="24"/>
                <w:szCs w:val="24"/>
              </w:rPr>
              <w:t xml:space="preserve">7.2. spilvens izgulējumu profilaksei un </w:t>
            </w:r>
            <w:proofErr w:type="spellStart"/>
            <w:r w:rsidRPr="00ED286C">
              <w:rPr>
                <w:rFonts w:ascii="Times New Roman" w:eastAsia="Times New Roman" w:hAnsi="Times New Roman" w:cs="Times New Roman"/>
                <w:sz w:val="24"/>
                <w:szCs w:val="24"/>
              </w:rPr>
              <w:t>pretizgulējumu</w:t>
            </w:r>
            <w:proofErr w:type="spellEnd"/>
            <w:r w:rsidRPr="00ED286C">
              <w:rPr>
                <w:rFonts w:ascii="Times New Roman" w:eastAsia="Times New Roman" w:hAnsi="Times New Roman" w:cs="Times New Roman"/>
                <w:sz w:val="24"/>
                <w:szCs w:val="24"/>
              </w:rPr>
              <w:t xml:space="preserve"> matracis </w:t>
            </w:r>
          </w:p>
          <w:p w14:paraId="20224C86" w14:textId="77777777" w:rsidR="00C24E64" w:rsidRPr="00ED286C" w:rsidRDefault="00C24E64" w:rsidP="00C24E64">
            <w:pPr>
              <w:spacing w:after="0" w:line="240" w:lineRule="auto"/>
              <w:rPr>
                <w:rFonts w:ascii="Times New Roman" w:eastAsia="Times New Roman" w:hAnsi="Times New Roman" w:cs="Times New Roman"/>
                <w:sz w:val="24"/>
                <w:szCs w:val="24"/>
              </w:rPr>
            </w:pPr>
            <w:r w:rsidRPr="00ED286C">
              <w:rPr>
                <w:rFonts w:ascii="Times New Roman" w:eastAsia="Times New Roman" w:hAnsi="Times New Roman" w:cs="Times New Roman"/>
                <w:sz w:val="24"/>
                <w:szCs w:val="24"/>
              </w:rPr>
              <w:t>(ISO 04 33 03; 04 33 06)</w:t>
            </w:r>
          </w:p>
          <w:p w14:paraId="5EDE6368" w14:textId="77777777" w:rsidR="00C24E64" w:rsidRPr="00ED286C" w:rsidRDefault="00C24E64" w:rsidP="00C24E64">
            <w:pPr>
              <w:spacing w:after="0" w:line="240" w:lineRule="auto"/>
              <w:rPr>
                <w:rFonts w:ascii="Times New Roman" w:eastAsia="Times New Roman" w:hAnsi="Times New Roman" w:cs="Times New Roman"/>
                <w:color w:val="FF0000"/>
                <w:sz w:val="24"/>
                <w:szCs w:val="24"/>
              </w:rPr>
            </w:pPr>
            <w:r w:rsidRPr="00ED286C">
              <w:rPr>
                <w:rFonts w:ascii="Times New Roman" w:eastAsia="Times New Roman" w:hAnsi="Times New Roman" w:cs="Times New Roman"/>
                <w:sz w:val="24"/>
                <w:szCs w:val="24"/>
              </w:rPr>
              <w:t>7.3. pārējie (ISO 04 03 12; 04 24 12)</w:t>
            </w:r>
          </w:p>
        </w:tc>
        <w:tc>
          <w:tcPr>
            <w:tcW w:w="560" w:type="pct"/>
            <w:shd w:val="clear" w:color="auto" w:fill="auto"/>
          </w:tcPr>
          <w:p w14:paraId="14986580"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p w14:paraId="357A9560"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p w14:paraId="3AC14E5B"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270</w:t>
            </w:r>
          </w:p>
          <w:p w14:paraId="24E7C1AB"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p w14:paraId="69FD70F8"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480</w:t>
            </w:r>
          </w:p>
        </w:tc>
      </w:tr>
      <w:tr w:rsidR="00C24E64" w:rsidRPr="00C24E64" w14:paraId="064AE172" w14:textId="77777777" w:rsidTr="00A26A38">
        <w:tc>
          <w:tcPr>
            <w:tcW w:w="307" w:type="pct"/>
            <w:shd w:val="clear" w:color="auto" w:fill="auto"/>
          </w:tcPr>
          <w:p w14:paraId="5079FB75"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8.</w:t>
            </w:r>
          </w:p>
        </w:tc>
        <w:tc>
          <w:tcPr>
            <w:tcW w:w="4132" w:type="pct"/>
            <w:shd w:val="clear" w:color="auto" w:fill="auto"/>
          </w:tcPr>
          <w:p w14:paraId="72B08799" w14:textId="77777777" w:rsidR="00C24E64" w:rsidRPr="00C24E64" w:rsidRDefault="00C24E64" w:rsidP="00C24E64">
            <w:pPr>
              <w:spacing w:after="0" w:line="240" w:lineRule="auto"/>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 xml:space="preserve">Iekārtojums, aprīkojums un citi palīglīdzekļi aktivitāšu atvieglošanai personu iekārtotā vidē iekštelpās un </w:t>
            </w:r>
            <w:proofErr w:type="spellStart"/>
            <w:r w:rsidRPr="00C24E64">
              <w:rPr>
                <w:rFonts w:ascii="Times New Roman" w:eastAsia="Times New Roman" w:hAnsi="Times New Roman" w:cs="Times New Roman"/>
                <w:sz w:val="24"/>
                <w:szCs w:val="24"/>
              </w:rPr>
              <w:t>ārtelpās</w:t>
            </w:r>
            <w:proofErr w:type="spellEnd"/>
            <w:r w:rsidRPr="00C24E64">
              <w:rPr>
                <w:rFonts w:ascii="Times New Roman" w:eastAsia="Times New Roman" w:hAnsi="Times New Roman" w:cs="Times New Roman"/>
                <w:sz w:val="24"/>
                <w:szCs w:val="24"/>
              </w:rPr>
              <w:t xml:space="preserve"> (18) </w:t>
            </w:r>
          </w:p>
          <w:p w14:paraId="794EFF73" w14:textId="77777777" w:rsidR="00C24E64" w:rsidRPr="00C24E64" w:rsidRDefault="00C24E64" w:rsidP="00C24E64">
            <w:pPr>
              <w:spacing w:after="0" w:line="240" w:lineRule="auto"/>
              <w:rPr>
                <w:rFonts w:ascii="Times New Roman" w:eastAsia="Times New Roman" w:hAnsi="Times New Roman" w:cs="Times New Roman"/>
                <w:color w:val="FF0000"/>
                <w:sz w:val="24"/>
                <w:szCs w:val="24"/>
              </w:rPr>
            </w:pPr>
            <w:r w:rsidRPr="00C24E64">
              <w:rPr>
                <w:rFonts w:ascii="Times New Roman" w:eastAsia="Times New Roman" w:hAnsi="Times New Roman" w:cs="Times New Roman"/>
                <w:sz w:val="24"/>
                <w:szCs w:val="24"/>
              </w:rPr>
              <w:t>(ISO 18 03 15; 18 12 10; 18 18 11)</w:t>
            </w:r>
          </w:p>
        </w:tc>
        <w:tc>
          <w:tcPr>
            <w:tcW w:w="560" w:type="pct"/>
            <w:shd w:val="clear" w:color="auto" w:fill="auto"/>
          </w:tcPr>
          <w:p w14:paraId="66AADD2E"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p w14:paraId="43F41809"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40</w:t>
            </w:r>
          </w:p>
        </w:tc>
      </w:tr>
      <w:tr w:rsidR="00C24E64" w:rsidRPr="00C24E64" w14:paraId="228A14F6" w14:textId="77777777" w:rsidTr="00A26A38">
        <w:tc>
          <w:tcPr>
            <w:tcW w:w="307" w:type="pct"/>
            <w:shd w:val="clear" w:color="auto" w:fill="auto"/>
          </w:tcPr>
          <w:p w14:paraId="01B79388"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9.</w:t>
            </w:r>
          </w:p>
        </w:tc>
        <w:tc>
          <w:tcPr>
            <w:tcW w:w="4132" w:type="pct"/>
            <w:shd w:val="clear" w:color="auto" w:fill="auto"/>
          </w:tcPr>
          <w:p w14:paraId="7AA375F6" w14:textId="77777777" w:rsidR="00C24E64" w:rsidRPr="00C24E64" w:rsidRDefault="00C24E64" w:rsidP="00C24E64">
            <w:pPr>
              <w:spacing w:after="0" w:line="240" w:lineRule="auto"/>
              <w:rPr>
                <w:rFonts w:ascii="Times New Roman" w:eastAsia="Times New Roman" w:hAnsi="Times New Roman" w:cs="Times New Roman"/>
                <w:strike/>
                <w:sz w:val="24"/>
                <w:szCs w:val="24"/>
              </w:rPr>
            </w:pPr>
            <w:r w:rsidRPr="00C24E64">
              <w:rPr>
                <w:rFonts w:ascii="Times New Roman" w:eastAsia="Times New Roman" w:hAnsi="Times New Roman" w:cs="Times New Roman"/>
                <w:sz w:val="24"/>
                <w:szCs w:val="24"/>
              </w:rPr>
              <w:t xml:space="preserve">Iekārtojums, aprīkojums un citi palīglīdzekļi aktivitāšu atvieglošanai personu iekārtotā vidē iekštelpās un </w:t>
            </w:r>
            <w:proofErr w:type="spellStart"/>
            <w:r w:rsidRPr="00C24E64">
              <w:rPr>
                <w:rFonts w:ascii="Times New Roman" w:eastAsia="Times New Roman" w:hAnsi="Times New Roman" w:cs="Times New Roman"/>
                <w:sz w:val="24"/>
                <w:szCs w:val="24"/>
              </w:rPr>
              <w:t>ārtelpās</w:t>
            </w:r>
            <w:proofErr w:type="spellEnd"/>
            <w:r w:rsidRPr="00C24E64">
              <w:rPr>
                <w:rFonts w:ascii="Times New Roman" w:eastAsia="Times New Roman" w:hAnsi="Times New Roman" w:cs="Times New Roman"/>
                <w:sz w:val="24"/>
                <w:szCs w:val="24"/>
              </w:rPr>
              <w:t xml:space="preserve"> (18) (ISO 18 09 39 )</w:t>
            </w:r>
          </w:p>
        </w:tc>
        <w:tc>
          <w:tcPr>
            <w:tcW w:w="560" w:type="pct"/>
            <w:shd w:val="clear" w:color="auto" w:fill="auto"/>
          </w:tcPr>
          <w:p w14:paraId="6BF148FD"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r w:rsidRPr="00C24E64">
              <w:rPr>
                <w:rFonts w:ascii="Times New Roman" w:eastAsia="Times New Roman" w:hAnsi="Times New Roman" w:cs="Times New Roman"/>
                <w:sz w:val="24"/>
                <w:szCs w:val="24"/>
              </w:rPr>
              <w:t>100</w:t>
            </w:r>
          </w:p>
        </w:tc>
      </w:tr>
      <w:tr w:rsidR="00C24E64" w:rsidRPr="00C24E64" w14:paraId="69A30B99" w14:textId="77777777" w:rsidTr="00A26A38">
        <w:tc>
          <w:tcPr>
            <w:tcW w:w="307" w:type="pct"/>
            <w:shd w:val="clear" w:color="auto" w:fill="auto"/>
          </w:tcPr>
          <w:p w14:paraId="2652EF5F" w14:textId="77777777" w:rsidR="00C24E64" w:rsidRPr="00C24E64" w:rsidRDefault="00C24E64" w:rsidP="00C24E64">
            <w:pPr>
              <w:spacing w:after="0" w:line="240" w:lineRule="auto"/>
              <w:jc w:val="center"/>
              <w:rPr>
                <w:rFonts w:ascii="Times New Roman" w:eastAsia="Times New Roman" w:hAnsi="Times New Roman" w:cs="Times New Roman"/>
                <w:sz w:val="24"/>
                <w:szCs w:val="24"/>
              </w:rPr>
            </w:pPr>
          </w:p>
        </w:tc>
        <w:tc>
          <w:tcPr>
            <w:tcW w:w="4132" w:type="pct"/>
            <w:shd w:val="clear" w:color="auto" w:fill="auto"/>
          </w:tcPr>
          <w:p w14:paraId="56B5C65C" w14:textId="77777777" w:rsidR="00C24E64" w:rsidRPr="00C24E64" w:rsidRDefault="00C24E64" w:rsidP="00C24E64">
            <w:pPr>
              <w:spacing w:after="0" w:line="240" w:lineRule="auto"/>
              <w:jc w:val="right"/>
              <w:rPr>
                <w:rFonts w:ascii="Times New Roman" w:eastAsia="Times New Roman" w:hAnsi="Times New Roman" w:cs="Times New Roman"/>
                <w:b/>
                <w:sz w:val="24"/>
                <w:szCs w:val="24"/>
              </w:rPr>
            </w:pPr>
            <w:r w:rsidRPr="00C24E64">
              <w:rPr>
                <w:rFonts w:ascii="Times New Roman" w:eastAsia="Times New Roman" w:hAnsi="Times New Roman" w:cs="Times New Roman"/>
                <w:b/>
                <w:sz w:val="24"/>
                <w:szCs w:val="24"/>
              </w:rPr>
              <w:t>KOPĀ</w:t>
            </w:r>
          </w:p>
        </w:tc>
        <w:tc>
          <w:tcPr>
            <w:tcW w:w="560" w:type="pct"/>
            <w:shd w:val="clear" w:color="auto" w:fill="auto"/>
          </w:tcPr>
          <w:p w14:paraId="16878FC4" w14:textId="77777777" w:rsidR="00C24E64" w:rsidRPr="00C24E64" w:rsidRDefault="00C24E64" w:rsidP="00C24E64">
            <w:pPr>
              <w:spacing w:after="0" w:line="240" w:lineRule="auto"/>
              <w:jc w:val="center"/>
              <w:rPr>
                <w:rFonts w:ascii="Times New Roman" w:eastAsia="Times New Roman" w:hAnsi="Times New Roman" w:cs="Times New Roman"/>
                <w:b/>
                <w:sz w:val="24"/>
                <w:szCs w:val="24"/>
              </w:rPr>
            </w:pPr>
            <w:r w:rsidRPr="00C24E64">
              <w:rPr>
                <w:rFonts w:ascii="Times New Roman" w:eastAsia="Times New Roman" w:hAnsi="Times New Roman" w:cs="Times New Roman"/>
                <w:b/>
                <w:sz w:val="24"/>
                <w:szCs w:val="24"/>
              </w:rPr>
              <w:t>17 380</w:t>
            </w:r>
          </w:p>
        </w:tc>
      </w:tr>
    </w:tbl>
    <w:p w14:paraId="29B497D6" w14:textId="77777777" w:rsidR="00581979" w:rsidRDefault="00581979" w:rsidP="00581979">
      <w:pPr>
        <w:spacing w:after="0" w:line="240" w:lineRule="auto"/>
        <w:rPr>
          <w:rFonts w:ascii="Times New Roman" w:eastAsia="Times New Roman" w:hAnsi="Times New Roman" w:cs="Times New Roman"/>
          <w:sz w:val="20"/>
          <w:szCs w:val="20"/>
        </w:rPr>
      </w:pPr>
    </w:p>
    <w:p w14:paraId="390C0816" w14:textId="5C826D50" w:rsidR="00C25E16" w:rsidRPr="00A26A38" w:rsidRDefault="00581979" w:rsidP="00A26A38">
      <w:pPr>
        <w:tabs>
          <w:tab w:val="left" w:pos="12060"/>
        </w:tabs>
        <w:spacing w:after="120" w:line="240" w:lineRule="auto"/>
        <w:ind w:right="1344"/>
        <w:jc w:val="center"/>
        <w:rPr>
          <w:rFonts w:ascii="Times New Roman" w:eastAsia="Times New Roman" w:hAnsi="Times New Roman" w:cs="Times New Roman"/>
          <w:b/>
          <w:sz w:val="24"/>
          <w:szCs w:val="24"/>
        </w:rPr>
      </w:pPr>
      <w:r w:rsidRPr="00D633B2">
        <w:rPr>
          <w:rFonts w:ascii="Times New Roman" w:eastAsia="Times New Roman" w:hAnsi="Times New Roman" w:cs="Times New Roman"/>
          <w:b/>
          <w:sz w:val="24"/>
          <w:szCs w:val="24"/>
        </w:rPr>
        <w:t xml:space="preserve">Izsniegtie tehniskie palīglīdzekļi </w:t>
      </w:r>
    </w:p>
    <w:tbl>
      <w:tblPr>
        <w:tblW w:w="982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318"/>
        <w:gridCol w:w="1275"/>
        <w:gridCol w:w="1134"/>
        <w:gridCol w:w="993"/>
        <w:gridCol w:w="1275"/>
      </w:tblGrid>
      <w:tr w:rsidR="00C25E16" w:rsidRPr="00C25E16" w14:paraId="68586585" w14:textId="77777777" w:rsidTr="00C25E16">
        <w:trPr>
          <w:trHeight w:val="215"/>
          <w:tblHeader/>
        </w:trPr>
        <w:tc>
          <w:tcPr>
            <w:tcW w:w="3828" w:type="dxa"/>
            <w:vMerge w:val="restart"/>
            <w:tcBorders>
              <w:top w:val="single" w:sz="4" w:space="0" w:color="auto"/>
              <w:left w:val="single" w:sz="4" w:space="0" w:color="auto"/>
              <w:bottom w:val="single" w:sz="4" w:space="0" w:color="auto"/>
              <w:right w:val="single" w:sz="4" w:space="0" w:color="auto"/>
            </w:tcBorders>
            <w:hideMark/>
          </w:tcPr>
          <w:p w14:paraId="1A02B9B8" w14:textId="77777777" w:rsidR="00C25E16" w:rsidRPr="00C25E16" w:rsidRDefault="00C25E16" w:rsidP="00C25E16">
            <w:pPr>
              <w:spacing w:after="0" w:line="240" w:lineRule="auto"/>
              <w:jc w:val="center"/>
              <w:rPr>
                <w:rFonts w:ascii="Times New Roman" w:eastAsia="Times New Roman" w:hAnsi="Times New Roman" w:cs="Times New Roman"/>
                <w:sz w:val="20"/>
                <w:szCs w:val="20"/>
              </w:rPr>
            </w:pPr>
            <w:r w:rsidRPr="00C25E16">
              <w:rPr>
                <w:rFonts w:ascii="Times New Roman" w:eastAsia="Times New Roman" w:hAnsi="Times New Roman" w:cs="Times New Roman"/>
                <w:sz w:val="20"/>
                <w:szCs w:val="20"/>
              </w:rPr>
              <w:t>Sniegtais pakalpojums</w:t>
            </w:r>
          </w:p>
          <w:p w14:paraId="759B74A6" w14:textId="77777777" w:rsidR="00C25E16" w:rsidRPr="00C25E16" w:rsidRDefault="00C25E16" w:rsidP="00C25E16">
            <w:pPr>
              <w:spacing w:after="0" w:line="240" w:lineRule="auto"/>
              <w:jc w:val="center"/>
              <w:rPr>
                <w:rFonts w:ascii="Times New Roman" w:eastAsia="Times New Roman" w:hAnsi="Times New Roman" w:cs="Times New Roman"/>
                <w:b/>
                <w:sz w:val="20"/>
                <w:szCs w:val="20"/>
              </w:rPr>
            </w:pPr>
            <w:r w:rsidRPr="00C25E16">
              <w:rPr>
                <w:rFonts w:ascii="Times New Roman" w:eastAsia="Times New Roman" w:hAnsi="Times New Roman" w:cs="Times New Roman"/>
                <w:sz w:val="20"/>
                <w:szCs w:val="20"/>
              </w:rPr>
              <w:t>(tehnisko palīglīdzekļu grupas un apakšgrupas no 01.01.2022.saskaņā ar 21.12.2021. MK not. Nr. 878 “Tehnisko palīglīdzekļu noteikumi”)</w:t>
            </w:r>
          </w:p>
        </w:tc>
        <w:tc>
          <w:tcPr>
            <w:tcW w:w="1318" w:type="dxa"/>
            <w:vMerge w:val="restart"/>
            <w:tcBorders>
              <w:top w:val="single" w:sz="4" w:space="0" w:color="auto"/>
              <w:left w:val="single" w:sz="4" w:space="0" w:color="auto"/>
              <w:bottom w:val="single" w:sz="4" w:space="0" w:color="auto"/>
              <w:right w:val="single" w:sz="4" w:space="0" w:color="auto"/>
            </w:tcBorders>
            <w:hideMark/>
          </w:tcPr>
          <w:p w14:paraId="67D6F5F8" w14:textId="77777777" w:rsidR="00C25E16" w:rsidRPr="00C25E16" w:rsidRDefault="00C25E16" w:rsidP="00C25E16">
            <w:pPr>
              <w:spacing w:after="0" w:line="240" w:lineRule="auto"/>
              <w:jc w:val="center"/>
              <w:rPr>
                <w:rFonts w:ascii="Times New Roman" w:eastAsia="Times New Roman" w:hAnsi="Times New Roman" w:cs="Times New Roman"/>
                <w:sz w:val="20"/>
                <w:szCs w:val="20"/>
              </w:rPr>
            </w:pPr>
            <w:r w:rsidRPr="00C25E16">
              <w:rPr>
                <w:rFonts w:ascii="Times New Roman" w:eastAsia="Times New Roman" w:hAnsi="Times New Roman" w:cs="Times New Roman"/>
                <w:sz w:val="20"/>
                <w:szCs w:val="20"/>
              </w:rPr>
              <w:t>Izsniegtie TP, t.sk.,</w:t>
            </w:r>
          </w:p>
        </w:tc>
        <w:tc>
          <w:tcPr>
            <w:tcW w:w="2409" w:type="dxa"/>
            <w:gridSpan w:val="2"/>
            <w:tcBorders>
              <w:top w:val="single" w:sz="4" w:space="0" w:color="auto"/>
              <w:left w:val="single" w:sz="4" w:space="0" w:color="auto"/>
              <w:bottom w:val="single" w:sz="4" w:space="0" w:color="auto"/>
              <w:right w:val="single" w:sz="4" w:space="0" w:color="auto"/>
            </w:tcBorders>
            <w:hideMark/>
          </w:tcPr>
          <w:p w14:paraId="3CA71A10" w14:textId="77777777" w:rsidR="00C25E16" w:rsidRPr="00C25E16" w:rsidRDefault="00C25E16" w:rsidP="00C25E16">
            <w:pPr>
              <w:spacing w:after="0" w:line="240" w:lineRule="auto"/>
              <w:jc w:val="center"/>
              <w:rPr>
                <w:rFonts w:ascii="Times New Roman" w:eastAsia="Times New Roman" w:hAnsi="Times New Roman" w:cs="Times New Roman"/>
                <w:b/>
                <w:sz w:val="20"/>
                <w:szCs w:val="20"/>
              </w:rPr>
            </w:pPr>
            <w:r w:rsidRPr="00C25E16">
              <w:rPr>
                <w:rFonts w:ascii="Times New Roman" w:eastAsia="Times New Roman" w:hAnsi="Times New Roman" w:cs="Times New Roman"/>
                <w:sz w:val="20"/>
                <w:szCs w:val="20"/>
              </w:rPr>
              <w:t>TP saņēmēju skaits</w:t>
            </w:r>
          </w:p>
        </w:tc>
        <w:tc>
          <w:tcPr>
            <w:tcW w:w="993" w:type="dxa"/>
            <w:vMerge w:val="restart"/>
            <w:tcBorders>
              <w:top w:val="single" w:sz="4" w:space="0" w:color="auto"/>
              <w:left w:val="single" w:sz="4" w:space="0" w:color="auto"/>
              <w:bottom w:val="single" w:sz="4" w:space="0" w:color="auto"/>
              <w:right w:val="single" w:sz="4" w:space="0" w:color="auto"/>
            </w:tcBorders>
            <w:hideMark/>
          </w:tcPr>
          <w:p w14:paraId="719FB206" w14:textId="77777777" w:rsidR="00C25E16" w:rsidRPr="00C25E16" w:rsidRDefault="00C25E16" w:rsidP="00C25E16">
            <w:pPr>
              <w:spacing w:after="0" w:line="240" w:lineRule="auto"/>
              <w:jc w:val="center"/>
              <w:rPr>
                <w:rFonts w:ascii="Times New Roman" w:eastAsia="Times New Roman" w:hAnsi="Times New Roman" w:cs="Times New Roman"/>
                <w:sz w:val="20"/>
                <w:szCs w:val="20"/>
              </w:rPr>
            </w:pPr>
            <w:r w:rsidRPr="00C25E16">
              <w:rPr>
                <w:rFonts w:ascii="Times New Roman" w:eastAsia="Times New Roman" w:hAnsi="Times New Roman" w:cs="Times New Roman"/>
                <w:sz w:val="20"/>
                <w:szCs w:val="20"/>
              </w:rPr>
              <w:t>Atkārtoti izsniegtie TP</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167D84B2" w14:textId="77777777" w:rsidR="00C25E16" w:rsidRPr="00C25E16" w:rsidRDefault="00C25E16" w:rsidP="00C25E16">
            <w:pPr>
              <w:spacing w:after="0" w:line="240" w:lineRule="auto"/>
              <w:jc w:val="center"/>
              <w:rPr>
                <w:rFonts w:ascii="Times New Roman" w:eastAsia="Times New Roman" w:hAnsi="Times New Roman" w:cs="Times New Roman"/>
                <w:sz w:val="20"/>
                <w:szCs w:val="20"/>
              </w:rPr>
            </w:pPr>
            <w:r w:rsidRPr="00C25E16">
              <w:rPr>
                <w:rFonts w:ascii="Times New Roman" w:eastAsia="Times New Roman" w:hAnsi="Times New Roman" w:cs="Times New Roman"/>
                <w:sz w:val="20"/>
                <w:szCs w:val="20"/>
              </w:rPr>
              <w:t>Saremontētie TP</w:t>
            </w:r>
          </w:p>
        </w:tc>
      </w:tr>
      <w:tr w:rsidR="00C25E16" w:rsidRPr="00C25E16" w14:paraId="075AE686" w14:textId="77777777" w:rsidTr="00C25E16">
        <w:trPr>
          <w:trHeight w:val="445"/>
          <w:tblHeader/>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223B9CC0" w14:textId="77777777" w:rsidR="00C25E16" w:rsidRPr="00C25E16" w:rsidRDefault="00C25E16" w:rsidP="00C25E16">
            <w:pPr>
              <w:spacing w:after="0" w:line="240" w:lineRule="auto"/>
              <w:rPr>
                <w:rFonts w:ascii="Times New Roman" w:eastAsia="Times New Roman" w:hAnsi="Times New Roman" w:cs="Times New Roman"/>
                <w:b/>
                <w:sz w:val="20"/>
                <w:szCs w:val="20"/>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14:paraId="63F927C5" w14:textId="77777777" w:rsidR="00C25E16" w:rsidRPr="00C25E16" w:rsidRDefault="00C25E16" w:rsidP="00C25E16">
            <w:pPr>
              <w:spacing w:after="0" w:line="240" w:lineRule="auto"/>
              <w:rPr>
                <w:rFonts w:ascii="Times New Roman" w:eastAsia="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6877AF58" w14:textId="77777777" w:rsidR="00C25E16" w:rsidRPr="00C25E16" w:rsidRDefault="00C25E16" w:rsidP="00C25E16">
            <w:pPr>
              <w:spacing w:after="0" w:line="240" w:lineRule="auto"/>
              <w:jc w:val="center"/>
              <w:rPr>
                <w:rFonts w:ascii="Times New Roman" w:eastAsia="Times New Roman" w:hAnsi="Times New Roman" w:cs="Times New Roman"/>
                <w:b/>
                <w:sz w:val="20"/>
                <w:szCs w:val="20"/>
              </w:rPr>
            </w:pPr>
            <w:r w:rsidRPr="00C25E16">
              <w:rPr>
                <w:rFonts w:ascii="Times New Roman" w:eastAsia="Times New Roman" w:hAnsi="Times New Roman" w:cs="Times New Roman"/>
                <w:sz w:val="20"/>
                <w:szCs w:val="20"/>
              </w:rPr>
              <w:t>steidzamības kārtā</w:t>
            </w:r>
          </w:p>
        </w:tc>
        <w:tc>
          <w:tcPr>
            <w:tcW w:w="1134" w:type="dxa"/>
            <w:tcBorders>
              <w:top w:val="single" w:sz="4" w:space="0" w:color="auto"/>
              <w:left w:val="single" w:sz="4" w:space="0" w:color="auto"/>
              <w:bottom w:val="single" w:sz="4" w:space="0" w:color="auto"/>
              <w:right w:val="single" w:sz="4" w:space="0" w:color="auto"/>
            </w:tcBorders>
            <w:hideMark/>
          </w:tcPr>
          <w:p w14:paraId="528EA9B2" w14:textId="77777777" w:rsidR="00C25E16" w:rsidRPr="00C25E16" w:rsidRDefault="00C25E16" w:rsidP="00C25E16">
            <w:pPr>
              <w:spacing w:after="0" w:line="240" w:lineRule="auto"/>
              <w:jc w:val="center"/>
              <w:rPr>
                <w:rFonts w:ascii="Times New Roman" w:eastAsia="Times New Roman" w:hAnsi="Times New Roman" w:cs="Times New Roman"/>
                <w:sz w:val="20"/>
                <w:szCs w:val="20"/>
              </w:rPr>
            </w:pPr>
            <w:r w:rsidRPr="00C25E16">
              <w:rPr>
                <w:rFonts w:ascii="Times New Roman" w:eastAsia="Times New Roman" w:hAnsi="Times New Roman" w:cs="Times New Roman"/>
                <w:sz w:val="20"/>
                <w:szCs w:val="20"/>
              </w:rPr>
              <w:t>parastā kārtā</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10ECA1" w14:textId="77777777" w:rsidR="00C25E16" w:rsidRPr="00C25E16" w:rsidRDefault="00C25E16" w:rsidP="00C25E16">
            <w:pPr>
              <w:spacing w:after="0" w:line="240" w:lineRule="auto"/>
              <w:rPr>
                <w:rFonts w:ascii="Times New Roman" w:eastAsia="Times New Roman" w:hAnsi="Times New Roman" w:cs="Times New Roman"/>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252A399" w14:textId="77777777" w:rsidR="00C25E16" w:rsidRPr="00C25E16" w:rsidRDefault="00C25E16" w:rsidP="00C25E16">
            <w:pPr>
              <w:spacing w:after="0" w:line="240" w:lineRule="auto"/>
              <w:rPr>
                <w:rFonts w:ascii="Times New Roman" w:eastAsia="Times New Roman" w:hAnsi="Times New Roman" w:cs="Times New Roman"/>
                <w:sz w:val="20"/>
                <w:szCs w:val="20"/>
              </w:rPr>
            </w:pPr>
          </w:p>
        </w:tc>
      </w:tr>
      <w:tr w:rsidR="00C25E16" w:rsidRPr="00C25E16" w14:paraId="0261E5CD" w14:textId="77777777" w:rsidTr="00C25E16">
        <w:trPr>
          <w:trHeight w:val="244"/>
        </w:trPr>
        <w:tc>
          <w:tcPr>
            <w:tcW w:w="3828" w:type="dxa"/>
            <w:tcBorders>
              <w:top w:val="single" w:sz="4" w:space="0" w:color="auto"/>
              <w:left w:val="single" w:sz="4" w:space="0" w:color="auto"/>
              <w:bottom w:val="single" w:sz="4" w:space="0" w:color="auto"/>
              <w:right w:val="single" w:sz="4" w:space="0" w:color="auto"/>
            </w:tcBorders>
            <w:hideMark/>
          </w:tcPr>
          <w:p w14:paraId="454A5029"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Protēzes (06)</w:t>
            </w:r>
          </w:p>
        </w:tc>
        <w:tc>
          <w:tcPr>
            <w:tcW w:w="1318" w:type="dxa"/>
            <w:tcBorders>
              <w:top w:val="single" w:sz="4" w:space="0" w:color="auto"/>
              <w:left w:val="single" w:sz="4" w:space="0" w:color="auto"/>
              <w:bottom w:val="single" w:sz="4" w:space="0" w:color="auto"/>
              <w:right w:val="single" w:sz="4" w:space="0" w:color="auto"/>
            </w:tcBorders>
          </w:tcPr>
          <w:p w14:paraId="4EF2188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980</w:t>
            </w:r>
          </w:p>
        </w:tc>
        <w:tc>
          <w:tcPr>
            <w:tcW w:w="1275" w:type="dxa"/>
            <w:tcBorders>
              <w:top w:val="single" w:sz="4" w:space="0" w:color="auto"/>
              <w:left w:val="single" w:sz="4" w:space="0" w:color="auto"/>
              <w:bottom w:val="single" w:sz="4" w:space="0" w:color="auto"/>
              <w:right w:val="single" w:sz="4" w:space="0" w:color="auto"/>
            </w:tcBorders>
          </w:tcPr>
          <w:p w14:paraId="38A4A30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175</w:t>
            </w:r>
          </w:p>
        </w:tc>
        <w:tc>
          <w:tcPr>
            <w:tcW w:w="1134" w:type="dxa"/>
            <w:tcBorders>
              <w:top w:val="single" w:sz="4" w:space="0" w:color="auto"/>
              <w:left w:val="single" w:sz="4" w:space="0" w:color="auto"/>
              <w:bottom w:val="single" w:sz="4" w:space="0" w:color="auto"/>
              <w:right w:val="single" w:sz="4" w:space="0" w:color="auto"/>
            </w:tcBorders>
          </w:tcPr>
          <w:p w14:paraId="1F0F1A2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725</w:t>
            </w:r>
          </w:p>
        </w:tc>
        <w:tc>
          <w:tcPr>
            <w:tcW w:w="993" w:type="dxa"/>
            <w:tcBorders>
              <w:top w:val="single" w:sz="4" w:space="0" w:color="auto"/>
              <w:left w:val="single" w:sz="4" w:space="0" w:color="auto"/>
              <w:bottom w:val="single" w:sz="4" w:space="0" w:color="auto"/>
              <w:right w:val="single" w:sz="4" w:space="0" w:color="auto"/>
            </w:tcBorders>
          </w:tcPr>
          <w:p w14:paraId="216B6FD6"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1AE2F86"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r>
      <w:tr w:rsidR="00C25E16" w:rsidRPr="00C25E16" w14:paraId="6E886586" w14:textId="77777777" w:rsidTr="00C25E16">
        <w:trPr>
          <w:trHeight w:val="229"/>
        </w:trPr>
        <w:tc>
          <w:tcPr>
            <w:tcW w:w="3828" w:type="dxa"/>
            <w:tcBorders>
              <w:top w:val="single" w:sz="4" w:space="0" w:color="auto"/>
              <w:left w:val="single" w:sz="4" w:space="0" w:color="auto"/>
              <w:bottom w:val="single" w:sz="4" w:space="0" w:color="auto"/>
              <w:right w:val="single" w:sz="4" w:space="0" w:color="auto"/>
            </w:tcBorders>
            <w:hideMark/>
          </w:tcPr>
          <w:p w14:paraId="00B98CD8"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 xml:space="preserve">Individuāli izgatavojamās </w:t>
            </w:r>
            <w:proofErr w:type="spellStart"/>
            <w:r w:rsidRPr="00C25E16">
              <w:rPr>
                <w:rFonts w:ascii="Times New Roman" w:eastAsia="Times New Roman" w:hAnsi="Times New Roman" w:cs="Times New Roman"/>
                <w:sz w:val="24"/>
                <w:szCs w:val="24"/>
              </w:rPr>
              <w:t>ortozes</w:t>
            </w:r>
            <w:proofErr w:type="spellEnd"/>
            <w:r w:rsidRPr="00C25E16">
              <w:rPr>
                <w:rFonts w:ascii="Times New Roman" w:eastAsia="Times New Roman" w:hAnsi="Times New Roman" w:cs="Times New Roman"/>
                <w:sz w:val="24"/>
                <w:szCs w:val="24"/>
              </w:rPr>
              <w:t xml:space="preserve"> (06)</w:t>
            </w:r>
          </w:p>
        </w:tc>
        <w:tc>
          <w:tcPr>
            <w:tcW w:w="1318" w:type="dxa"/>
            <w:tcBorders>
              <w:top w:val="single" w:sz="4" w:space="0" w:color="auto"/>
              <w:left w:val="single" w:sz="4" w:space="0" w:color="auto"/>
              <w:bottom w:val="single" w:sz="4" w:space="0" w:color="auto"/>
              <w:right w:val="single" w:sz="4" w:space="0" w:color="auto"/>
            </w:tcBorders>
          </w:tcPr>
          <w:p w14:paraId="695CE3C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6 430</w:t>
            </w:r>
          </w:p>
        </w:tc>
        <w:tc>
          <w:tcPr>
            <w:tcW w:w="1275" w:type="dxa"/>
            <w:tcBorders>
              <w:top w:val="single" w:sz="4" w:space="0" w:color="auto"/>
              <w:left w:val="single" w:sz="4" w:space="0" w:color="auto"/>
              <w:bottom w:val="single" w:sz="4" w:space="0" w:color="auto"/>
              <w:right w:val="single" w:sz="4" w:space="0" w:color="auto"/>
            </w:tcBorders>
          </w:tcPr>
          <w:p w14:paraId="2B9A572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1 140</w:t>
            </w:r>
          </w:p>
        </w:tc>
        <w:tc>
          <w:tcPr>
            <w:tcW w:w="1134" w:type="dxa"/>
            <w:tcBorders>
              <w:top w:val="single" w:sz="4" w:space="0" w:color="auto"/>
              <w:left w:val="single" w:sz="4" w:space="0" w:color="auto"/>
              <w:bottom w:val="single" w:sz="4" w:space="0" w:color="auto"/>
              <w:right w:val="single" w:sz="4" w:space="0" w:color="auto"/>
            </w:tcBorders>
          </w:tcPr>
          <w:p w14:paraId="5B0F0794"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2 860</w:t>
            </w:r>
          </w:p>
        </w:tc>
        <w:tc>
          <w:tcPr>
            <w:tcW w:w="993" w:type="dxa"/>
            <w:tcBorders>
              <w:top w:val="single" w:sz="4" w:space="0" w:color="auto"/>
              <w:left w:val="single" w:sz="4" w:space="0" w:color="auto"/>
              <w:bottom w:val="single" w:sz="4" w:space="0" w:color="auto"/>
              <w:right w:val="single" w:sz="4" w:space="0" w:color="auto"/>
            </w:tcBorders>
          </w:tcPr>
          <w:p w14:paraId="6AA2956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7A49713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r>
      <w:tr w:rsidR="00C25E16" w:rsidRPr="00C25E16" w14:paraId="6C4D7169" w14:textId="77777777" w:rsidTr="00C25E16">
        <w:trPr>
          <w:trHeight w:val="244"/>
        </w:trPr>
        <w:tc>
          <w:tcPr>
            <w:tcW w:w="3828" w:type="dxa"/>
            <w:tcBorders>
              <w:top w:val="single" w:sz="4" w:space="0" w:color="auto"/>
              <w:left w:val="single" w:sz="4" w:space="0" w:color="auto"/>
              <w:bottom w:val="single" w:sz="4" w:space="0" w:color="auto"/>
              <w:right w:val="single" w:sz="4" w:space="0" w:color="auto"/>
            </w:tcBorders>
            <w:hideMark/>
          </w:tcPr>
          <w:p w14:paraId="01ABC849" w14:textId="77777777" w:rsidR="00C25E16" w:rsidRPr="00C25E16" w:rsidRDefault="00C25E16" w:rsidP="00C25E16">
            <w:pPr>
              <w:shd w:val="clear" w:color="auto" w:fill="FFFFFF"/>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Ortopēdiskie apavi (06)</w:t>
            </w:r>
          </w:p>
        </w:tc>
        <w:tc>
          <w:tcPr>
            <w:tcW w:w="1318" w:type="dxa"/>
            <w:tcBorders>
              <w:top w:val="single" w:sz="4" w:space="0" w:color="auto"/>
              <w:left w:val="single" w:sz="4" w:space="0" w:color="auto"/>
              <w:bottom w:val="single" w:sz="4" w:space="0" w:color="auto"/>
              <w:right w:val="single" w:sz="4" w:space="0" w:color="auto"/>
            </w:tcBorders>
          </w:tcPr>
          <w:p w14:paraId="362F3CB6"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4 635</w:t>
            </w:r>
          </w:p>
        </w:tc>
        <w:tc>
          <w:tcPr>
            <w:tcW w:w="1275" w:type="dxa"/>
            <w:tcBorders>
              <w:top w:val="single" w:sz="4" w:space="0" w:color="auto"/>
              <w:left w:val="single" w:sz="4" w:space="0" w:color="auto"/>
              <w:bottom w:val="single" w:sz="4" w:space="0" w:color="auto"/>
              <w:right w:val="single" w:sz="4" w:space="0" w:color="auto"/>
            </w:tcBorders>
          </w:tcPr>
          <w:p w14:paraId="4D38E1B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1 240</w:t>
            </w:r>
          </w:p>
        </w:tc>
        <w:tc>
          <w:tcPr>
            <w:tcW w:w="1134" w:type="dxa"/>
            <w:tcBorders>
              <w:top w:val="single" w:sz="4" w:space="0" w:color="auto"/>
              <w:left w:val="single" w:sz="4" w:space="0" w:color="auto"/>
              <w:bottom w:val="single" w:sz="4" w:space="0" w:color="auto"/>
              <w:right w:val="single" w:sz="4" w:space="0" w:color="auto"/>
            </w:tcBorders>
          </w:tcPr>
          <w:p w14:paraId="1A373066"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3 385</w:t>
            </w:r>
          </w:p>
        </w:tc>
        <w:tc>
          <w:tcPr>
            <w:tcW w:w="993" w:type="dxa"/>
            <w:tcBorders>
              <w:top w:val="single" w:sz="4" w:space="0" w:color="auto"/>
              <w:left w:val="single" w:sz="4" w:space="0" w:color="auto"/>
              <w:bottom w:val="single" w:sz="4" w:space="0" w:color="auto"/>
              <w:right w:val="single" w:sz="4" w:space="0" w:color="auto"/>
            </w:tcBorders>
          </w:tcPr>
          <w:p w14:paraId="52487E83"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22A500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r>
      <w:tr w:rsidR="00C25E16" w:rsidRPr="00C25E16" w14:paraId="260D704E" w14:textId="77777777" w:rsidTr="00C25E16">
        <w:trPr>
          <w:trHeight w:val="473"/>
        </w:trPr>
        <w:tc>
          <w:tcPr>
            <w:tcW w:w="3828" w:type="dxa"/>
            <w:tcBorders>
              <w:top w:val="single" w:sz="4" w:space="0" w:color="auto"/>
              <w:left w:val="single" w:sz="4" w:space="0" w:color="auto"/>
              <w:bottom w:val="single" w:sz="4" w:space="0" w:color="auto"/>
              <w:right w:val="single" w:sz="4" w:space="0" w:color="auto"/>
            </w:tcBorders>
            <w:hideMark/>
          </w:tcPr>
          <w:p w14:paraId="7204CAEB"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Palīglīdzekļi apmācību un prasmju apgūšanai (05)</w:t>
            </w:r>
          </w:p>
          <w:p w14:paraId="3CE98A4A"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lastRenderedPageBreak/>
              <w:t>Palīglīdzekļi aktivitātēm un dalībai, kas saistīti ar personisko mobilitāti un transportēšanu (12)</w:t>
            </w:r>
          </w:p>
        </w:tc>
        <w:tc>
          <w:tcPr>
            <w:tcW w:w="1318" w:type="dxa"/>
            <w:tcBorders>
              <w:top w:val="single" w:sz="4" w:space="0" w:color="auto"/>
              <w:left w:val="single" w:sz="4" w:space="0" w:color="auto"/>
              <w:bottom w:val="single" w:sz="4" w:space="0" w:color="auto"/>
              <w:right w:val="single" w:sz="4" w:space="0" w:color="auto"/>
            </w:tcBorders>
          </w:tcPr>
          <w:p w14:paraId="666B0888" w14:textId="77777777" w:rsidR="00C25E16" w:rsidRPr="00ED286C" w:rsidRDefault="00C25E16" w:rsidP="00C25E16">
            <w:pPr>
              <w:spacing w:after="0" w:line="240" w:lineRule="auto"/>
              <w:jc w:val="center"/>
              <w:rPr>
                <w:rFonts w:ascii="Times New Roman" w:eastAsia="Times New Roman" w:hAnsi="Times New Roman" w:cs="Times New Roman"/>
                <w:sz w:val="24"/>
                <w:szCs w:val="24"/>
              </w:rPr>
            </w:pPr>
          </w:p>
          <w:p w14:paraId="33332678" w14:textId="77777777" w:rsidR="00C25E16" w:rsidRPr="00ED286C" w:rsidRDefault="00C25E16" w:rsidP="00C25E16">
            <w:pPr>
              <w:spacing w:after="0" w:line="240" w:lineRule="auto"/>
              <w:jc w:val="center"/>
              <w:rPr>
                <w:rFonts w:ascii="Times New Roman" w:eastAsia="Times New Roman" w:hAnsi="Times New Roman" w:cs="Times New Roman"/>
                <w:sz w:val="24"/>
                <w:szCs w:val="24"/>
              </w:rPr>
            </w:pPr>
          </w:p>
          <w:p w14:paraId="4C5793FF" w14:textId="77777777" w:rsidR="00C25E16" w:rsidRPr="00ED286C" w:rsidRDefault="00C25E16" w:rsidP="00C25E16">
            <w:pPr>
              <w:spacing w:after="0" w:line="240" w:lineRule="auto"/>
              <w:jc w:val="center"/>
              <w:rPr>
                <w:rFonts w:ascii="Times New Roman" w:eastAsia="Times New Roman" w:hAnsi="Times New Roman" w:cs="Times New Roman"/>
                <w:sz w:val="24"/>
                <w:szCs w:val="24"/>
              </w:rPr>
            </w:pPr>
            <w:r w:rsidRPr="00ED286C">
              <w:rPr>
                <w:rFonts w:ascii="Times New Roman" w:eastAsia="Times New Roman" w:hAnsi="Times New Roman" w:cs="Times New Roman"/>
                <w:sz w:val="24"/>
                <w:szCs w:val="24"/>
              </w:rPr>
              <w:t>2 925</w:t>
            </w:r>
          </w:p>
        </w:tc>
        <w:tc>
          <w:tcPr>
            <w:tcW w:w="1275" w:type="dxa"/>
            <w:tcBorders>
              <w:top w:val="single" w:sz="4" w:space="0" w:color="auto"/>
              <w:left w:val="single" w:sz="4" w:space="0" w:color="auto"/>
              <w:bottom w:val="single" w:sz="4" w:space="0" w:color="auto"/>
              <w:right w:val="single" w:sz="4" w:space="0" w:color="auto"/>
            </w:tcBorders>
          </w:tcPr>
          <w:p w14:paraId="56D585A3"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8749C8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CA69B0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680</w:t>
            </w:r>
          </w:p>
        </w:tc>
        <w:tc>
          <w:tcPr>
            <w:tcW w:w="1134" w:type="dxa"/>
            <w:tcBorders>
              <w:top w:val="single" w:sz="4" w:space="0" w:color="auto"/>
              <w:left w:val="single" w:sz="4" w:space="0" w:color="auto"/>
              <w:bottom w:val="single" w:sz="4" w:space="0" w:color="auto"/>
              <w:right w:val="single" w:sz="4" w:space="0" w:color="auto"/>
            </w:tcBorders>
          </w:tcPr>
          <w:p w14:paraId="6E95174E"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68ABF00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27248E4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2 140</w:t>
            </w:r>
          </w:p>
        </w:tc>
        <w:tc>
          <w:tcPr>
            <w:tcW w:w="993" w:type="dxa"/>
            <w:tcBorders>
              <w:top w:val="single" w:sz="4" w:space="0" w:color="auto"/>
              <w:left w:val="single" w:sz="4" w:space="0" w:color="auto"/>
              <w:bottom w:val="single" w:sz="4" w:space="0" w:color="auto"/>
              <w:right w:val="single" w:sz="4" w:space="0" w:color="auto"/>
            </w:tcBorders>
          </w:tcPr>
          <w:p w14:paraId="4072B05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AE44AE2"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73197FF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310</w:t>
            </w:r>
          </w:p>
        </w:tc>
        <w:tc>
          <w:tcPr>
            <w:tcW w:w="1275" w:type="dxa"/>
            <w:tcBorders>
              <w:top w:val="single" w:sz="4" w:space="0" w:color="auto"/>
              <w:left w:val="single" w:sz="4" w:space="0" w:color="auto"/>
              <w:bottom w:val="single" w:sz="4" w:space="0" w:color="auto"/>
              <w:right w:val="single" w:sz="4" w:space="0" w:color="auto"/>
            </w:tcBorders>
          </w:tcPr>
          <w:p w14:paraId="344E111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1F2D01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4B26AED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750</w:t>
            </w:r>
          </w:p>
        </w:tc>
      </w:tr>
      <w:tr w:rsidR="00C25E16" w:rsidRPr="00C25E16" w14:paraId="730BF0AA" w14:textId="77777777" w:rsidTr="00C25E16">
        <w:trPr>
          <w:trHeight w:val="244"/>
        </w:trPr>
        <w:tc>
          <w:tcPr>
            <w:tcW w:w="3828" w:type="dxa"/>
            <w:tcBorders>
              <w:top w:val="single" w:sz="4" w:space="0" w:color="auto"/>
              <w:left w:val="single" w:sz="4" w:space="0" w:color="auto"/>
              <w:bottom w:val="single" w:sz="4" w:space="0" w:color="auto"/>
              <w:right w:val="single" w:sz="4" w:space="0" w:color="auto"/>
            </w:tcBorders>
            <w:hideMark/>
          </w:tcPr>
          <w:p w14:paraId="6C9A14C9"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 xml:space="preserve">Palīglīdzekļi pašaprūpes veikšanai un dalībai pašaprūpē (09) </w:t>
            </w:r>
          </w:p>
          <w:p w14:paraId="6E1C428D"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Palīglīdzekļi mājsaimniecības aktivitāšu veikšanai un dalībai sadzīvē (15)</w:t>
            </w:r>
          </w:p>
          <w:p w14:paraId="4D320BD7"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Palīglīdzekļi priekšmetu un ierīču vadībai, nešanai, pārvietošanai vai satveršanai (24)</w:t>
            </w:r>
          </w:p>
        </w:tc>
        <w:tc>
          <w:tcPr>
            <w:tcW w:w="1318" w:type="dxa"/>
            <w:tcBorders>
              <w:top w:val="single" w:sz="4" w:space="0" w:color="auto"/>
              <w:left w:val="single" w:sz="4" w:space="0" w:color="auto"/>
              <w:bottom w:val="single" w:sz="4" w:space="0" w:color="auto"/>
              <w:right w:val="single" w:sz="4" w:space="0" w:color="auto"/>
            </w:tcBorders>
          </w:tcPr>
          <w:p w14:paraId="13FD113F" w14:textId="77777777" w:rsidR="00C25E16" w:rsidRPr="00ED286C" w:rsidRDefault="00C25E16" w:rsidP="00C25E16">
            <w:pPr>
              <w:spacing w:after="0" w:line="240" w:lineRule="auto"/>
              <w:jc w:val="center"/>
              <w:rPr>
                <w:rFonts w:ascii="Times New Roman" w:eastAsia="Times New Roman" w:hAnsi="Times New Roman" w:cs="Times New Roman"/>
                <w:sz w:val="24"/>
                <w:szCs w:val="24"/>
              </w:rPr>
            </w:pPr>
          </w:p>
          <w:p w14:paraId="6E8B6511" w14:textId="77777777" w:rsidR="00C25E16" w:rsidRPr="00ED286C" w:rsidRDefault="00C25E16" w:rsidP="00C25E16">
            <w:pPr>
              <w:spacing w:after="0" w:line="240" w:lineRule="auto"/>
              <w:jc w:val="center"/>
              <w:rPr>
                <w:rFonts w:ascii="Times New Roman" w:eastAsia="Times New Roman" w:hAnsi="Times New Roman" w:cs="Times New Roman"/>
                <w:sz w:val="24"/>
                <w:szCs w:val="24"/>
              </w:rPr>
            </w:pPr>
          </w:p>
          <w:p w14:paraId="74B12C71" w14:textId="77777777" w:rsidR="00C25E16" w:rsidRPr="00ED286C" w:rsidRDefault="00C25E16" w:rsidP="00C25E16">
            <w:pPr>
              <w:spacing w:after="0" w:line="240" w:lineRule="auto"/>
              <w:jc w:val="center"/>
              <w:rPr>
                <w:rFonts w:ascii="Times New Roman" w:eastAsia="Times New Roman" w:hAnsi="Times New Roman" w:cs="Times New Roman"/>
                <w:sz w:val="24"/>
                <w:szCs w:val="24"/>
              </w:rPr>
            </w:pPr>
          </w:p>
          <w:p w14:paraId="4C02E136" w14:textId="77777777" w:rsidR="00C25E16" w:rsidRPr="00ED286C" w:rsidRDefault="00C25E16" w:rsidP="00C25E16">
            <w:pPr>
              <w:spacing w:after="0" w:line="240" w:lineRule="auto"/>
              <w:jc w:val="center"/>
              <w:rPr>
                <w:rFonts w:ascii="Times New Roman" w:eastAsia="Times New Roman" w:hAnsi="Times New Roman" w:cs="Times New Roman"/>
                <w:sz w:val="24"/>
                <w:szCs w:val="24"/>
              </w:rPr>
            </w:pPr>
            <w:r w:rsidRPr="00ED286C">
              <w:rPr>
                <w:rFonts w:ascii="Times New Roman" w:eastAsia="Times New Roman" w:hAnsi="Times New Roman" w:cs="Times New Roman"/>
                <w:sz w:val="24"/>
                <w:szCs w:val="24"/>
              </w:rPr>
              <w:t>2 925</w:t>
            </w:r>
          </w:p>
        </w:tc>
        <w:tc>
          <w:tcPr>
            <w:tcW w:w="1275" w:type="dxa"/>
            <w:tcBorders>
              <w:top w:val="single" w:sz="4" w:space="0" w:color="auto"/>
              <w:left w:val="single" w:sz="4" w:space="0" w:color="auto"/>
              <w:bottom w:val="single" w:sz="4" w:space="0" w:color="auto"/>
              <w:right w:val="single" w:sz="4" w:space="0" w:color="auto"/>
            </w:tcBorders>
          </w:tcPr>
          <w:p w14:paraId="2586BFB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D74B26E"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40EE0A9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7191A86"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510</w:t>
            </w:r>
          </w:p>
        </w:tc>
        <w:tc>
          <w:tcPr>
            <w:tcW w:w="1134" w:type="dxa"/>
            <w:tcBorders>
              <w:top w:val="single" w:sz="4" w:space="0" w:color="auto"/>
              <w:left w:val="single" w:sz="4" w:space="0" w:color="auto"/>
              <w:bottom w:val="single" w:sz="4" w:space="0" w:color="auto"/>
              <w:right w:val="single" w:sz="4" w:space="0" w:color="auto"/>
            </w:tcBorders>
          </w:tcPr>
          <w:p w14:paraId="691B4E16"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78F7FC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726C533"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6567F45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2 180</w:t>
            </w:r>
          </w:p>
        </w:tc>
        <w:tc>
          <w:tcPr>
            <w:tcW w:w="993" w:type="dxa"/>
            <w:tcBorders>
              <w:top w:val="single" w:sz="4" w:space="0" w:color="auto"/>
              <w:left w:val="single" w:sz="4" w:space="0" w:color="auto"/>
              <w:bottom w:val="single" w:sz="4" w:space="0" w:color="auto"/>
              <w:right w:val="single" w:sz="4" w:space="0" w:color="auto"/>
            </w:tcBorders>
          </w:tcPr>
          <w:p w14:paraId="6014A98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13B7B12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913DF3E"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A67F83B"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20</w:t>
            </w:r>
          </w:p>
        </w:tc>
        <w:tc>
          <w:tcPr>
            <w:tcW w:w="1275" w:type="dxa"/>
            <w:tcBorders>
              <w:top w:val="single" w:sz="4" w:space="0" w:color="auto"/>
              <w:left w:val="single" w:sz="4" w:space="0" w:color="auto"/>
              <w:bottom w:val="single" w:sz="4" w:space="0" w:color="auto"/>
              <w:right w:val="single" w:sz="4" w:space="0" w:color="auto"/>
            </w:tcBorders>
          </w:tcPr>
          <w:p w14:paraId="61AADDC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r>
      <w:tr w:rsidR="00C25E16" w:rsidRPr="00C25E16" w14:paraId="4370A0F6" w14:textId="77777777" w:rsidTr="00C25E16">
        <w:trPr>
          <w:trHeight w:val="473"/>
        </w:trPr>
        <w:tc>
          <w:tcPr>
            <w:tcW w:w="3828" w:type="dxa"/>
            <w:tcBorders>
              <w:top w:val="single" w:sz="4" w:space="0" w:color="auto"/>
              <w:left w:val="single" w:sz="4" w:space="0" w:color="auto"/>
              <w:bottom w:val="single" w:sz="4" w:space="0" w:color="auto"/>
              <w:right w:val="single" w:sz="4" w:space="0" w:color="auto"/>
            </w:tcBorders>
            <w:hideMark/>
          </w:tcPr>
          <w:p w14:paraId="2C1C98E1"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Alternatīvās komunikācijas tehniskie palīglīdzekļi (22)</w:t>
            </w:r>
          </w:p>
        </w:tc>
        <w:tc>
          <w:tcPr>
            <w:tcW w:w="1318" w:type="dxa"/>
            <w:tcBorders>
              <w:top w:val="single" w:sz="4" w:space="0" w:color="auto"/>
              <w:left w:val="single" w:sz="4" w:space="0" w:color="auto"/>
              <w:bottom w:val="single" w:sz="4" w:space="0" w:color="auto"/>
              <w:right w:val="single" w:sz="4" w:space="0" w:color="auto"/>
            </w:tcBorders>
          </w:tcPr>
          <w:p w14:paraId="6021B199"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60</w:t>
            </w:r>
          </w:p>
        </w:tc>
        <w:tc>
          <w:tcPr>
            <w:tcW w:w="1275" w:type="dxa"/>
            <w:tcBorders>
              <w:top w:val="single" w:sz="4" w:space="0" w:color="auto"/>
              <w:left w:val="single" w:sz="4" w:space="0" w:color="auto"/>
              <w:bottom w:val="single" w:sz="4" w:space="0" w:color="auto"/>
              <w:right w:val="single" w:sz="4" w:space="0" w:color="auto"/>
            </w:tcBorders>
          </w:tcPr>
          <w:p w14:paraId="07A72DD3"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14:paraId="3395B91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0</w:t>
            </w:r>
          </w:p>
        </w:tc>
        <w:tc>
          <w:tcPr>
            <w:tcW w:w="993" w:type="dxa"/>
            <w:tcBorders>
              <w:top w:val="single" w:sz="4" w:space="0" w:color="auto"/>
              <w:left w:val="single" w:sz="4" w:space="0" w:color="auto"/>
              <w:bottom w:val="single" w:sz="4" w:space="0" w:color="auto"/>
              <w:right w:val="single" w:sz="4" w:space="0" w:color="auto"/>
            </w:tcBorders>
          </w:tcPr>
          <w:p w14:paraId="11E98A9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5</w:t>
            </w:r>
          </w:p>
        </w:tc>
        <w:tc>
          <w:tcPr>
            <w:tcW w:w="1275" w:type="dxa"/>
            <w:tcBorders>
              <w:top w:val="single" w:sz="4" w:space="0" w:color="auto"/>
              <w:left w:val="single" w:sz="4" w:space="0" w:color="auto"/>
              <w:bottom w:val="single" w:sz="4" w:space="0" w:color="auto"/>
              <w:right w:val="single" w:sz="4" w:space="0" w:color="auto"/>
            </w:tcBorders>
          </w:tcPr>
          <w:p w14:paraId="47773672"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r>
      <w:tr w:rsidR="00C25E16" w:rsidRPr="00C25E16" w14:paraId="0656FB18" w14:textId="77777777" w:rsidTr="00C25E16">
        <w:trPr>
          <w:trHeight w:val="244"/>
        </w:trPr>
        <w:tc>
          <w:tcPr>
            <w:tcW w:w="3828" w:type="dxa"/>
            <w:tcBorders>
              <w:top w:val="single" w:sz="4" w:space="0" w:color="auto"/>
              <w:left w:val="single" w:sz="4" w:space="0" w:color="auto"/>
              <w:bottom w:val="single" w:sz="4" w:space="0" w:color="auto"/>
              <w:right w:val="single" w:sz="4" w:space="0" w:color="auto"/>
            </w:tcBorders>
            <w:hideMark/>
          </w:tcPr>
          <w:p w14:paraId="52DBC646"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 xml:space="preserve">Palīglīdzekļi ķermeņa funkciju mērīšanai, atbalstīšanai, apmācībai vai aizstāšanai (04): </w:t>
            </w:r>
          </w:p>
          <w:p w14:paraId="54523B27"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7.1. Ilgstošas skābekļa terapijas ārpus ārstniecības iestādes (</w:t>
            </w:r>
            <w:bookmarkStart w:id="6" w:name="_Hlk95143626"/>
            <w:r w:rsidRPr="00C25E16">
              <w:rPr>
                <w:rFonts w:ascii="Times New Roman" w:eastAsia="Times New Roman" w:hAnsi="Times New Roman" w:cs="Times New Roman"/>
                <w:sz w:val="24"/>
                <w:szCs w:val="24"/>
              </w:rPr>
              <w:t>skābekļa koncentratora</w:t>
            </w:r>
            <w:bookmarkEnd w:id="6"/>
            <w:r w:rsidRPr="00C25E16">
              <w:rPr>
                <w:rFonts w:ascii="Times New Roman" w:eastAsia="Times New Roman" w:hAnsi="Times New Roman" w:cs="Times New Roman"/>
                <w:sz w:val="24"/>
                <w:szCs w:val="24"/>
              </w:rPr>
              <w:t xml:space="preserve"> noma)  (ISO 04 03 18)</w:t>
            </w:r>
          </w:p>
          <w:p w14:paraId="71B42B32"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 xml:space="preserve">7.2. spilvens izgulējumu profilaksei un </w:t>
            </w:r>
            <w:proofErr w:type="spellStart"/>
            <w:r w:rsidRPr="00C25E16">
              <w:rPr>
                <w:rFonts w:ascii="Times New Roman" w:eastAsia="Times New Roman" w:hAnsi="Times New Roman" w:cs="Times New Roman"/>
                <w:sz w:val="24"/>
                <w:szCs w:val="24"/>
              </w:rPr>
              <w:t>pretizgulējuma</w:t>
            </w:r>
            <w:proofErr w:type="spellEnd"/>
            <w:r w:rsidRPr="00C25E16">
              <w:rPr>
                <w:rFonts w:ascii="Times New Roman" w:eastAsia="Times New Roman" w:hAnsi="Times New Roman" w:cs="Times New Roman"/>
                <w:sz w:val="24"/>
                <w:szCs w:val="24"/>
              </w:rPr>
              <w:t xml:space="preserve"> matracis </w:t>
            </w:r>
          </w:p>
          <w:p w14:paraId="27EA09D0"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(ISO 04 33 03; 04 33 06)</w:t>
            </w:r>
          </w:p>
          <w:p w14:paraId="588732B9"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7.3. pārējie (ISO 04 03 12; 04 24 12)</w:t>
            </w:r>
          </w:p>
        </w:tc>
        <w:tc>
          <w:tcPr>
            <w:tcW w:w="1318" w:type="dxa"/>
            <w:tcBorders>
              <w:top w:val="single" w:sz="4" w:space="0" w:color="auto"/>
              <w:left w:val="single" w:sz="4" w:space="0" w:color="auto"/>
              <w:bottom w:val="single" w:sz="4" w:space="0" w:color="auto"/>
              <w:right w:val="single" w:sz="4" w:space="0" w:color="auto"/>
            </w:tcBorders>
          </w:tcPr>
          <w:p w14:paraId="55B1CBF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20EA4D4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7A42789"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4F8DA52F"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110</w:t>
            </w:r>
          </w:p>
          <w:p w14:paraId="0806E3EE"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B62CB8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68259D2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400</w:t>
            </w:r>
          </w:p>
          <w:p w14:paraId="060ACF1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67B76AB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286B62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480</w:t>
            </w:r>
          </w:p>
        </w:tc>
        <w:tc>
          <w:tcPr>
            <w:tcW w:w="1275" w:type="dxa"/>
            <w:tcBorders>
              <w:top w:val="single" w:sz="4" w:space="0" w:color="auto"/>
              <w:left w:val="single" w:sz="4" w:space="0" w:color="auto"/>
              <w:bottom w:val="single" w:sz="4" w:space="0" w:color="auto"/>
              <w:right w:val="single" w:sz="4" w:space="0" w:color="auto"/>
            </w:tcBorders>
          </w:tcPr>
          <w:p w14:paraId="050668F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61F64039"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F0AAFC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1806312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0</w:t>
            </w:r>
          </w:p>
          <w:p w14:paraId="4097453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646DF0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67E67158"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90</w:t>
            </w:r>
          </w:p>
          <w:p w14:paraId="0E97357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9EA7FF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143C75AF"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tcPr>
          <w:p w14:paraId="6E7B8892"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14334C9E"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F0EFB6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4CCE71A2"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110</w:t>
            </w:r>
          </w:p>
          <w:p w14:paraId="26EA32F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1B0E7E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7ABE0E31"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310</w:t>
            </w:r>
          </w:p>
          <w:p w14:paraId="6833564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1480CE1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2C6FE17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480</w:t>
            </w:r>
          </w:p>
        </w:tc>
        <w:tc>
          <w:tcPr>
            <w:tcW w:w="993" w:type="dxa"/>
            <w:tcBorders>
              <w:top w:val="single" w:sz="4" w:space="0" w:color="auto"/>
              <w:left w:val="single" w:sz="4" w:space="0" w:color="auto"/>
              <w:bottom w:val="single" w:sz="4" w:space="0" w:color="auto"/>
              <w:right w:val="single" w:sz="4" w:space="0" w:color="auto"/>
            </w:tcBorders>
          </w:tcPr>
          <w:p w14:paraId="5B2A3FA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7ED952FE" w14:textId="77777777" w:rsidR="00C25E16" w:rsidRPr="00C25E16" w:rsidRDefault="00C25E16" w:rsidP="00C25E16">
            <w:pPr>
              <w:spacing w:after="0" w:line="240" w:lineRule="auto"/>
              <w:rPr>
                <w:rFonts w:ascii="Times New Roman" w:eastAsia="Times New Roman" w:hAnsi="Times New Roman" w:cs="Times New Roman"/>
                <w:sz w:val="24"/>
                <w:szCs w:val="24"/>
              </w:rPr>
            </w:pPr>
          </w:p>
          <w:p w14:paraId="7251CC3D" w14:textId="77777777" w:rsidR="00C25E16" w:rsidRPr="00C25E16" w:rsidRDefault="00C25E16" w:rsidP="00C25E16">
            <w:pPr>
              <w:spacing w:after="0" w:line="240" w:lineRule="auto"/>
              <w:rPr>
                <w:rFonts w:ascii="Times New Roman" w:eastAsia="Times New Roman" w:hAnsi="Times New Roman" w:cs="Times New Roman"/>
                <w:sz w:val="24"/>
                <w:szCs w:val="24"/>
              </w:rPr>
            </w:pPr>
          </w:p>
          <w:p w14:paraId="471524A4" w14:textId="77777777" w:rsidR="00C25E16" w:rsidRPr="00C25E16" w:rsidRDefault="00C25E16" w:rsidP="00C25E16">
            <w:pPr>
              <w:spacing w:after="0" w:line="240" w:lineRule="auto"/>
              <w:rPr>
                <w:rFonts w:ascii="Times New Roman" w:eastAsia="Times New Roman" w:hAnsi="Times New Roman" w:cs="Times New Roman"/>
                <w:sz w:val="24"/>
                <w:szCs w:val="24"/>
              </w:rPr>
            </w:pPr>
          </w:p>
          <w:p w14:paraId="112B7163" w14:textId="77777777" w:rsidR="00C25E16" w:rsidRPr="00C25E16" w:rsidRDefault="00C25E16" w:rsidP="00C25E16">
            <w:pPr>
              <w:spacing w:after="0" w:line="240" w:lineRule="auto"/>
              <w:rPr>
                <w:rFonts w:ascii="Times New Roman" w:eastAsia="Times New Roman" w:hAnsi="Times New Roman" w:cs="Times New Roman"/>
                <w:sz w:val="24"/>
                <w:szCs w:val="24"/>
              </w:rPr>
            </w:pPr>
          </w:p>
          <w:p w14:paraId="4AA99338"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6681A448"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16884F4D"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r>
      <w:tr w:rsidR="00C25E16" w:rsidRPr="00C25E16" w14:paraId="6BAA9191" w14:textId="77777777" w:rsidTr="00C25E16">
        <w:trPr>
          <w:trHeight w:val="229"/>
        </w:trPr>
        <w:tc>
          <w:tcPr>
            <w:tcW w:w="3828" w:type="dxa"/>
            <w:tcBorders>
              <w:top w:val="single" w:sz="4" w:space="0" w:color="auto"/>
              <w:left w:val="single" w:sz="4" w:space="0" w:color="auto"/>
              <w:bottom w:val="single" w:sz="4" w:space="0" w:color="auto"/>
              <w:right w:val="single" w:sz="4" w:space="0" w:color="auto"/>
            </w:tcBorders>
            <w:hideMark/>
          </w:tcPr>
          <w:p w14:paraId="51EB6B16"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 xml:space="preserve">Iekārtojums, aprīkojums un citi palīglīdzekļi aktivitāšu atvieglošanai personu iekārtotā vidē iekštelpās un </w:t>
            </w:r>
            <w:proofErr w:type="spellStart"/>
            <w:r w:rsidRPr="00C25E16">
              <w:rPr>
                <w:rFonts w:ascii="Times New Roman" w:eastAsia="Times New Roman" w:hAnsi="Times New Roman" w:cs="Times New Roman"/>
                <w:sz w:val="24"/>
                <w:szCs w:val="24"/>
              </w:rPr>
              <w:t>ārtelpās</w:t>
            </w:r>
            <w:proofErr w:type="spellEnd"/>
            <w:r w:rsidRPr="00C25E16">
              <w:rPr>
                <w:rFonts w:ascii="Times New Roman" w:eastAsia="Times New Roman" w:hAnsi="Times New Roman" w:cs="Times New Roman"/>
                <w:sz w:val="24"/>
                <w:szCs w:val="24"/>
              </w:rPr>
              <w:t xml:space="preserve"> (18) </w:t>
            </w:r>
          </w:p>
          <w:p w14:paraId="4F77FAA4" w14:textId="77777777" w:rsidR="00C25E16" w:rsidRPr="00C25E16" w:rsidRDefault="00C25E16" w:rsidP="00C25E16">
            <w:pPr>
              <w:spacing w:after="0" w:line="240" w:lineRule="auto"/>
              <w:rPr>
                <w:rFonts w:ascii="Times New Roman" w:eastAsia="Times New Roman" w:hAnsi="Times New Roman" w:cs="Times New Roman"/>
                <w:color w:val="FF0000"/>
                <w:sz w:val="24"/>
                <w:szCs w:val="24"/>
              </w:rPr>
            </w:pPr>
            <w:r w:rsidRPr="00C25E16">
              <w:rPr>
                <w:rFonts w:ascii="Times New Roman" w:eastAsia="Times New Roman" w:hAnsi="Times New Roman" w:cs="Times New Roman"/>
                <w:sz w:val="24"/>
                <w:szCs w:val="24"/>
              </w:rPr>
              <w:t>(ISO 18 03 15; 18 12 10; 18 18 11)</w:t>
            </w:r>
          </w:p>
        </w:tc>
        <w:tc>
          <w:tcPr>
            <w:tcW w:w="1318" w:type="dxa"/>
            <w:tcBorders>
              <w:top w:val="single" w:sz="4" w:space="0" w:color="auto"/>
              <w:left w:val="single" w:sz="4" w:space="0" w:color="auto"/>
              <w:bottom w:val="single" w:sz="4" w:space="0" w:color="auto"/>
              <w:right w:val="single" w:sz="4" w:space="0" w:color="auto"/>
            </w:tcBorders>
          </w:tcPr>
          <w:p w14:paraId="48D742A4"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52457F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E50202F"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400</w:t>
            </w:r>
          </w:p>
          <w:p w14:paraId="42EF8969"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7A774EEB" w14:textId="77777777" w:rsidR="00C25E16" w:rsidRPr="00C25E16" w:rsidRDefault="00C25E16" w:rsidP="00C25E16">
            <w:pPr>
              <w:spacing w:after="0" w:line="240" w:lineRule="auto"/>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4E1B7C0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F72706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44F51C0"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tcPr>
          <w:p w14:paraId="61FFF1E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2F07C92"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4EE7A95B"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260</w:t>
            </w:r>
          </w:p>
          <w:p w14:paraId="2858EA5E"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623D79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813761B"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7DA6BC2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140</w:t>
            </w:r>
          </w:p>
        </w:tc>
        <w:tc>
          <w:tcPr>
            <w:tcW w:w="1275" w:type="dxa"/>
            <w:tcBorders>
              <w:top w:val="single" w:sz="4" w:space="0" w:color="auto"/>
              <w:left w:val="single" w:sz="4" w:space="0" w:color="auto"/>
              <w:bottom w:val="single" w:sz="4" w:space="0" w:color="auto"/>
              <w:right w:val="single" w:sz="4" w:space="0" w:color="auto"/>
            </w:tcBorders>
          </w:tcPr>
          <w:p w14:paraId="008D15EA"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F8E5B4B"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5351294F"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10</w:t>
            </w:r>
          </w:p>
        </w:tc>
      </w:tr>
      <w:tr w:rsidR="00C25E16" w:rsidRPr="00C25E16" w14:paraId="5C3AF6C8" w14:textId="77777777" w:rsidTr="00C25E16">
        <w:trPr>
          <w:trHeight w:val="244"/>
        </w:trPr>
        <w:tc>
          <w:tcPr>
            <w:tcW w:w="3828" w:type="dxa"/>
            <w:tcBorders>
              <w:top w:val="single" w:sz="4" w:space="0" w:color="auto"/>
              <w:left w:val="single" w:sz="4" w:space="0" w:color="auto"/>
              <w:bottom w:val="single" w:sz="4" w:space="0" w:color="auto"/>
              <w:right w:val="single" w:sz="4" w:space="0" w:color="auto"/>
            </w:tcBorders>
            <w:hideMark/>
          </w:tcPr>
          <w:p w14:paraId="099F47AA" w14:textId="77777777" w:rsidR="00C25E16" w:rsidRPr="00C25E16" w:rsidRDefault="00C25E16" w:rsidP="00C25E16">
            <w:pPr>
              <w:spacing w:after="0" w:line="240" w:lineRule="auto"/>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 xml:space="preserve">Iekārtojums, aprīkojums un citi palīglīdzekļi aktivitāšu atvieglošanai personu iekārtotā vidē iekštelpās un </w:t>
            </w:r>
            <w:proofErr w:type="spellStart"/>
            <w:r w:rsidRPr="00C25E16">
              <w:rPr>
                <w:rFonts w:ascii="Times New Roman" w:eastAsia="Times New Roman" w:hAnsi="Times New Roman" w:cs="Times New Roman"/>
                <w:sz w:val="24"/>
                <w:szCs w:val="24"/>
              </w:rPr>
              <w:t>ārtelpās</w:t>
            </w:r>
            <w:proofErr w:type="spellEnd"/>
            <w:r w:rsidRPr="00C25E16">
              <w:rPr>
                <w:rFonts w:ascii="Times New Roman" w:eastAsia="Times New Roman" w:hAnsi="Times New Roman" w:cs="Times New Roman"/>
                <w:sz w:val="24"/>
                <w:szCs w:val="24"/>
              </w:rPr>
              <w:t xml:space="preserve"> (18) (ISO 18 09 39 )</w:t>
            </w:r>
          </w:p>
        </w:tc>
        <w:tc>
          <w:tcPr>
            <w:tcW w:w="1318" w:type="dxa"/>
            <w:tcBorders>
              <w:top w:val="single" w:sz="4" w:space="0" w:color="auto"/>
              <w:left w:val="single" w:sz="4" w:space="0" w:color="auto"/>
              <w:bottom w:val="single" w:sz="4" w:space="0" w:color="auto"/>
              <w:right w:val="single" w:sz="4" w:space="0" w:color="auto"/>
            </w:tcBorders>
          </w:tcPr>
          <w:p w14:paraId="3E8CEC18"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3F4A3C6B"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tcPr>
          <w:p w14:paraId="1DFCBDB3"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040633EE"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65</w:t>
            </w:r>
          </w:p>
        </w:tc>
        <w:tc>
          <w:tcPr>
            <w:tcW w:w="1134" w:type="dxa"/>
            <w:tcBorders>
              <w:top w:val="single" w:sz="4" w:space="0" w:color="auto"/>
              <w:left w:val="single" w:sz="4" w:space="0" w:color="auto"/>
              <w:bottom w:val="single" w:sz="4" w:space="0" w:color="auto"/>
              <w:right w:val="single" w:sz="4" w:space="0" w:color="auto"/>
            </w:tcBorders>
          </w:tcPr>
          <w:p w14:paraId="7D02D1E7"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p w14:paraId="703B7DB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r w:rsidRPr="00C25E16">
              <w:rPr>
                <w:rFonts w:ascii="Times New Roman" w:eastAsia="Times New Roman" w:hAnsi="Times New Roman" w:cs="Times New Roman"/>
                <w:sz w:val="24"/>
                <w:szCs w:val="24"/>
              </w:rPr>
              <w:t>35</w:t>
            </w:r>
          </w:p>
        </w:tc>
        <w:tc>
          <w:tcPr>
            <w:tcW w:w="993" w:type="dxa"/>
            <w:tcBorders>
              <w:top w:val="single" w:sz="4" w:space="0" w:color="auto"/>
              <w:left w:val="single" w:sz="4" w:space="0" w:color="auto"/>
              <w:bottom w:val="single" w:sz="4" w:space="0" w:color="auto"/>
              <w:right w:val="single" w:sz="4" w:space="0" w:color="auto"/>
            </w:tcBorders>
          </w:tcPr>
          <w:p w14:paraId="35526D15"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14:paraId="362FA0DC" w14:textId="77777777" w:rsidR="00C25E16" w:rsidRPr="00C25E16" w:rsidRDefault="00C25E16" w:rsidP="00C25E16">
            <w:pPr>
              <w:spacing w:after="0" w:line="240" w:lineRule="auto"/>
              <w:jc w:val="center"/>
              <w:rPr>
                <w:rFonts w:ascii="Times New Roman" w:eastAsia="Times New Roman" w:hAnsi="Times New Roman" w:cs="Times New Roman"/>
                <w:sz w:val="24"/>
                <w:szCs w:val="24"/>
              </w:rPr>
            </w:pPr>
          </w:p>
        </w:tc>
      </w:tr>
      <w:tr w:rsidR="00C25E16" w:rsidRPr="00C25E16" w14:paraId="39884508" w14:textId="77777777" w:rsidTr="00C25E16">
        <w:trPr>
          <w:trHeight w:val="229"/>
        </w:trPr>
        <w:tc>
          <w:tcPr>
            <w:tcW w:w="3828" w:type="dxa"/>
            <w:tcBorders>
              <w:top w:val="single" w:sz="4" w:space="0" w:color="auto"/>
              <w:left w:val="single" w:sz="4" w:space="0" w:color="auto"/>
              <w:bottom w:val="single" w:sz="4" w:space="0" w:color="auto"/>
              <w:right w:val="single" w:sz="4" w:space="0" w:color="auto"/>
            </w:tcBorders>
            <w:hideMark/>
          </w:tcPr>
          <w:p w14:paraId="5D1A2ED8" w14:textId="77777777" w:rsidR="00C25E16" w:rsidRPr="00C25E16" w:rsidRDefault="00C25E16" w:rsidP="00C25E16">
            <w:pPr>
              <w:spacing w:after="0" w:line="240" w:lineRule="auto"/>
              <w:jc w:val="right"/>
              <w:rPr>
                <w:rFonts w:ascii="Times New Roman" w:eastAsia="Times New Roman" w:hAnsi="Times New Roman" w:cs="Times New Roman"/>
                <w:b/>
                <w:sz w:val="24"/>
                <w:szCs w:val="24"/>
              </w:rPr>
            </w:pPr>
            <w:r w:rsidRPr="00C25E16">
              <w:rPr>
                <w:rFonts w:ascii="Times New Roman" w:eastAsia="Times New Roman" w:hAnsi="Times New Roman" w:cs="Times New Roman"/>
                <w:b/>
                <w:sz w:val="24"/>
                <w:szCs w:val="24"/>
              </w:rPr>
              <w:t>KOPĀ</w:t>
            </w:r>
          </w:p>
        </w:tc>
        <w:tc>
          <w:tcPr>
            <w:tcW w:w="1318" w:type="dxa"/>
            <w:tcBorders>
              <w:top w:val="single" w:sz="4" w:space="0" w:color="auto"/>
              <w:left w:val="single" w:sz="4" w:space="0" w:color="auto"/>
              <w:bottom w:val="single" w:sz="4" w:space="0" w:color="auto"/>
              <w:right w:val="single" w:sz="4" w:space="0" w:color="auto"/>
            </w:tcBorders>
            <w:shd w:val="clear" w:color="auto" w:fill="auto"/>
          </w:tcPr>
          <w:p w14:paraId="50840CA7" w14:textId="77777777" w:rsidR="00C25E16" w:rsidRPr="00C25E16" w:rsidRDefault="00C25E16" w:rsidP="00C25E16">
            <w:pPr>
              <w:spacing w:after="0" w:line="240" w:lineRule="auto"/>
              <w:jc w:val="center"/>
              <w:rPr>
                <w:rFonts w:ascii="Times New Roman" w:eastAsia="Times New Roman" w:hAnsi="Times New Roman" w:cs="Times New Roman"/>
                <w:b/>
                <w:sz w:val="24"/>
                <w:szCs w:val="24"/>
              </w:rPr>
            </w:pPr>
            <w:r w:rsidRPr="00C25E16">
              <w:rPr>
                <w:rFonts w:ascii="Times New Roman" w:eastAsia="Times New Roman" w:hAnsi="Times New Roman" w:cs="Times New Roman"/>
                <w:b/>
                <w:sz w:val="24"/>
                <w:szCs w:val="24"/>
              </w:rPr>
              <w:t>19 445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4E649FE" w14:textId="77777777" w:rsidR="00C25E16" w:rsidRPr="00C25E16" w:rsidRDefault="00C25E16" w:rsidP="00C25E16">
            <w:pPr>
              <w:spacing w:after="0" w:line="240" w:lineRule="auto"/>
              <w:jc w:val="center"/>
              <w:rPr>
                <w:rFonts w:ascii="Times New Roman" w:eastAsia="Times New Roman" w:hAnsi="Times New Roman" w:cs="Times New Roman"/>
                <w:b/>
                <w:sz w:val="24"/>
                <w:szCs w:val="24"/>
              </w:rPr>
            </w:pPr>
            <w:r w:rsidRPr="00C25E16">
              <w:rPr>
                <w:rFonts w:ascii="Times New Roman" w:eastAsia="Times New Roman" w:hAnsi="Times New Roman" w:cs="Times New Roman"/>
                <w:b/>
                <w:sz w:val="24"/>
                <w:szCs w:val="24"/>
              </w:rPr>
              <w:t>4 035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B1819F" w14:textId="77777777" w:rsidR="00C25E16" w:rsidRPr="00C25E16" w:rsidRDefault="00C25E16" w:rsidP="00C25E16">
            <w:pPr>
              <w:spacing w:after="0" w:line="240" w:lineRule="auto"/>
              <w:jc w:val="center"/>
              <w:rPr>
                <w:rFonts w:ascii="Times New Roman" w:eastAsia="Times New Roman" w:hAnsi="Times New Roman" w:cs="Times New Roman"/>
                <w:b/>
                <w:sz w:val="24"/>
                <w:szCs w:val="24"/>
              </w:rPr>
            </w:pPr>
            <w:r w:rsidRPr="00C25E16">
              <w:rPr>
                <w:rFonts w:ascii="Times New Roman" w:eastAsia="Times New Roman" w:hAnsi="Times New Roman" w:cs="Times New Roman"/>
                <w:b/>
                <w:sz w:val="24"/>
                <w:szCs w:val="24"/>
              </w:rPr>
              <w:t>12 485</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C67D6A" w14:textId="77777777" w:rsidR="00C25E16" w:rsidRPr="00C25E16" w:rsidRDefault="00C25E16" w:rsidP="00C25E16">
            <w:pPr>
              <w:spacing w:after="0" w:line="240" w:lineRule="auto"/>
              <w:jc w:val="center"/>
              <w:rPr>
                <w:rFonts w:ascii="Times New Roman" w:eastAsia="Times New Roman" w:hAnsi="Times New Roman" w:cs="Times New Roman"/>
                <w:b/>
                <w:sz w:val="24"/>
                <w:szCs w:val="24"/>
              </w:rPr>
            </w:pPr>
            <w:r w:rsidRPr="00C25E16">
              <w:rPr>
                <w:rFonts w:ascii="Times New Roman" w:eastAsia="Times New Roman" w:hAnsi="Times New Roman" w:cs="Times New Roman"/>
                <w:b/>
                <w:sz w:val="24"/>
                <w:szCs w:val="24"/>
              </w:rPr>
              <w:t>475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6C61E61" w14:textId="77777777" w:rsidR="00C25E16" w:rsidRPr="00C25E16" w:rsidRDefault="00C25E16" w:rsidP="00C25E16">
            <w:pPr>
              <w:spacing w:after="0" w:line="240" w:lineRule="auto"/>
              <w:jc w:val="center"/>
              <w:rPr>
                <w:rFonts w:ascii="Times New Roman" w:eastAsia="Times New Roman" w:hAnsi="Times New Roman" w:cs="Times New Roman"/>
                <w:b/>
                <w:sz w:val="24"/>
                <w:szCs w:val="24"/>
              </w:rPr>
            </w:pPr>
            <w:r w:rsidRPr="00C25E16">
              <w:rPr>
                <w:rFonts w:ascii="Times New Roman" w:eastAsia="Times New Roman" w:hAnsi="Times New Roman" w:cs="Times New Roman"/>
                <w:b/>
                <w:sz w:val="24"/>
                <w:szCs w:val="24"/>
              </w:rPr>
              <w:t>760</w:t>
            </w:r>
          </w:p>
        </w:tc>
      </w:tr>
    </w:tbl>
    <w:p w14:paraId="792D5E32" w14:textId="5A714156" w:rsidR="00C25E16" w:rsidRPr="00C25E16" w:rsidRDefault="00C25E16" w:rsidP="00581979">
      <w:pPr>
        <w:tabs>
          <w:tab w:val="left" w:pos="12060"/>
        </w:tabs>
        <w:spacing w:after="0" w:line="240" w:lineRule="auto"/>
        <w:ind w:right="1342"/>
        <w:jc w:val="center"/>
        <w:rPr>
          <w:rFonts w:ascii="Times New Roman" w:eastAsia="Times New Roman" w:hAnsi="Times New Roman" w:cs="Times New Roman"/>
          <w:color w:val="FF0000"/>
          <w:sz w:val="24"/>
          <w:szCs w:val="24"/>
        </w:rPr>
      </w:pPr>
      <w:r w:rsidRPr="00C25E16">
        <w:rPr>
          <w:rFonts w:ascii="Times New Roman" w:eastAsia="Times New Roman" w:hAnsi="Times New Roman" w:cs="Times New Roman"/>
          <w:i/>
          <w:sz w:val="24"/>
          <w:szCs w:val="24"/>
        </w:rPr>
        <w:t xml:space="preserve">Plānotā rinda uz </w:t>
      </w:r>
      <w:r w:rsidR="00037BBF">
        <w:rPr>
          <w:rFonts w:ascii="Times New Roman" w:eastAsia="Times New Roman" w:hAnsi="Times New Roman" w:cs="Times New Roman"/>
          <w:i/>
          <w:sz w:val="24"/>
          <w:szCs w:val="24"/>
        </w:rPr>
        <w:t>31</w:t>
      </w:r>
      <w:r w:rsidRPr="00C25E16">
        <w:rPr>
          <w:rFonts w:ascii="Times New Roman" w:eastAsia="Times New Roman" w:hAnsi="Times New Roman" w:cs="Times New Roman"/>
          <w:i/>
          <w:sz w:val="24"/>
          <w:szCs w:val="24"/>
        </w:rPr>
        <w:t>.</w:t>
      </w:r>
      <w:r w:rsidR="00037BBF">
        <w:rPr>
          <w:rFonts w:ascii="Times New Roman" w:eastAsia="Times New Roman" w:hAnsi="Times New Roman" w:cs="Times New Roman"/>
          <w:i/>
          <w:sz w:val="24"/>
          <w:szCs w:val="24"/>
        </w:rPr>
        <w:t>12</w:t>
      </w:r>
      <w:r w:rsidRPr="00C25E16">
        <w:rPr>
          <w:rFonts w:ascii="Times New Roman" w:eastAsia="Times New Roman" w:hAnsi="Times New Roman" w:cs="Times New Roman"/>
          <w:i/>
          <w:sz w:val="24"/>
          <w:szCs w:val="24"/>
        </w:rPr>
        <w:t>.202</w:t>
      </w:r>
      <w:r w:rsidR="00037BBF">
        <w:rPr>
          <w:rFonts w:ascii="Times New Roman" w:eastAsia="Times New Roman" w:hAnsi="Times New Roman" w:cs="Times New Roman"/>
          <w:i/>
          <w:sz w:val="24"/>
          <w:szCs w:val="24"/>
        </w:rPr>
        <w:t>4</w:t>
      </w:r>
      <w:r w:rsidRPr="00C25E16">
        <w:rPr>
          <w:rFonts w:ascii="Times New Roman" w:eastAsia="Times New Roman" w:hAnsi="Times New Roman" w:cs="Times New Roman"/>
          <w:i/>
          <w:sz w:val="24"/>
          <w:szCs w:val="24"/>
        </w:rPr>
        <w:t xml:space="preserve">. – </w:t>
      </w:r>
      <w:r w:rsidRPr="00C25E16">
        <w:rPr>
          <w:rFonts w:ascii="Times New Roman" w:eastAsia="Times New Roman" w:hAnsi="Times New Roman" w:cs="Times New Roman"/>
          <w:b/>
          <w:bCs/>
          <w:i/>
          <w:sz w:val="24"/>
          <w:szCs w:val="24"/>
        </w:rPr>
        <w:t>7 195</w:t>
      </w:r>
    </w:p>
    <w:p w14:paraId="68C2F0BF" w14:textId="77777777" w:rsidR="00534254" w:rsidRDefault="00534254" w:rsidP="00581979">
      <w:pPr>
        <w:spacing w:after="0" w:line="240" w:lineRule="auto"/>
        <w:rPr>
          <w:rFonts w:ascii="Times New Roman" w:eastAsia="Times New Roman" w:hAnsi="Times New Roman" w:cs="Times New Roman"/>
          <w:i/>
          <w:sz w:val="20"/>
          <w:szCs w:val="20"/>
        </w:rPr>
      </w:pPr>
    </w:p>
    <w:p w14:paraId="5109B03A" w14:textId="77777777" w:rsidR="008A5E53" w:rsidRDefault="008A5E53" w:rsidP="008A5E53">
      <w:pPr>
        <w:pStyle w:val="ListParagraph"/>
        <w:rPr>
          <w:rFonts w:ascii="Times New Roman" w:eastAsia="Times New Roman" w:hAnsi="Times New Roman" w:cs="Times New Roman"/>
          <w:sz w:val="24"/>
          <w:szCs w:val="24"/>
        </w:rPr>
      </w:pPr>
      <w:bookmarkStart w:id="7" w:name="_Hlk158975569"/>
      <w:r>
        <w:rPr>
          <w:rFonts w:ascii="Times New Roman" w:hAnsi="Times New Roman" w:cs="Times New Roman"/>
          <w:b/>
          <w:sz w:val="24"/>
          <w:szCs w:val="24"/>
        </w:rPr>
        <w:t>Kvalitatīvie rādītāji</w:t>
      </w:r>
    </w:p>
    <w:tbl>
      <w:tblPr>
        <w:tblW w:w="995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6568"/>
        <w:gridCol w:w="2815"/>
      </w:tblGrid>
      <w:tr w:rsidR="008A5E53" w14:paraId="37FE7F9C" w14:textId="77777777" w:rsidTr="00A26A38">
        <w:tc>
          <w:tcPr>
            <w:tcW w:w="569" w:type="dxa"/>
            <w:tcBorders>
              <w:top w:val="single" w:sz="4" w:space="0" w:color="auto"/>
              <w:left w:val="single" w:sz="4" w:space="0" w:color="auto"/>
              <w:bottom w:val="single" w:sz="4" w:space="0" w:color="auto"/>
              <w:right w:val="single" w:sz="4" w:space="0" w:color="auto"/>
            </w:tcBorders>
          </w:tcPr>
          <w:p w14:paraId="7BBA718A" w14:textId="77777777" w:rsidR="008A5E53" w:rsidRDefault="008A5E53" w:rsidP="001F21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p w14:paraId="3AA2BE7C" w14:textId="77777777" w:rsidR="008A5E53" w:rsidRDefault="008A5E53" w:rsidP="001F2172">
            <w:pPr>
              <w:spacing w:after="0" w:line="240" w:lineRule="auto"/>
              <w:rPr>
                <w:rFonts w:ascii="Times New Roman" w:eastAsia="Times New Roman" w:hAnsi="Times New Roman" w:cs="Times New Roman"/>
                <w:sz w:val="24"/>
                <w:szCs w:val="24"/>
              </w:rPr>
            </w:pPr>
          </w:p>
          <w:p w14:paraId="10725E8F" w14:textId="77777777" w:rsidR="008A5E53" w:rsidRDefault="008A5E53" w:rsidP="001F2172">
            <w:pPr>
              <w:spacing w:after="0" w:line="240" w:lineRule="auto"/>
              <w:rPr>
                <w:rFonts w:ascii="Times New Roman" w:eastAsia="Times New Roman" w:hAnsi="Times New Roman" w:cs="Times New Roman"/>
                <w:sz w:val="24"/>
                <w:szCs w:val="24"/>
              </w:rPr>
            </w:pPr>
          </w:p>
        </w:tc>
        <w:tc>
          <w:tcPr>
            <w:tcW w:w="6568" w:type="dxa"/>
            <w:tcBorders>
              <w:top w:val="single" w:sz="4" w:space="0" w:color="auto"/>
              <w:left w:val="single" w:sz="4" w:space="0" w:color="auto"/>
              <w:bottom w:val="single" w:sz="4" w:space="0" w:color="auto"/>
              <w:right w:val="single" w:sz="4" w:space="0" w:color="auto"/>
            </w:tcBorders>
          </w:tcPr>
          <w:p w14:paraId="0EA260AE" w14:textId="264CBB70" w:rsidR="008A5E53" w:rsidRDefault="008A5E53" w:rsidP="00357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Informācijas par izmaiņām tehnisko palīglīdzekļu piešķiršanā potenciālajiem pakalpojumu saņēmējiem</w:t>
            </w:r>
            <w:r w:rsidR="003575D0">
              <w:rPr>
                <w:rFonts w:ascii="Times New Roman" w:eastAsia="Times New Roman" w:hAnsi="Times New Roman" w:cs="Times New Roman"/>
                <w:sz w:val="24"/>
                <w:szCs w:val="24"/>
              </w:rPr>
              <w:t>, ārstniecības personām</w:t>
            </w:r>
            <w:r>
              <w:rPr>
                <w:rFonts w:ascii="Times New Roman" w:eastAsia="Times New Roman" w:hAnsi="Times New Roman" w:cs="Times New Roman"/>
                <w:sz w:val="24"/>
                <w:szCs w:val="24"/>
              </w:rPr>
              <w:t xml:space="preserve"> un pašvaldību </w:t>
            </w:r>
            <w:r w:rsidR="003575D0">
              <w:rPr>
                <w:rFonts w:ascii="Times New Roman" w:eastAsia="Times New Roman" w:hAnsi="Times New Roman" w:cs="Times New Roman"/>
                <w:sz w:val="24"/>
                <w:szCs w:val="24"/>
              </w:rPr>
              <w:t xml:space="preserve">sociālajiem dienestiem </w:t>
            </w:r>
            <w:r>
              <w:rPr>
                <w:rFonts w:ascii="Times New Roman" w:eastAsia="Times New Roman" w:hAnsi="Times New Roman" w:cs="Times New Roman"/>
                <w:sz w:val="24"/>
                <w:szCs w:val="24"/>
              </w:rPr>
              <w:t xml:space="preserve">nodrošināšana, t.sk. </w:t>
            </w:r>
            <w:r>
              <w:rPr>
                <w:rFonts w:ascii="Times New Roman" w:eastAsia="Times New Roman" w:hAnsi="Times New Roman" w:cs="Times New Roman"/>
                <w:i/>
                <w:sz w:val="24"/>
                <w:szCs w:val="24"/>
              </w:rPr>
              <w:t>mājas lapā</w:t>
            </w:r>
            <w:r>
              <w:rPr>
                <w:rFonts w:ascii="Times New Roman" w:eastAsia="Times New Roman" w:hAnsi="Times New Roman" w:cs="Times New Roman"/>
                <w:sz w:val="24"/>
                <w:szCs w:val="24"/>
              </w:rPr>
              <w:t xml:space="preserve"> ievietotās informācijas aktualizācija </w:t>
            </w:r>
          </w:p>
        </w:tc>
        <w:tc>
          <w:tcPr>
            <w:tcW w:w="2815" w:type="dxa"/>
            <w:tcBorders>
              <w:top w:val="single" w:sz="4" w:space="0" w:color="auto"/>
              <w:left w:val="single" w:sz="4" w:space="0" w:color="auto"/>
              <w:bottom w:val="single" w:sz="4" w:space="0" w:color="auto"/>
              <w:right w:val="single" w:sz="4" w:space="0" w:color="auto"/>
            </w:tcBorders>
          </w:tcPr>
          <w:p w14:paraId="0663A6B1" w14:textId="77777777" w:rsidR="008A5E53" w:rsidRDefault="008A5E53" w:rsidP="001F21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Pastāvīgi</w:t>
            </w:r>
          </w:p>
        </w:tc>
      </w:tr>
      <w:tr w:rsidR="008A5E53" w14:paraId="16D393E3" w14:textId="77777777" w:rsidTr="00A26A38">
        <w:trPr>
          <w:trHeight w:val="841"/>
        </w:trPr>
        <w:tc>
          <w:tcPr>
            <w:tcW w:w="569" w:type="dxa"/>
            <w:tcBorders>
              <w:top w:val="single" w:sz="4" w:space="0" w:color="auto"/>
              <w:left w:val="single" w:sz="4" w:space="0" w:color="auto"/>
              <w:bottom w:val="single" w:sz="4" w:space="0" w:color="auto"/>
              <w:right w:val="single" w:sz="4" w:space="0" w:color="auto"/>
            </w:tcBorders>
          </w:tcPr>
          <w:p w14:paraId="39725D10" w14:textId="77777777" w:rsidR="008A5E53" w:rsidRDefault="008A5E53" w:rsidP="001F21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568" w:type="dxa"/>
            <w:tcBorders>
              <w:top w:val="single" w:sz="4" w:space="0" w:color="auto"/>
              <w:left w:val="single" w:sz="4" w:space="0" w:color="auto"/>
              <w:bottom w:val="single" w:sz="4" w:space="0" w:color="auto"/>
              <w:right w:val="single" w:sz="4" w:space="0" w:color="auto"/>
            </w:tcBorders>
          </w:tcPr>
          <w:p w14:paraId="7368FD09" w14:textId="68BF8756" w:rsidR="008A5E53" w:rsidRDefault="008A5E53" w:rsidP="003575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Saņemto pamatoto sūdzību skaits no kopējā sūdzību skaita par tehnisko palīglīdzekļu nodrošināšanu</w:t>
            </w:r>
          </w:p>
        </w:tc>
        <w:tc>
          <w:tcPr>
            <w:tcW w:w="2815" w:type="dxa"/>
            <w:tcBorders>
              <w:top w:val="single" w:sz="4" w:space="0" w:color="auto"/>
              <w:left w:val="single" w:sz="4" w:space="0" w:color="auto"/>
              <w:bottom w:val="single" w:sz="4" w:space="0" w:color="auto"/>
              <w:right w:val="single" w:sz="4" w:space="0" w:color="auto"/>
            </w:tcBorders>
          </w:tcPr>
          <w:p w14:paraId="1DC03463" w14:textId="77777777" w:rsidR="008A5E53" w:rsidRDefault="008A5E53" w:rsidP="001F21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Līguma izpildes periodā </w:t>
            </w:r>
          </w:p>
          <w:p w14:paraId="71A68604" w14:textId="77777777" w:rsidR="008A5E53" w:rsidRDefault="008A5E53" w:rsidP="001F21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(nepārsniedz </w:t>
            </w:r>
          </w:p>
          <w:p w14:paraId="1C702F4E" w14:textId="77777777" w:rsidR="008A5E53" w:rsidRDefault="008A5E53" w:rsidP="001F21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 no kopējā iesnieguma un sūdzību skaita) </w:t>
            </w:r>
          </w:p>
        </w:tc>
      </w:tr>
    </w:tbl>
    <w:p w14:paraId="6A1ECEB0" w14:textId="3AEC19E4" w:rsidR="00180BAB" w:rsidRDefault="00180BAB" w:rsidP="00704FA3">
      <w:pPr>
        <w:spacing w:after="0" w:line="240" w:lineRule="auto"/>
        <w:rPr>
          <w:rFonts w:ascii="Times New Roman" w:eastAsia="Times New Roman" w:hAnsi="Times New Roman" w:cs="Times New Roman"/>
          <w:sz w:val="24"/>
          <w:szCs w:val="24"/>
        </w:rPr>
      </w:pPr>
    </w:p>
    <w:bookmarkEnd w:id="7"/>
    <w:p w14:paraId="01867372" w14:textId="77777777" w:rsidR="009A7D1C" w:rsidRDefault="009A7D1C" w:rsidP="00704FA3">
      <w:pPr>
        <w:spacing w:after="0" w:line="240" w:lineRule="auto"/>
        <w:rPr>
          <w:rFonts w:ascii="Times New Roman" w:eastAsia="Times New Roman" w:hAnsi="Times New Roman" w:cs="Times New Roman"/>
          <w:sz w:val="24"/>
          <w:szCs w:val="24"/>
        </w:rPr>
        <w:sectPr w:rsidR="009A7D1C" w:rsidSect="00D61777">
          <w:pgSz w:w="11906" w:h="16838" w:code="9"/>
          <w:pgMar w:top="1440" w:right="1797" w:bottom="1440" w:left="1797" w:header="709" w:footer="709" w:gutter="0"/>
          <w:cols w:space="708"/>
          <w:docGrid w:linePitch="360"/>
        </w:sectPr>
      </w:pPr>
    </w:p>
    <w:p w14:paraId="21DAE4B1" w14:textId="193B997B" w:rsidR="00680DFA" w:rsidRDefault="00680DFA" w:rsidP="00680DFA">
      <w:pPr>
        <w:spacing w:after="0" w:line="240" w:lineRule="auto"/>
        <w:ind w:left="720" w:right="43"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Vienošanās 3.pielikums</w:t>
      </w:r>
    </w:p>
    <w:p w14:paraId="65842334" w14:textId="77777777" w:rsidR="00680DFA" w:rsidRDefault="00680DFA" w:rsidP="00680DFA">
      <w:pPr>
        <w:spacing w:after="0" w:line="240" w:lineRule="auto"/>
        <w:ind w:left="720" w:right="43" w:firstLine="720"/>
        <w:jc w:val="right"/>
        <w:rPr>
          <w:rFonts w:ascii="Times New Roman" w:eastAsia="Times New Roman" w:hAnsi="Times New Roman" w:cs="Times New Roman"/>
          <w:sz w:val="24"/>
          <w:szCs w:val="24"/>
        </w:rPr>
      </w:pPr>
    </w:p>
    <w:p w14:paraId="194777FB" w14:textId="0C08E7BE" w:rsidR="00680DFA" w:rsidRPr="00D815A6" w:rsidRDefault="00680DFA" w:rsidP="00680DFA">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D815A6">
        <w:rPr>
          <w:rFonts w:ascii="Times New Roman" w:eastAsia="Times New Roman" w:hAnsi="Times New Roman" w:cs="Times New Roman"/>
          <w:sz w:val="24"/>
          <w:szCs w:val="24"/>
        </w:rPr>
        <w:t xml:space="preserve">.pielikums </w:t>
      </w:r>
    </w:p>
    <w:p w14:paraId="65D295D9" w14:textId="77777777" w:rsidR="00680DFA" w:rsidRPr="00D815A6" w:rsidRDefault="00680DFA" w:rsidP="00680DFA">
      <w:pPr>
        <w:spacing w:after="0" w:line="240" w:lineRule="auto"/>
        <w:ind w:left="720" w:right="43" w:firstLine="720"/>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202</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6.marta</w:t>
      </w:r>
      <w:r w:rsidRPr="00D815A6">
        <w:rPr>
          <w:rFonts w:ascii="Times New Roman" w:eastAsia="Times New Roman" w:hAnsi="Times New Roman" w:cs="Times New Roman"/>
          <w:sz w:val="24"/>
          <w:szCs w:val="24"/>
        </w:rPr>
        <w:t xml:space="preserve"> valsts pārvaldes deleģēto uzdevumu</w:t>
      </w:r>
    </w:p>
    <w:p w14:paraId="5ACB927A" w14:textId="77777777" w:rsidR="00680DFA" w:rsidRDefault="00680DFA" w:rsidP="00680DFA">
      <w:pPr>
        <w:pStyle w:val="ListParagraph"/>
        <w:spacing w:after="0" w:line="240" w:lineRule="auto"/>
        <w:jc w:val="right"/>
        <w:rPr>
          <w:rFonts w:ascii="Times New Roman" w:eastAsia="Times New Roman" w:hAnsi="Times New Roman" w:cs="Times New Roman"/>
          <w:sz w:val="24"/>
          <w:szCs w:val="24"/>
        </w:rPr>
      </w:pPr>
      <w:r w:rsidRPr="00D815A6">
        <w:rPr>
          <w:rFonts w:ascii="Times New Roman" w:eastAsia="Times New Roman" w:hAnsi="Times New Roman" w:cs="Times New Roman"/>
          <w:sz w:val="24"/>
          <w:szCs w:val="24"/>
        </w:rPr>
        <w:t>veikšanas līgumam Nr. LM202</w:t>
      </w:r>
      <w:r>
        <w:rPr>
          <w:rFonts w:ascii="Times New Roman" w:eastAsia="Times New Roman" w:hAnsi="Times New Roman" w:cs="Times New Roman"/>
          <w:sz w:val="24"/>
          <w:szCs w:val="24"/>
        </w:rPr>
        <w:t>3</w:t>
      </w:r>
      <w:r w:rsidRPr="00D815A6">
        <w:rPr>
          <w:rFonts w:ascii="Times New Roman" w:eastAsia="Times New Roman" w:hAnsi="Times New Roman" w:cs="Times New Roman"/>
          <w:sz w:val="24"/>
          <w:szCs w:val="24"/>
        </w:rPr>
        <w:t>/24-1-04/</w:t>
      </w:r>
      <w:r>
        <w:rPr>
          <w:rFonts w:ascii="Times New Roman" w:eastAsia="Times New Roman" w:hAnsi="Times New Roman" w:cs="Times New Roman"/>
          <w:sz w:val="24"/>
          <w:szCs w:val="24"/>
        </w:rPr>
        <w:t>20</w:t>
      </w:r>
    </w:p>
    <w:p w14:paraId="2321A0F0" w14:textId="77777777" w:rsidR="00680DFA" w:rsidRDefault="00680DFA" w:rsidP="00680DFA">
      <w:pPr>
        <w:spacing w:after="0" w:line="240" w:lineRule="auto"/>
        <w:rPr>
          <w:rFonts w:ascii="Times New Roman" w:eastAsia="Times New Roman" w:hAnsi="Times New Roman" w:cs="Times New Roman"/>
          <w:b/>
          <w:sz w:val="24"/>
          <w:szCs w:val="24"/>
        </w:rPr>
      </w:pPr>
    </w:p>
    <w:p w14:paraId="02D5110A" w14:textId="77777777" w:rsidR="00680DFA" w:rsidRDefault="00680DFA" w:rsidP="00680DFA">
      <w:pPr>
        <w:spacing w:after="0" w:line="240" w:lineRule="auto"/>
        <w:rPr>
          <w:rFonts w:ascii="Times New Roman" w:eastAsia="Times New Roman" w:hAnsi="Times New Roman" w:cs="Times New Roman"/>
          <w:b/>
          <w:sz w:val="24"/>
          <w:szCs w:val="24"/>
        </w:rPr>
      </w:pPr>
    </w:p>
    <w:p w14:paraId="47683525" w14:textId="2171CF2D" w:rsidR="00680DFA" w:rsidRPr="009A0454" w:rsidRDefault="009A0454" w:rsidP="009A0454">
      <w:pPr>
        <w:spacing w:after="0" w:line="240" w:lineRule="auto"/>
        <w:jc w:val="center"/>
        <w:rPr>
          <w:rFonts w:ascii="Times New Roman" w:eastAsia="Times New Roman" w:hAnsi="Times New Roman" w:cs="Times New Roman"/>
          <w:b/>
          <w:sz w:val="28"/>
          <w:szCs w:val="28"/>
        </w:rPr>
      </w:pPr>
      <w:r w:rsidRPr="009A0454">
        <w:rPr>
          <w:rFonts w:ascii="Times New Roman" w:eastAsia="Times New Roman" w:hAnsi="Times New Roman" w:cs="Times New Roman"/>
          <w:b/>
          <w:sz w:val="28"/>
          <w:szCs w:val="28"/>
        </w:rPr>
        <w:t>Pārskats p</w:t>
      </w:r>
      <w:r w:rsidR="00680DFA" w:rsidRPr="009A0454">
        <w:rPr>
          <w:rFonts w:ascii="Times New Roman" w:eastAsia="Times New Roman" w:hAnsi="Times New Roman" w:cs="Times New Roman"/>
          <w:b/>
          <w:sz w:val="28"/>
          <w:szCs w:val="28"/>
        </w:rPr>
        <w:t>ar pilotprojekta īstenošanas gaitu un valsts budžeta līdzekļu iz</w:t>
      </w:r>
      <w:r w:rsidR="007A52B9">
        <w:rPr>
          <w:rFonts w:ascii="Times New Roman" w:eastAsia="Times New Roman" w:hAnsi="Times New Roman" w:cs="Times New Roman"/>
          <w:b/>
          <w:sz w:val="28"/>
          <w:szCs w:val="28"/>
        </w:rPr>
        <w:t>lietojumu</w:t>
      </w:r>
      <w:r w:rsidR="00680DFA" w:rsidRPr="009A0454">
        <w:rPr>
          <w:rFonts w:ascii="Times New Roman" w:eastAsia="Times New Roman" w:hAnsi="Times New Roman" w:cs="Times New Roman"/>
          <w:b/>
          <w:sz w:val="28"/>
          <w:szCs w:val="28"/>
        </w:rPr>
        <w:t xml:space="preserve">  20___.gada____________ ceturksnī</w:t>
      </w:r>
    </w:p>
    <w:p w14:paraId="55A07EED" w14:textId="77777777" w:rsidR="00680DFA" w:rsidRPr="00680DFA" w:rsidRDefault="00680DFA" w:rsidP="00680DFA">
      <w:pPr>
        <w:spacing w:after="0" w:line="240" w:lineRule="auto"/>
        <w:rPr>
          <w:rFonts w:ascii="Times New Roman" w:eastAsia="Times New Roman" w:hAnsi="Times New Roman" w:cs="Times New Roman"/>
          <w:b/>
          <w:bCs/>
          <w:sz w:val="24"/>
          <w:szCs w:val="24"/>
        </w:rPr>
      </w:pPr>
    </w:p>
    <w:p w14:paraId="03CBA263" w14:textId="77777777" w:rsidR="00680DFA" w:rsidRPr="00680DFA" w:rsidRDefault="00680DFA" w:rsidP="00680DFA">
      <w:pPr>
        <w:spacing w:after="0" w:line="240" w:lineRule="auto"/>
        <w:rPr>
          <w:rFonts w:ascii="Times New Roman" w:eastAsia="Times New Roman" w:hAnsi="Times New Roman" w:cs="Times New Roman"/>
          <w:b/>
          <w:bCs/>
          <w:sz w:val="24"/>
          <w:szCs w:val="24"/>
        </w:rPr>
      </w:pPr>
      <w:proofErr w:type="spellStart"/>
      <w:r w:rsidRPr="00680DFA">
        <w:rPr>
          <w:rFonts w:ascii="Times New Roman" w:eastAsia="Times New Roman" w:hAnsi="Times New Roman" w:cs="Times New Roman"/>
          <w:b/>
          <w:bCs/>
          <w:sz w:val="24"/>
          <w:szCs w:val="24"/>
        </w:rPr>
        <w:t>Bimanuālie</w:t>
      </w:r>
      <w:proofErr w:type="spellEnd"/>
      <w:r w:rsidRPr="00680DFA">
        <w:rPr>
          <w:rFonts w:ascii="Times New Roman" w:eastAsia="Times New Roman" w:hAnsi="Times New Roman" w:cs="Times New Roman"/>
          <w:b/>
          <w:bCs/>
          <w:sz w:val="24"/>
          <w:szCs w:val="24"/>
        </w:rPr>
        <w:t xml:space="preserve"> </w:t>
      </w:r>
      <w:proofErr w:type="spellStart"/>
      <w:r w:rsidRPr="00680DFA">
        <w:rPr>
          <w:rFonts w:ascii="Times New Roman" w:eastAsia="Times New Roman" w:hAnsi="Times New Roman" w:cs="Times New Roman"/>
          <w:b/>
          <w:bCs/>
          <w:sz w:val="24"/>
          <w:szCs w:val="24"/>
        </w:rPr>
        <w:t>riteņkrēsli</w:t>
      </w:r>
      <w:proofErr w:type="spellEnd"/>
      <w:r w:rsidRPr="00680DFA">
        <w:rPr>
          <w:rFonts w:ascii="Times New Roman" w:eastAsia="Times New Roman" w:hAnsi="Times New Roman" w:cs="Times New Roman"/>
          <w:b/>
          <w:bCs/>
          <w:sz w:val="24"/>
          <w:szCs w:val="24"/>
        </w:rPr>
        <w:t xml:space="preserve"> ar mugurējo piedziņu pieaugušajiem</w:t>
      </w:r>
    </w:p>
    <w:p w14:paraId="3621708E"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Vispārīgā iepirkumu klasifikatora (CPV) kods33193120–6</w:t>
      </w:r>
    </w:p>
    <w:p w14:paraId="3BE7C117"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ISO kods/ identifikācijas numurs 12 22 03</w:t>
      </w:r>
    </w:p>
    <w:tbl>
      <w:tblPr>
        <w:tblW w:w="11892" w:type="dxa"/>
        <w:tblInd w:w="108" w:type="dxa"/>
        <w:tblLook w:val="04A0" w:firstRow="1" w:lastRow="0" w:firstColumn="1" w:lastColumn="0" w:noHBand="0" w:noVBand="1"/>
      </w:tblPr>
      <w:tblGrid>
        <w:gridCol w:w="890"/>
        <w:gridCol w:w="1356"/>
        <w:gridCol w:w="1356"/>
        <w:gridCol w:w="1216"/>
        <w:gridCol w:w="2064"/>
        <w:gridCol w:w="2137"/>
        <w:gridCol w:w="2653"/>
        <w:gridCol w:w="1176"/>
      </w:tblGrid>
      <w:tr w:rsidR="00680DFA" w:rsidRPr="00680DFA" w14:paraId="14545D98" w14:textId="77777777" w:rsidTr="00680DFA">
        <w:trPr>
          <w:trHeight w:val="470"/>
        </w:trPr>
        <w:tc>
          <w:tcPr>
            <w:tcW w:w="775" w:type="dxa"/>
            <w:vMerge w:val="restart"/>
            <w:tcBorders>
              <w:top w:val="single" w:sz="4" w:space="0" w:color="auto"/>
              <w:left w:val="single" w:sz="4" w:space="0" w:color="auto"/>
              <w:right w:val="nil"/>
            </w:tcBorders>
            <w:shd w:val="clear" w:color="000000" w:fill="FFFFFF"/>
            <w:vAlign w:val="center"/>
            <w:hideMark/>
          </w:tcPr>
          <w:p w14:paraId="44E77076" w14:textId="77777777" w:rsidR="00680DFA" w:rsidRPr="00680DFA" w:rsidRDefault="00680DFA" w:rsidP="00680DFA">
            <w:pPr>
              <w:spacing w:after="0" w:line="240" w:lineRule="auto"/>
              <w:rPr>
                <w:rFonts w:ascii="Times New Roman" w:eastAsia="Times New Roman" w:hAnsi="Times New Roman" w:cs="Times New Roman"/>
                <w:sz w:val="24"/>
                <w:szCs w:val="24"/>
              </w:rPr>
            </w:pPr>
            <w:proofErr w:type="spellStart"/>
            <w:r w:rsidRPr="00680DFA">
              <w:rPr>
                <w:rFonts w:ascii="Times New Roman" w:eastAsia="Times New Roman" w:hAnsi="Times New Roman" w:cs="Times New Roman"/>
                <w:sz w:val="24"/>
                <w:szCs w:val="24"/>
              </w:rPr>
              <w:t>Nr.p.k</w:t>
            </w:r>
            <w:proofErr w:type="spellEnd"/>
            <w:r w:rsidRPr="00680DFA">
              <w:rPr>
                <w:rFonts w:ascii="Times New Roman" w:eastAsia="Times New Roman" w:hAnsi="Times New Roman" w:cs="Times New Roman"/>
                <w:sz w:val="24"/>
                <w:szCs w:val="24"/>
              </w:rPr>
              <w:t>.</w:t>
            </w:r>
          </w:p>
        </w:tc>
        <w:tc>
          <w:tcPr>
            <w:tcW w:w="976" w:type="dxa"/>
            <w:vMerge w:val="restart"/>
            <w:tcBorders>
              <w:top w:val="single" w:sz="4" w:space="0" w:color="auto"/>
              <w:left w:val="single" w:sz="4" w:space="0" w:color="auto"/>
              <w:right w:val="single" w:sz="4" w:space="0" w:color="auto"/>
            </w:tcBorders>
            <w:shd w:val="clear" w:color="000000" w:fill="FFFFFF"/>
            <w:vAlign w:val="center"/>
            <w:hideMark/>
          </w:tcPr>
          <w:p w14:paraId="7DD2484A"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xml:space="preserve">2.pielikums </w:t>
            </w:r>
            <w:r w:rsidRPr="00680DFA">
              <w:rPr>
                <w:rFonts w:ascii="Times New Roman" w:eastAsia="Times New Roman" w:hAnsi="Times New Roman" w:cs="Times New Roman"/>
                <w:sz w:val="24"/>
                <w:szCs w:val="24"/>
              </w:rPr>
              <w:br/>
              <w:t xml:space="preserve">Ministru kabineta </w:t>
            </w:r>
            <w:r w:rsidRPr="00680DFA">
              <w:rPr>
                <w:rFonts w:ascii="Times New Roman" w:eastAsia="Times New Roman" w:hAnsi="Times New Roman" w:cs="Times New Roman"/>
                <w:sz w:val="24"/>
                <w:szCs w:val="24"/>
              </w:rPr>
              <w:br/>
              <w:t>15.12.2009. not. Nr.1474</w:t>
            </w:r>
          </w:p>
        </w:tc>
        <w:tc>
          <w:tcPr>
            <w:tcW w:w="1403" w:type="dxa"/>
            <w:vMerge w:val="restart"/>
            <w:tcBorders>
              <w:top w:val="single" w:sz="4" w:space="0" w:color="auto"/>
              <w:left w:val="nil"/>
              <w:right w:val="single" w:sz="4" w:space="0" w:color="auto"/>
            </w:tcBorders>
            <w:vAlign w:val="center"/>
          </w:tcPr>
          <w:p w14:paraId="072C2E88"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2.pielikums Ministru kabineta 21.12.2021. not. Nr.878</w:t>
            </w:r>
          </w:p>
          <w:p w14:paraId="4501BD65"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292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ECBA90D" w14:textId="7AC4D0B4" w:rsidR="00680DFA" w:rsidRPr="009A0131" w:rsidRDefault="00680DFA" w:rsidP="00680DFA">
            <w:pPr>
              <w:spacing w:after="0" w:line="240" w:lineRule="auto"/>
              <w:rPr>
                <w:rFonts w:ascii="Times New Roman" w:eastAsia="Times New Roman" w:hAnsi="Times New Roman" w:cs="Times New Roman"/>
                <w:b/>
                <w:bCs/>
                <w:sz w:val="24"/>
                <w:szCs w:val="24"/>
              </w:rPr>
            </w:pPr>
            <w:r w:rsidRPr="009A0131">
              <w:rPr>
                <w:rFonts w:ascii="Times New Roman" w:eastAsia="Times New Roman" w:hAnsi="Times New Roman" w:cs="Times New Roman"/>
                <w:b/>
                <w:bCs/>
                <w:sz w:val="24"/>
                <w:szCs w:val="24"/>
              </w:rPr>
              <w:t xml:space="preserve">FAKTS </w:t>
            </w:r>
            <w:r w:rsidRPr="009A0131">
              <w:rPr>
                <w:rFonts w:ascii="Times New Roman" w:eastAsia="Times New Roman" w:hAnsi="Times New Roman" w:cs="Times New Roman"/>
                <w:b/>
                <w:bCs/>
                <w:i/>
                <w:iCs/>
                <w:sz w:val="24"/>
                <w:szCs w:val="24"/>
              </w:rPr>
              <w:t>pārskata ceturksnī</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16213E01" w14:textId="5E913BE6" w:rsidR="00680DFA" w:rsidRPr="009A0131" w:rsidRDefault="00680DFA" w:rsidP="00680DFA">
            <w:pPr>
              <w:spacing w:after="0" w:line="240" w:lineRule="auto"/>
              <w:rPr>
                <w:rFonts w:ascii="Times New Roman" w:eastAsia="Times New Roman" w:hAnsi="Times New Roman" w:cs="Times New Roman"/>
                <w:b/>
                <w:bCs/>
                <w:sz w:val="24"/>
                <w:szCs w:val="24"/>
              </w:rPr>
            </w:pPr>
            <w:r w:rsidRPr="009A0131">
              <w:rPr>
                <w:rFonts w:ascii="Times New Roman" w:eastAsia="Times New Roman" w:hAnsi="Times New Roman" w:cs="Times New Roman"/>
                <w:b/>
                <w:bCs/>
                <w:sz w:val="24"/>
                <w:szCs w:val="24"/>
              </w:rPr>
              <w:t xml:space="preserve">FAKTS </w:t>
            </w:r>
            <w:r w:rsidRPr="009A0131">
              <w:rPr>
                <w:rFonts w:ascii="Times New Roman" w:eastAsia="Times New Roman" w:hAnsi="Times New Roman" w:cs="Times New Roman"/>
                <w:i/>
                <w:iCs/>
                <w:sz w:val="24"/>
                <w:szCs w:val="24"/>
              </w:rPr>
              <w:t>no 01.01.202</w:t>
            </w:r>
            <w:r w:rsidR="00393AE9" w:rsidRPr="009A0131">
              <w:rPr>
                <w:rFonts w:ascii="Times New Roman" w:eastAsia="Times New Roman" w:hAnsi="Times New Roman" w:cs="Times New Roman"/>
                <w:i/>
                <w:iCs/>
                <w:sz w:val="24"/>
                <w:szCs w:val="24"/>
              </w:rPr>
              <w:t>3</w:t>
            </w:r>
            <w:r w:rsidRPr="009A0131">
              <w:rPr>
                <w:rFonts w:ascii="Times New Roman" w:eastAsia="Times New Roman" w:hAnsi="Times New Roman" w:cs="Times New Roman"/>
                <w:i/>
                <w:iCs/>
                <w:sz w:val="24"/>
                <w:szCs w:val="24"/>
              </w:rPr>
              <w:t xml:space="preserve">.  </w:t>
            </w:r>
          </w:p>
        </w:tc>
      </w:tr>
      <w:tr w:rsidR="00680DFA" w:rsidRPr="00680DFA" w14:paraId="5EF3D264" w14:textId="77777777" w:rsidTr="00680DFA">
        <w:trPr>
          <w:trHeight w:val="1011"/>
        </w:trPr>
        <w:tc>
          <w:tcPr>
            <w:tcW w:w="775" w:type="dxa"/>
            <w:vMerge/>
            <w:tcBorders>
              <w:left w:val="single" w:sz="4" w:space="0" w:color="auto"/>
              <w:bottom w:val="single" w:sz="4" w:space="0" w:color="auto"/>
              <w:right w:val="nil"/>
            </w:tcBorders>
            <w:shd w:val="clear" w:color="000000" w:fill="FFFFFF"/>
            <w:vAlign w:val="center"/>
            <w:hideMark/>
          </w:tcPr>
          <w:p w14:paraId="039750A9"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976" w:type="dxa"/>
            <w:vMerge/>
            <w:tcBorders>
              <w:left w:val="single" w:sz="4" w:space="0" w:color="auto"/>
              <w:bottom w:val="single" w:sz="4" w:space="0" w:color="auto"/>
              <w:right w:val="single" w:sz="4" w:space="0" w:color="auto"/>
            </w:tcBorders>
            <w:shd w:val="clear" w:color="000000" w:fill="FFFFFF"/>
            <w:vAlign w:val="center"/>
            <w:hideMark/>
          </w:tcPr>
          <w:p w14:paraId="5EFE1EF6"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1403" w:type="dxa"/>
            <w:vMerge/>
            <w:tcBorders>
              <w:left w:val="single" w:sz="4" w:space="0" w:color="auto"/>
              <w:bottom w:val="single" w:sz="4" w:space="0" w:color="auto"/>
              <w:right w:val="single" w:sz="4" w:space="0" w:color="auto"/>
            </w:tcBorders>
          </w:tcPr>
          <w:p w14:paraId="55F6ACB7"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863" w:type="dxa"/>
            <w:tcBorders>
              <w:top w:val="nil"/>
              <w:left w:val="single" w:sz="4" w:space="0" w:color="auto"/>
              <w:bottom w:val="single" w:sz="4" w:space="0" w:color="auto"/>
              <w:right w:val="single" w:sz="4" w:space="0" w:color="auto"/>
            </w:tcBorders>
            <w:shd w:val="clear" w:color="auto" w:fill="auto"/>
            <w:vAlign w:val="center"/>
            <w:hideMark/>
          </w:tcPr>
          <w:p w14:paraId="734CD127" w14:textId="56DA64E4"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xml:space="preserve">Izsniegto "Kuponu" skaits pārskata </w:t>
            </w:r>
            <w:r w:rsidR="00B23566">
              <w:rPr>
                <w:rFonts w:ascii="Times New Roman" w:eastAsia="Times New Roman" w:hAnsi="Times New Roman" w:cs="Times New Roman"/>
                <w:sz w:val="24"/>
                <w:szCs w:val="24"/>
              </w:rPr>
              <w:t>ceturksnī</w:t>
            </w:r>
            <w:r w:rsidRPr="00680DFA">
              <w:rPr>
                <w:rFonts w:ascii="Times New Roman" w:eastAsia="Times New Roman" w:hAnsi="Times New Roman" w:cs="Times New Roman"/>
                <w:sz w:val="24"/>
                <w:szCs w:val="24"/>
              </w:rPr>
              <w:t>*</w:t>
            </w:r>
          </w:p>
        </w:tc>
        <w:tc>
          <w:tcPr>
            <w:tcW w:w="2064" w:type="dxa"/>
            <w:tcBorders>
              <w:top w:val="nil"/>
              <w:left w:val="single" w:sz="4" w:space="0" w:color="auto"/>
              <w:bottom w:val="single" w:sz="4" w:space="0" w:color="auto"/>
              <w:right w:val="single" w:sz="4" w:space="0" w:color="auto"/>
            </w:tcBorders>
            <w:shd w:val="clear" w:color="auto" w:fill="auto"/>
            <w:vAlign w:val="center"/>
            <w:hideMark/>
          </w:tcPr>
          <w:p w14:paraId="6500BBDA" w14:textId="25B90819" w:rsidR="00680DFA" w:rsidRPr="00393AE9" w:rsidRDefault="00680DFA" w:rsidP="00680DFA">
            <w:pPr>
              <w:spacing w:after="0" w:line="240" w:lineRule="auto"/>
              <w:rPr>
                <w:rFonts w:ascii="Times New Roman" w:eastAsia="Times New Roman" w:hAnsi="Times New Roman" w:cs="Times New Roman"/>
                <w:sz w:val="24"/>
                <w:szCs w:val="24"/>
              </w:rPr>
            </w:pPr>
            <w:r w:rsidRPr="00393AE9">
              <w:rPr>
                <w:rFonts w:ascii="Times New Roman" w:eastAsia="Times New Roman" w:hAnsi="Times New Roman" w:cs="Times New Roman"/>
                <w:sz w:val="24"/>
                <w:szCs w:val="24"/>
              </w:rPr>
              <w:t xml:space="preserve">Faktiskie NRC "Vaivari" izdevumi pārskata </w:t>
            </w:r>
            <w:r w:rsidR="00393AE9" w:rsidRPr="00393AE9">
              <w:rPr>
                <w:rFonts w:ascii="Times New Roman" w:eastAsia="Times New Roman" w:hAnsi="Times New Roman" w:cs="Times New Roman"/>
                <w:sz w:val="24"/>
                <w:szCs w:val="24"/>
              </w:rPr>
              <w:t>ceturksnī</w:t>
            </w:r>
            <w:r w:rsidRPr="00393AE9">
              <w:rPr>
                <w:rFonts w:ascii="Times New Roman" w:eastAsia="Times New Roman" w:hAnsi="Times New Roman" w:cs="Times New Roman"/>
                <w:sz w:val="24"/>
                <w:szCs w:val="24"/>
              </w:rPr>
              <w:t xml:space="preserve"> par TPL, kurus personas iegādājušās ar "Kuponu"*</w:t>
            </w:r>
          </w:p>
        </w:tc>
        <w:tc>
          <w:tcPr>
            <w:tcW w:w="2137" w:type="dxa"/>
            <w:tcBorders>
              <w:top w:val="nil"/>
              <w:left w:val="single" w:sz="4" w:space="0" w:color="auto"/>
              <w:bottom w:val="single" w:sz="4" w:space="0" w:color="auto"/>
              <w:right w:val="single" w:sz="4" w:space="0" w:color="auto"/>
            </w:tcBorders>
            <w:shd w:val="clear" w:color="auto" w:fill="auto"/>
            <w:vAlign w:val="center"/>
            <w:hideMark/>
          </w:tcPr>
          <w:p w14:paraId="68338F9B" w14:textId="58E2D96C" w:rsidR="00680DFA" w:rsidRPr="00393AE9" w:rsidRDefault="00680DFA" w:rsidP="00680DFA">
            <w:pPr>
              <w:spacing w:after="0" w:line="240" w:lineRule="auto"/>
              <w:rPr>
                <w:rFonts w:ascii="Times New Roman" w:eastAsia="Times New Roman" w:hAnsi="Times New Roman" w:cs="Times New Roman"/>
                <w:sz w:val="24"/>
                <w:szCs w:val="24"/>
              </w:rPr>
            </w:pPr>
            <w:r w:rsidRPr="00393AE9">
              <w:rPr>
                <w:rFonts w:ascii="Times New Roman" w:eastAsia="Times New Roman" w:hAnsi="Times New Roman" w:cs="Times New Roman"/>
                <w:sz w:val="24"/>
                <w:szCs w:val="24"/>
              </w:rPr>
              <w:t xml:space="preserve">Izsniegto “Kuponu” </w:t>
            </w:r>
            <w:r w:rsidR="009C5745">
              <w:rPr>
                <w:rFonts w:ascii="Times New Roman" w:eastAsia="Times New Roman" w:hAnsi="Times New Roman" w:cs="Times New Roman"/>
                <w:sz w:val="24"/>
                <w:szCs w:val="24"/>
              </w:rPr>
              <w:t xml:space="preserve">skaits </w:t>
            </w:r>
            <w:r w:rsidRPr="00393AE9">
              <w:rPr>
                <w:rFonts w:ascii="Times New Roman" w:eastAsia="Times New Roman" w:hAnsi="Times New Roman" w:cs="Times New Roman"/>
                <w:sz w:val="24"/>
                <w:szCs w:val="24"/>
              </w:rPr>
              <w:t xml:space="preserve">no </w:t>
            </w:r>
            <w:r w:rsidR="00393AE9" w:rsidRPr="00393AE9">
              <w:rPr>
                <w:rFonts w:ascii="Times New Roman" w:eastAsia="Times New Roman" w:hAnsi="Times New Roman" w:cs="Times New Roman"/>
                <w:sz w:val="24"/>
                <w:szCs w:val="24"/>
              </w:rPr>
              <w:t>01.01.2023.</w:t>
            </w:r>
            <w:r w:rsidRPr="00393AE9">
              <w:rPr>
                <w:rFonts w:ascii="Times New Roman" w:eastAsia="Times New Roman" w:hAnsi="Times New Roman" w:cs="Times New Roman"/>
                <w:sz w:val="24"/>
                <w:szCs w:val="24"/>
              </w:rPr>
              <w:t xml:space="preserve">+ pārskata </w:t>
            </w:r>
            <w:r w:rsidR="00393AE9" w:rsidRPr="00393AE9">
              <w:rPr>
                <w:rFonts w:ascii="Times New Roman" w:eastAsia="Times New Roman" w:hAnsi="Times New Roman" w:cs="Times New Roman"/>
                <w:sz w:val="24"/>
                <w:szCs w:val="24"/>
              </w:rPr>
              <w:t xml:space="preserve">ceturksnis </w:t>
            </w:r>
            <w:r w:rsidRPr="00393AE9">
              <w:rPr>
                <w:rFonts w:ascii="Times New Roman" w:eastAsia="Times New Roman" w:hAnsi="Times New Roman" w:cs="Times New Roman"/>
                <w:sz w:val="24"/>
                <w:szCs w:val="24"/>
              </w:rPr>
              <w:t>(iekļaujo</w:t>
            </w:r>
            <w:r w:rsidR="006D0C98">
              <w:rPr>
                <w:rFonts w:ascii="Times New Roman" w:eastAsia="Times New Roman" w:hAnsi="Times New Roman" w:cs="Times New Roman"/>
                <w:sz w:val="24"/>
                <w:szCs w:val="24"/>
              </w:rPr>
              <w:t>t</w:t>
            </w:r>
            <w:r w:rsidRPr="00393AE9">
              <w:rPr>
                <w:rFonts w:ascii="Times New Roman" w:eastAsia="Times New Roman" w:hAnsi="Times New Roman" w:cs="Times New Roman"/>
                <w:sz w:val="24"/>
                <w:szCs w:val="24"/>
              </w:rPr>
              <w:t xml:space="preserve"> 4. ailē norādīto)</w:t>
            </w:r>
          </w:p>
        </w:tc>
        <w:tc>
          <w:tcPr>
            <w:tcW w:w="2653" w:type="dxa"/>
            <w:tcBorders>
              <w:top w:val="nil"/>
              <w:left w:val="single" w:sz="4" w:space="0" w:color="auto"/>
              <w:bottom w:val="single" w:sz="4" w:space="0" w:color="auto"/>
              <w:right w:val="single" w:sz="4" w:space="0" w:color="auto"/>
            </w:tcBorders>
            <w:shd w:val="clear" w:color="auto" w:fill="auto"/>
            <w:vAlign w:val="center"/>
            <w:hideMark/>
          </w:tcPr>
          <w:p w14:paraId="1D191F5A" w14:textId="11BBE8F1" w:rsidR="00680DFA" w:rsidRPr="00393AE9" w:rsidRDefault="00680DFA" w:rsidP="00680DFA">
            <w:pPr>
              <w:spacing w:after="0" w:line="240" w:lineRule="auto"/>
              <w:rPr>
                <w:rFonts w:ascii="Times New Roman" w:eastAsia="Times New Roman" w:hAnsi="Times New Roman" w:cs="Times New Roman"/>
                <w:sz w:val="24"/>
                <w:szCs w:val="24"/>
              </w:rPr>
            </w:pPr>
            <w:r w:rsidRPr="00393AE9">
              <w:rPr>
                <w:rFonts w:ascii="Times New Roman" w:eastAsia="Times New Roman" w:hAnsi="Times New Roman" w:cs="Times New Roman"/>
                <w:sz w:val="24"/>
                <w:szCs w:val="24"/>
              </w:rPr>
              <w:t xml:space="preserve">Faktiskie NRC “Vaivari” izdevumi no </w:t>
            </w:r>
            <w:r w:rsidR="00393AE9">
              <w:rPr>
                <w:rFonts w:ascii="Times New Roman" w:eastAsia="Times New Roman" w:hAnsi="Times New Roman" w:cs="Times New Roman"/>
                <w:sz w:val="24"/>
                <w:szCs w:val="24"/>
              </w:rPr>
              <w:t>01.01.2023.</w:t>
            </w:r>
            <w:r w:rsidRPr="00393AE9">
              <w:rPr>
                <w:rFonts w:ascii="Times New Roman" w:eastAsia="Times New Roman" w:hAnsi="Times New Roman" w:cs="Times New Roman"/>
                <w:sz w:val="24"/>
                <w:szCs w:val="24"/>
              </w:rPr>
              <w:t xml:space="preserve"> + pārskata </w:t>
            </w:r>
            <w:r w:rsidR="00393AE9" w:rsidRPr="00393AE9">
              <w:rPr>
                <w:rFonts w:ascii="Times New Roman" w:eastAsia="Times New Roman" w:hAnsi="Times New Roman" w:cs="Times New Roman"/>
                <w:sz w:val="24"/>
                <w:szCs w:val="24"/>
              </w:rPr>
              <w:t>ceturksnis</w:t>
            </w:r>
            <w:r w:rsidRPr="00393AE9">
              <w:rPr>
                <w:rFonts w:ascii="Times New Roman" w:eastAsia="Times New Roman" w:hAnsi="Times New Roman" w:cs="Times New Roman"/>
                <w:sz w:val="24"/>
                <w:szCs w:val="24"/>
              </w:rPr>
              <w:t xml:space="preserve"> (iekļaujo</w:t>
            </w:r>
            <w:r w:rsidR="006D0C98">
              <w:rPr>
                <w:rFonts w:ascii="Times New Roman" w:eastAsia="Times New Roman" w:hAnsi="Times New Roman" w:cs="Times New Roman"/>
                <w:sz w:val="24"/>
                <w:szCs w:val="24"/>
              </w:rPr>
              <w:t>t</w:t>
            </w:r>
            <w:r w:rsidRPr="00393AE9">
              <w:rPr>
                <w:rFonts w:ascii="Times New Roman" w:eastAsia="Times New Roman" w:hAnsi="Times New Roman" w:cs="Times New Roman"/>
                <w:sz w:val="24"/>
                <w:szCs w:val="24"/>
              </w:rPr>
              <w:t xml:space="preserve"> 5. ailē norādīto), </w:t>
            </w:r>
            <w:proofErr w:type="spellStart"/>
            <w:r w:rsidRPr="00393AE9">
              <w:rPr>
                <w:rFonts w:ascii="Times New Roman" w:eastAsia="Times New Roman" w:hAnsi="Times New Roman" w:cs="Times New Roman"/>
                <w:sz w:val="24"/>
                <w:szCs w:val="24"/>
              </w:rPr>
              <w:t>euro</w:t>
            </w:r>
            <w:proofErr w:type="spellEnd"/>
          </w:p>
        </w:tc>
        <w:tc>
          <w:tcPr>
            <w:tcW w:w="1021" w:type="dxa"/>
            <w:tcBorders>
              <w:top w:val="nil"/>
              <w:left w:val="nil"/>
              <w:bottom w:val="single" w:sz="4" w:space="0" w:color="auto"/>
              <w:right w:val="single" w:sz="4" w:space="0" w:color="auto"/>
            </w:tcBorders>
            <w:shd w:val="clear" w:color="auto" w:fill="auto"/>
            <w:vAlign w:val="center"/>
            <w:hideMark/>
          </w:tcPr>
          <w:p w14:paraId="67D484B4"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xml:space="preserve">Izdevumu vidēji par vienu TPL, </w:t>
            </w:r>
            <w:proofErr w:type="spellStart"/>
            <w:r w:rsidRPr="00680DFA">
              <w:rPr>
                <w:rFonts w:ascii="Times New Roman" w:eastAsia="Times New Roman" w:hAnsi="Times New Roman" w:cs="Times New Roman"/>
                <w:sz w:val="24"/>
                <w:szCs w:val="24"/>
              </w:rPr>
              <w:t>euro</w:t>
            </w:r>
            <w:proofErr w:type="spellEnd"/>
          </w:p>
        </w:tc>
      </w:tr>
      <w:tr w:rsidR="00680DFA" w:rsidRPr="00680DFA" w14:paraId="4728A752" w14:textId="77777777" w:rsidTr="00680DFA">
        <w:trPr>
          <w:trHeight w:val="193"/>
        </w:trPr>
        <w:tc>
          <w:tcPr>
            <w:tcW w:w="7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B40D6"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1</w:t>
            </w:r>
          </w:p>
        </w:tc>
        <w:tc>
          <w:tcPr>
            <w:tcW w:w="976" w:type="dxa"/>
            <w:tcBorders>
              <w:top w:val="single" w:sz="4" w:space="0" w:color="auto"/>
              <w:left w:val="nil"/>
              <w:bottom w:val="single" w:sz="4" w:space="0" w:color="auto"/>
              <w:right w:val="single" w:sz="4" w:space="0" w:color="auto"/>
            </w:tcBorders>
            <w:shd w:val="clear" w:color="000000" w:fill="FFFFFF"/>
            <w:vAlign w:val="center"/>
            <w:hideMark/>
          </w:tcPr>
          <w:p w14:paraId="58532AE8"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2</w:t>
            </w:r>
          </w:p>
        </w:tc>
        <w:tc>
          <w:tcPr>
            <w:tcW w:w="1403" w:type="dxa"/>
            <w:tcBorders>
              <w:top w:val="single" w:sz="4" w:space="0" w:color="auto"/>
              <w:left w:val="nil"/>
              <w:bottom w:val="single" w:sz="4" w:space="0" w:color="auto"/>
              <w:right w:val="single" w:sz="4" w:space="0" w:color="auto"/>
            </w:tcBorders>
          </w:tcPr>
          <w:p w14:paraId="09A1E5F8"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3</w:t>
            </w: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00CD9"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4</w:t>
            </w:r>
          </w:p>
        </w:tc>
        <w:tc>
          <w:tcPr>
            <w:tcW w:w="2064" w:type="dxa"/>
            <w:tcBorders>
              <w:top w:val="single" w:sz="4" w:space="0" w:color="auto"/>
              <w:left w:val="nil"/>
              <w:bottom w:val="single" w:sz="4" w:space="0" w:color="auto"/>
              <w:right w:val="single" w:sz="4" w:space="0" w:color="auto"/>
            </w:tcBorders>
            <w:shd w:val="clear" w:color="000000" w:fill="FFFFFF"/>
            <w:vAlign w:val="center"/>
            <w:hideMark/>
          </w:tcPr>
          <w:p w14:paraId="53F9ABAF"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5</w:t>
            </w:r>
          </w:p>
        </w:tc>
        <w:tc>
          <w:tcPr>
            <w:tcW w:w="2137" w:type="dxa"/>
            <w:tcBorders>
              <w:top w:val="single" w:sz="4" w:space="0" w:color="auto"/>
              <w:left w:val="nil"/>
              <w:bottom w:val="single" w:sz="4" w:space="0" w:color="auto"/>
              <w:right w:val="single" w:sz="4" w:space="0" w:color="auto"/>
            </w:tcBorders>
            <w:shd w:val="clear" w:color="auto" w:fill="auto"/>
            <w:noWrap/>
            <w:vAlign w:val="bottom"/>
            <w:hideMark/>
          </w:tcPr>
          <w:p w14:paraId="2C3C4406"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6</w:t>
            </w:r>
          </w:p>
        </w:tc>
        <w:tc>
          <w:tcPr>
            <w:tcW w:w="2653" w:type="dxa"/>
            <w:tcBorders>
              <w:top w:val="single" w:sz="4" w:space="0" w:color="auto"/>
              <w:left w:val="nil"/>
              <w:bottom w:val="single" w:sz="4" w:space="0" w:color="auto"/>
              <w:right w:val="single" w:sz="4" w:space="0" w:color="auto"/>
            </w:tcBorders>
            <w:shd w:val="clear" w:color="auto" w:fill="auto"/>
            <w:noWrap/>
            <w:vAlign w:val="bottom"/>
            <w:hideMark/>
          </w:tcPr>
          <w:p w14:paraId="1F0A5FCA"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7</w:t>
            </w:r>
          </w:p>
        </w:tc>
        <w:tc>
          <w:tcPr>
            <w:tcW w:w="1021" w:type="dxa"/>
            <w:tcBorders>
              <w:top w:val="nil"/>
              <w:left w:val="nil"/>
              <w:bottom w:val="single" w:sz="4" w:space="0" w:color="auto"/>
              <w:right w:val="single" w:sz="4" w:space="0" w:color="auto"/>
            </w:tcBorders>
            <w:shd w:val="clear" w:color="auto" w:fill="auto"/>
            <w:noWrap/>
            <w:vAlign w:val="bottom"/>
            <w:hideMark/>
          </w:tcPr>
          <w:p w14:paraId="6C099867" w14:textId="77777777" w:rsidR="00680DFA" w:rsidRPr="00680DFA" w:rsidRDefault="00680DFA" w:rsidP="00680DFA">
            <w:pPr>
              <w:spacing w:after="0" w:line="240" w:lineRule="auto"/>
              <w:jc w:val="center"/>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8=7/6</w:t>
            </w:r>
          </w:p>
        </w:tc>
      </w:tr>
      <w:tr w:rsidR="00680DFA" w:rsidRPr="00680DFA" w14:paraId="6EEC7841" w14:textId="77777777" w:rsidTr="00680DFA">
        <w:trPr>
          <w:trHeight w:val="243"/>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7DA7D106"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w:t>
            </w:r>
          </w:p>
        </w:tc>
        <w:tc>
          <w:tcPr>
            <w:tcW w:w="976" w:type="dxa"/>
            <w:tcBorders>
              <w:top w:val="nil"/>
              <w:left w:val="nil"/>
              <w:bottom w:val="single" w:sz="4" w:space="0" w:color="auto"/>
              <w:right w:val="single" w:sz="4" w:space="0" w:color="auto"/>
            </w:tcBorders>
            <w:shd w:val="clear" w:color="000000" w:fill="FFFFFF"/>
            <w:vAlign w:val="center"/>
            <w:hideMark/>
          </w:tcPr>
          <w:p w14:paraId="2A0AC406"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109</w:t>
            </w:r>
          </w:p>
        </w:tc>
        <w:tc>
          <w:tcPr>
            <w:tcW w:w="1403" w:type="dxa"/>
            <w:tcBorders>
              <w:top w:val="nil"/>
              <w:left w:val="nil"/>
              <w:bottom w:val="single" w:sz="4" w:space="0" w:color="auto"/>
              <w:right w:val="single" w:sz="4" w:space="0" w:color="auto"/>
            </w:tcBorders>
          </w:tcPr>
          <w:p w14:paraId="7A0EE2EF"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187</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2824D2FA"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064" w:type="dxa"/>
            <w:tcBorders>
              <w:top w:val="nil"/>
              <w:left w:val="nil"/>
              <w:bottom w:val="single" w:sz="4" w:space="0" w:color="auto"/>
              <w:right w:val="single" w:sz="4" w:space="0" w:color="auto"/>
            </w:tcBorders>
            <w:shd w:val="clear" w:color="auto" w:fill="auto"/>
            <w:noWrap/>
            <w:vAlign w:val="center"/>
            <w:hideMark/>
          </w:tcPr>
          <w:p w14:paraId="27BE86E1"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137" w:type="dxa"/>
            <w:tcBorders>
              <w:top w:val="nil"/>
              <w:left w:val="nil"/>
              <w:bottom w:val="single" w:sz="4" w:space="0" w:color="auto"/>
              <w:right w:val="single" w:sz="4" w:space="0" w:color="auto"/>
            </w:tcBorders>
            <w:shd w:val="clear" w:color="auto" w:fill="auto"/>
            <w:noWrap/>
            <w:vAlign w:val="center"/>
            <w:hideMark/>
          </w:tcPr>
          <w:p w14:paraId="53493935"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653" w:type="dxa"/>
            <w:tcBorders>
              <w:top w:val="nil"/>
              <w:left w:val="nil"/>
              <w:bottom w:val="single" w:sz="4" w:space="0" w:color="auto"/>
              <w:right w:val="single" w:sz="4" w:space="0" w:color="auto"/>
            </w:tcBorders>
            <w:shd w:val="clear" w:color="auto" w:fill="auto"/>
            <w:noWrap/>
            <w:vAlign w:val="center"/>
            <w:hideMark/>
          </w:tcPr>
          <w:p w14:paraId="3B248D6E"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1021" w:type="dxa"/>
            <w:tcBorders>
              <w:top w:val="nil"/>
              <w:left w:val="nil"/>
              <w:bottom w:val="single" w:sz="4" w:space="0" w:color="auto"/>
              <w:right w:val="single" w:sz="4" w:space="0" w:color="auto"/>
            </w:tcBorders>
            <w:shd w:val="clear" w:color="auto" w:fill="auto"/>
            <w:noWrap/>
            <w:vAlign w:val="center"/>
            <w:hideMark/>
          </w:tcPr>
          <w:p w14:paraId="04529360"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r>
      <w:tr w:rsidR="00680DFA" w:rsidRPr="00680DFA" w14:paraId="4FA0B7A3" w14:textId="77777777" w:rsidTr="00680DFA">
        <w:trPr>
          <w:trHeight w:val="132"/>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00CE402A"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2</w:t>
            </w:r>
          </w:p>
        </w:tc>
        <w:tc>
          <w:tcPr>
            <w:tcW w:w="976" w:type="dxa"/>
            <w:tcBorders>
              <w:top w:val="nil"/>
              <w:left w:val="nil"/>
              <w:bottom w:val="single" w:sz="4" w:space="0" w:color="auto"/>
              <w:right w:val="single" w:sz="4" w:space="0" w:color="auto"/>
            </w:tcBorders>
            <w:shd w:val="clear" w:color="000000" w:fill="FFFFFF"/>
            <w:vAlign w:val="center"/>
            <w:hideMark/>
          </w:tcPr>
          <w:p w14:paraId="03804A20"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110</w:t>
            </w:r>
          </w:p>
        </w:tc>
        <w:tc>
          <w:tcPr>
            <w:tcW w:w="1403" w:type="dxa"/>
            <w:tcBorders>
              <w:top w:val="nil"/>
              <w:left w:val="nil"/>
              <w:bottom w:val="single" w:sz="4" w:space="0" w:color="auto"/>
              <w:right w:val="single" w:sz="4" w:space="0" w:color="auto"/>
            </w:tcBorders>
          </w:tcPr>
          <w:p w14:paraId="6BA8704F"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188</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37E9855D"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064" w:type="dxa"/>
            <w:tcBorders>
              <w:top w:val="nil"/>
              <w:left w:val="nil"/>
              <w:bottom w:val="single" w:sz="4" w:space="0" w:color="auto"/>
              <w:right w:val="single" w:sz="4" w:space="0" w:color="auto"/>
            </w:tcBorders>
            <w:shd w:val="clear" w:color="auto" w:fill="auto"/>
            <w:noWrap/>
            <w:vAlign w:val="center"/>
            <w:hideMark/>
          </w:tcPr>
          <w:p w14:paraId="14AE025A"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137" w:type="dxa"/>
            <w:tcBorders>
              <w:top w:val="nil"/>
              <w:left w:val="nil"/>
              <w:bottom w:val="single" w:sz="4" w:space="0" w:color="auto"/>
              <w:right w:val="single" w:sz="4" w:space="0" w:color="auto"/>
            </w:tcBorders>
            <w:shd w:val="clear" w:color="auto" w:fill="auto"/>
            <w:noWrap/>
            <w:vAlign w:val="center"/>
            <w:hideMark/>
          </w:tcPr>
          <w:p w14:paraId="729CE7B2"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653" w:type="dxa"/>
            <w:tcBorders>
              <w:top w:val="nil"/>
              <w:left w:val="nil"/>
              <w:bottom w:val="single" w:sz="4" w:space="0" w:color="auto"/>
              <w:right w:val="single" w:sz="4" w:space="0" w:color="auto"/>
            </w:tcBorders>
            <w:shd w:val="clear" w:color="auto" w:fill="auto"/>
            <w:noWrap/>
            <w:vAlign w:val="center"/>
            <w:hideMark/>
          </w:tcPr>
          <w:p w14:paraId="08718FED"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1021" w:type="dxa"/>
            <w:tcBorders>
              <w:top w:val="nil"/>
              <w:left w:val="nil"/>
              <w:bottom w:val="single" w:sz="4" w:space="0" w:color="auto"/>
              <w:right w:val="single" w:sz="4" w:space="0" w:color="auto"/>
            </w:tcBorders>
            <w:shd w:val="clear" w:color="auto" w:fill="auto"/>
            <w:noWrap/>
            <w:vAlign w:val="center"/>
            <w:hideMark/>
          </w:tcPr>
          <w:p w14:paraId="07AB3F1C"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r>
      <w:tr w:rsidR="00680DFA" w:rsidRPr="00680DFA" w14:paraId="290E4177" w14:textId="77777777" w:rsidTr="00680DFA">
        <w:trPr>
          <w:trHeight w:val="279"/>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63B1D755"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3</w:t>
            </w:r>
          </w:p>
        </w:tc>
        <w:tc>
          <w:tcPr>
            <w:tcW w:w="976" w:type="dxa"/>
            <w:tcBorders>
              <w:top w:val="nil"/>
              <w:left w:val="nil"/>
              <w:bottom w:val="single" w:sz="4" w:space="0" w:color="auto"/>
              <w:right w:val="single" w:sz="4" w:space="0" w:color="auto"/>
            </w:tcBorders>
            <w:shd w:val="clear" w:color="000000" w:fill="FFFFFF"/>
            <w:vAlign w:val="center"/>
            <w:hideMark/>
          </w:tcPr>
          <w:p w14:paraId="389EC008"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111</w:t>
            </w:r>
          </w:p>
        </w:tc>
        <w:tc>
          <w:tcPr>
            <w:tcW w:w="1403" w:type="dxa"/>
            <w:tcBorders>
              <w:top w:val="nil"/>
              <w:left w:val="nil"/>
              <w:bottom w:val="single" w:sz="4" w:space="0" w:color="auto"/>
              <w:right w:val="single" w:sz="4" w:space="0" w:color="auto"/>
            </w:tcBorders>
          </w:tcPr>
          <w:p w14:paraId="3D39B8D1"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189</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A73EF75"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064" w:type="dxa"/>
            <w:tcBorders>
              <w:top w:val="nil"/>
              <w:left w:val="nil"/>
              <w:bottom w:val="single" w:sz="4" w:space="0" w:color="auto"/>
              <w:right w:val="single" w:sz="4" w:space="0" w:color="auto"/>
            </w:tcBorders>
            <w:shd w:val="clear" w:color="auto" w:fill="auto"/>
            <w:noWrap/>
            <w:vAlign w:val="center"/>
            <w:hideMark/>
          </w:tcPr>
          <w:p w14:paraId="7CB64AEB"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137" w:type="dxa"/>
            <w:tcBorders>
              <w:top w:val="nil"/>
              <w:left w:val="nil"/>
              <w:bottom w:val="single" w:sz="4" w:space="0" w:color="auto"/>
              <w:right w:val="single" w:sz="4" w:space="0" w:color="auto"/>
            </w:tcBorders>
            <w:shd w:val="clear" w:color="auto" w:fill="auto"/>
            <w:noWrap/>
            <w:vAlign w:val="center"/>
            <w:hideMark/>
          </w:tcPr>
          <w:p w14:paraId="78651D64"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653" w:type="dxa"/>
            <w:tcBorders>
              <w:top w:val="nil"/>
              <w:left w:val="nil"/>
              <w:bottom w:val="single" w:sz="4" w:space="0" w:color="auto"/>
              <w:right w:val="single" w:sz="4" w:space="0" w:color="auto"/>
            </w:tcBorders>
            <w:shd w:val="clear" w:color="auto" w:fill="auto"/>
            <w:noWrap/>
            <w:vAlign w:val="center"/>
            <w:hideMark/>
          </w:tcPr>
          <w:p w14:paraId="5A2587A1"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1021" w:type="dxa"/>
            <w:tcBorders>
              <w:top w:val="nil"/>
              <w:left w:val="nil"/>
              <w:bottom w:val="single" w:sz="4" w:space="0" w:color="auto"/>
              <w:right w:val="single" w:sz="4" w:space="0" w:color="auto"/>
            </w:tcBorders>
            <w:shd w:val="clear" w:color="auto" w:fill="auto"/>
            <w:noWrap/>
            <w:vAlign w:val="center"/>
            <w:hideMark/>
          </w:tcPr>
          <w:p w14:paraId="6CD10088"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r>
      <w:tr w:rsidR="00680DFA" w:rsidRPr="00680DFA" w14:paraId="037D11B3" w14:textId="77777777" w:rsidTr="00680DFA">
        <w:trPr>
          <w:trHeight w:val="126"/>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22F246FA"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4</w:t>
            </w:r>
          </w:p>
        </w:tc>
        <w:tc>
          <w:tcPr>
            <w:tcW w:w="976" w:type="dxa"/>
            <w:tcBorders>
              <w:top w:val="nil"/>
              <w:left w:val="nil"/>
              <w:bottom w:val="single" w:sz="4" w:space="0" w:color="auto"/>
              <w:right w:val="single" w:sz="4" w:space="0" w:color="auto"/>
            </w:tcBorders>
            <w:shd w:val="clear" w:color="000000" w:fill="FFFFFF"/>
            <w:vAlign w:val="center"/>
            <w:hideMark/>
          </w:tcPr>
          <w:p w14:paraId="4399A901"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112</w:t>
            </w:r>
          </w:p>
        </w:tc>
        <w:tc>
          <w:tcPr>
            <w:tcW w:w="1403" w:type="dxa"/>
            <w:tcBorders>
              <w:top w:val="nil"/>
              <w:left w:val="nil"/>
              <w:bottom w:val="single" w:sz="4" w:space="0" w:color="auto"/>
              <w:right w:val="single" w:sz="4" w:space="0" w:color="auto"/>
            </w:tcBorders>
          </w:tcPr>
          <w:p w14:paraId="78F57070"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AE77A29"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064" w:type="dxa"/>
            <w:tcBorders>
              <w:top w:val="nil"/>
              <w:left w:val="nil"/>
              <w:bottom w:val="single" w:sz="4" w:space="0" w:color="auto"/>
              <w:right w:val="single" w:sz="4" w:space="0" w:color="auto"/>
            </w:tcBorders>
            <w:shd w:val="clear" w:color="auto" w:fill="auto"/>
            <w:noWrap/>
            <w:vAlign w:val="center"/>
            <w:hideMark/>
          </w:tcPr>
          <w:p w14:paraId="1D46724E"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137" w:type="dxa"/>
            <w:tcBorders>
              <w:top w:val="nil"/>
              <w:left w:val="nil"/>
              <w:bottom w:val="single" w:sz="4" w:space="0" w:color="auto"/>
              <w:right w:val="single" w:sz="4" w:space="0" w:color="auto"/>
            </w:tcBorders>
            <w:shd w:val="clear" w:color="auto" w:fill="auto"/>
            <w:noWrap/>
            <w:vAlign w:val="center"/>
            <w:hideMark/>
          </w:tcPr>
          <w:p w14:paraId="329BD41B"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653" w:type="dxa"/>
            <w:tcBorders>
              <w:top w:val="nil"/>
              <w:left w:val="nil"/>
              <w:bottom w:val="single" w:sz="4" w:space="0" w:color="auto"/>
              <w:right w:val="single" w:sz="4" w:space="0" w:color="auto"/>
            </w:tcBorders>
            <w:shd w:val="clear" w:color="auto" w:fill="auto"/>
            <w:noWrap/>
            <w:vAlign w:val="center"/>
            <w:hideMark/>
          </w:tcPr>
          <w:p w14:paraId="1F24EB60"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1021" w:type="dxa"/>
            <w:tcBorders>
              <w:top w:val="nil"/>
              <w:left w:val="nil"/>
              <w:bottom w:val="single" w:sz="4" w:space="0" w:color="auto"/>
              <w:right w:val="single" w:sz="4" w:space="0" w:color="auto"/>
            </w:tcBorders>
            <w:shd w:val="clear" w:color="auto" w:fill="auto"/>
            <w:noWrap/>
            <w:vAlign w:val="center"/>
            <w:hideMark/>
          </w:tcPr>
          <w:p w14:paraId="66667400"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r>
      <w:tr w:rsidR="00680DFA" w:rsidRPr="00680DFA" w14:paraId="59576927" w14:textId="77777777" w:rsidTr="00680DFA">
        <w:trPr>
          <w:trHeight w:val="173"/>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701CB081"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5</w:t>
            </w:r>
          </w:p>
        </w:tc>
        <w:tc>
          <w:tcPr>
            <w:tcW w:w="976" w:type="dxa"/>
            <w:tcBorders>
              <w:top w:val="nil"/>
              <w:left w:val="nil"/>
              <w:bottom w:val="single" w:sz="4" w:space="0" w:color="auto"/>
              <w:right w:val="single" w:sz="4" w:space="0" w:color="auto"/>
            </w:tcBorders>
            <w:shd w:val="clear" w:color="000000" w:fill="FFFFFF"/>
            <w:vAlign w:val="center"/>
            <w:hideMark/>
          </w:tcPr>
          <w:p w14:paraId="17AC32B6"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113</w:t>
            </w:r>
          </w:p>
        </w:tc>
        <w:tc>
          <w:tcPr>
            <w:tcW w:w="1403" w:type="dxa"/>
            <w:tcBorders>
              <w:top w:val="nil"/>
              <w:left w:val="nil"/>
              <w:bottom w:val="single" w:sz="4" w:space="0" w:color="auto"/>
              <w:right w:val="single" w:sz="4" w:space="0" w:color="auto"/>
            </w:tcBorders>
          </w:tcPr>
          <w:p w14:paraId="44222EAF"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190</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6E65BCBF"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064" w:type="dxa"/>
            <w:tcBorders>
              <w:top w:val="nil"/>
              <w:left w:val="nil"/>
              <w:bottom w:val="single" w:sz="4" w:space="0" w:color="auto"/>
              <w:right w:val="single" w:sz="4" w:space="0" w:color="auto"/>
            </w:tcBorders>
            <w:shd w:val="clear" w:color="auto" w:fill="auto"/>
            <w:noWrap/>
            <w:vAlign w:val="center"/>
            <w:hideMark/>
          </w:tcPr>
          <w:p w14:paraId="5006EF09"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137" w:type="dxa"/>
            <w:tcBorders>
              <w:top w:val="nil"/>
              <w:left w:val="nil"/>
              <w:bottom w:val="single" w:sz="4" w:space="0" w:color="auto"/>
              <w:right w:val="single" w:sz="4" w:space="0" w:color="auto"/>
            </w:tcBorders>
            <w:shd w:val="clear" w:color="auto" w:fill="auto"/>
            <w:noWrap/>
            <w:vAlign w:val="center"/>
            <w:hideMark/>
          </w:tcPr>
          <w:p w14:paraId="350D0BA7"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653" w:type="dxa"/>
            <w:tcBorders>
              <w:top w:val="nil"/>
              <w:left w:val="nil"/>
              <w:bottom w:val="single" w:sz="4" w:space="0" w:color="auto"/>
              <w:right w:val="single" w:sz="4" w:space="0" w:color="auto"/>
            </w:tcBorders>
            <w:shd w:val="clear" w:color="auto" w:fill="auto"/>
            <w:noWrap/>
            <w:vAlign w:val="center"/>
            <w:hideMark/>
          </w:tcPr>
          <w:p w14:paraId="5084E846"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1021" w:type="dxa"/>
            <w:tcBorders>
              <w:top w:val="nil"/>
              <w:left w:val="nil"/>
              <w:bottom w:val="single" w:sz="4" w:space="0" w:color="auto"/>
              <w:right w:val="single" w:sz="4" w:space="0" w:color="auto"/>
            </w:tcBorders>
            <w:shd w:val="clear" w:color="auto" w:fill="auto"/>
            <w:noWrap/>
            <w:vAlign w:val="center"/>
            <w:hideMark/>
          </w:tcPr>
          <w:p w14:paraId="15CFA0C5"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r>
      <w:tr w:rsidR="00680DFA" w:rsidRPr="00680DFA" w14:paraId="67831033" w14:textId="77777777" w:rsidTr="00680DFA">
        <w:trPr>
          <w:trHeight w:val="218"/>
        </w:trPr>
        <w:tc>
          <w:tcPr>
            <w:tcW w:w="775" w:type="dxa"/>
            <w:tcBorders>
              <w:top w:val="nil"/>
              <w:left w:val="single" w:sz="4" w:space="0" w:color="auto"/>
              <w:bottom w:val="single" w:sz="4" w:space="0" w:color="auto"/>
              <w:right w:val="single" w:sz="4" w:space="0" w:color="auto"/>
            </w:tcBorders>
            <w:shd w:val="clear" w:color="auto" w:fill="auto"/>
            <w:noWrap/>
            <w:vAlign w:val="center"/>
            <w:hideMark/>
          </w:tcPr>
          <w:p w14:paraId="0969D0DE"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6</w:t>
            </w:r>
          </w:p>
        </w:tc>
        <w:tc>
          <w:tcPr>
            <w:tcW w:w="976" w:type="dxa"/>
            <w:tcBorders>
              <w:top w:val="nil"/>
              <w:left w:val="nil"/>
              <w:bottom w:val="single" w:sz="4" w:space="0" w:color="auto"/>
              <w:right w:val="single" w:sz="4" w:space="0" w:color="auto"/>
            </w:tcBorders>
            <w:shd w:val="clear" w:color="000000" w:fill="FFFFFF"/>
            <w:vAlign w:val="center"/>
            <w:hideMark/>
          </w:tcPr>
          <w:p w14:paraId="3B7E8401"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114</w:t>
            </w:r>
          </w:p>
        </w:tc>
        <w:tc>
          <w:tcPr>
            <w:tcW w:w="1403" w:type="dxa"/>
            <w:tcBorders>
              <w:top w:val="nil"/>
              <w:left w:val="nil"/>
              <w:bottom w:val="single" w:sz="4" w:space="0" w:color="auto"/>
              <w:right w:val="single" w:sz="4" w:space="0" w:color="auto"/>
            </w:tcBorders>
          </w:tcPr>
          <w:p w14:paraId="7F9AEC68"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191</w:t>
            </w:r>
          </w:p>
        </w:tc>
        <w:tc>
          <w:tcPr>
            <w:tcW w:w="863" w:type="dxa"/>
            <w:tcBorders>
              <w:top w:val="nil"/>
              <w:left w:val="single" w:sz="4" w:space="0" w:color="auto"/>
              <w:bottom w:val="single" w:sz="4" w:space="0" w:color="auto"/>
              <w:right w:val="single" w:sz="4" w:space="0" w:color="auto"/>
            </w:tcBorders>
            <w:shd w:val="clear" w:color="auto" w:fill="auto"/>
            <w:noWrap/>
            <w:vAlign w:val="center"/>
            <w:hideMark/>
          </w:tcPr>
          <w:p w14:paraId="756C4E02"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064" w:type="dxa"/>
            <w:tcBorders>
              <w:top w:val="nil"/>
              <w:left w:val="nil"/>
              <w:bottom w:val="single" w:sz="4" w:space="0" w:color="auto"/>
              <w:right w:val="single" w:sz="4" w:space="0" w:color="auto"/>
            </w:tcBorders>
            <w:shd w:val="clear" w:color="auto" w:fill="auto"/>
            <w:noWrap/>
            <w:vAlign w:val="center"/>
            <w:hideMark/>
          </w:tcPr>
          <w:p w14:paraId="56F9A939"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137" w:type="dxa"/>
            <w:tcBorders>
              <w:top w:val="nil"/>
              <w:left w:val="nil"/>
              <w:bottom w:val="single" w:sz="4" w:space="0" w:color="auto"/>
              <w:right w:val="single" w:sz="4" w:space="0" w:color="auto"/>
            </w:tcBorders>
            <w:shd w:val="clear" w:color="auto" w:fill="auto"/>
            <w:noWrap/>
            <w:vAlign w:val="center"/>
            <w:hideMark/>
          </w:tcPr>
          <w:p w14:paraId="42DDCB58"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2653" w:type="dxa"/>
            <w:tcBorders>
              <w:top w:val="nil"/>
              <w:left w:val="nil"/>
              <w:bottom w:val="single" w:sz="4" w:space="0" w:color="auto"/>
              <w:right w:val="single" w:sz="4" w:space="0" w:color="auto"/>
            </w:tcBorders>
            <w:shd w:val="clear" w:color="auto" w:fill="auto"/>
            <w:noWrap/>
            <w:vAlign w:val="center"/>
            <w:hideMark/>
          </w:tcPr>
          <w:p w14:paraId="51CECE6D"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c>
          <w:tcPr>
            <w:tcW w:w="1021" w:type="dxa"/>
            <w:tcBorders>
              <w:top w:val="nil"/>
              <w:left w:val="nil"/>
              <w:bottom w:val="single" w:sz="4" w:space="0" w:color="auto"/>
              <w:right w:val="single" w:sz="4" w:space="0" w:color="auto"/>
            </w:tcBorders>
            <w:shd w:val="clear" w:color="auto" w:fill="auto"/>
            <w:noWrap/>
            <w:vAlign w:val="center"/>
            <w:hideMark/>
          </w:tcPr>
          <w:p w14:paraId="05D2152D"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w:t>
            </w:r>
          </w:p>
        </w:tc>
      </w:tr>
      <w:tr w:rsidR="00680DFA" w:rsidRPr="00680DFA" w14:paraId="6D1687DD" w14:textId="77777777" w:rsidTr="00680DFA">
        <w:trPr>
          <w:trHeight w:val="123"/>
        </w:trPr>
        <w:tc>
          <w:tcPr>
            <w:tcW w:w="175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115EDA" w14:textId="77777777" w:rsidR="00680DFA" w:rsidRPr="00680DFA" w:rsidRDefault="00680DFA" w:rsidP="00680DFA">
            <w:pPr>
              <w:spacing w:after="0" w:line="240" w:lineRule="auto"/>
              <w:rPr>
                <w:rFonts w:ascii="Times New Roman" w:eastAsia="Times New Roman" w:hAnsi="Times New Roman" w:cs="Times New Roman"/>
                <w:b/>
                <w:sz w:val="24"/>
                <w:szCs w:val="24"/>
              </w:rPr>
            </w:pPr>
            <w:r w:rsidRPr="00680DFA">
              <w:rPr>
                <w:rFonts w:ascii="Times New Roman" w:eastAsia="Times New Roman" w:hAnsi="Times New Roman" w:cs="Times New Roman"/>
                <w:b/>
                <w:sz w:val="24"/>
                <w:szCs w:val="24"/>
              </w:rPr>
              <w:lastRenderedPageBreak/>
              <w:t>KOPĀ</w:t>
            </w:r>
          </w:p>
        </w:tc>
        <w:tc>
          <w:tcPr>
            <w:tcW w:w="1403" w:type="dxa"/>
            <w:tcBorders>
              <w:top w:val="single" w:sz="4" w:space="0" w:color="auto"/>
              <w:left w:val="nil"/>
              <w:bottom w:val="single" w:sz="4" w:space="0" w:color="auto"/>
              <w:right w:val="single" w:sz="4" w:space="0" w:color="auto"/>
            </w:tcBorders>
          </w:tcPr>
          <w:p w14:paraId="7770A15E"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8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EB7AA0"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2064" w:type="dxa"/>
            <w:tcBorders>
              <w:top w:val="single" w:sz="4" w:space="0" w:color="auto"/>
              <w:left w:val="nil"/>
              <w:bottom w:val="single" w:sz="4" w:space="0" w:color="auto"/>
              <w:right w:val="single" w:sz="4" w:space="0" w:color="auto"/>
            </w:tcBorders>
            <w:shd w:val="clear" w:color="auto" w:fill="auto"/>
            <w:noWrap/>
            <w:vAlign w:val="center"/>
          </w:tcPr>
          <w:p w14:paraId="02CC2020"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2137" w:type="dxa"/>
            <w:tcBorders>
              <w:top w:val="single" w:sz="4" w:space="0" w:color="auto"/>
              <w:left w:val="nil"/>
              <w:bottom w:val="single" w:sz="4" w:space="0" w:color="auto"/>
              <w:right w:val="single" w:sz="4" w:space="0" w:color="auto"/>
            </w:tcBorders>
            <w:shd w:val="clear" w:color="auto" w:fill="auto"/>
            <w:noWrap/>
            <w:vAlign w:val="center"/>
          </w:tcPr>
          <w:p w14:paraId="6BF9107D"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2653" w:type="dxa"/>
            <w:tcBorders>
              <w:top w:val="single" w:sz="4" w:space="0" w:color="auto"/>
              <w:left w:val="nil"/>
              <w:bottom w:val="single" w:sz="4" w:space="0" w:color="auto"/>
              <w:right w:val="single" w:sz="4" w:space="0" w:color="auto"/>
            </w:tcBorders>
            <w:shd w:val="clear" w:color="auto" w:fill="auto"/>
            <w:noWrap/>
            <w:vAlign w:val="center"/>
          </w:tcPr>
          <w:p w14:paraId="4CFA7356" w14:textId="77777777" w:rsidR="00680DFA" w:rsidRPr="00680DFA" w:rsidRDefault="00680DFA" w:rsidP="00680DFA">
            <w:pPr>
              <w:spacing w:after="0" w:line="240" w:lineRule="auto"/>
              <w:rPr>
                <w:rFonts w:ascii="Times New Roman" w:eastAsia="Times New Roman" w:hAnsi="Times New Roman" w:cs="Times New Roman"/>
                <w:sz w:val="24"/>
                <w:szCs w:val="24"/>
              </w:rPr>
            </w:pPr>
          </w:p>
        </w:tc>
        <w:tc>
          <w:tcPr>
            <w:tcW w:w="1021" w:type="dxa"/>
            <w:tcBorders>
              <w:top w:val="single" w:sz="4" w:space="0" w:color="auto"/>
              <w:left w:val="nil"/>
              <w:bottom w:val="single" w:sz="4" w:space="0" w:color="auto"/>
              <w:right w:val="single" w:sz="4" w:space="0" w:color="auto"/>
            </w:tcBorders>
            <w:shd w:val="clear" w:color="auto" w:fill="auto"/>
            <w:noWrap/>
            <w:vAlign w:val="center"/>
          </w:tcPr>
          <w:p w14:paraId="3F27989D"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X</w:t>
            </w:r>
          </w:p>
        </w:tc>
      </w:tr>
    </w:tbl>
    <w:p w14:paraId="14671868" w14:textId="77777777" w:rsidR="00680DFA" w:rsidRPr="00680DFA" w:rsidRDefault="00680DFA" w:rsidP="00680DFA">
      <w:pPr>
        <w:spacing w:after="0" w:line="240" w:lineRule="auto"/>
        <w:rPr>
          <w:rFonts w:ascii="Times New Roman" w:eastAsia="Times New Roman" w:hAnsi="Times New Roman" w:cs="Times New Roman"/>
          <w:sz w:val="20"/>
          <w:szCs w:val="20"/>
        </w:rPr>
      </w:pPr>
      <w:r w:rsidRPr="00680DFA">
        <w:rPr>
          <w:rFonts w:ascii="Times New Roman" w:eastAsia="Times New Roman" w:hAnsi="Times New Roman" w:cs="Times New Roman"/>
          <w:sz w:val="20"/>
          <w:szCs w:val="20"/>
        </w:rPr>
        <w:t>*</w:t>
      </w:r>
      <w:r w:rsidRPr="00680DFA">
        <w:rPr>
          <w:rFonts w:ascii="Times New Roman" w:eastAsia="Times New Roman" w:hAnsi="Times New Roman" w:cs="Times New Roman"/>
          <w:i/>
          <w:sz w:val="20"/>
          <w:szCs w:val="20"/>
        </w:rPr>
        <w:t>Izsniegto tehnisko palīglīdzekļu skaitu un</w:t>
      </w:r>
      <w:r w:rsidRPr="00680DFA">
        <w:rPr>
          <w:rFonts w:ascii="Times New Roman" w:eastAsia="Times New Roman" w:hAnsi="Times New Roman" w:cs="Times New Roman"/>
          <w:sz w:val="20"/>
          <w:szCs w:val="20"/>
        </w:rPr>
        <w:t xml:space="preserve"> </w:t>
      </w:r>
      <w:r w:rsidRPr="00680DFA">
        <w:rPr>
          <w:rFonts w:ascii="Times New Roman" w:eastAsia="Times New Roman" w:hAnsi="Times New Roman" w:cs="Times New Roman"/>
          <w:i/>
          <w:sz w:val="20"/>
          <w:szCs w:val="20"/>
        </w:rPr>
        <w:t>izdevumus attiecina uz pārskata periodu, kad ir saņemts pakalpojumu sniedzēja akts par tehnisko palīglīdzekļu izsniegšanu un samaksāts rēķins.</w:t>
      </w:r>
    </w:p>
    <w:p w14:paraId="52200FA4" w14:textId="77777777" w:rsidR="00680DFA" w:rsidRPr="00680DFA" w:rsidRDefault="00680DFA" w:rsidP="00680DFA">
      <w:pPr>
        <w:spacing w:after="0" w:line="240" w:lineRule="auto"/>
        <w:rPr>
          <w:rFonts w:ascii="Times New Roman" w:eastAsia="Times New Roman" w:hAnsi="Times New Roman" w:cs="Times New Roman"/>
          <w:sz w:val="24"/>
          <w:szCs w:val="24"/>
        </w:rPr>
      </w:pPr>
    </w:p>
    <w:p w14:paraId="3304F9D2"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Valsts sabiedrības ar ierobežotu atbildību</w:t>
      </w:r>
    </w:p>
    <w:p w14:paraId="60F0AEB3"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„Nacionālais rehabilitācijas centrs „Vaivari””</w:t>
      </w:r>
    </w:p>
    <w:p w14:paraId="0C6AF8D3"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 xml:space="preserve">valdes priekšsēdētājs _________________________ </w:t>
      </w:r>
    </w:p>
    <w:p w14:paraId="7ED86A6D" w14:textId="77777777" w:rsidR="00680DFA" w:rsidRPr="00680DFA" w:rsidRDefault="00680DFA" w:rsidP="00680DFA">
      <w:pPr>
        <w:spacing w:after="0" w:line="240" w:lineRule="auto"/>
        <w:rPr>
          <w:rFonts w:ascii="Times New Roman" w:eastAsia="Times New Roman" w:hAnsi="Times New Roman" w:cs="Times New Roman"/>
          <w:sz w:val="24"/>
          <w:szCs w:val="24"/>
        </w:rPr>
      </w:pPr>
      <w:r w:rsidRPr="00680DFA">
        <w:rPr>
          <w:rFonts w:ascii="Times New Roman" w:eastAsia="Times New Roman" w:hAnsi="Times New Roman" w:cs="Times New Roman"/>
          <w:sz w:val="24"/>
          <w:szCs w:val="24"/>
        </w:rPr>
        <w:t>valdes loceklis _____________________________</w:t>
      </w:r>
      <w:r w:rsidRPr="00680DFA" w:rsidDel="007D4408">
        <w:rPr>
          <w:rFonts w:ascii="Times New Roman" w:eastAsia="Times New Roman" w:hAnsi="Times New Roman" w:cs="Times New Roman"/>
          <w:sz w:val="24"/>
          <w:szCs w:val="24"/>
        </w:rPr>
        <w:t xml:space="preserve"> </w:t>
      </w:r>
    </w:p>
    <w:p w14:paraId="4F77C524" w14:textId="65B676A4" w:rsidR="00680DFA" w:rsidRPr="00680DFA" w:rsidRDefault="000A26E1" w:rsidP="00680DF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Pārskata </w:t>
      </w:r>
      <w:r w:rsidR="00680DFA" w:rsidRPr="00680DFA">
        <w:rPr>
          <w:rFonts w:ascii="Times New Roman" w:eastAsia="Times New Roman" w:hAnsi="Times New Roman" w:cs="Times New Roman"/>
          <w:sz w:val="24"/>
          <w:szCs w:val="24"/>
        </w:rPr>
        <w:t>sastādīšanas datums /___/___/_____/</w:t>
      </w:r>
    </w:p>
    <w:p w14:paraId="0EAA2582" w14:textId="502AC95F" w:rsidR="00180BAB" w:rsidRPr="00434C64" w:rsidRDefault="000A26E1" w:rsidP="00D70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Pārskata </w:t>
      </w:r>
      <w:r w:rsidR="00680DFA" w:rsidRPr="00680DFA">
        <w:rPr>
          <w:rFonts w:ascii="Times New Roman" w:eastAsia="Times New Roman" w:hAnsi="Times New Roman" w:cs="Times New Roman"/>
          <w:sz w:val="24"/>
          <w:szCs w:val="24"/>
        </w:rPr>
        <w:t>reģistrācijas nr. centra “Vaivari”  lietvedībā __________</w:t>
      </w:r>
    </w:p>
    <w:sectPr w:rsidR="00180BAB" w:rsidRPr="00434C64" w:rsidSect="00D61777">
      <w:pgSz w:w="16838" w:h="11906" w:orient="landscape" w:code="9"/>
      <w:pgMar w:top="1797" w:right="1440" w:bottom="1797"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79CAA2" w16cex:dateUtc="2024-02-16T09:50:00Z"/>
  <w16cex:commentExtensible w16cex:durableId="2979CA6F" w16cex:dateUtc="2024-02-16T09:50:00Z"/>
  <w16cex:commentExtensible w16cex:durableId="2979DC58" w16cex:dateUtc="2024-02-16T11:06:00Z"/>
  <w16cex:commentExtensible w16cex:durableId="024E2040" w16cex:dateUtc="2024-02-15T08:20:00Z"/>
  <w16cex:commentExtensible w16cex:durableId="2975C821" w16cex:dateUtc="2024-02-13T08:51:00Z"/>
  <w16cex:commentExtensible w16cex:durableId="2979BF0C" w16cex:dateUtc="2024-02-16T09:01:00Z"/>
  <w16cex:commentExtensible w16cex:durableId="2979C6DF" w16cex:dateUtc="2024-02-16T09:34:00Z"/>
  <w16cex:commentExtensible w16cex:durableId="2979C901" w16cex:dateUtc="2024-02-16T09:44:00Z"/>
  <w16cex:commentExtensible w16cex:durableId="2979C7B7" w16cex:dateUtc="2024-02-16T09:38:00Z"/>
  <w16cex:commentExtensible w16cex:durableId="2979C783" w16cex:dateUtc="2024-02-16T09:37:00Z"/>
  <w16cex:commentExtensible w16cex:durableId="2979C7C7" w16cex:dateUtc="2024-02-16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10FD" w14:textId="77777777" w:rsidR="0068361D" w:rsidRDefault="0068361D" w:rsidP="00372802">
      <w:pPr>
        <w:spacing w:after="0" w:line="240" w:lineRule="auto"/>
      </w:pPr>
      <w:r>
        <w:separator/>
      </w:r>
    </w:p>
  </w:endnote>
  <w:endnote w:type="continuationSeparator" w:id="0">
    <w:p w14:paraId="747894D5" w14:textId="77777777" w:rsidR="0068361D" w:rsidRDefault="0068361D" w:rsidP="0037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5151330"/>
      <w:docPartObj>
        <w:docPartGallery w:val="Page Numbers (Bottom of Page)"/>
        <w:docPartUnique/>
      </w:docPartObj>
    </w:sdtPr>
    <w:sdtContent>
      <w:p w14:paraId="25FD740E" w14:textId="78109F0C" w:rsidR="0068361D" w:rsidRDefault="0068361D">
        <w:pPr>
          <w:pStyle w:val="Footer"/>
          <w:jc w:val="center"/>
        </w:pPr>
        <w:r>
          <w:fldChar w:fldCharType="begin"/>
        </w:r>
        <w:r>
          <w:instrText>PAGE   \* MERGEFORMAT</w:instrText>
        </w:r>
        <w:r>
          <w:fldChar w:fldCharType="separate"/>
        </w:r>
        <w:r>
          <w:rPr>
            <w:noProof/>
          </w:rPr>
          <w:t>1</w:t>
        </w:r>
        <w:r>
          <w:rPr>
            <w:noProof/>
          </w:rPr>
          <w:t>0</w:t>
        </w:r>
        <w:r>
          <w:fldChar w:fldCharType="end"/>
        </w:r>
      </w:p>
    </w:sdtContent>
  </w:sdt>
  <w:p w14:paraId="0759F85C" w14:textId="77777777" w:rsidR="0068361D" w:rsidRDefault="0068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DC9C08" w14:textId="77777777" w:rsidR="0068361D" w:rsidRDefault="0068361D" w:rsidP="00372802">
      <w:pPr>
        <w:spacing w:after="0" w:line="240" w:lineRule="auto"/>
      </w:pPr>
      <w:r>
        <w:separator/>
      </w:r>
    </w:p>
  </w:footnote>
  <w:footnote w:type="continuationSeparator" w:id="0">
    <w:p w14:paraId="34C64018" w14:textId="77777777" w:rsidR="0068361D" w:rsidRDefault="0068361D" w:rsidP="003728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E7E69"/>
    <w:multiLevelType w:val="multilevel"/>
    <w:tmpl w:val="8D2C4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8411E"/>
    <w:multiLevelType w:val="hybridMultilevel"/>
    <w:tmpl w:val="9AD6A4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F3734E"/>
    <w:multiLevelType w:val="multilevel"/>
    <w:tmpl w:val="0944DDDE"/>
    <w:lvl w:ilvl="0">
      <w:start w:val="28"/>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097583"/>
    <w:multiLevelType w:val="hybridMultilevel"/>
    <w:tmpl w:val="A5AADCA0"/>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D347DAC"/>
    <w:multiLevelType w:val="multilevel"/>
    <w:tmpl w:val="10C016D2"/>
    <w:lvl w:ilvl="0">
      <w:start w:val="23"/>
      <w:numFmt w:val="decimal"/>
      <w:lvlText w:val="%1."/>
      <w:lvlJc w:val="left"/>
      <w:pPr>
        <w:ind w:left="480" w:hanging="480"/>
      </w:pPr>
      <w:rPr>
        <w:rFonts w:hint="default"/>
      </w:rPr>
    </w:lvl>
    <w:lvl w:ilvl="1">
      <w:start w:val="1"/>
      <w:numFmt w:val="decimal"/>
      <w:lvlText w:val="%1.%2."/>
      <w:lvlJc w:val="left"/>
      <w:pPr>
        <w:ind w:left="1614" w:hanging="48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5" w15:restartNumberingAfterBreak="0">
    <w:nsid w:val="1F257F1E"/>
    <w:multiLevelType w:val="hybridMultilevel"/>
    <w:tmpl w:val="2310690C"/>
    <w:lvl w:ilvl="0" w:tplc="8B00154C">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FD615D"/>
    <w:multiLevelType w:val="multilevel"/>
    <w:tmpl w:val="4EB88044"/>
    <w:lvl w:ilvl="0">
      <w:start w:val="5"/>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9316B64"/>
    <w:multiLevelType w:val="hybridMultilevel"/>
    <w:tmpl w:val="EBDE473C"/>
    <w:lvl w:ilvl="0" w:tplc="0426000F">
      <w:start w:val="1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8E2FF8"/>
    <w:multiLevelType w:val="hybridMultilevel"/>
    <w:tmpl w:val="DFA41D8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7DD646C"/>
    <w:multiLevelType w:val="hybridMultilevel"/>
    <w:tmpl w:val="D916CF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9033E7"/>
    <w:multiLevelType w:val="hybridMultilevel"/>
    <w:tmpl w:val="10E46BB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425566DF"/>
    <w:multiLevelType w:val="hybridMultilevel"/>
    <w:tmpl w:val="7DE658B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2FD24FD"/>
    <w:multiLevelType w:val="hybridMultilevel"/>
    <w:tmpl w:val="4B8C9D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90F0A07"/>
    <w:multiLevelType w:val="hybridMultilevel"/>
    <w:tmpl w:val="60C61F84"/>
    <w:lvl w:ilvl="0" w:tplc="7DB4D124">
      <w:start w:val="1"/>
      <w:numFmt w:val="decimal"/>
      <w:lvlText w:val="%1."/>
      <w:lvlJc w:val="left"/>
      <w:pPr>
        <w:ind w:left="720" w:hanging="360"/>
      </w:pPr>
      <w:rPr>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882E46"/>
    <w:multiLevelType w:val="hybridMultilevel"/>
    <w:tmpl w:val="DDD837D0"/>
    <w:lvl w:ilvl="0" w:tplc="A4E6AC5C">
      <w:start w:val="1"/>
      <w:numFmt w:val="bullet"/>
      <w:lvlText w:val=""/>
      <w:lvlJc w:val="left"/>
      <w:pPr>
        <w:ind w:left="720" w:firstLine="705"/>
      </w:pPr>
      <w:rPr>
        <w:strike w:val="0"/>
        <w:dstrike w:val="0"/>
        <w:u w:val="none"/>
        <w:effect w:val="none"/>
      </w:rPr>
    </w:lvl>
    <w:lvl w:ilvl="1" w:tplc="D47E6FAC">
      <w:numFmt w:val="decimal"/>
      <w:lvlText w:val=""/>
      <w:lvlJc w:val="left"/>
      <w:pPr>
        <w:ind w:left="720" w:firstLine="0"/>
      </w:pPr>
    </w:lvl>
    <w:lvl w:ilvl="2" w:tplc="B69E5948">
      <w:numFmt w:val="decimal"/>
      <w:lvlText w:val=""/>
      <w:lvlJc w:val="left"/>
      <w:pPr>
        <w:ind w:left="720" w:firstLine="0"/>
      </w:pPr>
    </w:lvl>
    <w:lvl w:ilvl="3" w:tplc="B23AD360">
      <w:numFmt w:val="decimal"/>
      <w:lvlText w:val=""/>
      <w:lvlJc w:val="left"/>
      <w:pPr>
        <w:ind w:left="720" w:firstLine="0"/>
      </w:pPr>
    </w:lvl>
    <w:lvl w:ilvl="4" w:tplc="B54A6EFC">
      <w:numFmt w:val="decimal"/>
      <w:lvlText w:val=""/>
      <w:lvlJc w:val="left"/>
      <w:pPr>
        <w:ind w:left="720" w:firstLine="0"/>
      </w:pPr>
    </w:lvl>
    <w:lvl w:ilvl="5" w:tplc="59E86D46">
      <w:numFmt w:val="decimal"/>
      <w:lvlText w:val=""/>
      <w:lvlJc w:val="left"/>
      <w:pPr>
        <w:ind w:left="720" w:firstLine="0"/>
      </w:pPr>
    </w:lvl>
    <w:lvl w:ilvl="6" w:tplc="93BADAE2">
      <w:numFmt w:val="decimal"/>
      <w:lvlText w:val=""/>
      <w:lvlJc w:val="left"/>
      <w:pPr>
        <w:ind w:left="720" w:firstLine="0"/>
      </w:pPr>
    </w:lvl>
    <w:lvl w:ilvl="7" w:tplc="B922C690">
      <w:numFmt w:val="decimal"/>
      <w:lvlText w:val=""/>
      <w:lvlJc w:val="left"/>
      <w:pPr>
        <w:ind w:left="720" w:firstLine="0"/>
      </w:pPr>
    </w:lvl>
    <w:lvl w:ilvl="8" w:tplc="3D9E37F8">
      <w:numFmt w:val="decimal"/>
      <w:lvlText w:val=""/>
      <w:lvlJc w:val="left"/>
      <w:pPr>
        <w:ind w:left="720" w:firstLine="0"/>
      </w:pPr>
    </w:lvl>
  </w:abstractNum>
  <w:abstractNum w:abstractNumId="15" w15:restartNumberingAfterBreak="0">
    <w:nsid w:val="5E505FC1"/>
    <w:multiLevelType w:val="multilevel"/>
    <w:tmpl w:val="0446374A"/>
    <w:lvl w:ilvl="0">
      <w:start w:val="1"/>
      <w:numFmt w:val="decimal"/>
      <w:lvlText w:val="%1."/>
      <w:lvlJc w:val="left"/>
      <w:pPr>
        <w:ind w:left="720" w:hanging="360"/>
      </w:pPr>
      <w:rPr>
        <w:rFonts w:hint="default"/>
        <w:sz w:val="24"/>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11E056D"/>
    <w:multiLevelType w:val="hybridMultilevel"/>
    <w:tmpl w:val="6E869A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8763A43"/>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903A10"/>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A89626C"/>
    <w:multiLevelType w:val="hybridMultilevel"/>
    <w:tmpl w:val="162E22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C1C4CF5"/>
    <w:multiLevelType w:val="hybridMultilevel"/>
    <w:tmpl w:val="D8769E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D3F5C9B"/>
    <w:multiLevelType w:val="hybridMultilevel"/>
    <w:tmpl w:val="D3748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4437949"/>
    <w:multiLevelType w:val="hybridMultilevel"/>
    <w:tmpl w:val="ACEC5CF2"/>
    <w:lvl w:ilvl="0" w:tplc="8B00154C">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BC2DD0"/>
    <w:multiLevelType w:val="hybridMultilevel"/>
    <w:tmpl w:val="95FA2C0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754A5D95"/>
    <w:multiLevelType w:val="multilevel"/>
    <w:tmpl w:val="D5001828"/>
    <w:lvl w:ilvl="0">
      <w:start w:val="2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C813CA"/>
    <w:multiLevelType w:val="multilevel"/>
    <w:tmpl w:val="A4468CE8"/>
    <w:lvl w:ilvl="0">
      <w:start w:val="2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A8C251B"/>
    <w:multiLevelType w:val="hybridMultilevel"/>
    <w:tmpl w:val="88F23B42"/>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21"/>
  </w:num>
  <w:num w:numId="4">
    <w:abstractNumId w:val="9"/>
  </w:num>
  <w:num w:numId="5">
    <w:abstractNumId w:val="1"/>
  </w:num>
  <w:num w:numId="6">
    <w:abstractNumId w:val="18"/>
  </w:num>
  <w:num w:numId="7">
    <w:abstractNumId w:val="15"/>
  </w:num>
  <w:num w:numId="8">
    <w:abstractNumId w:val="20"/>
  </w:num>
  <w:num w:numId="9">
    <w:abstractNumId w:val="14"/>
  </w:num>
  <w:num w:numId="10">
    <w:abstractNumId w:val="13"/>
  </w:num>
  <w:num w:numId="11">
    <w:abstractNumId w:val="17"/>
  </w:num>
  <w:num w:numId="12">
    <w:abstractNumId w:val="4"/>
  </w:num>
  <w:num w:numId="13">
    <w:abstractNumId w:val="24"/>
  </w:num>
  <w:num w:numId="14">
    <w:abstractNumId w:val="25"/>
  </w:num>
  <w:num w:numId="15">
    <w:abstractNumId w:val="19"/>
  </w:num>
  <w:num w:numId="16">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
  </w:num>
  <w:num w:numId="19">
    <w:abstractNumId w:val="26"/>
  </w:num>
  <w:num w:numId="20">
    <w:abstractNumId w:val="16"/>
  </w:num>
  <w:num w:numId="21">
    <w:abstractNumId w:val="3"/>
  </w:num>
  <w:num w:numId="22">
    <w:abstractNumId w:val="22"/>
  </w:num>
  <w:num w:numId="23">
    <w:abstractNumId w:val="11"/>
  </w:num>
  <w:num w:numId="24">
    <w:abstractNumId w:val="23"/>
  </w:num>
  <w:num w:numId="25">
    <w:abstractNumId w:val="8"/>
  </w:num>
  <w:num w:numId="26">
    <w:abstractNumId w:val="1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802"/>
    <w:rsid w:val="0000012C"/>
    <w:rsid w:val="000039B9"/>
    <w:rsid w:val="000303A9"/>
    <w:rsid w:val="0003148E"/>
    <w:rsid w:val="00037BBF"/>
    <w:rsid w:val="00041D70"/>
    <w:rsid w:val="0004751E"/>
    <w:rsid w:val="000518ED"/>
    <w:rsid w:val="00052F31"/>
    <w:rsid w:val="000537D6"/>
    <w:rsid w:val="00054029"/>
    <w:rsid w:val="00056293"/>
    <w:rsid w:val="000701AA"/>
    <w:rsid w:val="00086024"/>
    <w:rsid w:val="000919CC"/>
    <w:rsid w:val="0009642B"/>
    <w:rsid w:val="000A26E1"/>
    <w:rsid w:val="000C06ED"/>
    <w:rsid w:val="000C3EA0"/>
    <w:rsid w:val="000D6D19"/>
    <w:rsid w:val="000E3CC5"/>
    <w:rsid w:val="000E4643"/>
    <w:rsid w:val="000F5119"/>
    <w:rsid w:val="00110F71"/>
    <w:rsid w:val="00112FC9"/>
    <w:rsid w:val="00124292"/>
    <w:rsid w:val="00144D4E"/>
    <w:rsid w:val="001466CD"/>
    <w:rsid w:val="001470EE"/>
    <w:rsid w:val="00155E3C"/>
    <w:rsid w:val="00160276"/>
    <w:rsid w:val="00165D28"/>
    <w:rsid w:val="00167410"/>
    <w:rsid w:val="001768CF"/>
    <w:rsid w:val="001809FD"/>
    <w:rsid w:val="00180BAB"/>
    <w:rsid w:val="00196385"/>
    <w:rsid w:val="001A4AF5"/>
    <w:rsid w:val="001A5CB9"/>
    <w:rsid w:val="001B3470"/>
    <w:rsid w:val="001D46EB"/>
    <w:rsid w:val="001D6FB3"/>
    <w:rsid w:val="001F2172"/>
    <w:rsid w:val="001F5790"/>
    <w:rsid w:val="00225B10"/>
    <w:rsid w:val="00225CAC"/>
    <w:rsid w:val="0023768B"/>
    <w:rsid w:val="002506E2"/>
    <w:rsid w:val="002643CA"/>
    <w:rsid w:val="002644AE"/>
    <w:rsid w:val="002708AA"/>
    <w:rsid w:val="00270E2C"/>
    <w:rsid w:val="00277FBC"/>
    <w:rsid w:val="0028086B"/>
    <w:rsid w:val="002A794A"/>
    <w:rsid w:val="002B0AB2"/>
    <w:rsid w:val="002C68A0"/>
    <w:rsid w:val="002C7315"/>
    <w:rsid w:val="002D105F"/>
    <w:rsid w:val="002D4EE0"/>
    <w:rsid w:val="002D5F79"/>
    <w:rsid w:val="002F301E"/>
    <w:rsid w:val="002F5A33"/>
    <w:rsid w:val="002F5B82"/>
    <w:rsid w:val="003045B2"/>
    <w:rsid w:val="00316A15"/>
    <w:rsid w:val="00325A1D"/>
    <w:rsid w:val="0033144A"/>
    <w:rsid w:val="00333339"/>
    <w:rsid w:val="003575D0"/>
    <w:rsid w:val="00364253"/>
    <w:rsid w:val="0036452F"/>
    <w:rsid w:val="00371C9D"/>
    <w:rsid w:val="00372802"/>
    <w:rsid w:val="00374839"/>
    <w:rsid w:val="00393AE9"/>
    <w:rsid w:val="003E7768"/>
    <w:rsid w:val="003E7A75"/>
    <w:rsid w:val="003F49AF"/>
    <w:rsid w:val="00413F6A"/>
    <w:rsid w:val="00414DC7"/>
    <w:rsid w:val="00422229"/>
    <w:rsid w:val="00422DC7"/>
    <w:rsid w:val="0042419A"/>
    <w:rsid w:val="00434C64"/>
    <w:rsid w:val="00443815"/>
    <w:rsid w:val="00444CC2"/>
    <w:rsid w:val="004703CC"/>
    <w:rsid w:val="00473751"/>
    <w:rsid w:val="00490687"/>
    <w:rsid w:val="00494043"/>
    <w:rsid w:val="004A7AE8"/>
    <w:rsid w:val="004B032F"/>
    <w:rsid w:val="004B14E2"/>
    <w:rsid w:val="004B1D94"/>
    <w:rsid w:val="004B4A9E"/>
    <w:rsid w:val="004C1034"/>
    <w:rsid w:val="004C18F5"/>
    <w:rsid w:val="004C3604"/>
    <w:rsid w:val="004C491A"/>
    <w:rsid w:val="004C5421"/>
    <w:rsid w:val="004D69DF"/>
    <w:rsid w:val="004F034B"/>
    <w:rsid w:val="004F699C"/>
    <w:rsid w:val="0051261D"/>
    <w:rsid w:val="0051748F"/>
    <w:rsid w:val="005322A8"/>
    <w:rsid w:val="00534254"/>
    <w:rsid w:val="00534C8A"/>
    <w:rsid w:val="0053600D"/>
    <w:rsid w:val="00543FB9"/>
    <w:rsid w:val="005523F7"/>
    <w:rsid w:val="005624FE"/>
    <w:rsid w:val="005631B8"/>
    <w:rsid w:val="0056543C"/>
    <w:rsid w:val="00581979"/>
    <w:rsid w:val="00583DEA"/>
    <w:rsid w:val="00590245"/>
    <w:rsid w:val="005C0077"/>
    <w:rsid w:val="005C735B"/>
    <w:rsid w:val="005E111F"/>
    <w:rsid w:val="005E299F"/>
    <w:rsid w:val="005E6C45"/>
    <w:rsid w:val="005F672F"/>
    <w:rsid w:val="00602D34"/>
    <w:rsid w:val="00621180"/>
    <w:rsid w:val="0062233F"/>
    <w:rsid w:val="006242A5"/>
    <w:rsid w:val="00633C78"/>
    <w:rsid w:val="0064187E"/>
    <w:rsid w:val="006525E6"/>
    <w:rsid w:val="00654B4E"/>
    <w:rsid w:val="00655791"/>
    <w:rsid w:val="0066385E"/>
    <w:rsid w:val="006714C3"/>
    <w:rsid w:val="00680DFA"/>
    <w:rsid w:val="0068361D"/>
    <w:rsid w:val="006A16DD"/>
    <w:rsid w:val="006A2C91"/>
    <w:rsid w:val="006B24C3"/>
    <w:rsid w:val="006B2D87"/>
    <w:rsid w:val="006C2626"/>
    <w:rsid w:val="006D0C98"/>
    <w:rsid w:val="006D51D1"/>
    <w:rsid w:val="006F40DE"/>
    <w:rsid w:val="00704FA3"/>
    <w:rsid w:val="0071008B"/>
    <w:rsid w:val="00711639"/>
    <w:rsid w:val="00711D6A"/>
    <w:rsid w:val="00712251"/>
    <w:rsid w:val="0071225D"/>
    <w:rsid w:val="00724A08"/>
    <w:rsid w:val="00733176"/>
    <w:rsid w:val="00740CB0"/>
    <w:rsid w:val="007469CB"/>
    <w:rsid w:val="007526F7"/>
    <w:rsid w:val="00756881"/>
    <w:rsid w:val="00770F52"/>
    <w:rsid w:val="007A52B9"/>
    <w:rsid w:val="007B6607"/>
    <w:rsid w:val="007C199F"/>
    <w:rsid w:val="007C6E3B"/>
    <w:rsid w:val="007D43A3"/>
    <w:rsid w:val="007D6E73"/>
    <w:rsid w:val="007F0B10"/>
    <w:rsid w:val="00800DD8"/>
    <w:rsid w:val="008264D0"/>
    <w:rsid w:val="00837970"/>
    <w:rsid w:val="00837B87"/>
    <w:rsid w:val="0086076A"/>
    <w:rsid w:val="00871F2F"/>
    <w:rsid w:val="00876A3A"/>
    <w:rsid w:val="008866C9"/>
    <w:rsid w:val="008916A6"/>
    <w:rsid w:val="008A3063"/>
    <w:rsid w:val="008A5E53"/>
    <w:rsid w:val="008B173D"/>
    <w:rsid w:val="008B60FA"/>
    <w:rsid w:val="008C00E5"/>
    <w:rsid w:val="008C2E80"/>
    <w:rsid w:val="008D01DB"/>
    <w:rsid w:val="008E4396"/>
    <w:rsid w:val="008F46A1"/>
    <w:rsid w:val="008F4AE8"/>
    <w:rsid w:val="008F5C84"/>
    <w:rsid w:val="008F674B"/>
    <w:rsid w:val="00905F1F"/>
    <w:rsid w:val="00927D67"/>
    <w:rsid w:val="00930FDF"/>
    <w:rsid w:val="00931B35"/>
    <w:rsid w:val="0093582B"/>
    <w:rsid w:val="00947BA9"/>
    <w:rsid w:val="00951AB9"/>
    <w:rsid w:val="00951E63"/>
    <w:rsid w:val="00952E4D"/>
    <w:rsid w:val="0095582F"/>
    <w:rsid w:val="00955A09"/>
    <w:rsid w:val="00962227"/>
    <w:rsid w:val="00965AEF"/>
    <w:rsid w:val="009872E8"/>
    <w:rsid w:val="009A0131"/>
    <w:rsid w:val="009A0454"/>
    <w:rsid w:val="009A7D1C"/>
    <w:rsid w:val="009C5745"/>
    <w:rsid w:val="009C59AC"/>
    <w:rsid w:val="009D7B47"/>
    <w:rsid w:val="009F26C3"/>
    <w:rsid w:val="009F399B"/>
    <w:rsid w:val="00A027C3"/>
    <w:rsid w:val="00A133A0"/>
    <w:rsid w:val="00A22530"/>
    <w:rsid w:val="00A26A38"/>
    <w:rsid w:val="00A31069"/>
    <w:rsid w:val="00A3216C"/>
    <w:rsid w:val="00A44836"/>
    <w:rsid w:val="00A45D07"/>
    <w:rsid w:val="00A47B93"/>
    <w:rsid w:val="00A566CF"/>
    <w:rsid w:val="00A576C4"/>
    <w:rsid w:val="00A61369"/>
    <w:rsid w:val="00A703C6"/>
    <w:rsid w:val="00A82F78"/>
    <w:rsid w:val="00A94863"/>
    <w:rsid w:val="00A95811"/>
    <w:rsid w:val="00AA1CA1"/>
    <w:rsid w:val="00AA5AB6"/>
    <w:rsid w:val="00AA5C45"/>
    <w:rsid w:val="00AB232F"/>
    <w:rsid w:val="00AB6265"/>
    <w:rsid w:val="00AC1063"/>
    <w:rsid w:val="00AC518D"/>
    <w:rsid w:val="00AD21B7"/>
    <w:rsid w:val="00AD6E0C"/>
    <w:rsid w:val="00AE4BCF"/>
    <w:rsid w:val="00B001DA"/>
    <w:rsid w:val="00B214A3"/>
    <w:rsid w:val="00B23566"/>
    <w:rsid w:val="00B34D19"/>
    <w:rsid w:val="00B41167"/>
    <w:rsid w:val="00B4324E"/>
    <w:rsid w:val="00B453D8"/>
    <w:rsid w:val="00B46874"/>
    <w:rsid w:val="00B46DA5"/>
    <w:rsid w:val="00B604EF"/>
    <w:rsid w:val="00B70162"/>
    <w:rsid w:val="00BA1DB4"/>
    <w:rsid w:val="00BA5324"/>
    <w:rsid w:val="00BA7AF4"/>
    <w:rsid w:val="00BB123E"/>
    <w:rsid w:val="00BB387B"/>
    <w:rsid w:val="00BB5476"/>
    <w:rsid w:val="00BC46F7"/>
    <w:rsid w:val="00BD4F8E"/>
    <w:rsid w:val="00BD531D"/>
    <w:rsid w:val="00BF3641"/>
    <w:rsid w:val="00BF704B"/>
    <w:rsid w:val="00C24E64"/>
    <w:rsid w:val="00C25E16"/>
    <w:rsid w:val="00C26A6E"/>
    <w:rsid w:val="00C342F6"/>
    <w:rsid w:val="00C40724"/>
    <w:rsid w:val="00C43CF8"/>
    <w:rsid w:val="00C51938"/>
    <w:rsid w:val="00C53031"/>
    <w:rsid w:val="00C84C58"/>
    <w:rsid w:val="00CA2071"/>
    <w:rsid w:val="00CC1E4C"/>
    <w:rsid w:val="00CD460B"/>
    <w:rsid w:val="00CD69EF"/>
    <w:rsid w:val="00CE0315"/>
    <w:rsid w:val="00CE10DA"/>
    <w:rsid w:val="00CE3DE3"/>
    <w:rsid w:val="00CE48AA"/>
    <w:rsid w:val="00CF15D2"/>
    <w:rsid w:val="00CF6192"/>
    <w:rsid w:val="00D01D01"/>
    <w:rsid w:val="00D03FDB"/>
    <w:rsid w:val="00D14B6B"/>
    <w:rsid w:val="00D1639E"/>
    <w:rsid w:val="00D320F6"/>
    <w:rsid w:val="00D3546F"/>
    <w:rsid w:val="00D40A1A"/>
    <w:rsid w:val="00D61777"/>
    <w:rsid w:val="00D62FAB"/>
    <w:rsid w:val="00D633B2"/>
    <w:rsid w:val="00D65E62"/>
    <w:rsid w:val="00D67A39"/>
    <w:rsid w:val="00D70D97"/>
    <w:rsid w:val="00D9046B"/>
    <w:rsid w:val="00D95117"/>
    <w:rsid w:val="00D96636"/>
    <w:rsid w:val="00DA13A3"/>
    <w:rsid w:val="00DB4EA8"/>
    <w:rsid w:val="00DC548D"/>
    <w:rsid w:val="00DD51A7"/>
    <w:rsid w:val="00DE35E4"/>
    <w:rsid w:val="00DE4FF9"/>
    <w:rsid w:val="00DF4C76"/>
    <w:rsid w:val="00DF5B78"/>
    <w:rsid w:val="00E109BF"/>
    <w:rsid w:val="00E21CD1"/>
    <w:rsid w:val="00E34EDC"/>
    <w:rsid w:val="00E3711D"/>
    <w:rsid w:val="00E60ADB"/>
    <w:rsid w:val="00E6309A"/>
    <w:rsid w:val="00E66B83"/>
    <w:rsid w:val="00E71EEE"/>
    <w:rsid w:val="00E7424B"/>
    <w:rsid w:val="00E86498"/>
    <w:rsid w:val="00E90F2F"/>
    <w:rsid w:val="00EB3E20"/>
    <w:rsid w:val="00EB5B2B"/>
    <w:rsid w:val="00ED286C"/>
    <w:rsid w:val="00ED3F37"/>
    <w:rsid w:val="00ED5DFC"/>
    <w:rsid w:val="00EE232B"/>
    <w:rsid w:val="00EE4CC3"/>
    <w:rsid w:val="00F00D39"/>
    <w:rsid w:val="00F107B2"/>
    <w:rsid w:val="00F1099E"/>
    <w:rsid w:val="00F1190C"/>
    <w:rsid w:val="00F145F3"/>
    <w:rsid w:val="00F340C7"/>
    <w:rsid w:val="00F35343"/>
    <w:rsid w:val="00F51B37"/>
    <w:rsid w:val="00F57EE0"/>
    <w:rsid w:val="00F72537"/>
    <w:rsid w:val="00F829FF"/>
    <w:rsid w:val="00F870B0"/>
    <w:rsid w:val="00F92318"/>
    <w:rsid w:val="00F971D2"/>
    <w:rsid w:val="00FA32D8"/>
    <w:rsid w:val="00FB4CBE"/>
    <w:rsid w:val="00FF05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322A2"/>
  <w15:chartTrackingRefBased/>
  <w15:docId w15:val="{63E78E85-A7B8-4F7B-A901-826C41F1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802"/>
    <w:pPr>
      <w:ind w:left="720"/>
      <w:contextualSpacing/>
    </w:pPr>
  </w:style>
  <w:style w:type="paragraph" w:styleId="Header">
    <w:name w:val="header"/>
    <w:basedOn w:val="Normal"/>
    <w:link w:val="HeaderChar"/>
    <w:uiPriority w:val="99"/>
    <w:unhideWhenUsed/>
    <w:rsid w:val="003728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2802"/>
  </w:style>
  <w:style w:type="paragraph" w:styleId="Footer">
    <w:name w:val="footer"/>
    <w:basedOn w:val="Normal"/>
    <w:link w:val="FooterChar"/>
    <w:uiPriority w:val="99"/>
    <w:unhideWhenUsed/>
    <w:rsid w:val="003728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372802"/>
  </w:style>
  <w:style w:type="paragraph" w:styleId="BalloonText">
    <w:name w:val="Balloon Text"/>
    <w:basedOn w:val="Normal"/>
    <w:link w:val="BalloonTextChar"/>
    <w:uiPriority w:val="99"/>
    <w:semiHidden/>
    <w:unhideWhenUsed/>
    <w:rsid w:val="00DF5B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5B78"/>
    <w:rPr>
      <w:rFonts w:ascii="Segoe UI" w:hAnsi="Segoe UI" w:cs="Segoe UI"/>
      <w:sz w:val="18"/>
      <w:szCs w:val="18"/>
    </w:rPr>
  </w:style>
  <w:style w:type="character" w:styleId="CommentReference">
    <w:name w:val="annotation reference"/>
    <w:basedOn w:val="DefaultParagraphFont"/>
    <w:uiPriority w:val="99"/>
    <w:semiHidden/>
    <w:unhideWhenUsed/>
    <w:rsid w:val="00CC1E4C"/>
    <w:rPr>
      <w:sz w:val="16"/>
      <w:szCs w:val="16"/>
    </w:rPr>
  </w:style>
  <w:style w:type="paragraph" w:styleId="CommentText">
    <w:name w:val="annotation text"/>
    <w:basedOn w:val="Normal"/>
    <w:link w:val="CommentTextChar"/>
    <w:uiPriority w:val="99"/>
    <w:semiHidden/>
    <w:unhideWhenUsed/>
    <w:rsid w:val="00CC1E4C"/>
    <w:pPr>
      <w:spacing w:line="240" w:lineRule="auto"/>
    </w:pPr>
    <w:rPr>
      <w:sz w:val="20"/>
      <w:szCs w:val="20"/>
    </w:rPr>
  </w:style>
  <w:style w:type="character" w:customStyle="1" w:styleId="CommentTextChar">
    <w:name w:val="Comment Text Char"/>
    <w:basedOn w:val="DefaultParagraphFont"/>
    <w:link w:val="CommentText"/>
    <w:uiPriority w:val="99"/>
    <w:semiHidden/>
    <w:rsid w:val="00CC1E4C"/>
    <w:rPr>
      <w:sz w:val="20"/>
      <w:szCs w:val="20"/>
    </w:rPr>
  </w:style>
  <w:style w:type="paragraph" w:styleId="CommentSubject">
    <w:name w:val="annotation subject"/>
    <w:basedOn w:val="CommentText"/>
    <w:next w:val="CommentText"/>
    <w:link w:val="CommentSubjectChar"/>
    <w:uiPriority w:val="99"/>
    <w:semiHidden/>
    <w:unhideWhenUsed/>
    <w:rsid w:val="00CC1E4C"/>
    <w:rPr>
      <w:b/>
      <w:bCs/>
    </w:rPr>
  </w:style>
  <w:style w:type="character" w:customStyle="1" w:styleId="CommentSubjectChar">
    <w:name w:val="Comment Subject Char"/>
    <w:basedOn w:val="CommentTextChar"/>
    <w:link w:val="CommentSubject"/>
    <w:uiPriority w:val="99"/>
    <w:semiHidden/>
    <w:rsid w:val="00CC1E4C"/>
    <w:rPr>
      <w:b/>
      <w:bCs/>
      <w:sz w:val="20"/>
      <w:szCs w:val="20"/>
    </w:rPr>
  </w:style>
  <w:style w:type="paragraph" w:customStyle="1" w:styleId="msonormal804d7de8fd46f06a46511c7c60d1535e">
    <w:name w:val="msonormal_804d7de8fd46f06a46511c7c60d1535e"/>
    <w:basedOn w:val="Normal"/>
    <w:rsid w:val="00F971D2"/>
    <w:pPr>
      <w:spacing w:after="0" w:line="240" w:lineRule="auto"/>
    </w:pPr>
    <w:rPr>
      <w:rFonts w:ascii="Calibri" w:hAnsi="Calibri" w:cs="Calibri"/>
      <w:lang w:eastAsia="lv-LV"/>
    </w:rPr>
  </w:style>
  <w:style w:type="paragraph" w:customStyle="1" w:styleId="msolistparagrapha93f27e60046c41a109facb4771ac1f9">
    <w:name w:val="msolistparagraph_a93f27e60046c41a109facb4771ac1f9"/>
    <w:basedOn w:val="Normal"/>
    <w:rsid w:val="00F971D2"/>
    <w:pPr>
      <w:spacing w:after="0" w:line="240" w:lineRule="auto"/>
      <w:ind w:left="720"/>
    </w:pPr>
    <w:rPr>
      <w:rFonts w:ascii="Calibri" w:hAnsi="Calibri" w:cs="Calibri"/>
      <w:lang w:eastAsia="lv-LV"/>
    </w:rPr>
  </w:style>
  <w:style w:type="paragraph" w:customStyle="1" w:styleId="msoplaintext00ef6249ce95fa52fbd47ab7886b4743">
    <w:name w:val="msoplaintext_00ef6249ce95fa52fbd47ab7886b4743"/>
    <w:basedOn w:val="Normal"/>
    <w:rsid w:val="00490687"/>
    <w:pPr>
      <w:spacing w:after="0" w:line="240" w:lineRule="auto"/>
    </w:pPr>
    <w:rPr>
      <w:rFonts w:ascii="Calibri" w:hAnsi="Calibri" w:cs="Calibri"/>
      <w:lang w:eastAsia="lv-LV"/>
    </w:rPr>
  </w:style>
  <w:style w:type="paragraph" w:styleId="BodyTextIndent">
    <w:name w:val="Body Text Indent"/>
    <w:basedOn w:val="Normal"/>
    <w:link w:val="BodyTextIndentChar"/>
    <w:rsid w:val="00434C64"/>
    <w:pPr>
      <w:spacing w:after="0" w:line="240" w:lineRule="auto"/>
      <w:ind w:left="360"/>
    </w:pPr>
    <w:rPr>
      <w:rFonts w:ascii="Times New Roman" w:eastAsia="Times New Roman" w:hAnsi="Times New Roman" w:cs="Times New Roman"/>
      <w:sz w:val="24"/>
      <w:szCs w:val="24"/>
      <w:lang w:val="x-none"/>
    </w:rPr>
  </w:style>
  <w:style w:type="character" w:customStyle="1" w:styleId="BodyTextIndentChar">
    <w:name w:val="Body Text Indent Char"/>
    <w:basedOn w:val="DefaultParagraphFont"/>
    <w:link w:val="BodyTextIndent"/>
    <w:rsid w:val="00434C64"/>
    <w:rPr>
      <w:rFonts w:ascii="Times New Roman" w:eastAsia="Times New Roman" w:hAnsi="Times New Roman" w:cs="Times New Roman"/>
      <w:sz w:val="24"/>
      <w:szCs w:val="24"/>
      <w:lang w:val="x-none"/>
    </w:rPr>
  </w:style>
  <w:style w:type="character" w:styleId="Hyperlink">
    <w:name w:val="Hyperlink"/>
    <w:basedOn w:val="DefaultParagraphFont"/>
    <w:uiPriority w:val="99"/>
    <w:unhideWhenUsed/>
    <w:rsid w:val="004A7AE8"/>
    <w:rPr>
      <w:color w:val="0563C1" w:themeColor="hyperlink"/>
      <w:u w:val="single"/>
    </w:rPr>
  </w:style>
  <w:style w:type="character" w:customStyle="1" w:styleId="UnresolvedMention1">
    <w:name w:val="Unresolved Mention1"/>
    <w:basedOn w:val="DefaultParagraphFont"/>
    <w:uiPriority w:val="99"/>
    <w:semiHidden/>
    <w:unhideWhenUsed/>
    <w:rsid w:val="004A7AE8"/>
    <w:rPr>
      <w:color w:val="605E5C"/>
      <w:shd w:val="clear" w:color="auto" w:fill="E1DFDD"/>
    </w:rPr>
  </w:style>
  <w:style w:type="character" w:styleId="PageNumber">
    <w:name w:val="page number"/>
    <w:basedOn w:val="DefaultParagraphFont"/>
    <w:rsid w:val="00704FA3"/>
  </w:style>
  <w:style w:type="paragraph" w:styleId="BodyTextIndent3">
    <w:name w:val="Body Text Indent 3"/>
    <w:basedOn w:val="Normal"/>
    <w:link w:val="BodyTextIndent3Char"/>
    <w:uiPriority w:val="99"/>
    <w:semiHidden/>
    <w:unhideWhenUsed/>
    <w:rsid w:val="003E7A7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E7A75"/>
    <w:rPr>
      <w:sz w:val="16"/>
      <w:szCs w:val="16"/>
    </w:rPr>
  </w:style>
  <w:style w:type="character" w:styleId="Strong">
    <w:name w:val="Strong"/>
    <w:basedOn w:val="DefaultParagraphFont"/>
    <w:uiPriority w:val="22"/>
    <w:qFormat/>
    <w:rsid w:val="00EB3E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086">
      <w:bodyDiv w:val="1"/>
      <w:marLeft w:val="0"/>
      <w:marRight w:val="0"/>
      <w:marTop w:val="0"/>
      <w:marBottom w:val="0"/>
      <w:divBdr>
        <w:top w:val="none" w:sz="0" w:space="0" w:color="auto"/>
        <w:left w:val="none" w:sz="0" w:space="0" w:color="auto"/>
        <w:bottom w:val="none" w:sz="0" w:space="0" w:color="auto"/>
        <w:right w:val="none" w:sz="0" w:space="0" w:color="auto"/>
      </w:divBdr>
    </w:div>
    <w:div w:id="85152454">
      <w:bodyDiv w:val="1"/>
      <w:marLeft w:val="0"/>
      <w:marRight w:val="0"/>
      <w:marTop w:val="0"/>
      <w:marBottom w:val="0"/>
      <w:divBdr>
        <w:top w:val="none" w:sz="0" w:space="0" w:color="auto"/>
        <w:left w:val="none" w:sz="0" w:space="0" w:color="auto"/>
        <w:bottom w:val="none" w:sz="0" w:space="0" w:color="auto"/>
        <w:right w:val="none" w:sz="0" w:space="0" w:color="auto"/>
      </w:divBdr>
    </w:div>
    <w:div w:id="1025984397">
      <w:bodyDiv w:val="1"/>
      <w:marLeft w:val="0"/>
      <w:marRight w:val="0"/>
      <w:marTop w:val="0"/>
      <w:marBottom w:val="0"/>
      <w:divBdr>
        <w:top w:val="none" w:sz="0" w:space="0" w:color="auto"/>
        <w:left w:val="none" w:sz="0" w:space="0" w:color="auto"/>
        <w:bottom w:val="none" w:sz="0" w:space="0" w:color="auto"/>
        <w:right w:val="none" w:sz="0" w:space="0" w:color="auto"/>
      </w:divBdr>
    </w:div>
    <w:div w:id="1034696647">
      <w:bodyDiv w:val="1"/>
      <w:marLeft w:val="0"/>
      <w:marRight w:val="0"/>
      <w:marTop w:val="0"/>
      <w:marBottom w:val="0"/>
      <w:divBdr>
        <w:top w:val="none" w:sz="0" w:space="0" w:color="auto"/>
        <w:left w:val="none" w:sz="0" w:space="0" w:color="auto"/>
        <w:bottom w:val="none" w:sz="0" w:space="0" w:color="auto"/>
        <w:right w:val="none" w:sz="0" w:space="0" w:color="auto"/>
      </w:divBdr>
    </w:div>
    <w:div w:id="1208103698">
      <w:bodyDiv w:val="1"/>
      <w:marLeft w:val="0"/>
      <w:marRight w:val="0"/>
      <w:marTop w:val="0"/>
      <w:marBottom w:val="0"/>
      <w:divBdr>
        <w:top w:val="none" w:sz="0" w:space="0" w:color="auto"/>
        <w:left w:val="none" w:sz="0" w:space="0" w:color="auto"/>
        <w:bottom w:val="none" w:sz="0" w:space="0" w:color="auto"/>
        <w:right w:val="none" w:sz="0" w:space="0" w:color="auto"/>
      </w:divBdr>
    </w:div>
    <w:div w:id="1361472360">
      <w:bodyDiv w:val="1"/>
      <w:marLeft w:val="0"/>
      <w:marRight w:val="0"/>
      <w:marTop w:val="0"/>
      <w:marBottom w:val="0"/>
      <w:divBdr>
        <w:top w:val="none" w:sz="0" w:space="0" w:color="auto"/>
        <w:left w:val="none" w:sz="0" w:space="0" w:color="auto"/>
        <w:bottom w:val="none" w:sz="0" w:space="0" w:color="auto"/>
        <w:right w:val="none" w:sz="0" w:space="0" w:color="auto"/>
      </w:divBdr>
    </w:div>
    <w:div w:id="1651446856">
      <w:bodyDiv w:val="1"/>
      <w:marLeft w:val="0"/>
      <w:marRight w:val="0"/>
      <w:marTop w:val="0"/>
      <w:marBottom w:val="0"/>
      <w:divBdr>
        <w:top w:val="none" w:sz="0" w:space="0" w:color="auto"/>
        <w:left w:val="none" w:sz="0" w:space="0" w:color="auto"/>
        <w:bottom w:val="none" w:sz="0" w:space="0" w:color="auto"/>
        <w:right w:val="none" w:sz="0" w:space="0" w:color="auto"/>
      </w:divBdr>
    </w:div>
    <w:div w:id="1671250738">
      <w:bodyDiv w:val="1"/>
      <w:marLeft w:val="0"/>
      <w:marRight w:val="0"/>
      <w:marTop w:val="0"/>
      <w:marBottom w:val="0"/>
      <w:divBdr>
        <w:top w:val="none" w:sz="0" w:space="0" w:color="auto"/>
        <w:left w:val="none" w:sz="0" w:space="0" w:color="auto"/>
        <w:bottom w:val="none" w:sz="0" w:space="0" w:color="auto"/>
        <w:right w:val="none" w:sz="0" w:space="0" w:color="auto"/>
      </w:divBdr>
    </w:div>
    <w:div w:id="1741322643">
      <w:bodyDiv w:val="1"/>
      <w:marLeft w:val="0"/>
      <w:marRight w:val="0"/>
      <w:marTop w:val="0"/>
      <w:marBottom w:val="0"/>
      <w:divBdr>
        <w:top w:val="none" w:sz="0" w:space="0" w:color="auto"/>
        <w:left w:val="none" w:sz="0" w:space="0" w:color="auto"/>
        <w:bottom w:val="none" w:sz="0" w:space="0" w:color="auto"/>
        <w:right w:val="none" w:sz="0" w:space="0" w:color="auto"/>
      </w:divBdr>
    </w:div>
    <w:div w:id="197829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0C4D1-F6BF-44D8-A538-1AA650D9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12008</Words>
  <Characters>6846</Characters>
  <Application>Microsoft Office Word</Application>
  <DocSecurity>0</DocSecurity>
  <Lines>57</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LM</Company>
  <LinksUpToDate>false</LinksUpToDate>
  <CharactersWithSpaces>18817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Blaua</dc:creator>
  <cp:keywords/>
  <dc:description/>
  <cp:lastModifiedBy>Ieva Lismente</cp:lastModifiedBy>
  <cp:revision>13</cp:revision>
  <dcterms:created xsi:type="dcterms:W3CDTF">2024-02-21T07:46:00Z</dcterms:created>
  <dcterms:modified xsi:type="dcterms:W3CDTF">2024-02-22T06:59:00Z</dcterms:modified>
</cp:coreProperties>
</file>