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63C" w:rsidRDefault="001A763C" w:rsidP="001A763C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Verdana" w:hAnsi="Verdana"/>
          <w:color w:val="333333"/>
          <w:sz w:val="18"/>
          <w:szCs w:val="18"/>
        </w:rPr>
      </w:pPr>
      <w:r>
        <w:rPr>
          <w:rStyle w:val="Strong"/>
          <w:rFonts w:ascii="Verdana" w:hAnsi="Verdana"/>
          <w:color w:val="333333"/>
          <w:sz w:val="18"/>
          <w:szCs w:val="18"/>
        </w:rPr>
        <w:t>Sabiedriskā apspriešana par Eiropas Atbalsta fondu vistrūcīgākajām personām</w:t>
      </w:r>
    </w:p>
    <w:p w:rsidR="001A763C" w:rsidRDefault="001A763C" w:rsidP="001A763C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333333"/>
          <w:sz w:val="18"/>
          <w:szCs w:val="18"/>
        </w:rPr>
      </w:pPr>
      <w:bookmarkStart w:id="0" w:name="_GoBack"/>
      <w:r>
        <w:rPr>
          <w:rFonts w:ascii="Verdana" w:hAnsi="Verdana"/>
          <w:color w:val="333333"/>
          <w:sz w:val="18"/>
          <w:szCs w:val="18"/>
        </w:rPr>
        <w:t xml:space="preserve">Labklājības ministrija kā Eiropas Atbalsta fonda vistrūcīgākajām personām (turpmāk – Fonds) vadošā iestāde informē, ka atbilstoši Fonda regulas Nr. 223/2014 17. pantam Eiropas Komisija (turpmāk – EK) veic un iesniedz Eiropas Parlamentam un Padomei Fonda </w:t>
      </w:r>
      <w:proofErr w:type="spellStart"/>
      <w:r>
        <w:rPr>
          <w:rFonts w:ascii="Verdana" w:hAnsi="Verdana"/>
          <w:color w:val="333333"/>
          <w:sz w:val="18"/>
          <w:szCs w:val="18"/>
        </w:rPr>
        <w:t>vidusposma</w:t>
      </w:r>
      <w:proofErr w:type="spellEnd"/>
      <w:r>
        <w:rPr>
          <w:rFonts w:ascii="Verdana" w:hAnsi="Verdana"/>
          <w:color w:val="333333"/>
          <w:sz w:val="18"/>
          <w:szCs w:val="18"/>
        </w:rPr>
        <w:t xml:space="preserve"> novērtējumu.</w:t>
      </w:r>
    </w:p>
    <w:p w:rsidR="001A763C" w:rsidRDefault="001A763C" w:rsidP="001A763C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EK, lai uzzinātu 28 dalībvalstu viedokli par Fondu, organizē atklātu sabiedrisko apspriešanu, piedāvājot aizpildīt aptaujas anketu tiešsaistē.</w:t>
      </w:r>
    </w:p>
    <w:p w:rsidR="001A763C" w:rsidRDefault="001A763C" w:rsidP="001A763C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 xml:space="preserve">Sabiedriskajā apspriešanā Latvijā Fonda vadošā iestāde aicina piedalīties visus iedzīvotājus un organizācijas, īpaši Fonda atbalsta saņēmējus un Fonda īstenošanā iesaistītās </w:t>
      </w:r>
      <w:proofErr w:type="spellStart"/>
      <w:r>
        <w:rPr>
          <w:rFonts w:ascii="Verdana" w:hAnsi="Verdana"/>
          <w:color w:val="333333"/>
          <w:sz w:val="18"/>
          <w:szCs w:val="18"/>
        </w:rPr>
        <w:t>partnerorganizācijas</w:t>
      </w:r>
      <w:proofErr w:type="spellEnd"/>
      <w:r>
        <w:rPr>
          <w:rFonts w:ascii="Verdana" w:hAnsi="Verdana"/>
          <w:color w:val="333333"/>
          <w:sz w:val="18"/>
          <w:szCs w:val="18"/>
        </w:rPr>
        <w:t>, kā arī darbības programmas pārvaldībā iesaistītās iestādes un sadarbības partnerus.</w:t>
      </w:r>
    </w:p>
    <w:p w:rsidR="001A763C" w:rsidRDefault="001A763C" w:rsidP="001A763C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Detalizēta informācija par atklātu sabiedrisko apspriešanu pieejama EK mājaslapā:</w:t>
      </w:r>
    </w:p>
    <w:p w:rsidR="001A763C" w:rsidRDefault="001A763C" w:rsidP="001A763C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333333"/>
          <w:sz w:val="18"/>
          <w:szCs w:val="18"/>
        </w:rPr>
      </w:pPr>
      <w:hyperlink r:id="rId4" w:history="1">
        <w:r>
          <w:rPr>
            <w:rStyle w:val="Hyperlink"/>
            <w:rFonts w:ascii="Verdana" w:hAnsi="Verdana"/>
            <w:color w:val="616161"/>
            <w:sz w:val="18"/>
            <w:szCs w:val="18"/>
          </w:rPr>
          <w:t>http://ec.europa.eu/social/main.jsp?langId=lv&amp;catId=699&amp;consultId=27&amp;visib=0&amp;furtherConsult=yes</w:t>
        </w:r>
      </w:hyperlink>
    </w:p>
    <w:p w:rsidR="001A763C" w:rsidRDefault="001A763C" w:rsidP="001A763C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Saite uz aptauju, lai uzzinātu sabiedrības viedokli par Eiropas Atbalsta fondu vistrūcīgākajām personām: </w:t>
      </w:r>
      <w:hyperlink r:id="rId5" w:history="1">
        <w:r>
          <w:rPr>
            <w:rStyle w:val="Hyperlink"/>
            <w:rFonts w:ascii="Verdana" w:hAnsi="Verdana"/>
            <w:color w:val="616161"/>
            <w:sz w:val="18"/>
            <w:szCs w:val="18"/>
          </w:rPr>
          <w:t>https://ec.europa.eu/eusurvey/runner/b8906109-22e6-44e5-b3fd-b964ef714765?draftid=d0bde8a5-d8f2-4946-b9a5c222ce67a745&amp;surveylanguage=LV</w:t>
        </w:r>
      </w:hyperlink>
    </w:p>
    <w:p w:rsidR="001A763C" w:rsidRDefault="001A763C" w:rsidP="001A763C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Aptaujas rezultāti tiks izmantoti apkopotā veidā.</w:t>
      </w:r>
    </w:p>
    <w:p w:rsidR="001A763C" w:rsidRDefault="001A763C" w:rsidP="001A763C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Vienlaikus informējam, ka aptaujā varēs piedalīties līdz 2017. gada 5. maijam.</w:t>
      </w:r>
    </w:p>
    <w:bookmarkEnd w:id="0"/>
    <w:p w:rsidR="001926D2" w:rsidRDefault="001926D2"/>
    <w:sectPr w:rsidR="001926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3C"/>
    <w:rsid w:val="001926D2"/>
    <w:rsid w:val="001A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A8359B6-AD6B-4BDC-AF97-641D24B8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7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1A763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A76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9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c.europa.eu/eusurvey/runner/b8906109-22e6-44e5-b3fd-b964ef714765?draftid=d0bde8a5-d8f2-4946-b9a5c222ce67a745&amp;surveylanguage=LV" TargetMode="External"/><Relationship Id="rId4" Type="http://schemas.openxmlformats.org/officeDocument/2006/relationships/hyperlink" Target="http://ec.europa.eu/social/main.jsp?langId=lv&amp;catId=699&amp;consultId=27&amp;visib=0&amp;furtherConsult=y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1012</Words>
  <Characters>578</Characters>
  <Application>Microsoft Office Word</Application>
  <DocSecurity>0</DocSecurity>
  <Lines>4</Lines>
  <Paragraphs>3</Paragraphs>
  <ScaleCrop>false</ScaleCrop>
  <Company>LM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Rumbiniece</dc:creator>
  <cp:keywords/>
  <dc:description/>
  <cp:lastModifiedBy>Evita Rumbiniece</cp:lastModifiedBy>
  <cp:revision>1</cp:revision>
  <dcterms:created xsi:type="dcterms:W3CDTF">2020-02-12T08:28:00Z</dcterms:created>
  <dcterms:modified xsi:type="dcterms:W3CDTF">2020-02-12T08:29:00Z</dcterms:modified>
</cp:coreProperties>
</file>