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0DFEA" w14:textId="77777777" w:rsidR="00192F1D" w:rsidRDefault="00192F1D" w:rsidP="00192F1D">
      <w:pPr>
        <w:rPr>
          <w:lang w:val="en-GB"/>
        </w:rPr>
      </w:pPr>
    </w:p>
    <w:tbl>
      <w:tblPr>
        <w:tblStyle w:val="TableGrid"/>
        <w:tblW w:w="14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3325"/>
        <w:gridCol w:w="860"/>
      </w:tblGrid>
      <w:tr w:rsidR="00192F1D" w:rsidRPr="005267DE" w14:paraId="718FB1CC" w14:textId="77777777" w:rsidTr="3D475493">
        <w:tc>
          <w:tcPr>
            <w:tcW w:w="13325" w:type="dxa"/>
            <w:shd w:val="clear" w:color="auto" w:fill="DEEAF6" w:themeFill="accent1" w:themeFillTint="33"/>
            <w:hideMark/>
          </w:tcPr>
          <w:p w14:paraId="42BB01DA" w14:textId="2049CF55" w:rsidR="00192F1D" w:rsidRPr="006C29EA" w:rsidRDefault="3D475493" w:rsidP="3A239DEF">
            <w:pPr>
              <w:rPr>
                <w:rFonts w:asciiTheme="minorHAnsi" w:hAnsiTheme="minorHAnsi"/>
                <w:b/>
                <w:bCs/>
                <w:color w:val="1F4E79" w:themeColor="accent1" w:themeShade="80"/>
                <w:sz w:val="28"/>
                <w:szCs w:val="28"/>
                <w:lang w:val="lv-LV"/>
              </w:rPr>
            </w:pPr>
            <w:r w:rsidRPr="3D475493">
              <w:rPr>
                <w:rFonts w:asciiTheme="minorHAnsi" w:hAnsiTheme="minorHAnsi"/>
                <w:b/>
                <w:bCs/>
                <w:color w:val="1F4E79" w:themeColor="accent1" w:themeShade="80"/>
                <w:sz w:val="28"/>
                <w:szCs w:val="28"/>
              </w:rPr>
              <w:t>PAPILDU VIENOŠANĀS PAR APDRAUDĒJUMA RISKU MAZINĀŠANU</w:t>
            </w:r>
          </w:p>
        </w:tc>
        <w:tc>
          <w:tcPr>
            <w:tcW w:w="860" w:type="dxa"/>
            <w:shd w:val="clear" w:color="auto" w:fill="FFFFFF" w:themeFill="background1"/>
            <w:hideMark/>
          </w:tcPr>
          <w:p w14:paraId="1B42ED20" w14:textId="77777777" w:rsidR="00192F1D" w:rsidRPr="005267DE" w:rsidRDefault="00192F1D" w:rsidP="000D71D9">
            <w:pPr>
              <w:rPr>
                <w:rFonts w:asciiTheme="minorHAnsi" w:hAnsiTheme="minorHAnsi"/>
                <w:b/>
                <w:bCs/>
                <w:color w:val="2E74B5" w:themeColor="accent1" w:themeShade="BF"/>
                <w:lang w:val="lv-LV"/>
              </w:rPr>
            </w:pPr>
            <w:r w:rsidRPr="005267DE">
              <w:rPr>
                <w:noProof/>
                <w:lang w:eastAsia="lv-LV"/>
              </w:rPr>
              <w:drawing>
                <wp:inline distT="0" distB="0" distL="0" distR="0" wp14:anchorId="2CC49389" wp14:editId="0C5CB235">
                  <wp:extent cx="406400" cy="279400"/>
                  <wp:effectExtent l="0" t="0" r="0" b="6350"/>
                  <wp:docPr id="2" name="Picture 2" descr="Attēls, kurā ir ierīce, zīmējum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4" descr="Attēls, kurā ir ierīce, zīmējums&#10;&#10;Apraksts ģenerēts automāti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A4E2C2" w14:textId="77777777" w:rsidR="00192F1D" w:rsidRDefault="00192F1D" w:rsidP="00192F1D">
      <w:pPr>
        <w:rPr>
          <w:lang w:val="en-GB"/>
        </w:rPr>
      </w:pPr>
    </w:p>
    <w:p w14:paraId="465627CA" w14:textId="7D5B3E48" w:rsidR="005B6B10" w:rsidRPr="003C0461" w:rsidRDefault="3D475493" w:rsidP="3D475493">
      <w:pPr>
        <w:spacing w:line="240" w:lineRule="auto"/>
        <w:jc w:val="both"/>
        <w:rPr>
          <w:rFonts w:ascii="Aptos" w:hAnsi="Aptos" w:cs="Times New Roman"/>
        </w:rPr>
      </w:pPr>
      <w:r w:rsidRPr="3D475493">
        <w:rPr>
          <w:rFonts w:ascii="Aptos" w:hAnsi="Aptos" w:cs="Times New Roman"/>
          <w:b/>
          <w:bCs/>
          <w:i/>
          <w:iCs/>
          <w:color w:val="1F4E79" w:themeColor="accent1" w:themeShade="80"/>
        </w:rPr>
        <w:t>Papildu vienošanās par apdraudējuma risku</w:t>
      </w:r>
      <w:r w:rsidRPr="3D475493">
        <w:rPr>
          <w:rFonts w:ascii="Aptos" w:hAnsi="Aptos" w:cs="Times New Roman"/>
          <w:color w:val="1F4E79" w:themeColor="accent1" w:themeShade="80"/>
        </w:rPr>
        <w:t xml:space="preserve"> </w:t>
      </w:r>
      <w:r w:rsidRPr="3D475493">
        <w:rPr>
          <w:rFonts w:ascii="Aptos" w:hAnsi="Aptos" w:cs="Times New Roman"/>
          <w:b/>
          <w:bCs/>
          <w:i/>
          <w:iCs/>
          <w:color w:val="1F4E79" w:themeColor="accent1" w:themeShade="80"/>
        </w:rPr>
        <w:t>mazināšanu</w:t>
      </w:r>
      <w:r w:rsidRPr="3D475493">
        <w:rPr>
          <w:rFonts w:ascii="Aptos" w:hAnsi="Aptos" w:cs="Times New Roman"/>
          <w:color w:val="1F4E79" w:themeColor="accent1" w:themeShade="80"/>
        </w:rPr>
        <w:t xml:space="preserve"> </w:t>
      </w:r>
      <w:r w:rsidRPr="3D475493">
        <w:rPr>
          <w:rFonts w:ascii="Aptos" w:hAnsi="Aptos" w:cs="Times New Roman"/>
        </w:rPr>
        <w:t>ir paredzēta, ja pēc pirmreizējās informācijas saņemšanas vai sadarbības laikā vecākam (-</w:t>
      </w:r>
      <w:proofErr w:type="spellStart"/>
      <w:r w:rsidRPr="3D475493">
        <w:rPr>
          <w:rFonts w:ascii="Aptos" w:hAnsi="Aptos" w:cs="Times New Roman"/>
        </w:rPr>
        <w:t>iem</w:t>
      </w:r>
      <w:proofErr w:type="spellEnd"/>
      <w:r w:rsidRPr="3D475493">
        <w:rPr>
          <w:rFonts w:ascii="Aptos" w:hAnsi="Aptos" w:cs="Times New Roman"/>
        </w:rPr>
        <w:t>), aprūpētājam (-</w:t>
      </w:r>
      <w:proofErr w:type="spellStart"/>
      <w:r w:rsidRPr="3D475493">
        <w:rPr>
          <w:rFonts w:ascii="Aptos" w:hAnsi="Aptos" w:cs="Times New Roman"/>
        </w:rPr>
        <w:t>iem</w:t>
      </w:r>
      <w:proofErr w:type="spellEnd"/>
      <w:r w:rsidRPr="3D475493">
        <w:rPr>
          <w:rFonts w:ascii="Aptos" w:hAnsi="Aptos" w:cs="Times New Roman"/>
        </w:rPr>
        <w:t xml:space="preserve">) ir nepieciešams </w:t>
      </w:r>
      <w:r w:rsidRPr="3D475493">
        <w:rPr>
          <w:rFonts w:ascii="Aptos" w:hAnsi="Aptos" w:cs="Times New Roman"/>
          <w:b/>
          <w:bCs/>
        </w:rPr>
        <w:t>neatliekami novērst</w:t>
      </w:r>
      <w:r w:rsidRPr="3D475493">
        <w:rPr>
          <w:rFonts w:ascii="Aptos" w:hAnsi="Aptos" w:cs="Times New Roman"/>
        </w:rPr>
        <w:t xml:space="preserve"> </w:t>
      </w:r>
      <w:r w:rsidRPr="3D475493">
        <w:rPr>
          <w:rFonts w:ascii="Aptos" w:hAnsi="Aptos" w:cs="Times New Roman"/>
          <w:b/>
          <w:bCs/>
        </w:rPr>
        <w:t>konkrētus apdraudējumus vai augstus apdraudējuma riskus bērnam</w:t>
      </w:r>
      <w:r w:rsidRPr="3D475493">
        <w:rPr>
          <w:rFonts w:ascii="Aptos" w:hAnsi="Aptos" w:cs="Times New Roman"/>
        </w:rPr>
        <w:t xml:space="preserve"> un/vai fokusēties uz </w:t>
      </w:r>
      <w:r w:rsidRPr="3D475493">
        <w:rPr>
          <w:rFonts w:ascii="Aptos" w:hAnsi="Aptos" w:cs="Times New Roman"/>
          <w:b/>
          <w:bCs/>
        </w:rPr>
        <w:t xml:space="preserve">krīzes mazināšanu. </w:t>
      </w:r>
      <w:r w:rsidRPr="3D475493">
        <w:rPr>
          <w:rFonts w:ascii="Aptos" w:hAnsi="Aptos" w:cs="Times New Roman"/>
        </w:rPr>
        <w:t xml:space="preserve">Vēlamais papildvienošanās beigu termiņš ir viens mēnesis ar </w:t>
      </w:r>
      <w:proofErr w:type="spellStart"/>
      <w:r w:rsidRPr="3D475493">
        <w:rPr>
          <w:rFonts w:ascii="Aptos" w:hAnsi="Aptos" w:cs="Times New Roman"/>
        </w:rPr>
        <w:t>starpnovērtējumiem</w:t>
      </w:r>
      <w:proofErr w:type="spellEnd"/>
      <w:r w:rsidRPr="3D475493">
        <w:rPr>
          <w:rFonts w:ascii="Aptos" w:hAnsi="Aptos" w:cs="Times New Roman"/>
        </w:rPr>
        <w:t xml:space="preserve"> vismaz vienu reizi nedēļā. Pagarinātu termiņu vēlams pielietot atsevišķās situācijās pēc sociālā darbinieka individuāla vērtējuma. Šo papildu vienošanos var veikt arī, ja tās rezultātā bērnam un/ vai vecākam (-</w:t>
      </w:r>
      <w:proofErr w:type="spellStart"/>
      <w:r w:rsidRPr="3D475493">
        <w:rPr>
          <w:rFonts w:ascii="Aptos" w:hAnsi="Aptos" w:cs="Times New Roman"/>
        </w:rPr>
        <w:t>iem</w:t>
      </w:r>
      <w:proofErr w:type="spellEnd"/>
      <w:r w:rsidRPr="3D475493">
        <w:rPr>
          <w:rFonts w:ascii="Aptos" w:hAnsi="Aptos" w:cs="Times New Roman"/>
        </w:rPr>
        <w:t>), aprūpētajam (-</w:t>
      </w:r>
      <w:proofErr w:type="spellStart"/>
      <w:r w:rsidRPr="3D475493">
        <w:rPr>
          <w:rFonts w:ascii="Aptos" w:hAnsi="Aptos" w:cs="Times New Roman"/>
        </w:rPr>
        <w:t>iem</w:t>
      </w:r>
      <w:proofErr w:type="spellEnd"/>
      <w:r w:rsidRPr="3D475493">
        <w:rPr>
          <w:rFonts w:ascii="Aptos" w:hAnsi="Aptos" w:cs="Times New Roman"/>
        </w:rPr>
        <w:t>) ir jāatrodas krīzes centrā. Vienošanos var izmantot arī sadarbības laikā atkārtoti, ja rodas apdraudējuma vai krīzes situācijas. Veidlapa “Papildu vienošanās par apdraudējuma risku mazināšanu” sastāv no četrām daļām:</w:t>
      </w:r>
    </w:p>
    <w:p w14:paraId="3D7FD987" w14:textId="1F280EB5" w:rsidR="005B6B10" w:rsidRPr="003C0461" w:rsidRDefault="3D475493" w:rsidP="001E7E41">
      <w:pPr>
        <w:spacing w:line="240" w:lineRule="auto"/>
        <w:jc w:val="both"/>
        <w:rPr>
          <w:rFonts w:ascii="Aptos" w:hAnsi="Aptos" w:cs="Times New Roman"/>
        </w:rPr>
      </w:pPr>
      <w:r w:rsidRPr="3D475493">
        <w:rPr>
          <w:rFonts w:ascii="Aptos" w:hAnsi="Aptos" w:cs="Times New Roman"/>
        </w:rPr>
        <w:t>1. daļa: Papildu vienošanās par risku mazināšanu (pamatdaļa);</w:t>
      </w:r>
    </w:p>
    <w:p w14:paraId="6CC8EB61" w14:textId="77777777" w:rsidR="005B6B10" w:rsidRPr="003C0461" w:rsidRDefault="005B6B10" w:rsidP="001E7E41">
      <w:pPr>
        <w:spacing w:line="240" w:lineRule="auto"/>
        <w:jc w:val="both"/>
        <w:rPr>
          <w:rFonts w:ascii="Aptos" w:hAnsi="Aptos" w:cs="Times New Roman"/>
        </w:rPr>
      </w:pPr>
      <w:r w:rsidRPr="003C0461">
        <w:rPr>
          <w:rFonts w:ascii="Aptos" w:hAnsi="Aptos" w:cs="Times New Roman"/>
        </w:rPr>
        <w:t>2. daļa:</w:t>
      </w:r>
      <w:r w:rsidR="0074305F" w:rsidRPr="003C0461">
        <w:rPr>
          <w:rFonts w:ascii="Aptos" w:hAnsi="Aptos" w:cs="Times New Roman"/>
        </w:rPr>
        <w:t xml:space="preserve"> Papildu vienošanās – novērtēšana; </w:t>
      </w:r>
    </w:p>
    <w:p w14:paraId="72FAD22F" w14:textId="77777777" w:rsidR="0074305F" w:rsidRPr="003C0461" w:rsidRDefault="0074305F" w:rsidP="001E7E41">
      <w:pPr>
        <w:spacing w:line="240" w:lineRule="auto"/>
        <w:jc w:val="both"/>
        <w:rPr>
          <w:rFonts w:ascii="Aptos" w:hAnsi="Aptos" w:cs="Times New Roman"/>
        </w:rPr>
      </w:pPr>
      <w:r w:rsidRPr="003C0461">
        <w:rPr>
          <w:rFonts w:ascii="Aptos" w:hAnsi="Aptos" w:cs="Times New Roman"/>
        </w:rPr>
        <w:t>3. daļa: Papildu vienošanās - termiņa pagarināšana uz vienu mēnesi;</w:t>
      </w:r>
    </w:p>
    <w:p w14:paraId="1B5E4F49" w14:textId="77777777" w:rsidR="00192F1D" w:rsidRDefault="0074305F" w:rsidP="1526182B">
      <w:pPr>
        <w:spacing w:line="240" w:lineRule="auto"/>
        <w:jc w:val="both"/>
        <w:rPr>
          <w:rStyle w:val="FootnoteReference"/>
          <w:rFonts w:ascii="Aptos" w:hAnsi="Aptos" w:cs="Times New Roman"/>
        </w:rPr>
      </w:pPr>
      <w:r w:rsidRPr="003C0461">
        <w:rPr>
          <w:rFonts w:ascii="Aptos" w:hAnsi="Aptos" w:cs="Times New Roman"/>
        </w:rPr>
        <w:t>4. daļa: Termiņa pagarinājuma par vienu mēnesi novērtēšana.</w:t>
      </w:r>
    </w:p>
    <w:tbl>
      <w:tblPr>
        <w:tblStyle w:val="TableGrid1"/>
        <w:tblW w:w="13887" w:type="dxa"/>
        <w:tblLook w:val="04A0" w:firstRow="1" w:lastRow="0" w:firstColumn="1" w:lastColumn="0" w:noHBand="0" w:noVBand="1"/>
      </w:tblPr>
      <w:tblGrid>
        <w:gridCol w:w="2263"/>
        <w:gridCol w:w="5812"/>
        <w:gridCol w:w="5812"/>
      </w:tblGrid>
      <w:tr w:rsidR="00F4183F" w:rsidRPr="005267DE" w14:paraId="04D5B53E" w14:textId="77777777" w:rsidTr="00F4183F"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1460E4" w14:textId="0EE6B6DB" w:rsidR="00F4183F" w:rsidRPr="006C29EA" w:rsidRDefault="00F4183F" w:rsidP="000D71D9">
            <w:pPr>
              <w:pStyle w:val="Header"/>
              <w:spacing w:before="20" w:after="60"/>
              <w:rPr>
                <w:i/>
                <w:iCs/>
                <w:color w:val="1F4E79" w:themeColor="accent1" w:themeShade="80"/>
                <w:sz w:val="20"/>
                <w:szCs w:val="20"/>
              </w:rPr>
            </w:pPr>
            <w:r w:rsidRPr="006C29EA">
              <w:rPr>
                <w:b/>
                <w:bCs/>
                <w:color w:val="1F4E79" w:themeColor="accent1" w:themeShade="80"/>
              </w:rPr>
              <w:t xml:space="preserve">Papildu vienošanās par </w:t>
            </w:r>
            <w:r w:rsidR="001106CB">
              <w:rPr>
                <w:b/>
                <w:bCs/>
                <w:color w:val="1F4E79" w:themeColor="accent1" w:themeShade="80"/>
              </w:rPr>
              <w:t xml:space="preserve">apdraudējuma </w:t>
            </w:r>
            <w:r w:rsidRPr="006C29EA">
              <w:rPr>
                <w:b/>
                <w:bCs/>
                <w:color w:val="1F4E79" w:themeColor="accent1" w:themeShade="80"/>
              </w:rPr>
              <w:t>risku mazināšanu uzsākšana</w:t>
            </w:r>
          </w:p>
        </w:tc>
      </w:tr>
      <w:tr w:rsidR="00F4183F" w:rsidRPr="005267DE" w14:paraId="29092B2D" w14:textId="77777777" w:rsidTr="000D71D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B7A9" w14:textId="77777777" w:rsidR="00F4183F" w:rsidRPr="005267DE" w:rsidRDefault="00F4183F" w:rsidP="000D71D9">
            <w:pPr>
              <w:pStyle w:val="Header"/>
              <w:spacing w:before="20" w:after="60"/>
              <w:rPr>
                <w:bCs/>
                <w:sz w:val="20"/>
              </w:rPr>
            </w:pPr>
            <w:r w:rsidRPr="005649A2">
              <w:rPr>
                <w:bCs/>
                <w:sz w:val="20"/>
              </w:rPr>
              <w:t>Datums</w:t>
            </w:r>
            <w:r>
              <w:rPr>
                <w:bCs/>
                <w:sz w:val="20"/>
              </w:rPr>
              <w:t xml:space="preserve">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8158" w14:textId="77777777" w:rsidR="00F4183F" w:rsidRDefault="00F4183F" w:rsidP="000D71D9">
            <w:pPr>
              <w:pStyle w:val="Header"/>
              <w:spacing w:before="20"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t>Ģimenes vecāka (-u), aprūpētāja (-u) vārds, uzvārds:</w:t>
            </w:r>
          </w:p>
          <w:p w14:paraId="5E3EFA96" w14:textId="77777777" w:rsidR="00F4183F" w:rsidRDefault="00F4183F" w:rsidP="000D71D9">
            <w:pPr>
              <w:pStyle w:val="Header"/>
              <w:spacing w:before="20" w:after="60"/>
              <w:rPr>
                <w:bCs/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42BB" w14:textId="77777777" w:rsidR="00F4183F" w:rsidRDefault="00F4183F" w:rsidP="000D71D9">
            <w:pPr>
              <w:pStyle w:val="Header"/>
              <w:spacing w:before="20"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t>SDĢB vārds, uzvārds:</w:t>
            </w:r>
          </w:p>
          <w:p w14:paraId="3DACCB89" w14:textId="77777777" w:rsidR="00F4183F" w:rsidRPr="005267DE" w:rsidRDefault="00F4183F" w:rsidP="000D71D9">
            <w:pPr>
              <w:pStyle w:val="Header"/>
              <w:spacing w:before="20" w:after="60"/>
              <w:rPr>
                <w:bCs/>
                <w:sz w:val="20"/>
              </w:rPr>
            </w:pPr>
          </w:p>
        </w:tc>
      </w:tr>
    </w:tbl>
    <w:p w14:paraId="5FCA201B" w14:textId="77777777" w:rsidR="00F4183F" w:rsidRDefault="00F4183F"/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3828"/>
        <w:gridCol w:w="5244"/>
        <w:gridCol w:w="4820"/>
      </w:tblGrid>
      <w:tr w:rsidR="00192F1D" w:rsidRPr="00192F1D" w14:paraId="351C8F3C" w14:textId="77777777" w:rsidTr="0074305F">
        <w:trPr>
          <w:trHeight w:val="2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83EA5F1" w14:textId="77777777" w:rsidR="00192F1D" w:rsidRPr="006C29EA" w:rsidRDefault="00192F1D" w:rsidP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Kāds apdraudējums, apdraudējuma risks bērna aprūpē ir jānovērš?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670EB3D" w14:textId="77777777" w:rsidR="00192F1D" w:rsidRPr="006C29EA" w:rsidRDefault="00192F1D" w:rsidP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Kāds rezultāts ir jāsasniedz mēneša laikā?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4FD5115" w14:textId="0A2F08A0" w:rsidR="00192F1D" w:rsidRPr="006C29EA" w:rsidRDefault="00192F1D" w:rsidP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Kuram ģimenes loceklim</w:t>
            </w:r>
            <w:proofErr w:type="gramStart"/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 kas ir jāpaveic, kādi ir uzdevumi</w:t>
            </w:r>
            <w:proofErr w:type="gramEnd"/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?</w:t>
            </w:r>
          </w:p>
        </w:tc>
      </w:tr>
      <w:tr w:rsidR="00192F1D" w14:paraId="4C15AA9D" w14:textId="77777777" w:rsidTr="0074305F">
        <w:trPr>
          <w:trHeight w:val="4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CD56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2A651C3C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03F8E1EC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D014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C0E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192F1D" w14:paraId="0A68EF95" w14:textId="77777777" w:rsidTr="0074305F">
        <w:trPr>
          <w:trHeight w:val="4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2797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6FDED4E6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529A5DEF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6B3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3194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192F1D" w14:paraId="3981ED4B" w14:textId="77777777" w:rsidTr="0074305F">
        <w:trPr>
          <w:trHeight w:val="4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E17F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20C6B216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01AAADAB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2B07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5DFA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192F1D" w14:paraId="3BBEAFBE" w14:textId="77777777" w:rsidTr="0074305F">
        <w:trPr>
          <w:trHeight w:val="4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792AA5" w14:textId="77777777" w:rsidR="00192F1D" w:rsidRPr="006C29EA" w:rsidRDefault="00192F1D" w:rsidP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Plānotie </w:t>
            </w:r>
            <w:proofErr w:type="spellStart"/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starpnovērtēšanas</w:t>
            </w:r>
            <w:proofErr w:type="spellEnd"/>
          </w:p>
          <w:p w14:paraId="6B65CB10" w14:textId="77777777" w:rsidR="00192F1D" w:rsidRPr="006C29EA" w:rsidRDefault="00192F1D" w:rsidP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datumi mēneša laikā (</w:t>
            </w:r>
            <w:proofErr w:type="spellStart"/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dd</w:t>
            </w:r>
            <w:proofErr w:type="spellEnd"/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/mm/</w:t>
            </w:r>
            <w:proofErr w:type="spellStart"/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gg</w:t>
            </w:r>
            <w:proofErr w:type="spellEnd"/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)</w:t>
            </w:r>
          </w:p>
          <w:p w14:paraId="3B2C1DD3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E89E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sz w:val="24"/>
                <w:szCs w:val="24"/>
                <w:lang w:val="lv-LV"/>
              </w:rPr>
            </w:pPr>
            <w:r>
              <w:rPr>
                <w:rFonts w:ascii="Aptos" w:hAnsi="Aptos" w:cs="Times New Roman"/>
                <w:sz w:val="24"/>
                <w:szCs w:val="24"/>
                <w:lang w:val="lv-LV"/>
              </w:rPr>
              <w:t>1.</w:t>
            </w:r>
          </w:p>
          <w:p w14:paraId="3A68BB62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sz w:val="24"/>
                <w:szCs w:val="24"/>
                <w:lang w:val="lv-LV"/>
              </w:rPr>
            </w:pPr>
            <w:r>
              <w:rPr>
                <w:rFonts w:ascii="Aptos" w:hAnsi="Aptos" w:cs="Times New Roman"/>
                <w:sz w:val="24"/>
                <w:szCs w:val="24"/>
                <w:lang w:val="lv-LV"/>
              </w:rPr>
              <w:t>2.</w:t>
            </w:r>
          </w:p>
          <w:p w14:paraId="5EE96B1A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sz w:val="24"/>
                <w:szCs w:val="24"/>
                <w:lang w:val="lv-LV"/>
              </w:rPr>
            </w:pPr>
            <w:r>
              <w:rPr>
                <w:rFonts w:ascii="Aptos" w:hAnsi="Aptos" w:cs="Times New Roman"/>
                <w:sz w:val="24"/>
                <w:szCs w:val="24"/>
                <w:lang w:val="lv-LV"/>
              </w:rPr>
              <w:t>3.</w:t>
            </w:r>
          </w:p>
        </w:tc>
      </w:tr>
    </w:tbl>
    <w:p w14:paraId="1D68EA10" w14:textId="77777777" w:rsidR="00192F1D" w:rsidRDefault="00192F1D" w:rsidP="00192F1D">
      <w:pPr>
        <w:rPr>
          <w:rFonts w:ascii="Aptos" w:hAnsi="Aptos"/>
        </w:rPr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6804"/>
        <w:gridCol w:w="7088"/>
      </w:tblGrid>
      <w:tr w:rsidR="00192F1D" w14:paraId="66A6EC45" w14:textId="77777777" w:rsidTr="4D99BCCA">
        <w:trPr>
          <w:trHeight w:val="405"/>
        </w:trPr>
        <w:tc>
          <w:tcPr>
            <w:tcW w:w="1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CE819B7" w14:textId="6866072A" w:rsidR="00192F1D" w:rsidRPr="006C29EA" w:rsidRDefault="4D99BCCA" w:rsidP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4D99BCC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Vai un kādi papildu resursi ģimenei ir nepieciešami apdraudējuma vai augstu apdraudējuma risku novēršanai vai mazināšanai?</w:t>
            </w:r>
          </w:p>
          <w:p w14:paraId="4F2F5A45" w14:textId="77777777" w:rsidR="00192F1D" w:rsidRPr="006C29EA" w:rsidRDefault="1526182B" w:rsidP="1526182B">
            <w:pPr>
              <w:spacing w:line="240" w:lineRule="auto"/>
              <w:textAlignment w:val="baseline"/>
              <w:rPr>
                <w:rFonts w:ascii="Aptos" w:hAnsi="Aptos" w:cs="Times New Roman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</w:pPr>
            <w:r w:rsidRPr="1526182B">
              <w:rPr>
                <w:rFonts w:ascii="Aptos" w:hAnsi="Aptos" w:cs="Times New Roman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Fiksēt tikai tos, kas attiecas uz apdraudējuma, augsta apdraudējuma līmeņa novēršanu vai mazināšanu, situācijas stabilizēšanu īsā laika periodā (līdz diviem mēnešiem).</w:t>
            </w:r>
          </w:p>
        </w:tc>
      </w:tr>
      <w:tr w:rsidR="00192F1D" w14:paraId="701D1117" w14:textId="77777777" w:rsidTr="4D99BCCA">
        <w:trPr>
          <w:trHeight w:val="4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CC2FFCA" w14:textId="496A9FA4" w:rsidR="00192F1D" w:rsidRPr="006C29EA" w:rsidRDefault="00192F1D" w:rsidP="00192F1D">
            <w:pPr>
              <w:spacing w:line="240" w:lineRule="auto"/>
              <w:jc w:val="center"/>
              <w:textAlignment w:val="baseline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Jebkādi resursi, k</w:t>
            </w:r>
            <w:r w:rsidR="0076136E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o</w:t>
            </w:r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 ģimene pati var piesaistīt, nodrošināt,</w:t>
            </w:r>
          </w:p>
          <w:p w14:paraId="4FDBB15D" w14:textId="77777777" w:rsidR="00192F1D" w:rsidRPr="006C29EA" w:rsidRDefault="00192F1D" w:rsidP="00192F1D">
            <w:pPr>
              <w:spacing w:line="240" w:lineRule="auto"/>
              <w:jc w:val="center"/>
              <w:textAlignment w:val="baseline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kurš ģimenes loceklis, </w:t>
            </w:r>
            <w:proofErr w:type="gramStart"/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atbalsta persona</w:t>
            </w:r>
            <w:proofErr w:type="gramEnd"/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 būs atbildīgs par resursiem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A30137A" w14:textId="7E28E66B" w:rsidR="00192F1D" w:rsidRPr="006C29EA" w:rsidRDefault="1526182B" w:rsidP="00192F1D">
            <w:pPr>
              <w:spacing w:line="240" w:lineRule="auto"/>
              <w:jc w:val="center"/>
              <w:textAlignment w:val="baseline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1526182B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Resursi, ko piesaista sociālais darbinieks vai citas </w:t>
            </w:r>
            <w:proofErr w:type="spellStart"/>
            <w:r w:rsidRPr="1526182B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starpprofesionālās</w:t>
            </w:r>
            <w:proofErr w:type="spellEnd"/>
            <w:r w:rsidRPr="1526182B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 komandas/institūcijas/pakalpojuma sniedzēji</w:t>
            </w:r>
          </w:p>
          <w:p w14:paraId="61680F3A" w14:textId="77777777" w:rsidR="00192F1D" w:rsidRPr="006C29EA" w:rsidRDefault="00192F1D" w:rsidP="00192F1D">
            <w:pPr>
              <w:spacing w:line="240" w:lineRule="auto"/>
              <w:jc w:val="center"/>
              <w:textAlignment w:val="baseline"/>
              <w:rPr>
                <w:rFonts w:ascii="Aptos" w:hAnsi="Aptos" w:cs="Times New Roman"/>
                <w:b/>
                <w:bCs/>
                <w:i/>
                <w:color w:val="1F4E79" w:themeColor="accent1" w:themeShade="80"/>
                <w:sz w:val="24"/>
                <w:szCs w:val="24"/>
                <w:lang w:val="lv-LV"/>
              </w:rPr>
            </w:pPr>
          </w:p>
        </w:tc>
      </w:tr>
      <w:tr w:rsidR="00192F1D" w14:paraId="1CE3AA2B" w14:textId="77777777" w:rsidTr="4D99BCCA">
        <w:trPr>
          <w:trHeight w:val="4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8436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084DD1FB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2C7D2CCD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8B2A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192F1D" w14:paraId="12F66793" w14:textId="77777777" w:rsidTr="4D99BCCA">
        <w:trPr>
          <w:trHeight w:val="4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FA47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64A55AA5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36935883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7AFF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192F1D" w14:paraId="7FDC7DA9" w14:textId="77777777" w:rsidTr="4D99BCCA">
        <w:trPr>
          <w:trHeight w:val="4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2B33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45B6113A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74BFC5C5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FF63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</w:tbl>
    <w:p w14:paraId="48CDB09C" w14:textId="77777777" w:rsidR="00192F1D" w:rsidRDefault="00192F1D" w:rsidP="00192F1D">
      <w:pPr>
        <w:rPr>
          <w:rFonts w:ascii="Aptos" w:hAnsi="Aptos"/>
          <w:sz w:val="24"/>
          <w:szCs w:val="24"/>
        </w:rPr>
      </w:pPr>
    </w:p>
    <w:p w14:paraId="322278A4" w14:textId="3F17AF8C" w:rsidR="1526182B" w:rsidRDefault="1526182B" w:rsidP="1526182B">
      <w:pPr>
        <w:rPr>
          <w:rFonts w:ascii="Aptos" w:hAnsi="Aptos"/>
          <w:sz w:val="24"/>
          <w:szCs w:val="24"/>
        </w:rPr>
      </w:pPr>
    </w:p>
    <w:p w14:paraId="15FD2006" w14:textId="30E63758" w:rsidR="00192F1D" w:rsidRDefault="4D99BCCA" w:rsidP="00192F1D">
      <w:pPr>
        <w:rPr>
          <w:rFonts w:ascii="Aptos" w:hAnsi="Aptos"/>
          <w:sz w:val="24"/>
          <w:szCs w:val="24"/>
        </w:rPr>
      </w:pPr>
      <w:r w:rsidRPr="4D99BCCA">
        <w:rPr>
          <w:rFonts w:ascii="Aptos" w:hAnsi="Aptos"/>
          <w:sz w:val="24"/>
          <w:szCs w:val="24"/>
        </w:rPr>
        <w:lastRenderedPageBreak/>
        <w:t xml:space="preserve">Papildu vienošanās par apdraudējuma vai augsta līmeņa apdraudējuma risku novēršanu vai mazināšanu ir sastādīta kopā ar ģimenes locekļiem </w:t>
      </w:r>
      <w:r w:rsidRPr="4D99BCCA">
        <w:rPr>
          <w:rFonts w:ascii="Aptos" w:hAnsi="Aptos"/>
          <w:i/>
          <w:iCs/>
          <w:sz w:val="24"/>
          <w:szCs w:val="24"/>
        </w:rPr>
        <w:t>(sk. zemāk)</w:t>
      </w:r>
      <w:r w:rsidRPr="4D99BCCA">
        <w:rPr>
          <w:rFonts w:ascii="Aptos" w:hAnsi="Aptos"/>
          <w:sz w:val="24"/>
          <w:szCs w:val="24"/>
        </w:rPr>
        <w:t>:</w:t>
      </w:r>
    </w:p>
    <w:tbl>
      <w:tblPr>
        <w:tblStyle w:val="TableGrid"/>
        <w:tblW w:w="9215" w:type="dxa"/>
        <w:tblInd w:w="-5" w:type="dxa"/>
        <w:tblLook w:val="04A0" w:firstRow="1" w:lastRow="0" w:firstColumn="1" w:lastColumn="0" w:noHBand="0" w:noVBand="1"/>
      </w:tblPr>
      <w:tblGrid>
        <w:gridCol w:w="5529"/>
        <w:gridCol w:w="3686"/>
      </w:tblGrid>
      <w:tr w:rsidR="007E5726" w:rsidRPr="0074305F" w14:paraId="6D928BC5" w14:textId="77777777" w:rsidTr="0074305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C2475E" w14:textId="77777777" w:rsidR="00192F1D" w:rsidRPr="006C29EA" w:rsidRDefault="0074305F">
            <w:pPr>
              <w:spacing w:line="240" w:lineRule="auto"/>
              <w:textAlignment w:val="baseline"/>
              <w:rPr>
                <w:rFonts w:ascii="Aptos" w:hAnsi="Aptos"/>
                <w:b/>
                <w:color w:val="1F4E79" w:themeColor="accent1" w:themeShade="80"/>
                <w:sz w:val="24"/>
                <w:szCs w:val="24"/>
                <w:lang w:val="lv-LV"/>
              </w:rPr>
            </w:pPr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szCs w:val="24"/>
                <w:lang w:val="lv-LV"/>
              </w:rPr>
              <w:t>Vecāka (-u)</w:t>
            </w:r>
            <w:r w:rsidR="006E7B00" w:rsidRPr="006C29EA">
              <w:rPr>
                <w:rFonts w:ascii="Aptos" w:hAnsi="Aptos"/>
                <w:b/>
                <w:color w:val="1F4E79" w:themeColor="accent1" w:themeShade="80"/>
                <w:sz w:val="24"/>
                <w:szCs w:val="24"/>
                <w:lang w:val="lv-LV"/>
              </w:rPr>
              <w:t xml:space="preserve">, aprūpētāja </w:t>
            </w:r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szCs w:val="24"/>
                <w:lang w:val="lv-LV"/>
              </w:rPr>
              <w:t>(-u) vārds, uzvārds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A38BC09" w14:textId="77777777" w:rsidR="00192F1D" w:rsidRPr="006C29EA" w:rsidRDefault="00192F1D">
            <w:pPr>
              <w:spacing w:line="240" w:lineRule="auto"/>
              <w:textAlignment w:val="baseline"/>
              <w:rPr>
                <w:rFonts w:ascii="Aptos" w:hAnsi="Aptos"/>
                <w:b/>
                <w:color w:val="1F4E79" w:themeColor="accent1" w:themeShade="80"/>
                <w:sz w:val="24"/>
                <w:szCs w:val="24"/>
                <w:lang w:val="lv-LV"/>
              </w:rPr>
            </w:pPr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szCs w:val="24"/>
                <w:lang w:val="lv-LV"/>
              </w:rPr>
              <w:t>Paraksts</w:t>
            </w:r>
          </w:p>
        </w:tc>
      </w:tr>
      <w:tr w:rsidR="00192F1D" w14:paraId="6606EFCE" w14:textId="77777777" w:rsidTr="0074305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F0FD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3411ED75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6949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  <w:tr w:rsidR="00192F1D" w14:paraId="1790C906" w14:textId="77777777" w:rsidTr="0074305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AD52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0747E375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A99C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  <w:tr w:rsidR="00192F1D" w14:paraId="62D2A046" w14:textId="77777777" w:rsidTr="0074305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AEB1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52468907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AB61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</w:tbl>
    <w:p w14:paraId="455B76F8" w14:textId="77777777" w:rsidR="00192F1D" w:rsidRDefault="00192F1D" w:rsidP="00192F1D">
      <w:pPr>
        <w:rPr>
          <w:rFonts w:ascii="Aptos" w:hAnsi="Aptos"/>
        </w:rPr>
      </w:pPr>
    </w:p>
    <w:p w14:paraId="60EFE441" w14:textId="69536ADF" w:rsidR="00192F1D" w:rsidRDefault="4D99BCCA" w:rsidP="00192F1D">
      <w:pPr>
        <w:rPr>
          <w:rFonts w:ascii="Aptos" w:hAnsi="Aptos"/>
          <w:sz w:val="24"/>
          <w:szCs w:val="24"/>
        </w:rPr>
      </w:pPr>
      <w:r w:rsidRPr="4D99BCCA">
        <w:rPr>
          <w:rFonts w:ascii="Aptos" w:hAnsi="Aptos"/>
          <w:sz w:val="24"/>
          <w:szCs w:val="24"/>
        </w:rPr>
        <w:t>Papildu vienošanās termiņš</w:t>
      </w:r>
      <w:r w:rsidR="003B478C">
        <w:rPr>
          <w:rFonts w:ascii="Aptos" w:hAnsi="Aptos"/>
          <w:sz w:val="24"/>
          <w:szCs w:val="24"/>
        </w:rPr>
        <w:t>: no</w:t>
      </w:r>
      <w:r w:rsidRPr="4D99BCCA">
        <w:rPr>
          <w:rFonts w:ascii="Aptos" w:hAnsi="Aptos"/>
          <w:sz w:val="24"/>
          <w:szCs w:val="24"/>
        </w:rPr>
        <w:t xml:space="preserve"> (</w:t>
      </w:r>
      <w:proofErr w:type="spellStart"/>
      <w:r w:rsidRPr="4D99BCCA">
        <w:rPr>
          <w:rFonts w:ascii="Aptos" w:hAnsi="Aptos"/>
          <w:sz w:val="24"/>
          <w:szCs w:val="24"/>
        </w:rPr>
        <w:t>dd</w:t>
      </w:r>
      <w:proofErr w:type="spellEnd"/>
      <w:r w:rsidRPr="4D99BCCA">
        <w:rPr>
          <w:rFonts w:ascii="Aptos" w:hAnsi="Aptos"/>
          <w:sz w:val="24"/>
          <w:szCs w:val="24"/>
        </w:rPr>
        <w:t>/mm/</w:t>
      </w:r>
      <w:proofErr w:type="spellStart"/>
      <w:r w:rsidRPr="4D99BCCA">
        <w:rPr>
          <w:rFonts w:ascii="Aptos" w:hAnsi="Aptos"/>
          <w:sz w:val="24"/>
          <w:szCs w:val="24"/>
        </w:rPr>
        <w:t>gg</w:t>
      </w:r>
      <w:proofErr w:type="spellEnd"/>
      <w:r w:rsidRPr="4D99BCCA">
        <w:rPr>
          <w:rFonts w:ascii="Aptos" w:hAnsi="Aptos"/>
          <w:sz w:val="24"/>
          <w:szCs w:val="24"/>
        </w:rPr>
        <w:t>)______________________ līdz (</w:t>
      </w:r>
      <w:proofErr w:type="spellStart"/>
      <w:r w:rsidRPr="4D99BCCA">
        <w:rPr>
          <w:rFonts w:ascii="Aptos" w:hAnsi="Aptos"/>
          <w:sz w:val="24"/>
          <w:szCs w:val="24"/>
        </w:rPr>
        <w:t>dd</w:t>
      </w:r>
      <w:proofErr w:type="spellEnd"/>
      <w:r w:rsidRPr="4D99BCCA">
        <w:rPr>
          <w:rFonts w:ascii="Aptos" w:hAnsi="Aptos"/>
          <w:sz w:val="24"/>
          <w:szCs w:val="24"/>
        </w:rPr>
        <w:t>/mm/</w:t>
      </w:r>
      <w:proofErr w:type="spellStart"/>
      <w:r w:rsidRPr="4D99BCCA">
        <w:rPr>
          <w:rFonts w:ascii="Aptos" w:hAnsi="Aptos"/>
          <w:sz w:val="24"/>
          <w:szCs w:val="24"/>
        </w:rPr>
        <w:t>gg</w:t>
      </w:r>
      <w:proofErr w:type="spellEnd"/>
      <w:r w:rsidRPr="4D99BCCA">
        <w:rPr>
          <w:rFonts w:ascii="Aptos" w:hAnsi="Aptos"/>
          <w:sz w:val="24"/>
          <w:szCs w:val="24"/>
        </w:rPr>
        <w:t>) 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B0E95" w14:paraId="06493B6A" w14:textId="77777777" w:rsidTr="00AB0E95">
        <w:tc>
          <w:tcPr>
            <w:tcW w:w="4649" w:type="dxa"/>
            <w:shd w:val="clear" w:color="auto" w:fill="DEEAF6" w:themeFill="accent1" w:themeFillTint="33"/>
          </w:tcPr>
          <w:p w14:paraId="6E147B7C" w14:textId="77777777" w:rsidR="00AB0E95" w:rsidRPr="006C29EA" w:rsidRDefault="00AB0E95" w:rsidP="00AB0E95">
            <w:pPr>
              <w:rPr>
                <w:rFonts w:ascii="Aptos" w:hAnsi="Aptos"/>
                <w:b/>
                <w:color w:val="1F4E79" w:themeColor="accent1" w:themeShade="80"/>
                <w:sz w:val="24"/>
                <w:szCs w:val="24"/>
              </w:rPr>
            </w:pPr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szCs w:val="24"/>
              </w:rPr>
              <w:t>Sociālais darbinieks</w:t>
            </w:r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szCs w:val="24"/>
              </w:rPr>
              <w:tab/>
            </w:r>
          </w:p>
          <w:p w14:paraId="22D23724" w14:textId="77777777" w:rsidR="00AB0E95" w:rsidRPr="006C29EA" w:rsidRDefault="00AB0E95" w:rsidP="00AB0E95">
            <w:pPr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4649" w:type="dxa"/>
          </w:tcPr>
          <w:p w14:paraId="759A138D" w14:textId="77777777" w:rsidR="00AB0E95" w:rsidRDefault="00AB0E95" w:rsidP="00AB0E95">
            <w:pPr>
              <w:spacing w:line="240" w:lineRule="auto"/>
              <w:textAlignment w:val="baseline"/>
              <w:rPr>
                <w:rFonts w:ascii="Aptos" w:hAnsi="Aptos"/>
                <w:color w:val="D0CECE" w:themeColor="background2" w:themeShade="E6"/>
                <w:lang w:val="lv-LV"/>
              </w:rPr>
            </w:pPr>
            <w:r>
              <w:rPr>
                <w:rFonts w:ascii="Aptos" w:hAnsi="Aptos"/>
                <w:color w:val="D0CECE" w:themeColor="background2" w:themeShade="E6"/>
                <w:lang w:val="lv-LV"/>
              </w:rPr>
              <w:t>Vārds, Uzvārds</w:t>
            </w:r>
          </w:p>
          <w:p w14:paraId="32ED0042" w14:textId="77777777" w:rsidR="00AB0E95" w:rsidRDefault="00AB0E95" w:rsidP="00AB0E95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4650" w:type="dxa"/>
          </w:tcPr>
          <w:p w14:paraId="492FBD84" w14:textId="77777777" w:rsidR="00AB0E95" w:rsidRDefault="00AB0E95" w:rsidP="00AB0E95">
            <w:pPr>
              <w:spacing w:line="240" w:lineRule="auto"/>
              <w:textAlignment w:val="baseline"/>
              <w:rPr>
                <w:rFonts w:ascii="Aptos" w:hAnsi="Aptos"/>
                <w:color w:val="D0CECE" w:themeColor="background2" w:themeShade="E6"/>
                <w:lang w:val="lv-LV"/>
              </w:rPr>
            </w:pPr>
            <w:r>
              <w:rPr>
                <w:rFonts w:ascii="Aptos" w:hAnsi="Aptos"/>
                <w:color w:val="D0CECE" w:themeColor="background2" w:themeShade="E6"/>
                <w:lang w:val="lv-LV"/>
              </w:rPr>
              <w:t>Vārds, Uzvārds</w:t>
            </w:r>
          </w:p>
          <w:p w14:paraId="47864D1D" w14:textId="77777777" w:rsidR="00AB0E95" w:rsidRDefault="00AB0E95" w:rsidP="00AB0E95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  <w:tr w:rsidR="00AB0E95" w14:paraId="4BAF8ADC" w14:textId="77777777" w:rsidTr="00AB0E95">
        <w:tc>
          <w:tcPr>
            <w:tcW w:w="4649" w:type="dxa"/>
            <w:shd w:val="clear" w:color="auto" w:fill="DEEAF6" w:themeFill="accent1" w:themeFillTint="33"/>
          </w:tcPr>
          <w:p w14:paraId="4278F7DF" w14:textId="77777777" w:rsidR="00AB0E95" w:rsidRPr="006C29EA" w:rsidRDefault="00AB0E95" w:rsidP="00AB0E95">
            <w:pPr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szCs w:val="24"/>
              </w:rPr>
              <w:t>Cits speciālists</w:t>
            </w:r>
            <w:r w:rsidRPr="006C29EA">
              <w:rPr>
                <w:rFonts w:ascii="Aptos" w:hAnsi="Aptos"/>
                <w:color w:val="1F4E79" w:themeColor="accent1" w:themeShade="80"/>
                <w:sz w:val="24"/>
                <w:szCs w:val="24"/>
              </w:rPr>
              <w:t xml:space="preserve"> </w:t>
            </w:r>
          </w:p>
          <w:p w14:paraId="35C9FFDA" w14:textId="77777777" w:rsidR="00AB0E95" w:rsidRPr="006C29EA" w:rsidRDefault="00AB0E95" w:rsidP="00AB0E95">
            <w:pPr>
              <w:rPr>
                <w:rFonts w:ascii="Aptos" w:hAnsi="Aptos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4649" w:type="dxa"/>
          </w:tcPr>
          <w:p w14:paraId="21691FDF" w14:textId="77777777" w:rsidR="00AB0E95" w:rsidRDefault="00AB0E95" w:rsidP="00AB0E95">
            <w:pPr>
              <w:spacing w:line="240" w:lineRule="auto"/>
              <w:textAlignment w:val="baseline"/>
              <w:rPr>
                <w:rFonts w:ascii="Aptos" w:hAnsi="Aptos"/>
                <w:color w:val="D0CECE" w:themeColor="background2" w:themeShade="E6"/>
                <w:lang w:val="lv-LV"/>
              </w:rPr>
            </w:pPr>
            <w:r>
              <w:rPr>
                <w:rFonts w:ascii="Aptos" w:hAnsi="Aptos"/>
                <w:color w:val="D0CECE" w:themeColor="background2" w:themeShade="E6"/>
                <w:lang w:val="lv-LV"/>
              </w:rPr>
              <w:t>Vārds, Uzvārds, amats vai specialitāte</w:t>
            </w:r>
          </w:p>
        </w:tc>
        <w:tc>
          <w:tcPr>
            <w:tcW w:w="4650" w:type="dxa"/>
          </w:tcPr>
          <w:p w14:paraId="58F86109" w14:textId="77777777" w:rsidR="00AB0E95" w:rsidRDefault="00AB0E95" w:rsidP="00AB0E95">
            <w:pPr>
              <w:spacing w:line="240" w:lineRule="auto"/>
              <w:textAlignment w:val="baseline"/>
              <w:rPr>
                <w:rFonts w:ascii="Aptos" w:hAnsi="Aptos"/>
                <w:color w:val="D0CECE" w:themeColor="background2" w:themeShade="E6"/>
                <w:lang w:val="lv-LV"/>
              </w:rPr>
            </w:pPr>
            <w:r>
              <w:rPr>
                <w:rFonts w:ascii="Aptos" w:hAnsi="Aptos"/>
                <w:color w:val="D0CECE" w:themeColor="background2" w:themeShade="E6"/>
                <w:lang w:val="lv-LV"/>
              </w:rPr>
              <w:t>Vārds, Uzvārds, amats vai specialitāte</w:t>
            </w:r>
          </w:p>
        </w:tc>
      </w:tr>
    </w:tbl>
    <w:p w14:paraId="286EE5AD" w14:textId="77777777" w:rsidR="0074305F" w:rsidRDefault="0074305F" w:rsidP="00192F1D">
      <w:pPr>
        <w:rPr>
          <w:rFonts w:ascii="Aptos" w:hAnsi="Aptos"/>
          <w:sz w:val="24"/>
          <w:szCs w:val="24"/>
        </w:rPr>
      </w:pPr>
    </w:p>
    <w:p w14:paraId="416DE9D3" w14:textId="77777777" w:rsidR="00192F1D" w:rsidRDefault="00192F1D" w:rsidP="00192F1D">
      <w:pPr>
        <w:rPr>
          <w:rFonts w:ascii="Aptos" w:hAnsi="Aptos"/>
        </w:rPr>
      </w:pPr>
    </w:p>
    <w:p w14:paraId="52791CE5" w14:textId="77777777" w:rsidR="001106CB" w:rsidRDefault="001106CB">
      <w:pPr>
        <w:spacing w:line="259" w:lineRule="auto"/>
        <w:rPr>
          <w:rFonts w:ascii="Aptos" w:hAnsi="Aptos"/>
          <w:b/>
          <w:bCs/>
          <w:color w:val="1F4E79" w:themeColor="accent1" w:themeShade="80"/>
          <w:sz w:val="28"/>
          <w:szCs w:val="28"/>
        </w:rPr>
      </w:pPr>
      <w:r>
        <w:rPr>
          <w:rFonts w:ascii="Aptos" w:hAnsi="Aptos"/>
          <w:b/>
          <w:bCs/>
          <w:color w:val="1F4E79" w:themeColor="accent1" w:themeShade="80"/>
          <w:sz w:val="28"/>
          <w:szCs w:val="28"/>
        </w:rPr>
        <w:br w:type="page"/>
      </w:r>
    </w:p>
    <w:p w14:paraId="34DED0E2" w14:textId="0F7A41CC" w:rsidR="00192F1D" w:rsidRPr="006C29EA" w:rsidRDefault="4D99BCCA" w:rsidP="00192F1D">
      <w:pPr>
        <w:rPr>
          <w:rFonts w:ascii="Aptos" w:hAnsi="Aptos"/>
          <w:b/>
          <w:bCs/>
          <w:color w:val="1F4E79" w:themeColor="accent1" w:themeShade="80"/>
          <w:sz w:val="28"/>
          <w:szCs w:val="28"/>
        </w:rPr>
      </w:pPr>
      <w:r w:rsidRPr="4D99BCCA">
        <w:rPr>
          <w:rFonts w:ascii="Aptos" w:hAnsi="Aptos"/>
          <w:b/>
          <w:bCs/>
          <w:color w:val="1F4E79" w:themeColor="accent1" w:themeShade="80"/>
          <w:sz w:val="28"/>
          <w:szCs w:val="28"/>
        </w:rPr>
        <w:lastRenderedPageBreak/>
        <w:t>Papildu vienošanās - novērtēšana</w:t>
      </w:r>
    </w:p>
    <w:tbl>
      <w:tblPr>
        <w:tblStyle w:val="TableGrid"/>
        <w:tblW w:w="13676" w:type="dxa"/>
        <w:tblInd w:w="-5" w:type="dxa"/>
        <w:tblLook w:val="04A0" w:firstRow="1" w:lastRow="0" w:firstColumn="1" w:lastColumn="0" w:noHBand="0" w:noVBand="1"/>
      </w:tblPr>
      <w:tblGrid>
        <w:gridCol w:w="4254"/>
        <w:gridCol w:w="1558"/>
        <w:gridCol w:w="5244"/>
        <w:gridCol w:w="2620"/>
      </w:tblGrid>
      <w:tr w:rsidR="007E5726" w:rsidRPr="007E5726" w14:paraId="5EAE0B3C" w14:textId="77777777" w:rsidTr="4D99BCCA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30044A4" w14:textId="77777777" w:rsidR="00192F1D" w:rsidRPr="006C29EA" w:rsidRDefault="00192F1D">
            <w:pPr>
              <w:spacing w:line="240" w:lineRule="auto"/>
              <w:textAlignment w:val="baseline"/>
              <w:rPr>
                <w:rFonts w:ascii="Aptos" w:hAnsi="Aptos"/>
                <w:b/>
                <w:color w:val="1F4E79" w:themeColor="accent1" w:themeShade="80"/>
                <w:lang w:val="lv-LV"/>
              </w:rPr>
            </w:pPr>
            <w:r w:rsidRPr="006C29EA">
              <w:rPr>
                <w:rFonts w:ascii="Aptos" w:hAnsi="Aptos"/>
                <w:b/>
                <w:bCs/>
                <w:color w:val="1F4E79" w:themeColor="accent1" w:themeShade="80"/>
                <w:sz w:val="24"/>
                <w:lang w:val="lv-LV"/>
              </w:rPr>
              <w:t>Sociālā darbinieka būtiskākie novērojumi</w:t>
            </w:r>
            <w:r w:rsidRPr="006C29EA">
              <w:rPr>
                <w:rFonts w:ascii="Aptos" w:hAnsi="Aptos"/>
                <w:color w:val="1F4E79" w:themeColor="accent1" w:themeShade="80"/>
                <w:sz w:val="24"/>
                <w:lang w:val="lv-LV"/>
              </w:rPr>
              <w:t xml:space="preserve">, </w:t>
            </w:r>
            <w:r w:rsidRPr="006C29EA">
              <w:rPr>
                <w:rFonts w:ascii="Aptos" w:hAnsi="Aptos"/>
                <w:color w:val="1F4E79" w:themeColor="accent1" w:themeShade="80"/>
                <w:lang w:val="lv-LV"/>
              </w:rPr>
              <w:t>secinājumi par izmaiņām sagaidāmajā rezultātā, apdraudējuma, apdraudējuma risku vai krīzes situācijas mazināšanos, novēršanu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563FEA" w14:textId="4918920A" w:rsidR="00192F1D" w:rsidRPr="006C29EA" w:rsidRDefault="00192F1D">
            <w:pPr>
              <w:spacing w:line="240" w:lineRule="auto"/>
              <w:textAlignment w:val="baseline"/>
              <w:rPr>
                <w:rFonts w:ascii="Aptos" w:hAnsi="Aptos"/>
                <w:b/>
                <w:color w:val="1F4E79" w:themeColor="accent1" w:themeShade="80"/>
                <w:lang w:val="lv-LV"/>
              </w:rPr>
            </w:pPr>
            <w:r w:rsidRPr="006C29EA">
              <w:rPr>
                <w:rFonts w:ascii="Aptos" w:hAnsi="Aptos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Vecāka(-u), aprūpētāja(-u), citu ģimenes locekļu</w:t>
            </w:r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szCs w:val="24"/>
                <w:lang w:val="lv-LV"/>
              </w:rPr>
              <w:t xml:space="preserve"> viedoklis</w:t>
            </w:r>
            <w:r w:rsidRPr="006C29EA">
              <w:rPr>
                <w:rFonts w:ascii="Aptos" w:hAnsi="Aptos"/>
                <w:b/>
                <w:color w:val="1F4E79" w:themeColor="accent1" w:themeShade="80"/>
                <w:lang w:val="lv-LV"/>
              </w:rPr>
              <w:t xml:space="preserve"> </w:t>
            </w:r>
            <w:r w:rsidRPr="006C29EA">
              <w:rPr>
                <w:rFonts w:ascii="Aptos" w:hAnsi="Aptos"/>
                <w:color w:val="1F4E79" w:themeColor="accent1" w:themeShade="80"/>
                <w:lang w:val="lv-LV"/>
              </w:rPr>
              <w:t xml:space="preserve">par izmaiņām situācijā, </w:t>
            </w:r>
            <w:r w:rsidR="0076136E" w:rsidRPr="006C29EA">
              <w:rPr>
                <w:rFonts w:ascii="Aptos" w:hAnsi="Aptos"/>
                <w:color w:val="1F4E79" w:themeColor="accent1" w:themeShade="80"/>
                <w:lang w:val="lv-LV"/>
              </w:rPr>
              <w:t>kas izdodas un darbojas labi, kādi aspekti stabilizējas, kas paliek bez izmaiņām</w:t>
            </w:r>
            <w:r w:rsidR="0076136E">
              <w:rPr>
                <w:rFonts w:ascii="Aptos" w:hAnsi="Aptos"/>
                <w:color w:val="1F4E79" w:themeColor="accent1" w:themeShade="80"/>
                <w:lang w:val="lv-LV"/>
              </w:rPr>
              <w:t xml:space="preserve">, </w:t>
            </w:r>
            <w:r w:rsidRPr="006C29EA">
              <w:rPr>
                <w:rFonts w:ascii="Aptos" w:hAnsi="Aptos"/>
                <w:color w:val="1F4E79" w:themeColor="accent1" w:themeShade="80"/>
                <w:lang w:val="lv-LV"/>
              </w:rPr>
              <w:t>grūtības, šķēršļi</w:t>
            </w:r>
            <w:r w:rsidR="0076136E">
              <w:rPr>
                <w:rFonts w:ascii="Aptos" w:hAnsi="Aptos"/>
                <w:color w:val="1F4E79" w:themeColor="accent1" w:themeShade="80"/>
                <w:lang w:val="lv-LV"/>
              </w:rPr>
              <w:t>.</w:t>
            </w:r>
            <w:r w:rsidRPr="006C29EA">
              <w:rPr>
                <w:rFonts w:ascii="Aptos" w:hAnsi="Aptos"/>
                <w:color w:val="1F4E79" w:themeColor="accent1" w:themeShade="80"/>
                <w:lang w:val="lv-LV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DEC2E9" w14:textId="77777777" w:rsidR="00192F1D" w:rsidRPr="006C29EA" w:rsidRDefault="00192F1D">
            <w:pPr>
              <w:spacing w:line="240" w:lineRule="auto"/>
              <w:textAlignment w:val="baseline"/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</w:pPr>
            <w:proofErr w:type="spellStart"/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  <w:t>Starpnovērtēšanas</w:t>
            </w:r>
            <w:proofErr w:type="spellEnd"/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  <w:t xml:space="preserve"> </w:t>
            </w:r>
          </w:p>
          <w:p w14:paraId="03E82264" w14:textId="77777777" w:rsidR="00192F1D" w:rsidRPr="006C29EA" w:rsidRDefault="00192F1D">
            <w:pPr>
              <w:spacing w:line="240" w:lineRule="auto"/>
              <w:textAlignment w:val="baseline"/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</w:pPr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  <w:t>datums</w:t>
            </w:r>
          </w:p>
          <w:p w14:paraId="7B7BFD36" w14:textId="77777777" w:rsidR="00192F1D" w:rsidRPr="006C29EA" w:rsidRDefault="00192F1D">
            <w:pPr>
              <w:spacing w:line="240" w:lineRule="auto"/>
              <w:textAlignment w:val="baseline"/>
              <w:rPr>
                <w:rFonts w:ascii="Aptos" w:hAnsi="Aptos"/>
                <w:b/>
                <w:color w:val="1F4E79" w:themeColor="accent1" w:themeShade="80"/>
                <w:lang w:val="lv-LV"/>
              </w:rPr>
            </w:pPr>
          </w:p>
        </w:tc>
      </w:tr>
      <w:tr w:rsidR="00192F1D" w14:paraId="13237141" w14:textId="77777777" w:rsidTr="4D99BCCA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822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39FD7A4D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4C49AFAB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41E508D7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F228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808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  <w:tr w:rsidR="00192F1D" w14:paraId="468C9255" w14:textId="77777777" w:rsidTr="4D99BCCA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850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4B2C1CC3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76584DA9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34A85105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F3C6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D4A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  <w:tr w:rsidR="00192F1D" w14:paraId="5BD9CD0F" w14:textId="77777777" w:rsidTr="4D99BCCA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A9DD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5B3F34BD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22D70C01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2EF457EF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2FEE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C1EF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  <w:tr w:rsidR="00192F1D" w14:paraId="42D3A6D1" w14:textId="77777777" w:rsidTr="4D99BCC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D9C8D1E" w14:textId="6750BD75" w:rsidR="00192F1D" w:rsidRPr="0074305F" w:rsidRDefault="4D99BCCA">
            <w:pPr>
              <w:spacing w:line="240" w:lineRule="auto"/>
              <w:textAlignment w:val="baseline"/>
              <w:rPr>
                <w:rFonts w:ascii="Aptos" w:hAnsi="Aptos"/>
                <w:sz w:val="24"/>
                <w:szCs w:val="24"/>
                <w:lang w:val="lv-LV"/>
              </w:rPr>
            </w:pPr>
            <w:r w:rsidRPr="4D99BCCA">
              <w:rPr>
                <w:rFonts w:ascii="Aptos" w:hAnsi="Aptos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Papildu vienošanās rezultātu novērtējums pēc mēneša</w:t>
            </w:r>
          </w:p>
        </w:tc>
        <w:tc>
          <w:tcPr>
            <w:tcW w:w="9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9B7B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3BFF8085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53F2490E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10E976A8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6779B2F7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  <w:tr w:rsidR="00192F1D" w14:paraId="5ADD9601" w14:textId="77777777" w:rsidTr="4D99BCC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67C8" w14:textId="050D7CBD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 xml:space="preserve">Izmaiņas esošajā situācijā attiecībā pret gaidāmo rezultātu kritērijiem, </w:t>
            </w:r>
            <w:proofErr w:type="gramStart"/>
            <w:r>
              <w:rPr>
                <w:rFonts w:ascii="Aptos" w:hAnsi="Aptos"/>
                <w:lang w:val="lv-LV"/>
              </w:rPr>
              <w:t>novērojama situācijas</w:t>
            </w:r>
            <w:proofErr w:type="gramEnd"/>
            <w:r>
              <w:rPr>
                <w:rFonts w:ascii="Aptos" w:hAnsi="Aptos"/>
                <w:lang w:val="lv-LV"/>
              </w:rPr>
              <w:t xml:space="preserve"> pasliktināšanās</w:t>
            </w:r>
            <w:r w:rsidR="0076136E">
              <w:rPr>
                <w:rFonts w:ascii="Aptos" w:hAnsi="Aptos"/>
                <w:lang w:val="lv-LV"/>
              </w:rPr>
              <w:t>/</w:t>
            </w:r>
            <w:r>
              <w:rPr>
                <w:rFonts w:ascii="Aptos" w:hAnsi="Aptos"/>
                <w:lang w:val="lv-LV"/>
              </w:rPr>
              <w:t>uzlabošanās</w:t>
            </w:r>
            <w:r w:rsidR="0076136E">
              <w:rPr>
                <w:rFonts w:ascii="Aptos" w:hAnsi="Aptos"/>
                <w:lang w:val="lv-LV"/>
              </w:rPr>
              <w:t>/</w:t>
            </w:r>
            <w:r>
              <w:rPr>
                <w:rFonts w:ascii="Aptos" w:hAnsi="Aptos"/>
                <w:lang w:val="lv-LV"/>
              </w:rPr>
              <w:t xml:space="preserve"> nemainīgums, cita būtiska informācija par notikušo mēneša laikā attiecībā pret apdraudējuma riskiem, krīzes situāciju. </w:t>
            </w:r>
          </w:p>
        </w:tc>
        <w:tc>
          <w:tcPr>
            <w:tcW w:w="9422" w:type="dxa"/>
            <w:gridSpan w:val="3"/>
            <w:vMerge/>
            <w:vAlign w:val="center"/>
            <w:hideMark/>
          </w:tcPr>
          <w:p w14:paraId="19A144EA" w14:textId="77777777" w:rsidR="00192F1D" w:rsidRDefault="00192F1D">
            <w:pPr>
              <w:spacing w:line="240" w:lineRule="auto"/>
              <w:rPr>
                <w:rFonts w:ascii="Aptos" w:hAnsi="Aptos"/>
                <w:kern w:val="3"/>
                <w:lang w:val="lv-LV"/>
              </w:rPr>
            </w:pPr>
          </w:p>
        </w:tc>
      </w:tr>
      <w:tr w:rsidR="00192F1D" w14:paraId="0BA91E53" w14:textId="77777777" w:rsidTr="4D99BCCA">
        <w:trPr>
          <w:trHeight w:val="928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8BC5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>Sociālā darbinieka novērojumi mēneša laikā par vecāka(-u) iespējamām grūtībām, kas saistītas ar aprūpes nodrošināšanu bērnam un kurām jau ir uzsākta</w:t>
            </w:r>
            <w:proofErr w:type="gramStart"/>
            <w:r>
              <w:rPr>
                <w:rFonts w:ascii="Aptos" w:hAnsi="Aptos"/>
                <w:lang w:val="lv-LV"/>
              </w:rPr>
              <w:t xml:space="preserve"> vai jāveic turpmāka izvērtēšana</w:t>
            </w:r>
            <w:proofErr w:type="gramEnd"/>
            <w:r>
              <w:rPr>
                <w:rFonts w:ascii="Aptos" w:hAnsi="Aptos"/>
                <w:lang w:val="lv-LV"/>
              </w:rPr>
              <w:t xml:space="preserve">. Atzīmējot atbilstošo sadaļu, pierakstiet, kuram ģimenes loceklim, miniet novērojumus, minētos faktus vai citu </w:t>
            </w:r>
            <w:r>
              <w:rPr>
                <w:rFonts w:ascii="Aptos" w:hAnsi="Aptos"/>
                <w:lang w:val="lv-LV"/>
              </w:rPr>
              <w:lastRenderedPageBreak/>
              <w:t>būtisku informāciju.</w:t>
            </w:r>
          </w:p>
        </w:tc>
        <w:tc>
          <w:tcPr>
            <w:tcW w:w="9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AB28" w14:textId="77777777" w:rsidR="007E5726" w:rsidRPr="007E5726" w:rsidRDefault="007E5726">
            <w:pPr>
              <w:spacing w:line="240" w:lineRule="auto"/>
              <w:textAlignment w:val="baseline"/>
              <w:rPr>
                <w:rFonts w:ascii="Aptos" w:hAnsi="Aptos"/>
                <w:i/>
                <w:lang w:val="lv-LV"/>
              </w:rPr>
            </w:pPr>
            <w:r w:rsidRPr="007E5726">
              <w:rPr>
                <w:rFonts w:ascii="Aptos" w:hAnsi="Aptos"/>
                <w:i/>
                <w:lang w:val="lv-LV"/>
              </w:rPr>
              <w:lastRenderedPageBreak/>
              <w:t xml:space="preserve">(iespējams atzīmēt vairākas pazīmes ar </w:t>
            </w:r>
            <w:r w:rsidRPr="007E5726">
              <w:rPr>
                <w:rFonts w:ascii="Wingdings 2" w:eastAsia="Wingdings 2" w:hAnsi="Wingdings 2" w:cs="Wingdings 2"/>
                <w:i/>
                <w:lang w:val="lv-LV"/>
              </w:rPr>
              <w:t></w:t>
            </w:r>
            <w:r w:rsidRPr="007E5726">
              <w:rPr>
                <w:rFonts w:ascii="Aptos" w:hAnsi="Aptos"/>
                <w:i/>
                <w:lang w:val="lv-LV"/>
              </w:rPr>
              <w:t>):</w:t>
            </w:r>
          </w:p>
          <w:p w14:paraId="5448E5EA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 xml:space="preserve">□ alkohola pārmērīgas lietošanas vai atkarības pazīmes; □ citas atkarības pazīmes; □ diagnosticēti GRT; □ aizdomas par GRT; □ agresivitāte, impulsu kontroles grūtības; □ </w:t>
            </w:r>
            <w:proofErr w:type="spellStart"/>
            <w:r>
              <w:rPr>
                <w:rFonts w:ascii="Aptos" w:hAnsi="Aptos"/>
                <w:lang w:val="lv-LV"/>
              </w:rPr>
              <w:t>depresivitāte</w:t>
            </w:r>
            <w:proofErr w:type="spellEnd"/>
            <w:r>
              <w:rPr>
                <w:rFonts w:ascii="Aptos" w:hAnsi="Aptos"/>
                <w:lang w:val="lv-LV"/>
              </w:rPr>
              <w:t>, pasivitāte; □ fiziskās veselības problēmas; □ aprūpes prasmes; □ sadzīves vadīšanas prasmes; □ sociālās prasmes; □ sociālā izolētība; □ vecākam</w:t>
            </w:r>
            <w:r w:rsidR="006C29EA">
              <w:rPr>
                <w:rFonts w:ascii="Aptos" w:hAnsi="Aptos"/>
                <w:lang w:val="lv-LV"/>
              </w:rPr>
              <w:t xml:space="preserve"> </w:t>
            </w:r>
            <w:r>
              <w:rPr>
                <w:rFonts w:ascii="Aptos" w:hAnsi="Aptos"/>
                <w:lang w:val="lv-LV"/>
              </w:rPr>
              <w:t>(-</w:t>
            </w:r>
            <w:proofErr w:type="spellStart"/>
            <w:r>
              <w:rPr>
                <w:rFonts w:ascii="Aptos" w:hAnsi="Aptos"/>
                <w:lang w:val="lv-LV"/>
              </w:rPr>
              <w:t>iem</w:t>
            </w:r>
            <w:proofErr w:type="spellEnd"/>
            <w:r>
              <w:rPr>
                <w:rFonts w:ascii="Aptos" w:hAnsi="Aptos"/>
                <w:lang w:val="lv-LV"/>
              </w:rPr>
              <w:t xml:space="preserve">) nav emocionālā kontakta, piesaiste bērnam; □ ilgstoša nabadzība, izteikts resursu trūkums; □ vardarbība starp partneriem; □ vardarbība ģimenē; □ </w:t>
            </w:r>
            <w:proofErr w:type="spellStart"/>
            <w:r>
              <w:rPr>
                <w:rFonts w:ascii="Aptos" w:hAnsi="Aptos"/>
                <w:lang w:val="lv-LV"/>
              </w:rPr>
              <w:t>līdzatkarība</w:t>
            </w:r>
            <w:proofErr w:type="spellEnd"/>
            <w:r>
              <w:rPr>
                <w:rFonts w:ascii="Aptos" w:hAnsi="Aptos"/>
                <w:lang w:val="lv-LV"/>
              </w:rPr>
              <w:t xml:space="preserve">; □ novārtā pamešana; □ </w:t>
            </w:r>
            <w:proofErr w:type="spellStart"/>
            <w:r>
              <w:rPr>
                <w:rFonts w:ascii="Aptos" w:hAnsi="Aptos"/>
                <w:lang w:val="lv-LV"/>
              </w:rPr>
              <w:t>hiperaprūpe</w:t>
            </w:r>
            <w:proofErr w:type="spellEnd"/>
            <w:r>
              <w:rPr>
                <w:rFonts w:ascii="Aptos" w:hAnsi="Aptos"/>
                <w:lang w:val="lv-LV"/>
              </w:rPr>
              <w:t xml:space="preserve">; □ fiziskā vardarbība pret bērnu; □ psiholoģiskā, emocionālā vardarbība pret </w:t>
            </w:r>
            <w:r>
              <w:rPr>
                <w:rFonts w:ascii="Aptos" w:hAnsi="Aptos"/>
                <w:lang w:val="lv-LV"/>
              </w:rPr>
              <w:lastRenderedPageBreak/>
              <w:t>bērnu; □ cits</w:t>
            </w:r>
            <w:r w:rsidR="006C29EA">
              <w:rPr>
                <w:rFonts w:ascii="Aptos" w:hAnsi="Aptos"/>
                <w:lang w:val="lv-LV"/>
              </w:rPr>
              <w:t>…</w:t>
            </w:r>
          </w:p>
        </w:tc>
      </w:tr>
      <w:tr w:rsidR="00192F1D" w14:paraId="3AEDA5AE" w14:textId="77777777" w:rsidTr="4D99BCCA">
        <w:trPr>
          <w:trHeight w:val="1401"/>
        </w:trPr>
        <w:tc>
          <w:tcPr>
            <w:tcW w:w="0" w:type="auto"/>
            <w:vMerge/>
            <w:vAlign w:val="center"/>
            <w:hideMark/>
          </w:tcPr>
          <w:p w14:paraId="71FD013C" w14:textId="77777777" w:rsidR="00192F1D" w:rsidRDefault="00192F1D">
            <w:pPr>
              <w:spacing w:line="240" w:lineRule="auto"/>
              <w:rPr>
                <w:rFonts w:ascii="Aptos" w:hAnsi="Aptos"/>
                <w:kern w:val="3"/>
                <w:lang w:val="lv-LV"/>
              </w:rPr>
            </w:pPr>
          </w:p>
        </w:tc>
        <w:tc>
          <w:tcPr>
            <w:tcW w:w="9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45A6" w14:textId="77777777" w:rsidR="00192F1D" w:rsidRPr="007E5726" w:rsidRDefault="007E5726">
            <w:pPr>
              <w:spacing w:line="240" w:lineRule="auto"/>
              <w:textAlignment w:val="baseline"/>
              <w:rPr>
                <w:rFonts w:ascii="Aptos" w:hAnsi="Aptos"/>
                <w:i/>
                <w:lang w:val="lv-LV"/>
              </w:rPr>
            </w:pPr>
            <w:r w:rsidRPr="007E5726">
              <w:rPr>
                <w:rFonts w:ascii="Aptos" w:hAnsi="Aptos"/>
                <w:i/>
                <w:lang w:val="lv-LV"/>
              </w:rPr>
              <w:t>Piezīmēm:</w:t>
            </w:r>
          </w:p>
        </w:tc>
      </w:tr>
      <w:tr w:rsidR="00192F1D" w14:paraId="7DF975F0" w14:textId="77777777" w:rsidTr="4D99BCC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DCC7" w14:textId="093F52FC" w:rsidR="00192F1D" w:rsidRDefault="4D99BCCA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  <w:r w:rsidRPr="4D99BCCA">
              <w:rPr>
                <w:rFonts w:ascii="Aptos" w:hAnsi="Aptos"/>
                <w:lang w:val="lv-LV"/>
              </w:rPr>
              <w:t xml:space="preserve">Atzīme, ja termiņa pagarināšana, </w:t>
            </w:r>
            <w:proofErr w:type="gramStart"/>
            <w:r w:rsidRPr="4D99BCCA">
              <w:rPr>
                <w:rFonts w:ascii="Aptos" w:hAnsi="Aptos"/>
                <w:lang w:val="lv-LV"/>
              </w:rPr>
              <w:t>papildu vienošanās uz mēnesi</w:t>
            </w:r>
            <w:proofErr w:type="gramEnd"/>
            <w:r w:rsidRPr="4D99BCCA">
              <w:rPr>
                <w:rFonts w:ascii="Aptos" w:hAnsi="Aptos"/>
                <w:lang w:val="lv-LV"/>
              </w:rPr>
              <w:t xml:space="preserve"> nav nepieciešama, sociālā darbinieka un ģimenes turpmākā sadarbība</w:t>
            </w:r>
          </w:p>
        </w:tc>
        <w:tc>
          <w:tcPr>
            <w:tcW w:w="9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8C99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</w:tbl>
    <w:p w14:paraId="662E6668" w14:textId="77777777" w:rsidR="00192F1D" w:rsidRDefault="00192F1D" w:rsidP="00192F1D">
      <w:pPr>
        <w:jc w:val="center"/>
        <w:rPr>
          <w:rFonts w:ascii="Aptos" w:hAnsi="Aptos"/>
          <w:b/>
          <w:bCs/>
          <w:sz w:val="24"/>
          <w:szCs w:val="24"/>
        </w:rPr>
      </w:pPr>
    </w:p>
    <w:p w14:paraId="1D1B851E" w14:textId="77777777" w:rsidR="0074305F" w:rsidRDefault="0074305F">
      <w:pPr>
        <w:spacing w:line="259" w:lineRule="auto"/>
        <w:rPr>
          <w:rFonts w:ascii="Aptos" w:hAnsi="Aptos"/>
          <w:b/>
          <w:bCs/>
          <w:color w:val="2E74B5" w:themeColor="accent1" w:themeShade="BF"/>
          <w:sz w:val="24"/>
          <w:szCs w:val="24"/>
        </w:rPr>
      </w:pPr>
      <w:r>
        <w:rPr>
          <w:rFonts w:ascii="Aptos" w:hAnsi="Aptos"/>
          <w:b/>
          <w:bCs/>
          <w:color w:val="2E74B5" w:themeColor="accent1" w:themeShade="BF"/>
          <w:sz w:val="24"/>
          <w:szCs w:val="24"/>
        </w:rPr>
        <w:br w:type="page"/>
      </w:r>
    </w:p>
    <w:p w14:paraId="43CE8180" w14:textId="550C7112" w:rsidR="00192F1D" w:rsidRPr="006C29EA" w:rsidRDefault="4D99BCCA" w:rsidP="007E5726">
      <w:pPr>
        <w:rPr>
          <w:rFonts w:ascii="Aptos" w:hAnsi="Aptos"/>
          <w:b/>
          <w:bCs/>
          <w:color w:val="1F4E79" w:themeColor="accent1" w:themeShade="80"/>
          <w:sz w:val="28"/>
          <w:szCs w:val="28"/>
        </w:rPr>
      </w:pPr>
      <w:r w:rsidRPr="4D99BCCA">
        <w:rPr>
          <w:rFonts w:ascii="Aptos" w:hAnsi="Aptos"/>
          <w:b/>
          <w:bCs/>
          <w:color w:val="1F4E79" w:themeColor="accent1" w:themeShade="80"/>
          <w:sz w:val="28"/>
          <w:szCs w:val="28"/>
        </w:rPr>
        <w:lastRenderedPageBreak/>
        <w:t>Papildu vienošanās - termiņa pagarināšana uz vienu mēnesi</w:t>
      </w:r>
    </w:p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4678"/>
        <w:gridCol w:w="9497"/>
      </w:tblGrid>
      <w:tr w:rsidR="00192F1D" w14:paraId="7584F767" w14:textId="77777777" w:rsidTr="4D99BCCA">
        <w:trPr>
          <w:trHeight w:val="7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44AEEC7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 xml:space="preserve">Datums no </w:t>
            </w:r>
            <w:proofErr w:type="gramStart"/>
            <w:r>
              <w:rPr>
                <w:rFonts w:ascii="Aptos" w:hAnsi="Aptos"/>
                <w:lang w:val="lv-LV"/>
              </w:rPr>
              <w:t>(</w:t>
            </w:r>
            <w:proofErr w:type="spellStart"/>
            <w:proofErr w:type="gramEnd"/>
            <w:r>
              <w:rPr>
                <w:rFonts w:ascii="Aptos" w:hAnsi="Aptos"/>
                <w:lang w:val="lv-LV"/>
              </w:rPr>
              <w:t>dd</w:t>
            </w:r>
            <w:proofErr w:type="spellEnd"/>
            <w:r>
              <w:rPr>
                <w:rFonts w:ascii="Aptos" w:hAnsi="Aptos"/>
                <w:lang w:val="lv-LV"/>
              </w:rPr>
              <w:t>/mm/</w:t>
            </w:r>
            <w:proofErr w:type="spellStart"/>
            <w:r>
              <w:rPr>
                <w:rFonts w:ascii="Aptos" w:hAnsi="Aptos"/>
                <w:lang w:val="lv-LV"/>
              </w:rPr>
              <w:t>gg</w:t>
            </w:r>
            <w:proofErr w:type="spellEnd"/>
            <w:r>
              <w:rPr>
                <w:rFonts w:ascii="Aptos" w:hAnsi="Aptos"/>
                <w:lang w:val="lv-LV"/>
              </w:rPr>
              <w:t xml:space="preserve"> - līdz (</w:t>
            </w:r>
            <w:proofErr w:type="spellStart"/>
            <w:r>
              <w:rPr>
                <w:rFonts w:ascii="Aptos" w:hAnsi="Aptos"/>
                <w:lang w:val="lv-LV"/>
              </w:rPr>
              <w:t>dd</w:t>
            </w:r>
            <w:proofErr w:type="spellEnd"/>
            <w:r>
              <w:rPr>
                <w:rFonts w:ascii="Aptos" w:hAnsi="Aptos"/>
                <w:lang w:val="lv-LV"/>
              </w:rPr>
              <w:t>/mm/</w:t>
            </w:r>
            <w:proofErr w:type="spellStart"/>
            <w:r>
              <w:rPr>
                <w:rFonts w:ascii="Aptos" w:hAnsi="Aptos"/>
                <w:lang w:val="lv-LV"/>
              </w:rPr>
              <w:t>gg</w:t>
            </w:r>
            <w:proofErr w:type="spellEnd"/>
            <w:r>
              <w:rPr>
                <w:rFonts w:ascii="Aptos" w:hAnsi="Aptos"/>
                <w:lang w:val="lv-LV"/>
              </w:rPr>
              <w:t>)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3BFC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  <w:tr w:rsidR="00192F1D" w14:paraId="519AD880" w14:textId="77777777" w:rsidTr="4D99BCCA">
        <w:trPr>
          <w:trHeight w:val="9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91427DA" w14:textId="77164DE7" w:rsidR="00192F1D" w:rsidRDefault="4D99BCCA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  <w:r w:rsidRPr="4D99BCCA">
              <w:rPr>
                <w:rFonts w:ascii="Aptos" w:hAnsi="Aptos"/>
                <w:lang w:val="lv-LV"/>
              </w:rPr>
              <w:t>Sociālā darbinieka pamatojums par nepieciešamību pagarināt papildu vienošanās termiņu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8C5E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  <w:tr w:rsidR="00192F1D" w14:paraId="01E03168" w14:textId="77777777" w:rsidTr="4D99BC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C7084FC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>Vecāka(-u), aprūpētāja(-u) viedoklis un/vai pamatojums par n</w:t>
            </w:r>
            <w:r w:rsidR="006C29EA">
              <w:rPr>
                <w:rFonts w:ascii="Aptos" w:hAnsi="Aptos"/>
                <w:lang w:val="lv-LV"/>
              </w:rPr>
              <w:t>epieciešamību pagarināt papildu</w:t>
            </w:r>
            <w:r>
              <w:rPr>
                <w:rFonts w:ascii="Aptos" w:hAnsi="Aptos"/>
                <w:lang w:val="lv-LV"/>
              </w:rPr>
              <w:t xml:space="preserve"> vienošanās termiņu. Vai ir nepieciešami papildinājumi, precizējumi sasniedzamajam rezultātam vai uzdevumiem?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9342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</w:tbl>
    <w:p w14:paraId="10D421E0" w14:textId="77777777" w:rsidR="00192F1D" w:rsidRDefault="00192F1D" w:rsidP="00192F1D">
      <w:pPr>
        <w:rPr>
          <w:rFonts w:ascii="Aptos" w:hAnsi="Aptos"/>
        </w:rPr>
      </w:pPr>
    </w:p>
    <w:tbl>
      <w:tblPr>
        <w:tblStyle w:val="TableGrid"/>
        <w:tblW w:w="13608" w:type="dxa"/>
        <w:tblInd w:w="-5" w:type="dxa"/>
        <w:tblLook w:val="04A0" w:firstRow="1" w:lastRow="0" w:firstColumn="1" w:lastColumn="0" w:noHBand="0" w:noVBand="1"/>
      </w:tblPr>
      <w:tblGrid>
        <w:gridCol w:w="3261"/>
        <w:gridCol w:w="5244"/>
        <w:gridCol w:w="5103"/>
      </w:tblGrid>
      <w:tr w:rsidR="007E5726" w:rsidRPr="007E5726" w14:paraId="0D826B36" w14:textId="77777777" w:rsidTr="007E5726">
        <w:trPr>
          <w:trHeight w:val="2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5243F9B" w14:textId="77777777" w:rsidR="00192F1D" w:rsidRPr="006C29EA" w:rsidRDefault="00192F1D" w:rsidP="007E5726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Kāds apdraudējums, apdraudējuma risks bērna aprūpē ir jānovērš?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AA8F4C0" w14:textId="77777777" w:rsidR="00192F1D" w:rsidRPr="006C29EA" w:rsidRDefault="00192F1D" w:rsidP="007E5726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Kāds rezultāts ir jāsasniedz mēneša laikā?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EC2429D" w14:textId="7177132F" w:rsidR="00192F1D" w:rsidRPr="006C29EA" w:rsidRDefault="00192F1D" w:rsidP="007E5726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Kuram ģimenes loceklim</w:t>
            </w:r>
            <w:proofErr w:type="gramStart"/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 kas ir jāpaveic, kādi ir uzdevumi</w:t>
            </w:r>
            <w:proofErr w:type="gramEnd"/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?</w:t>
            </w:r>
          </w:p>
        </w:tc>
      </w:tr>
      <w:tr w:rsidR="00192F1D" w14:paraId="6B060304" w14:textId="77777777" w:rsidTr="007E5726">
        <w:trPr>
          <w:trHeight w:val="4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B8DA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435B72EA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26544E2E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0B480604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8FFB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9CA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192F1D" w14:paraId="5F5D2974" w14:textId="77777777" w:rsidTr="007E5726">
        <w:trPr>
          <w:trHeight w:val="4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9B60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258B9382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76A6AFB3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73AF5F2F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357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5E6D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192F1D" w14:paraId="05043DBC" w14:textId="77777777" w:rsidTr="007E5726">
        <w:trPr>
          <w:trHeight w:val="4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2747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314B83FE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39137FC4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  <w:p w14:paraId="3C194989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E39D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C584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192F1D" w14:paraId="34AEE5AB" w14:textId="77777777" w:rsidTr="005B6B10">
        <w:trPr>
          <w:trHeight w:val="4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C1148A" w14:textId="77777777" w:rsidR="00192F1D" w:rsidRPr="006C29EA" w:rsidRDefault="00192F1D" w:rsidP="005B6B10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lastRenderedPageBreak/>
              <w:t xml:space="preserve">Plānotie </w:t>
            </w:r>
            <w:proofErr w:type="spellStart"/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starpnovērtēšanas</w:t>
            </w:r>
            <w:proofErr w:type="spellEnd"/>
          </w:p>
          <w:p w14:paraId="203DB14D" w14:textId="77777777" w:rsidR="00192F1D" w:rsidRPr="006C29EA" w:rsidRDefault="00192F1D" w:rsidP="005B6B10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datumi mēneša laikā</w:t>
            </w:r>
          </w:p>
          <w:p w14:paraId="79C78F2A" w14:textId="77777777" w:rsidR="00192F1D" w:rsidRDefault="00192F1D" w:rsidP="005B6B10">
            <w:pPr>
              <w:spacing w:line="240" w:lineRule="auto"/>
              <w:textAlignment w:val="baseline"/>
              <w:rPr>
                <w:rFonts w:ascii="Aptos" w:hAnsi="Aptos" w:cs="Times New Roman"/>
                <w:b/>
                <w:bCs/>
                <w:sz w:val="24"/>
                <w:szCs w:val="24"/>
                <w:lang w:val="lv-LV"/>
              </w:rPr>
            </w:pPr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(</w:t>
            </w:r>
            <w:proofErr w:type="spellStart"/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dd</w:t>
            </w:r>
            <w:proofErr w:type="spellEnd"/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/mm/</w:t>
            </w:r>
            <w:proofErr w:type="spellStart"/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gg</w:t>
            </w:r>
            <w:proofErr w:type="spellEnd"/>
            <w:r w:rsidRPr="006C29EA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)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474C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sz w:val="24"/>
                <w:szCs w:val="24"/>
                <w:lang w:val="lv-LV"/>
              </w:rPr>
            </w:pPr>
            <w:r>
              <w:rPr>
                <w:rFonts w:ascii="Aptos" w:hAnsi="Aptos" w:cs="Times New Roman"/>
                <w:sz w:val="24"/>
                <w:szCs w:val="24"/>
                <w:lang w:val="lv-LV"/>
              </w:rPr>
              <w:t>1.</w:t>
            </w:r>
          </w:p>
          <w:p w14:paraId="72D8375A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sz w:val="24"/>
                <w:szCs w:val="24"/>
                <w:lang w:val="lv-LV"/>
              </w:rPr>
            </w:pPr>
            <w:r>
              <w:rPr>
                <w:rFonts w:ascii="Aptos" w:hAnsi="Aptos" w:cs="Times New Roman"/>
                <w:sz w:val="24"/>
                <w:szCs w:val="24"/>
                <w:lang w:val="lv-LV"/>
              </w:rPr>
              <w:t>2.</w:t>
            </w:r>
          </w:p>
          <w:p w14:paraId="6BD06490" w14:textId="77777777" w:rsidR="00192F1D" w:rsidRDefault="00192F1D">
            <w:pPr>
              <w:spacing w:line="240" w:lineRule="auto"/>
              <w:textAlignment w:val="baseline"/>
              <w:rPr>
                <w:rFonts w:ascii="Aptos" w:hAnsi="Aptos" w:cs="Times New Roman"/>
                <w:sz w:val="24"/>
                <w:szCs w:val="24"/>
                <w:lang w:val="lv-LV"/>
              </w:rPr>
            </w:pPr>
            <w:r>
              <w:rPr>
                <w:rFonts w:ascii="Aptos" w:hAnsi="Aptos" w:cs="Times New Roman"/>
                <w:sz w:val="24"/>
                <w:szCs w:val="24"/>
                <w:lang w:val="lv-LV"/>
              </w:rPr>
              <w:t>3.</w:t>
            </w:r>
          </w:p>
        </w:tc>
      </w:tr>
    </w:tbl>
    <w:p w14:paraId="1FCB9A2C" w14:textId="77777777" w:rsidR="001200CE" w:rsidRDefault="001200CE" w:rsidP="001200CE">
      <w:pPr>
        <w:rPr>
          <w:rFonts w:ascii="Aptos" w:hAnsi="Aptos"/>
        </w:rPr>
      </w:pPr>
    </w:p>
    <w:p w14:paraId="04DDB88B" w14:textId="77777777" w:rsidR="00192F1D" w:rsidRDefault="00192F1D" w:rsidP="001200CE">
      <w:pPr>
        <w:rPr>
          <w:rFonts w:ascii="Aptos" w:hAnsi="Aptos"/>
          <w:b/>
          <w:bCs/>
          <w:sz w:val="24"/>
          <w:szCs w:val="24"/>
        </w:rPr>
      </w:pPr>
      <w:bookmarkStart w:id="0" w:name="_GoBack"/>
      <w:bookmarkEnd w:id="0"/>
      <w:r>
        <w:rPr>
          <w:rFonts w:ascii="Aptos" w:hAnsi="Aptos"/>
          <w:b/>
          <w:bCs/>
          <w:sz w:val="24"/>
          <w:szCs w:val="24"/>
        </w:rPr>
        <w:t>Vecāks(-i), aprūpētājs(-i) ir informēti, ka</w:t>
      </w:r>
      <w:r w:rsidR="00AE23DC">
        <w:rPr>
          <w:rFonts w:ascii="Aptos" w:hAnsi="Aptos"/>
          <w:b/>
          <w:bCs/>
          <w:sz w:val="24"/>
          <w:szCs w:val="24"/>
        </w:rPr>
        <w:t xml:space="preserve"> tad</w:t>
      </w:r>
      <w:r>
        <w:rPr>
          <w:rFonts w:ascii="Aptos" w:hAnsi="Aptos"/>
          <w:b/>
          <w:bCs/>
          <w:sz w:val="24"/>
          <w:szCs w:val="24"/>
        </w:rPr>
        <w:t>, ja apdraudējums netiks novērsts un/vai augsta apdraudējuma risku līmenis bērnam(-</w:t>
      </w:r>
      <w:proofErr w:type="spellStart"/>
      <w:r>
        <w:rPr>
          <w:rFonts w:ascii="Aptos" w:hAnsi="Aptos"/>
          <w:b/>
          <w:bCs/>
          <w:sz w:val="24"/>
          <w:szCs w:val="24"/>
        </w:rPr>
        <w:t>iem</w:t>
      </w:r>
      <w:proofErr w:type="spellEnd"/>
      <w:r>
        <w:rPr>
          <w:rFonts w:ascii="Aptos" w:hAnsi="Aptos"/>
          <w:b/>
          <w:bCs/>
          <w:sz w:val="24"/>
          <w:szCs w:val="24"/>
        </w:rPr>
        <w:t>) pieaugs</w:t>
      </w:r>
      <w:r w:rsidR="00AE23DC">
        <w:rPr>
          <w:rFonts w:ascii="Aptos" w:hAnsi="Aptos"/>
          <w:b/>
          <w:bCs/>
          <w:sz w:val="24"/>
          <w:szCs w:val="24"/>
        </w:rPr>
        <w:t>,</w:t>
      </w:r>
      <w:r>
        <w:rPr>
          <w:rFonts w:ascii="Aptos" w:hAnsi="Aptos"/>
          <w:b/>
          <w:bCs/>
          <w:sz w:val="24"/>
          <w:szCs w:val="24"/>
        </w:rPr>
        <w:t xml:space="preserve"> un šīs vienošanās termiņa beigās nemainīsies vai pasliktināsies, tad sociālajam darbiniekam par to ir jāziņo bāriņtiesai.</w:t>
      </w:r>
    </w:p>
    <w:p w14:paraId="48FD685D" w14:textId="3240B61F" w:rsidR="00192F1D" w:rsidRDefault="4D99BCCA" w:rsidP="00192F1D">
      <w:pPr>
        <w:rPr>
          <w:rFonts w:ascii="Aptos" w:hAnsi="Aptos"/>
          <w:sz w:val="24"/>
          <w:szCs w:val="24"/>
        </w:rPr>
      </w:pPr>
      <w:r w:rsidRPr="4D99BCCA">
        <w:rPr>
          <w:rFonts w:ascii="Aptos" w:hAnsi="Aptos"/>
          <w:sz w:val="24"/>
          <w:szCs w:val="24"/>
        </w:rPr>
        <w:t xml:space="preserve">Papildu vienošanās par apdraudējuma vai augsta līmeņa apdraudējumu novēršanu vai mazināšanu </w:t>
      </w:r>
      <w:r w:rsidRPr="4D99BCCA">
        <w:rPr>
          <w:rFonts w:ascii="Aptos" w:hAnsi="Aptos"/>
          <w:b/>
          <w:bCs/>
          <w:sz w:val="24"/>
          <w:szCs w:val="24"/>
        </w:rPr>
        <w:t>ir pagarināta uz vienu mēnesi</w:t>
      </w:r>
      <w:r w:rsidRPr="4D99BCCA">
        <w:rPr>
          <w:rFonts w:ascii="Aptos" w:hAnsi="Aptos"/>
          <w:sz w:val="24"/>
          <w:szCs w:val="24"/>
        </w:rPr>
        <w:t xml:space="preserve"> kopā ar ģimenes locekļiem</w:t>
      </w:r>
    </w:p>
    <w:tbl>
      <w:tblPr>
        <w:tblStyle w:val="TableGrid"/>
        <w:tblW w:w="9073" w:type="dxa"/>
        <w:tblInd w:w="-5" w:type="dxa"/>
        <w:tblLook w:val="04A0" w:firstRow="1" w:lastRow="0" w:firstColumn="1" w:lastColumn="0" w:noHBand="0" w:noVBand="1"/>
      </w:tblPr>
      <w:tblGrid>
        <w:gridCol w:w="5387"/>
        <w:gridCol w:w="3686"/>
      </w:tblGrid>
      <w:tr w:rsidR="005B6B10" w:rsidRPr="007E5726" w14:paraId="6DB8BA2C" w14:textId="77777777" w:rsidTr="007430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C9996A5" w14:textId="77777777" w:rsidR="005B6B10" w:rsidRPr="006C29EA" w:rsidRDefault="005B6B10" w:rsidP="006C29EA">
            <w:pPr>
              <w:spacing w:line="240" w:lineRule="auto"/>
              <w:textAlignment w:val="baseline"/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</w:pPr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  <w:t>Vecāka (-u)</w:t>
            </w:r>
            <w:r w:rsidR="0074305F" w:rsidRPr="006C29EA"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  <w:t>, aprūpētāja (-u)</w:t>
            </w:r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  <w:t xml:space="preserve"> vārds, uzvārds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B351021" w14:textId="77777777" w:rsidR="005B6B10" w:rsidRPr="006C29EA" w:rsidRDefault="005B6B10" w:rsidP="000D71D9">
            <w:pPr>
              <w:spacing w:line="240" w:lineRule="auto"/>
              <w:textAlignment w:val="baseline"/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</w:pPr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  <w:t>Paraksts</w:t>
            </w:r>
          </w:p>
        </w:tc>
      </w:tr>
      <w:tr w:rsidR="005B6B10" w14:paraId="29F8F51D" w14:textId="77777777" w:rsidTr="007430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114F" w14:textId="77777777" w:rsidR="005B6B10" w:rsidRDefault="005B6B10" w:rsidP="000D71D9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2363F01F" w14:textId="77777777" w:rsidR="005B6B10" w:rsidRDefault="005B6B10" w:rsidP="000D71D9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A8BB" w14:textId="77777777" w:rsidR="005B6B10" w:rsidRDefault="005B6B10" w:rsidP="000D71D9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  <w:tr w:rsidR="005B6B10" w14:paraId="115FF108" w14:textId="77777777" w:rsidTr="007430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1195" w14:textId="77777777" w:rsidR="005B6B10" w:rsidRDefault="005B6B10" w:rsidP="000D71D9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050F55E0" w14:textId="77777777" w:rsidR="005B6B10" w:rsidRDefault="005B6B10" w:rsidP="000D71D9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368F" w14:textId="77777777" w:rsidR="005B6B10" w:rsidRDefault="005B6B10" w:rsidP="000D71D9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  <w:tr w:rsidR="005B6B10" w14:paraId="55915FF6" w14:textId="77777777" w:rsidTr="007430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74A8" w14:textId="77777777" w:rsidR="005B6B10" w:rsidRDefault="005B6B10" w:rsidP="000D71D9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47BE2613" w14:textId="77777777" w:rsidR="005B6B10" w:rsidRDefault="005B6B10" w:rsidP="000D71D9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86F5" w14:textId="77777777" w:rsidR="005B6B10" w:rsidRDefault="005B6B10" w:rsidP="000D71D9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</w:tbl>
    <w:p w14:paraId="451B3CFB" w14:textId="77777777" w:rsidR="005B6B10" w:rsidRDefault="005B6B10" w:rsidP="005B6B10">
      <w:pPr>
        <w:rPr>
          <w:rFonts w:ascii="Aptos" w:hAnsi="Aptos"/>
        </w:rPr>
      </w:pPr>
    </w:p>
    <w:p w14:paraId="40FF3024" w14:textId="789E63D2" w:rsidR="005B6B10" w:rsidRDefault="4D99BCCA" w:rsidP="005B6B10">
      <w:pPr>
        <w:rPr>
          <w:rFonts w:ascii="Aptos" w:hAnsi="Aptos"/>
          <w:sz w:val="24"/>
          <w:szCs w:val="24"/>
        </w:rPr>
      </w:pPr>
      <w:r w:rsidRPr="4D99BCCA">
        <w:rPr>
          <w:rFonts w:ascii="Aptos" w:hAnsi="Aptos"/>
          <w:sz w:val="24"/>
          <w:szCs w:val="24"/>
        </w:rPr>
        <w:t>Papildu vienošanās termiņš (</w:t>
      </w:r>
      <w:proofErr w:type="spellStart"/>
      <w:r w:rsidRPr="4D99BCCA">
        <w:rPr>
          <w:rFonts w:ascii="Aptos" w:hAnsi="Aptos"/>
          <w:sz w:val="24"/>
          <w:szCs w:val="24"/>
        </w:rPr>
        <w:t>dd</w:t>
      </w:r>
      <w:proofErr w:type="spellEnd"/>
      <w:r w:rsidRPr="4D99BCCA">
        <w:rPr>
          <w:rFonts w:ascii="Aptos" w:hAnsi="Aptos"/>
          <w:sz w:val="24"/>
          <w:szCs w:val="24"/>
        </w:rPr>
        <w:t>/mm/</w:t>
      </w:r>
      <w:proofErr w:type="spellStart"/>
      <w:r w:rsidRPr="4D99BCCA">
        <w:rPr>
          <w:rFonts w:ascii="Aptos" w:hAnsi="Aptos"/>
          <w:sz w:val="24"/>
          <w:szCs w:val="24"/>
        </w:rPr>
        <w:t>gg</w:t>
      </w:r>
      <w:proofErr w:type="spellEnd"/>
      <w:r w:rsidRPr="4D99BCCA">
        <w:rPr>
          <w:rFonts w:ascii="Aptos" w:hAnsi="Aptos"/>
          <w:sz w:val="24"/>
          <w:szCs w:val="24"/>
        </w:rPr>
        <w:t>)______________________ līdz (</w:t>
      </w:r>
      <w:proofErr w:type="spellStart"/>
      <w:r w:rsidRPr="4D99BCCA">
        <w:rPr>
          <w:rFonts w:ascii="Aptos" w:hAnsi="Aptos"/>
          <w:sz w:val="24"/>
          <w:szCs w:val="24"/>
        </w:rPr>
        <w:t>dd</w:t>
      </w:r>
      <w:proofErr w:type="spellEnd"/>
      <w:r w:rsidRPr="4D99BCCA">
        <w:rPr>
          <w:rFonts w:ascii="Aptos" w:hAnsi="Aptos"/>
          <w:sz w:val="24"/>
          <w:szCs w:val="24"/>
        </w:rPr>
        <w:t>/mm/</w:t>
      </w:r>
      <w:proofErr w:type="spellStart"/>
      <w:r w:rsidRPr="4D99BCCA">
        <w:rPr>
          <w:rFonts w:ascii="Aptos" w:hAnsi="Aptos"/>
          <w:sz w:val="24"/>
          <w:szCs w:val="24"/>
        </w:rPr>
        <w:t>gg</w:t>
      </w:r>
      <w:proofErr w:type="spellEnd"/>
      <w:r w:rsidRPr="4D99BCCA">
        <w:rPr>
          <w:rFonts w:ascii="Aptos" w:hAnsi="Aptos"/>
          <w:sz w:val="24"/>
          <w:szCs w:val="24"/>
        </w:rPr>
        <w:t>) _________________________</w:t>
      </w:r>
    </w:p>
    <w:p w14:paraId="18E6AF72" w14:textId="77777777" w:rsidR="005B6B10" w:rsidRDefault="005B6B10" w:rsidP="005B6B10">
      <w:pPr>
        <w:rPr>
          <w:rFonts w:ascii="Aptos" w:hAnsi="Aptos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830"/>
        <w:gridCol w:w="7035"/>
        <w:gridCol w:w="4164"/>
      </w:tblGrid>
      <w:tr w:rsidR="005B6B10" w14:paraId="5CE64CE8" w14:textId="77777777" w:rsidTr="00AB0E9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4E55E23" w14:textId="77777777" w:rsidR="005B6B10" w:rsidRPr="006C29EA" w:rsidRDefault="005B6B10" w:rsidP="000D71D9">
            <w:pPr>
              <w:spacing w:line="240" w:lineRule="auto"/>
              <w:textAlignment w:val="baseline"/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</w:pPr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  <w:t>Sociālais darbinieks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479F" w14:textId="77777777" w:rsidR="005B6B10" w:rsidRDefault="005B6B10" w:rsidP="000D71D9">
            <w:pPr>
              <w:spacing w:line="240" w:lineRule="auto"/>
              <w:textAlignment w:val="baseline"/>
              <w:rPr>
                <w:rFonts w:ascii="Aptos" w:hAnsi="Aptos"/>
                <w:color w:val="D0CECE" w:themeColor="background2" w:themeShade="E6"/>
                <w:lang w:val="lv-LV"/>
              </w:rPr>
            </w:pPr>
            <w:r>
              <w:rPr>
                <w:rFonts w:ascii="Aptos" w:hAnsi="Aptos"/>
                <w:color w:val="D0CECE" w:themeColor="background2" w:themeShade="E6"/>
                <w:lang w:val="lv-LV"/>
              </w:rPr>
              <w:t>Vārds, Uzvārds</w:t>
            </w:r>
          </w:p>
          <w:p w14:paraId="521D6F9C" w14:textId="77777777" w:rsidR="005B6B10" w:rsidRDefault="005B6B10" w:rsidP="000D71D9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8D23" w14:textId="77777777" w:rsidR="005B6B10" w:rsidRDefault="005B6B10" w:rsidP="000D71D9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color w:val="D0CECE" w:themeColor="background2" w:themeShade="E6"/>
                <w:lang w:val="lv-LV"/>
              </w:rPr>
              <w:t>paraksts</w:t>
            </w:r>
          </w:p>
        </w:tc>
      </w:tr>
      <w:tr w:rsidR="005B6B10" w14:paraId="76398943" w14:textId="77777777" w:rsidTr="00AB0E9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A214E48" w14:textId="77777777" w:rsidR="005B6B10" w:rsidRPr="006C29EA" w:rsidRDefault="005B6B10" w:rsidP="000D71D9">
            <w:pPr>
              <w:spacing w:line="240" w:lineRule="auto"/>
              <w:textAlignment w:val="baseline"/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</w:pPr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  <w:t>Cits speciālists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C625" w14:textId="77777777" w:rsidR="005B6B10" w:rsidRDefault="005B6B10" w:rsidP="000D71D9">
            <w:pPr>
              <w:spacing w:line="240" w:lineRule="auto"/>
              <w:textAlignment w:val="baseline"/>
              <w:rPr>
                <w:rFonts w:ascii="Aptos" w:hAnsi="Aptos"/>
                <w:color w:val="D0CECE" w:themeColor="background2" w:themeShade="E6"/>
                <w:lang w:val="lv-LV"/>
              </w:rPr>
            </w:pPr>
            <w:r>
              <w:rPr>
                <w:rFonts w:ascii="Aptos" w:hAnsi="Aptos"/>
                <w:color w:val="D0CECE" w:themeColor="background2" w:themeShade="E6"/>
                <w:lang w:val="lv-LV"/>
              </w:rPr>
              <w:t>Vārds, Uzvārds, amats vai specialitāte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56CE" w14:textId="77777777" w:rsidR="005B6B10" w:rsidRDefault="00AB0E95" w:rsidP="000D71D9">
            <w:pPr>
              <w:spacing w:line="240" w:lineRule="auto"/>
              <w:textAlignment w:val="baseline"/>
              <w:rPr>
                <w:rFonts w:ascii="Aptos" w:hAnsi="Aptos"/>
                <w:color w:val="D0CECE" w:themeColor="background2" w:themeShade="E6"/>
                <w:lang w:val="lv-LV"/>
              </w:rPr>
            </w:pPr>
            <w:r>
              <w:rPr>
                <w:rFonts w:ascii="Aptos" w:hAnsi="Aptos"/>
                <w:color w:val="D0CECE" w:themeColor="background2" w:themeShade="E6"/>
                <w:lang w:val="lv-LV"/>
              </w:rPr>
              <w:t>p</w:t>
            </w:r>
            <w:r w:rsidR="005B6B10">
              <w:rPr>
                <w:rFonts w:ascii="Aptos" w:hAnsi="Aptos"/>
                <w:color w:val="D0CECE" w:themeColor="background2" w:themeShade="E6"/>
                <w:lang w:val="lv-LV"/>
              </w:rPr>
              <w:t>araksts</w:t>
            </w:r>
          </w:p>
          <w:p w14:paraId="50F8DCC0" w14:textId="77777777" w:rsidR="005B6B10" w:rsidRDefault="005B6B10" w:rsidP="000D71D9">
            <w:pPr>
              <w:spacing w:line="240" w:lineRule="auto"/>
              <w:textAlignment w:val="baseline"/>
              <w:rPr>
                <w:rFonts w:ascii="Aptos" w:hAnsi="Aptos"/>
                <w:color w:val="D0CECE" w:themeColor="background2" w:themeShade="E6"/>
                <w:lang w:val="lv-LV"/>
              </w:rPr>
            </w:pPr>
          </w:p>
        </w:tc>
      </w:tr>
    </w:tbl>
    <w:p w14:paraId="1853D58A" w14:textId="77777777" w:rsidR="005B6B10" w:rsidRDefault="005B6B10" w:rsidP="005B6B10">
      <w:pPr>
        <w:rPr>
          <w:rFonts w:ascii="Aptos" w:hAnsi="Aptos"/>
        </w:rPr>
      </w:pPr>
    </w:p>
    <w:p w14:paraId="6333CEE5" w14:textId="77777777" w:rsidR="0074305F" w:rsidRDefault="0074305F">
      <w:pPr>
        <w:spacing w:line="259" w:lineRule="auto"/>
        <w:rPr>
          <w:rFonts w:ascii="Aptos" w:hAnsi="Aptos"/>
          <w:b/>
          <w:bCs/>
          <w:color w:val="2E74B5" w:themeColor="accent1" w:themeShade="BF"/>
          <w:sz w:val="24"/>
          <w:szCs w:val="28"/>
        </w:rPr>
      </w:pPr>
      <w:r>
        <w:rPr>
          <w:rFonts w:ascii="Aptos" w:hAnsi="Aptos"/>
          <w:b/>
          <w:bCs/>
          <w:color w:val="2E74B5" w:themeColor="accent1" w:themeShade="BF"/>
          <w:sz w:val="24"/>
          <w:szCs w:val="28"/>
        </w:rPr>
        <w:br w:type="page"/>
      </w:r>
    </w:p>
    <w:p w14:paraId="55951722" w14:textId="77777777" w:rsidR="00192F1D" w:rsidRPr="006C29EA" w:rsidRDefault="00192F1D" w:rsidP="005B6B10">
      <w:pPr>
        <w:rPr>
          <w:rFonts w:ascii="Aptos" w:hAnsi="Aptos"/>
          <w:b/>
          <w:bCs/>
          <w:color w:val="1F4E79" w:themeColor="accent1" w:themeShade="80"/>
          <w:sz w:val="28"/>
          <w:szCs w:val="28"/>
        </w:rPr>
      </w:pPr>
      <w:r w:rsidRPr="006C29EA">
        <w:rPr>
          <w:rFonts w:ascii="Aptos" w:hAnsi="Aptos"/>
          <w:b/>
          <w:bCs/>
          <w:color w:val="1F4E79" w:themeColor="accent1" w:themeShade="80"/>
          <w:sz w:val="28"/>
          <w:szCs w:val="28"/>
        </w:rPr>
        <w:lastRenderedPageBreak/>
        <w:t>Termiņa pagarinājuma par vienu mēnesi novērtēšana</w:t>
      </w:r>
    </w:p>
    <w:tbl>
      <w:tblPr>
        <w:tblStyle w:val="TableGrid"/>
        <w:tblW w:w="13970" w:type="dxa"/>
        <w:tblInd w:w="-5" w:type="dxa"/>
        <w:tblLook w:val="04A0" w:firstRow="1" w:lastRow="0" w:firstColumn="1" w:lastColumn="0" w:noHBand="0" w:noVBand="1"/>
      </w:tblPr>
      <w:tblGrid>
        <w:gridCol w:w="4911"/>
        <w:gridCol w:w="904"/>
        <w:gridCol w:w="5778"/>
        <w:gridCol w:w="2377"/>
      </w:tblGrid>
      <w:tr w:rsidR="006C29EA" w:rsidRPr="006C29EA" w14:paraId="564DCF68" w14:textId="77777777" w:rsidTr="4D99BCCA"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A55B6D" w14:textId="77777777" w:rsidR="005B6B10" w:rsidRPr="006C29EA" w:rsidRDefault="005B6B10" w:rsidP="005B6B10">
            <w:pPr>
              <w:spacing w:line="240" w:lineRule="auto"/>
              <w:textAlignment w:val="baseline"/>
              <w:rPr>
                <w:rFonts w:ascii="Aptos" w:hAnsi="Aptos"/>
                <w:b/>
                <w:color w:val="1F4E79" w:themeColor="accent1" w:themeShade="80"/>
                <w:lang w:val="lv-LV"/>
              </w:rPr>
            </w:pPr>
            <w:r w:rsidRPr="006C29EA">
              <w:rPr>
                <w:rFonts w:ascii="Aptos" w:hAnsi="Aptos"/>
                <w:b/>
                <w:bCs/>
                <w:color w:val="1F4E79" w:themeColor="accent1" w:themeShade="80"/>
                <w:sz w:val="24"/>
                <w:lang w:val="lv-LV"/>
              </w:rPr>
              <w:t>Sociālā darbinieka būtiskākie novērojumi</w:t>
            </w:r>
            <w:r w:rsidRPr="006C29EA">
              <w:rPr>
                <w:rFonts w:ascii="Aptos" w:hAnsi="Aptos"/>
                <w:color w:val="1F4E79" w:themeColor="accent1" w:themeShade="80"/>
                <w:sz w:val="24"/>
                <w:lang w:val="lv-LV"/>
              </w:rPr>
              <w:t xml:space="preserve">, </w:t>
            </w:r>
            <w:r w:rsidRPr="006C29EA">
              <w:rPr>
                <w:rFonts w:ascii="Aptos" w:hAnsi="Aptos"/>
                <w:color w:val="1F4E79" w:themeColor="accent1" w:themeShade="80"/>
                <w:lang w:val="lv-LV"/>
              </w:rPr>
              <w:t>secinājumi par izmaiņām sagaidāmajā rezultātā, apdraudējuma, apdraudējuma risku vai krīzes situācijas mazināšanos, novēršanu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B149E8" w14:textId="13AC6BD4" w:rsidR="005B6B10" w:rsidRPr="006C29EA" w:rsidRDefault="005B6B10" w:rsidP="005B6B10">
            <w:pPr>
              <w:spacing w:line="240" w:lineRule="auto"/>
              <w:textAlignment w:val="baseline"/>
              <w:rPr>
                <w:rFonts w:ascii="Aptos" w:hAnsi="Aptos"/>
                <w:b/>
                <w:color w:val="1F4E79" w:themeColor="accent1" w:themeShade="80"/>
                <w:lang w:val="lv-LV"/>
              </w:rPr>
            </w:pPr>
            <w:r w:rsidRPr="006C29EA">
              <w:rPr>
                <w:rFonts w:ascii="Aptos" w:hAnsi="Aptos"/>
                <w:b/>
                <w:bCs/>
                <w:color w:val="1F4E79" w:themeColor="accent1" w:themeShade="80"/>
                <w:sz w:val="24"/>
                <w:lang w:val="lv-LV"/>
              </w:rPr>
              <w:t>Vecāka(-u), aprūpētāja(-u), citu ģimenes locekļu</w:t>
            </w:r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  <w:t xml:space="preserve"> viedoklis </w:t>
            </w:r>
            <w:r w:rsidRPr="006C29EA">
              <w:rPr>
                <w:rFonts w:ascii="Aptos" w:hAnsi="Aptos"/>
                <w:color w:val="1F4E79" w:themeColor="accent1" w:themeShade="80"/>
                <w:lang w:val="lv-LV"/>
              </w:rPr>
              <w:t>par izmaiņām situācijā, kas izdodas un darbojas labi, kādi aspekti stabilizējas, kas paliek bez izmaiņām</w:t>
            </w:r>
            <w:r w:rsidR="00AE23DC">
              <w:rPr>
                <w:rFonts w:ascii="Aptos" w:hAnsi="Aptos"/>
                <w:color w:val="1F4E79" w:themeColor="accent1" w:themeShade="80"/>
                <w:lang w:val="lv-LV"/>
              </w:rPr>
              <w:t>,</w:t>
            </w:r>
            <w:r w:rsidR="00AE23DC" w:rsidRPr="006C29EA">
              <w:rPr>
                <w:rFonts w:ascii="Aptos" w:hAnsi="Aptos"/>
                <w:color w:val="1F4E79" w:themeColor="accent1" w:themeShade="80"/>
                <w:lang w:val="lv-LV"/>
              </w:rPr>
              <w:t xml:space="preserve"> grūtības, šķēršļi</w:t>
            </w:r>
            <w:r w:rsidR="00AE23DC">
              <w:rPr>
                <w:rFonts w:ascii="Aptos" w:hAnsi="Aptos"/>
                <w:color w:val="1F4E79" w:themeColor="accent1" w:themeShade="80"/>
                <w:lang w:val="lv-LV"/>
              </w:rPr>
              <w:t>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6CEC92" w14:textId="77777777" w:rsidR="005B6B10" w:rsidRPr="006C29EA" w:rsidRDefault="005B6B10" w:rsidP="005B6B10">
            <w:pPr>
              <w:spacing w:line="240" w:lineRule="auto"/>
              <w:textAlignment w:val="baseline"/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</w:pPr>
            <w:proofErr w:type="spellStart"/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  <w:t>Starpnovērtēšanas</w:t>
            </w:r>
            <w:proofErr w:type="spellEnd"/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  <w:t xml:space="preserve"> </w:t>
            </w:r>
          </w:p>
          <w:p w14:paraId="7ABC8C14" w14:textId="77777777" w:rsidR="005B6B10" w:rsidRPr="006C29EA" w:rsidRDefault="005B6B10" w:rsidP="005B6B10">
            <w:pPr>
              <w:spacing w:line="240" w:lineRule="auto"/>
              <w:textAlignment w:val="baseline"/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</w:pPr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lang w:val="lv-LV"/>
              </w:rPr>
              <w:t>datums</w:t>
            </w:r>
          </w:p>
          <w:p w14:paraId="2E56E2F6" w14:textId="77777777" w:rsidR="005B6B10" w:rsidRPr="006C29EA" w:rsidRDefault="005B6B10" w:rsidP="005B6B10">
            <w:pPr>
              <w:spacing w:line="240" w:lineRule="auto"/>
              <w:textAlignment w:val="baseline"/>
              <w:rPr>
                <w:rFonts w:ascii="Aptos" w:hAnsi="Aptos"/>
                <w:b/>
                <w:color w:val="1F4E79" w:themeColor="accent1" w:themeShade="80"/>
                <w:lang w:val="lv-LV"/>
              </w:rPr>
            </w:pPr>
          </w:p>
        </w:tc>
      </w:tr>
      <w:tr w:rsidR="00192F1D" w14:paraId="50FD5D80" w14:textId="77777777" w:rsidTr="4D99BCCA">
        <w:tc>
          <w:tcPr>
            <w:tcW w:w="5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309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5553031C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6CAB34C5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7F14541C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C1C3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3EF6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  <w:tr w:rsidR="00192F1D" w14:paraId="11A72FEC" w14:textId="77777777" w:rsidTr="4D99BCCA">
        <w:tc>
          <w:tcPr>
            <w:tcW w:w="5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D457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3EF6C31B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1BA7B0D0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0B36D26A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DE7C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1ACF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  <w:tr w:rsidR="00192F1D" w14:paraId="697A7125" w14:textId="77777777" w:rsidTr="4D99BCCA">
        <w:tc>
          <w:tcPr>
            <w:tcW w:w="5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3777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7BEABC0D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773D272B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0014A4EB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E6F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019B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  <w:tr w:rsidR="00192F1D" w14:paraId="72E62F98" w14:textId="77777777" w:rsidTr="4D99BCC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953907B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  <w:r w:rsidRPr="006C29EA">
              <w:rPr>
                <w:rFonts w:ascii="Aptos" w:hAnsi="Aptos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Otrā mēneša izmaiņu noslēguma novērtējums</w:t>
            </w:r>
          </w:p>
        </w:tc>
        <w:tc>
          <w:tcPr>
            <w:tcW w:w="9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71B6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18492158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4890F8B9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7CA29D2E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0574F4F6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  <w:tr w:rsidR="00192F1D" w14:paraId="351F15A0" w14:textId="77777777" w:rsidTr="4D99BCC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DD33" w14:textId="258207CF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>Esošās situācijas izmaiņas attiecībā pret gaidāmo rezultātu kopumā, novērojamās tendences, situācijas pasliktināšanās</w:t>
            </w:r>
            <w:r w:rsidR="00AE23DC">
              <w:rPr>
                <w:rFonts w:ascii="Aptos" w:hAnsi="Aptos"/>
                <w:lang w:val="lv-LV"/>
              </w:rPr>
              <w:t>/</w:t>
            </w:r>
            <w:r>
              <w:rPr>
                <w:rFonts w:ascii="Aptos" w:hAnsi="Aptos"/>
                <w:lang w:val="lv-LV"/>
              </w:rPr>
              <w:t xml:space="preserve"> uzlabošanās</w:t>
            </w:r>
            <w:r w:rsidR="00AE23DC">
              <w:rPr>
                <w:rFonts w:ascii="Aptos" w:hAnsi="Aptos"/>
                <w:lang w:val="lv-LV"/>
              </w:rPr>
              <w:t>/</w:t>
            </w:r>
            <w:r>
              <w:rPr>
                <w:rFonts w:ascii="Aptos" w:hAnsi="Aptos"/>
                <w:lang w:val="lv-LV"/>
              </w:rPr>
              <w:t>nemainīgums, cita būtiska informācija par notikušo mēneša laikā attiecībā pret apdraudējuma riskiem, krīzes situāciju, vecāka(-</w:t>
            </w:r>
            <w:proofErr w:type="spellStart"/>
            <w:r>
              <w:rPr>
                <w:rFonts w:ascii="Aptos" w:hAnsi="Aptos"/>
                <w:lang w:val="lv-LV"/>
              </w:rPr>
              <w:t>ku</w:t>
            </w:r>
            <w:proofErr w:type="spellEnd"/>
            <w:r>
              <w:rPr>
                <w:rFonts w:ascii="Aptos" w:hAnsi="Aptos"/>
                <w:lang w:val="lv-LV"/>
              </w:rPr>
              <w:t>), aprūpētāja(-</w:t>
            </w:r>
            <w:proofErr w:type="spellStart"/>
            <w:r>
              <w:rPr>
                <w:rFonts w:ascii="Aptos" w:hAnsi="Aptos"/>
                <w:lang w:val="lv-LV"/>
              </w:rPr>
              <w:t>ju</w:t>
            </w:r>
            <w:proofErr w:type="spellEnd"/>
            <w:r>
              <w:rPr>
                <w:rFonts w:ascii="Aptos" w:hAnsi="Aptos"/>
                <w:lang w:val="lv-LV"/>
              </w:rPr>
              <w:t>) uzvedības izmaiņas</w:t>
            </w:r>
          </w:p>
        </w:tc>
        <w:tc>
          <w:tcPr>
            <w:tcW w:w="9008" w:type="dxa"/>
            <w:gridSpan w:val="3"/>
            <w:vMerge/>
            <w:vAlign w:val="center"/>
            <w:hideMark/>
          </w:tcPr>
          <w:p w14:paraId="7F7E8E1E" w14:textId="77777777" w:rsidR="00192F1D" w:rsidRDefault="00192F1D">
            <w:pPr>
              <w:spacing w:line="240" w:lineRule="auto"/>
              <w:rPr>
                <w:rFonts w:ascii="Aptos" w:hAnsi="Aptos"/>
                <w:kern w:val="3"/>
                <w:lang w:val="lv-LV"/>
              </w:rPr>
            </w:pPr>
          </w:p>
        </w:tc>
      </w:tr>
      <w:tr w:rsidR="00AB0E95" w14:paraId="39E0FEAE" w14:textId="77777777" w:rsidTr="4D99BCC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8D775E" w14:textId="77777777" w:rsidR="00AB0E95" w:rsidRPr="00AB0E95" w:rsidRDefault="00AB0E95">
            <w:pPr>
              <w:spacing w:line="240" w:lineRule="auto"/>
              <w:textAlignment w:val="baseline"/>
              <w:rPr>
                <w:rFonts w:ascii="Aptos" w:hAnsi="Aptos"/>
                <w:b/>
                <w:bCs/>
                <w:color w:val="2E74B5" w:themeColor="accent1" w:themeShade="BF"/>
                <w:sz w:val="24"/>
                <w:szCs w:val="24"/>
                <w:lang w:val="lv-LV"/>
              </w:rPr>
            </w:pPr>
            <w:r w:rsidRPr="006C29EA">
              <w:rPr>
                <w:rFonts w:ascii="Aptos" w:hAnsi="Aptos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Sociālā darbinieka lēmums par turpmāko rīcību</w:t>
            </w:r>
          </w:p>
        </w:tc>
        <w:tc>
          <w:tcPr>
            <w:tcW w:w="9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8F544" w14:textId="77777777" w:rsidR="00AB0E95" w:rsidRPr="005B6B10" w:rsidRDefault="00AB0E95">
            <w:pPr>
              <w:spacing w:line="240" w:lineRule="auto"/>
              <w:textAlignment w:val="baseline"/>
              <w:rPr>
                <w:rFonts w:ascii="Aptos" w:hAnsi="Aptos"/>
                <w:i/>
                <w:lang w:val="lv-LV"/>
              </w:rPr>
            </w:pPr>
            <w:r w:rsidRPr="005B6B10">
              <w:rPr>
                <w:rFonts w:ascii="Aptos" w:hAnsi="Aptos"/>
                <w:i/>
                <w:lang w:val="lv-LV"/>
              </w:rPr>
              <w:t xml:space="preserve"> </w:t>
            </w:r>
          </w:p>
          <w:p w14:paraId="3855FA4F" w14:textId="77777777" w:rsidR="00AB0E95" w:rsidRDefault="00AB0E95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557082E9" w14:textId="77777777" w:rsidR="00AB0E95" w:rsidRDefault="00AB0E95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  <w:p w14:paraId="585B1928" w14:textId="77777777" w:rsidR="00AB0E95" w:rsidRPr="005B6B10" w:rsidRDefault="00AB0E95" w:rsidP="000D71D9">
            <w:pPr>
              <w:spacing w:line="240" w:lineRule="auto"/>
              <w:textAlignment w:val="baseline"/>
              <w:rPr>
                <w:rFonts w:ascii="Aptos" w:hAnsi="Aptos"/>
                <w:i/>
              </w:rPr>
            </w:pPr>
          </w:p>
        </w:tc>
      </w:tr>
      <w:tr w:rsidR="00AB0E95" w14:paraId="24490070" w14:textId="77777777" w:rsidTr="4D99BCCA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2950" w14:textId="77777777" w:rsidR="00AB0E95" w:rsidRPr="00AB0E95" w:rsidRDefault="00AB0E95">
            <w:pPr>
              <w:spacing w:line="240" w:lineRule="auto"/>
              <w:textAlignment w:val="baseline"/>
              <w:rPr>
                <w:rFonts w:ascii="Aptos" w:hAnsi="Aptos"/>
                <w:b/>
                <w:bCs/>
                <w:lang w:val="lv-LV"/>
              </w:rPr>
            </w:pPr>
            <w:r w:rsidRPr="00AB0E95">
              <w:rPr>
                <w:rFonts w:ascii="Aptos" w:hAnsi="Aptos"/>
                <w:bCs/>
                <w:lang w:val="lv-LV"/>
              </w:rPr>
              <w:t>Piemēram:</w:t>
            </w:r>
          </w:p>
          <w:p w14:paraId="4D189C35" w14:textId="77777777" w:rsidR="00AB0E95" w:rsidRPr="00AB0E95" w:rsidRDefault="00AB0E95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  <w:r w:rsidRPr="00AB0E95">
              <w:rPr>
                <w:rFonts w:ascii="Aptos" w:hAnsi="Aptos"/>
                <w:lang w:val="lv-LV"/>
              </w:rPr>
              <w:t xml:space="preserve">□ sniegt informāciju bāriņtiesai, jo apdraudējums un/vai augsta līmeņa apdraudējumi bērna aprūpē 2 mēnešu laikā, </w:t>
            </w:r>
            <w:r w:rsidRPr="00AB0E95">
              <w:rPr>
                <w:rFonts w:ascii="Aptos" w:hAnsi="Aptos"/>
                <w:lang w:val="lv-LV"/>
              </w:rPr>
              <w:lastRenderedPageBreak/>
              <w:t>bērnam</w:t>
            </w:r>
            <w:proofErr w:type="gramStart"/>
            <w:r w:rsidRPr="00AB0E95">
              <w:rPr>
                <w:rFonts w:ascii="Aptos" w:hAnsi="Aptos"/>
                <w:lang w:val="lv-LV"/>
              </w:rPr>
              <w:t xml:space="preserve"> dzīvojot kopā ar vecāku</w:t>
            </w:r>
            <w:proofErr w:type="gramEnd"/>
            <w:r w:rsidRPr="00AB0E95">
              <w:rPr>
                <w:rFonts w:ascii="Aptos" w:hAnsi="Aptos"/>
                <w:lang w:val="lv-LV"/>
              </w:rPr>
              <w:t>(-</w:t>
            </w:r>
            <w:proofErr w:type="spellStart"/>
            <w:r w:rsidRPr="00AB0E95">
              <w:rPr>
                <w:rFonts w:ascii="Aptos" w:hAnsi="Aptos"/>
                <w:lang w:val="lv-LV"/>
              </w:rPr>
              <w:t>iem</w:t>
            </w:r>
            <w:proofErr w:type="spellEnd"/>
            <w:r w:rsidRPr="00AB0E95">
              <w:rPr>
                <w:rFonts w:ascii="Aptos" w:hAnsi="Aptos"/>
                <w:lang w:val="lv-LV"/>
              </w:rPr>
              <w:t>), aprūpētāju(-</w:t>
            </w:r>
            <w:proofErr w:type="spellStart"/>
            <w:r w:rsidRPr="00AB0E95">
              <w:rPr>
                <w:rFonts w:ascii="Aptos" w:hAnsi="Aptos"/>
                <w:lang w:val="lv-LV"/>
              </w:rPr>
              <w:t>iem</w:t>
            </w:r>
            <w:proofErr w:type="spellEnd"/>
            <w:r w:rsidRPr="00AB0E95">
              <w:rPr>
                <w:rFonts w:ascii="Aptos" w:hAnsi="Aptos"/>
                <w:lang w:val="lv-LV"/>
              </w:rPr>
              <w:t>), nav mazinājušies un būtiski ietekmē bērna fizisko, psiholoģisko veselību.</w:t>
            </w:r>
          </w:p>
          <w:p w14:paraId="442D754B" w14:textId="341EA646" w:rsidR="00AB0E95" w:rsidRPr="00AB0E95" w:rsidRDefault="4D99BCCA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  <w:r w:rsidRPr="4D99BCCA">
              <w:rPr>
                <w:rFonts w:ascii="Aptos" w:hAnsi="Aptos"/>
                <w:lang w:val="lv-LV"/>
              </w:rPr>
              <w:t>□ papildu vienošanās ir pārtraukta, jo bērns ir ievietots audžuģimenē, krīzes centrā un ar vecāku(-</w:t>
            </w:r>
            <w:proofErr w:type="spellStart"/>
            <w:r w:rsidRPr="4D99BCCA">
              <w:rPr>
                <w:rFonts w:ascii="Aptos" w:hAnsi="Aptos"/>
                <w:lang w:val="lv-LV"/>
              </w:rPr>
              <w:t>iem</w:t>
            </w:r>
            <w:proofErr w:type="spellEnd"/>
            <w:r w:rsidRPr="4D99BCCA">
              <w:rPr>
                <w:rFonts w:ascii="Aptos" w:hAnsi="Aptos"/>
                <w:lang w:val="lv-LV"/>
              </w:rPr>
              <w:t>), aprūpētāju(-</w:t>
            </w:r>
            <w:proofErr w:type="spellStart"/>
            <w:r w:rsidRPr="4D99BCCA">
              <w:rPr>
                <w:rFonts w:ascii="Aptos" w:hAnsi="Aptos"/>
                <w:lang w:val="lv-LV"/>
              </w:rPr>
              <w:t>iem</w:t>
            </w:r>
            <w:proofErr w:type="spellEnd"/>
            <w:r w:rsidRPr="4D99BCCA">
              <w:rPr>
                <w:rFonts w:ascii="Aptos" w:hAnsi="Aptos"/>
                <w:lang w:val="lv-LV"/>
              </w:rPr>
              <w:t xml:space="preserve">) tiek turpināta izvērtēšana un/vai </w:t>
            </w:r>
            <w:proofErr w:type="gramStart"/>
            <w:r w:rsidRPr="4D99BCCA">
              <w:rPr>
                <w:rFonts w:ascii="Aptos" w:hAnsi="Aptos"/>
                <w:lang w:val="lv-LV"/>
              </w:rPr>
              <w:t>sastādīts</w:t>
            </w:r>
            <w:proofErr w:type="gramEnd"/>
            <w:r w:rsidRPr="4D99BCCA">
              <w:rPr>
                <w:rFonts w:ascii="Aptos" w:hAnsi="Aptos"/>
                <w:lang w:val="lv-LV"/>
              </w:rPr>
              <w:t xml:space="preserve"> sadarbības plāns.</w:t>
            </w:r>
          </w:p>
          <w:p w14:paraId="1EF9A87F" w14:textId="248512C4" w:rsidR="00AB0E95" w:rsidRPr="00AB0E95" w:rsidRDefault="4D99BCCA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  <w:r w:rsidRPr="4D99BCCA">
              <w:rPr>
                <w:rFonts w:ascii="Aptos" w:hAnsi="Aptos"/>
                <w:lang w:val="lv-LV"/>
              </w:rPr>
              <w:t xml:space="preserve">□ papildu vienošanās ir pārtraukta, </w:t>
            </w:r>
            <w:proofErr w:type="gramStart"/>
            <w:r w:rsidRPr="4D99BCCA">
              <w:rPr>
                <w:rFonts w:ascii="Aptos" w:hAnsi="Aptos"/>
                <w:lang w:val="lv-LV"/>
              </w:rPr>
              <w:t>jo apdraudējums, krīžu situācija vai augsti apdraudējuma riski ir mazinājušies</w:t>
            </w:r>
            <w:proofErr w:type="gramEnd"/>
            <w:r w:rsidRPr="4D99BCCA">
              <w:rPr>
                <w:rFonts w:ascii="Aptos" w:hAnsi="Aptos"/>
                <w:lang w:val="lv-LV"/>
              </w:rPr>
              <w:t xml:space="preserve"> vai situācija ir stabilizējusies un var turpināt sadarbību – izvērtēšanas turpināšanās un/vai sadarbības plāna sastādīšana</w:t>
            </w:r>
          </w:p>
          <w:p w14:paraId="6AC1D957" w14:textId="77777777" w:rsidR="00AB0E95" w:rsidRPr="00AB0E95" w:rsidRDefault="00AB0E95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  <w:r w:rsidRPr="00AB0E95">
              <w:rPr>
                <w:rFonts w:ascii="Aptos" w:hAnsi="Aptos"/>
                <w:lang w:val="lv-LV"/>
              </w:rPr>
              <w:t>□ cits</w:t>
            </w:r>
          </w:p>
        </w:tc>
        <w:tc>
          <w:tcPr>
            <w:tcW w:w="9076" w:type="dxa"/>
            <w:gridSpan w:val="3"/>
            <w:vMerge/>
          </w:tcPr>
          <w:p w14:paraId="29BBCA34" w14:textId="77777777" w:rsidR="00AB0E95" w:rsidRDefault="00AB0E95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  <w:tr w:rsidR="00192F1D" w14:paraId="53F32438" w14:textId="77777777" w:rsidTr="4D99BCCA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FA29079" w14:textId="77777777" w:rsidR="00192F1D" w:rsidRPr="006E7B00" w:rsidRDefault="00192F1D">
            <w:pPr>
              <w:spacing w:line="240" w:lineRule="auto"/>
              <w:textAlignment w:val="baseline"/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6C29EA">
              <w:rPr>
                <w:rFonts w:ascii="Aptos" w:hAnsi="Aptos"/>
                <w:b/>
                <w:color w:val="1F4E79" w:themeColor="accent1" w:themeShade="80"/>
                <w:sz w:val="24"/>
                <w:szCs w:val="24"/>
                <w:lang w:val="lv-LV"/>
              </w:rPr>
              <w:lastRenderedPageBreak/>
              <w:t>Datums: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5E2" w14:textId="77777777" w:rsidR="00192F1D" w:rsidRDefault="00192F1D">
            <w:pPr>
              <w:spacing w:line="240" w:lineRule="auto"/>
              <w:textAlignment w:val="baseline"/>
              <w:rPr>
                <w:rFonts w:ascii="Aptos" w:hAnsi="Aptos"/>
                <w:lang w:val="lv-LV"/>
              </w:rPr>
            </w:pPr>
          </w:p>
        </w:tc>
      </w:tr>
    </w:tbl>
    <w:p w14:paraId="31C15F5F" w14:textId="77777777" w:rsidR="00192F1D" w:rsidRDefault="00192F1D" w:rsidP="00192F1D">
      <w:pPr>
        <w:rPr>
          <w:rFonts w:ascii="Aptos" w:hAnsi="Aptos"/>
        </w:rPr>
      </w:pPr>
    </w:p>
    <w:p w14:paraId="62748FFC" w14:textId="77777777" w:rsidR="00893484" w:rsidRDefault="00893484"/>
    <w:sectPr w:rsidR="00893484" w:rsidSect="00192F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E4345" w14:textId="77777777" w:rsidR="009A2761" w:rsidRDefault="009A2761" w:rsidP="00192F1D">
      <w:pPr>
        <w:spacing w:after="0" w:line="240" w:lineRule="auto"/>
      </w:pPr>
      <w:r>
        <w:separator/>
      </w:r>
    </w:p>
  </w:endnote>
  <w:endnote w:type="continuationSeparator" w:id="0">
    <w:p w14:paraId="7E34048E" w14:textId="77777777" w:rsidR="009A2761" w:rsidRDefault="009A2761" w:rsidP="0019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5418B" w14:textId="77777777" w:rsidR="00AA2257" w:rsidRPr="00AA2257" w:rsidRDefault="00AA2257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4DFB5" w14:textId="26048AB4" w:rsidR="00E07CA4" w:rsidRDefault="00AA2257" w:rsidP="00AA2257">
    <w:pPr>
      <w:pStyle w:val="Footer"/>
      <w:rPr>
        <w:caps/>
        <w:noProof/>
        <w:color w:val="5B9BD5" w:themeColor="accent1"/>
      </w:rPr>
    </w:pPr>
    <w:r w:rsidRPr="00AA2257">
      <w:rPr>
        <w:caps/>
        <w:color w:val="5B9BD5" w:themeColor="accent1"/>
        <w:sz w:val="16"/>
        <w:szCs w:val="16"/>
      </w:rPr>
      <w:t>2025. gad</w:t>
    </w:r>
    <w:r w:rsidR="00C36BA0">
      <w:rPr>
        <w:caps/>
        <w:color w:val="5B9BD5" w:themeColor="accent1"/>
        <w:sz w:val="16"/>
        <w:szCs w:val="16"/>
      </w:rPr>
      <w:t>Ā</w:t>
    </w:r>
    <w:r w:rsidRPr="00AA2257">
      <w:rPr>
        <w:caps/>
        <w:color w:val="5B9BD5" w:themeColor="accent1"/>
        <w:sz w:val="16"/>
        <w:szCs w:val="16"/>
      </w:rPr>
      <w:t xml:space="preserve"> pilnveidotas veidlapas</w:t>
    </w:r>
    <w:r>
      <w:rPr>
        <w:caps/>
        <w:color w:val="5B9BD5" w:themeColor="accent1"/>
      </w:rPr>
      <w:tab/>
    </w:r>
    <w:r>
      <w:rPr>
        <w:caps/>
        <w:color w:val="5B9BD5" w:themeColor="accent1"/>
      </w:rPr>
      <w:tab/>
    </w:r>
    <w:r>
      <w:rPr>
        <w:caps/>
        <w:color w:val="5B9BD5" w:themeColor="accent1"/>
      </w:rPr>
      <w:tab/>
    </w:r>
    <w:r>
      <w:rPr>
        <w:caps/>
        <w:color w:val="5B9BD5" w:themeColor="accent1"/>
      </w:rPr>
      <w:tab/>
    </w:r>
    <w:r>
      <w:rPr>
        <w:caps/>
        <w:color w:val="5B9BD5" w:themeColor="accent1"/>
      </w:rPr>
      <w:tab/>
    </w:r>
    <w:r>
      <w:rPr>
        <w:caps/>
        <w:color w:val="5B9BD5" w:themeColor="accent1"/>
      </w:rPr>
      <w:tab/>
    </w:r>
    <w:r>
      <w:rPr>
        <w:caps/>
        <w:color w:val="5B9BD5" w:themeColor="accent1"/>
      </w:rPr>
      <w:tab/>
    </w:r>
    <w:r>
      <w:rPr>
        <w:caps/>
        <w:color w:val="5B9BD5" w:themeColor="accent1"/>
      </w:rPr>
      <w:tab/>
    </w:r>
    <w:r>
      <w:rPr>
        <w:caps/>
        <w:color w:val="5B9BD5" w:themeColor="accent1"/>
      </w:rPr>
      <w:tab/>
    </w:r>
    <w:r w:rsidR="00E07CA4">
      <w:rPr>
        <w:caps/>
        <w:color w:val="5B9BD5" w:themeColor="accent1"/>
      </w:rPr>
      <w:fldChar w:fldCharType="begin"/>
    </w:r>
    <w:r w:rsidR="00E07CA4">
      <w:rPr>
        <w:caps/>
        <w:color w:val="5B9BD5" w:themeColor="accent1"/>
      </w:rPr>
      <w:instrText xml:space="preserve"> PAGE   \* MERGEFORMAT </w:instrText>
    </w:r>
    <w:r w:rsidR="00E07CA4">
      <w:rPr>
        <w:caps/>
        <w:color w:val="5B9BD5" w:themeColor="accent1"/>
      </w:rPr>
      <w:fldChar w:fldCharType="separate"/>
    </w:r>
    <w:r w:rsidR="001200CE">
      <w:rPr>
        <w:caps/>
        <w:noProof/>
        <w:color w:val="5B9BD5" w:themeColor="accent1"/>
      </w:rPr>
      <w:t>1</w:t>
    </w:r>
    <w:r w:rsidR="00E07CA4">
      <w:rPr>
        <w:caps/>
        <w:noProof/>
        <w:color w:val="5B9BD5" w:themeColor="accent1"/>
      </w:rPr>
      <w:fldChar w:fldCharType="end"/>
    </w:r>
  </w:p>
  <w:p w14:paraId="7C871983" w14:textId="77777777" w:rsidR="00E07CA4" w:rsidRDefault="00E07C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983EE" w14:textId="77777777" w:rsidR="00AA2257" w:rsidRDefault="00AA22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AAFAD" w14:textId="77777777" w:rsidR="009A2761" w:rsidRDefault="009A2761" w:rsidP="00192F1D">
      <w:pPr>
        <w:spacing w:after="0" w:line="240" w:lineRule="auto"/>
      </w:pPr>
      <w:r>
        <w:separator/>
      </w:r>
    </w:p>
  </w:footnote>
  <w:footnote w:type="continuationSeparator" w:id="0">
    <w:p w14:paraId="15200705" w14:textId="77777777" w:rsidR="009A2761" w:rsidRDefault="009A2761" w:rsidP="00192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A8AF4" w14:textId="77777777" w:rsidR="00AA2257" w:rsidRDefault="00AA22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A875B" w14:textId="77777777" w:rsidR="001E7E41" w:rsidRDefault="001E7E41" w:rsidP="001E7E41">
    <w:pPr>
      <w:jc w:val="center"/>
      <w:rPr>
        <w:rFonts w:eastAsiaTheme="minorEastAsia"/>
        <w:sz w:val="32"/>
        <w:szCs w:val="32"/>
      </w:rPr>
    </w:pPr>
    <w:r>
      <w:rPr>
        <w:rFonts w:eastAsiaTheme="minorEastAsia"/>
        <w:sz w:val="32"/>
        <w:szCs w:val="32"/>
      </w:rPr>
      <w:t>____________________________________________</w:t>
    </w:r>
  </w:p>
  <w:p w14:paraId="58B7758A" w14:textId="77777777" w:rsidR="00192F1D" w:rsidRPr="00AA2257" w:rsidRDefault="001E7E41" w:rsidP="001E7E41">
    <w:pPr>
      <w:jc w:val="center"/>
      <w:rPr>
        <w:rFonts w:eastAsiaTheme="minorEastAsia"/>
        <w:color w:val="D0CECE" w:themeColor="background2" w:themeShade="E6"/>
        <w:sz w:val="16"/>
        <w:szCs w:val="16"/>
      </w:rPr>
    </w:pPr>
    <w:r w:rsidRPr="00AA2257">
      <w:rPr>
        <w:rFonts w:eastAsiaTheme="minorEastAsia"/>
        <w:color w:val="D0CECE" w:themeColor="background2" w:themeShade="E6"/>
        <w:sz w:val="16"/>
        <w:szCs w:val="16"/>
      </w:rPr>
      <w:t>SOCIĀLĀ DIENESTA NOSAUKUMS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A7585" w14:textId="77777777" w:rsidR="00AA2257" w:rsidRDefault="00AA2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1D"/>
    <w:rsid w:val="00030621"/>
    <w:rsid w:val="00052E52"/>
    <w:rsid w:val="00074463"/>
    <w:rsid w:val="00092522"/>
    <w:rsid w:val="000B7087"/>
    <w:rsid w:val="000D71D9"/>
    <w:rsid w:val="000E798B"/>
    <w:rsid w:val="001106CB"/>
    <w:rsid w:val="00115003"/>
    <w:rsid w:val="001200CE"/>
    <w:rsid w:val="00140B68"/>
    <w:rsid w:val="00144350"/>
    <w:rsid w:val="00192F1D"/>
    <w:rsid w:val="001E7E41"/>
    <w:rsid w:val="001F3037"/>
    <w:rsid w:val="002874FF"/>
    <w:rsid w:val="00345905"/>
    <w:rsid w:val="00360BCE"/>
    <w:rsid w:val="00360C23"/>
    <w:rsid w:val="003922EF"/>
    <w:rsid w:val="003A27C6"/>
    <w:rsid w:val="003B1117"/>
    <w:rsid w:val="003B478C"/>
    <w:rsid w:val="003C0461"/>
    <w:rsid w:val="004414F3"/>
    <w:rsid w:val="004878A1"/>
    <w:rsid w:val="004C0F75"/>
    <w:rsid w:val="004D6B5B"/>
    <w:rsid w:val="004E246C"/>
    <w:rsid w:val="00501DE3"/>
    <w:rsid w:val="00542AEF"/>
    <w:rsid w:val="0055729D"/>
    <w:rsid w:val="00557ED4"/>
    <w:rsid w:val="005866DF"/>
    <w:rsid w:val="00592F03"/>
    <w:rsid w:val="005B6B10"/>
    <w:rsid w:val="005B6DC5"/>
    <w:rsid w:val="005C10D1"/>
    <w:rsid w:val="005C4E10"/>
    <w:rsid w:val="005C6EEB"/>
    <w:rsid w:val="005D32E3"/>
    <w:rsid w:val="00615E26"/>
    <w:rsid w:val="00631660"/>
    <w:rsid w:val="00662A3E"/>
    <w:rsid w:val="006751E5"/>
    <w:rsid w:val="006775E3"/>
    <w:rsid w:val="00697317"/>
    <w:rsid w:val="006C29EA"/>
    <w:rsid w:val="006E7B00"/>
    <w:rsid w:val="006F6D07"/>
    <w:rsid w:val="00721A40"/>
    <w:rsid w:val="0074305F"/>
    <w:rsid w:val="007464BC"/>
    <w:rsid w:val="0076136E"/>
    <w:rsid w:val="00764B98"/>
    <w:rsid w:val="00775CBC"/>
    <w:rsid w:val="007B2AC4"/>
    <w:rsid w:val="007C7FE2"/>
    <w:rsid w:val="007E5726"/>
    <w:rsid w:val="00806E9F"/>
    <w:rsid w:val="00820C28"/>
    <w:rsid w:val="0082510E"/>
    <w:rsid w:val="0083294D"/>
    <w:rsid w:val="00872456"/>
    <w:rsid w:val="00893484"/>
    <w:rsid w:val="008A34E1"/>
    <w:rsid w:val="008D5D37"/>
    <w:rsid w:val="00907B4F"/>
    <w:rsid w:val="009230C9"/>
    <w:rsid w:val="00957A5A"/>
    <w:rsid w:val="00970D32"/>
    <w:rsid w:val="009A2761"/>
    <w:rsid w:val="009D314C"/>
    <w:rsid w:val="009D5CBA"/>
    <w:rsid w:val="00A07503"/>
    <w:rsid w:val="00A35254"/>
    <w:rsid w:val="00A4305F"/>
    <w:rsid w:val="00A6167E"/>
    <w:rsid w:val="00A72B36"/>
    <w:rsid w:val="00AA2257"/>
    <w:rsid w:val="00AB0E95"/>
    <w:rsid w:val="00AC71D5"/>
    <w:rsid w:val="00AD381E"/>
    <w:rsid w:val="00AD70C9"/>
    <w:rsid w:val="00AE23DC"/>
    <w:rsid w:val="00AF07A5"/>
    <w:rsid w:val="00B0221B"/>
    <w:rsid w:val="00B122FE"/>
    <w:rsid w:val="00B571DB"/>
    <w:rsid w:val="00B76114"/>
    <w:rsid w:val="00BC1725"/>
    <w:rsid w:val="00BD104B"/>
    <w:rsid w:val="00C36BA0"/>
    <w:rsid w:val="00C47998"/>
    <w:rsid w:val="00C62484"/>
    <w:rsid w:val="00C63562"/>
    <w:rsid w:val="00C672ED"/>
    <w:rsid w:val="00CA2315"/>
    <w:rsid w:val="00CA799E"/>
    <w:rsid w:val="00D113F4"/>
    <w:rsid w:val="00D333EE"/>
    <w:rsid w:val="00D72233"/>
    <w:rsid w:val="00DD42B8"/>
    <w:rsid w:val="00E03114"/>
    <w:rsid w:val="00E03172"/>
    <w:rsid w:val="00E068FC"/>
    <w:rsid w:val="00E07CA4"/>
    <w:rsid w:val="00E1072A"/>
    <w:rsid w:val="00E36B67"/>
    <w:rsid w:val="00E40B90"/>
    <w:rsid w:val="00E612A0"/>
    <w:rsid w:val="00E94FF2"/>
    <w:rsid w:val="00EE7456"/>
    <w:rsid w:val="00F018B5"/>
    <w:rsid w:val="00F24151"/>
    <w:rsid w:val="00F4183F"/>
    <w:rsid w:val="00F81320"/>
    <w:rsid w:val="00FD3134"/>
    <w:rsid w:val="00FE32CE"/>
    <w:rsid w:val="1526182B"/>
    <w:rsid w:val="3A239DEF"/>
    <w:rsid w:val="3D475493"/>
    <w:rsid w:val="4D99BCCA"/>
    <w:rsid w:val="58300BC7"/>
    <w:rsid w:val="72D2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C0CB8"/>
  <w15:chartTrackingRefBased/>
  <w15:docId w15:val="{86E65E65-5863-41CF-862A-53C365B9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F1D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F1D"/>
    <w:pPr>
      <w:widowControl w:val="0"/>
      <w:suppressAutoHyphens/>
      <w:autoSpaceDN w:val="0"/>
      <w:spacing w:after="0" w:line="240" w:lineRule="auto"/>
    </w:pPr>
    <w:rPr>
      <w:rFonts w:ascii="Calibri" w:eastAsia="SimSun" w:hAnsi="Calibri" w:cs="Calibri"/>
      <w:kern w:val="3"/>
      <w:lang w:val="de-DE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192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2F1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2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F1D"/>
    <w:rPr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2F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2F1D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92F1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F4183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07B4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2cda0d3b191c47e6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E27D-59D8-437A-8C17-1A50AF86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4666</Words>
  <Characters>2660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15</cp:revision>
  <cp:lastPrinted>2025-09-03T10:29:00Z</cp:lastPrinted>
  <dcterms:created xsi:type="dcterms:W3CDTF">2025-07-17T06:53:00Z</dcterms:created>
  <dcterms:modified xsi:type="dcterms:W3CDTF">2025-09-03T10:29:00Z</dcterms:modified>
</cp:coreProperties>
</file>