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AC7" w:rsidRDefault="00FD59E0">
      <w:pPr>
        <w:spacing w:after="0" w:line="281" w:lineRule="auto"/>
        <w:ind w:left="1661" w:right="1523"/>
        <w:jc w:val="center"/>
      </w:pPr>
      <w:r>
        <w:rPr>
          <w:rFonts w:ascii="Times New Roman" w:eastAsia="Times New Roman" w:hAnsi="Times New Roman" w:cs="Times New Roman"/>
          <w:b/>
          <w:sz w:val="28"/>
        </w:rPr>
        <w:t xml:space="preserve">Sadarbība ar Valsts darba inspekciju saistībā ar nereģistrēto nodarbinātību </w:t>
      </w:r>
    </w:p>
    <w:p w:rsidR="00C12AC7" w:rsidRDefault="00FD59E0" w:rsidP="007D6C5A">
      <w:pPr>
        <w:spacing w:after="220"/>
      </w:pPr>
      <w:r>
        <w:rPr>
          <w:rFonts w:ascii="Times New Roman" w:eastAsia="Times New Roman" w:hAnsi="Times New Roman" w:cs="Times New Roman"/>
          <w:sz w:val="26"/>
        </w:rPr>
        <w:t xml:space="preserve"> Sociālā dienesta redzeslokā ir klienti, kuri pēc sociālo darbinieku rīcībā esošās informācijas strādā, bet oficiālus ienākumus neuzrāda vai deklarē, ka tādu nav.  </w:t>
      </w:r>
    </w:p>
    <w:p w:rsidR="00C12AC7" w:rsidRDefault="00FD59E0">
      <w:pPr>
        <w:spacing w:after="26"/>
      </w:pPr>
      <w:r>
        <w:rPr>
          <w:rFonts w:ascii="Times New Roman" w:eastAsia="Times New Roman" w:hAnsi="Times New Roman" w:cs="Times New Roman"/>
          <w:sz w:val="26"/>
        </w:rPr>
        <w:t xml:space="preserve"> </w:t>
      </w:r>
    </w:p>
    <w:p w:rsidR="00C12AC7" w:rsidRDefault="00FD59E0">
      <w:pPr>
        <w:spacing w:after="5" w:line="269" w:lineRule="auto"/>
        <w:ind w:left="-5" w:hanging="10"/>
        <w:jc w:val="both"/>
      </w:pPr>
      <w:r>
        <w:rPr>
          <w:rFonts w:ascii="Times New Roman" w:eastAsia="Times New Roman" w:hAnsi="Times New Roman" w:cs="Times New Roman"/>
          <w:sz w:val="26"/>
          <w:u w:val="single" w:color="000000"/>
        </w:rPr>
        <w:t>Turpmākā rīcība:</w:t>
      </w:r>
      <w:r>
        <w:rPr>
          <w:rFonts w:ascii="Times New Roman" w:eastAsia="Times New Roman" w:hAnsi="Times New Roman" w:cs="Times New Roman"/>
          <w:sz w:val="26"/>
        </w:rPr>
        <w:t xml:space="preserve"> lai minēto problēmu risinātu, sociālā dienesta vadītājs sazinās ar attiecīgo Valsts darba inspekcijas (VDI) reģionālo centru un vienojās par turpmāko sadarbību. </w:t>
      </w:r>
    </w:p>
    <w:p w:rsidR="00C12AC7" w:rsidRDefault="00FD59E0">
      <w:pPr>
        <w:spacing w:after="0"/>
      </w:pPr>
      <w:r>
        <w:rPr>
          <w:rFonts w:ascii="Times New Roman" w:eastAsia="Times New Roman" w:hAnsi="Times New Roman" w:cs="Times New Roman"/>
          <w:sz w:val="26"/>
        </w:rPr>
        <w:t xml:space="preserve"> </w:t>
      </w:r>
    </w:p>
    <w:p w:rsidR="00C12AC7" w:rsidRDefault="00FD59E0" w:rsidP="007D6C5A">
      <w:pPr>
        <w:spacing w:after="294"/>
      </w:pPr>
      <w:r>
        <w:rPr>
          <w:rFonts w:ascii="Times New Roman" w:eastAsia="Times New Roman" w:hAnsi="Times New Roman" w:cs="Times New Roman"/>
          <w:b/>
          <w:sz w:val="24"/>
        </w:rPr>
        <w:t xml:space="preserve"> </w:t>
      </w:r>
      <w:r>
        <w:rPr>
          <w:rFonts w:ascii="Times New Roman" w:eastAsia="Times New Roman" w:hAnsi="Times New Roman" w:cs="Times New Roman"/>
          <w:b/>
          <w:sz w:val="26"/>
        </w:rPr>
        <w:t>RĪGAS</w:t>
      </w:r>
      <w:r w:rsidR="00927FA0">
        <w:rPr>
          <w:rFonts w:ascii="Times New Roman" w:eastAsia="Times New Roman" w:hAnsi="Times New Roman" w:cs="Times New Roman"/>
          <w:b/>
          <w:sz w:val="26"/>
        </w:rPr>
        <w:t xml:space="preserve"> </w:t>
      </w:r>
      <w:r w:rsidR="005C7081" w:rsidRPr="007D6C5A">
        <w:rPr>
          <w:rFonts w:ascii="Times New Roman" w:eastAsia="Times New Roman" w:hAnsi="Times New Roman" w:cs="Times New Roman"/>
          <w:b/>
          <w:sz w:val="26"/>
        </w:rPr>
        <w:t>r</w:t>
      </w:r>
      <w:r w:rsidR="00927FA0" w:rsidRPr="007D6C5A">
        <w:rPr>
          <w:rFonts w:ascii="Times New Roman" w:eastAsia="Times New Roman" w:hAnsi="Times New Roman" w:cs="Times New Roman"/>
          <w:b/>
          <w:sz w:val="26"/>
        </w:rPr>
        <w:t xml:space="preserve">eģionālās inspekcijas </w:t>
      </w:r>
      <w:r w:rsidR="00D90876" w:rsidRPr="007D6C5A">
        <w:rPr>
          <w:rFonts w:ascii="Times New Roman" w:eastAsia="Times New Roman" w:hAnsi="Times New Roman" w:cs="Times New Roman"/>
          <w:b/>
          <w:sz w:val="26"/>
        </w:rPr>
        <w:t>centrs Rīgā</w:t>
      </w:r>
      <w:r w:rsidR="007D6C5A">
        <w:rPr>
          <w:rStyle w:val="FootnoteReference"/>
          <w:rFonts w:ascii="Times New Roman" w:eastAsia="Times New Roman" w:hAnsi="Times New Roman" w:cs="Times New Roman"/>
          <w:b/>
          <w:sz w:val="26"/>
        </w:rPr>
        <w:footnoteReference w:id="1"/>
      </w:r>
      <w:r w:rsidR="00D90876">
        <w:rPr>
          <w:rFonts w:ascii="Times New Roman" w:eastAsia="Times New Roman" w:hAnsi="Times New Roman" w:cs="Times New Roman"/>
          <w:sz w:val="26"/>
        </w:rPr>
        <w:t xml:space="preserve"> – inspekcijas </w:t>
      </w:r>
      <w:r w:rsidR="00927FA0">
        <w:rPr>
          <w:rFonts w:ascii="Times New Roman" w:eastAsia="Times New Roman" w:hAnsi="Times New Roman" w:cs="Times New Roman"/>
          <w:sz w:val="26"/>
        </w:rPr>
        <w:t xml:space="preserve">vadītāja </w:t>
      </w:r>
      <w:r w:rsidR="00927FA0" w:rsidRPr="004E24BE">
        <w:rPr>
          <w:rFonts w:ascii="Times New Roman" w:eastAsia="Times New Roman" w:hAnsi="Times New Roman" w:cs="Times New Roman"/>
          <w:color w:val="70AD47" w:themeColor="accent6"/>
          <w:sz w:val="26"/>
        </w:rPr>
        <w:t xml:space="preserve">Baiba </w:t>
      </w:r>
      <w:proofErr w:type="spellStart"/>
      <w:r w:rsidR="00927FA0" w:rsidRPr="004E24BE">
        <w:rPr>
          <w:rFonts w:ascii="Times New Roman" w:eastAsia="Times New Roman" w:hAnsi="Times New Roman" w:cs="Times New Roman"/>
          <w:color w:val="70AD47" w:themeColor="accent6"/>
          <w:sz w:val="26"/>
        </w:rPr>
        <w:t>Puķukalne</w:t>
      </w:r>
      <w:proofErr w:type="spellEnd"/>
      <w:r w:rsidR="00927FA0">
        <w:rPr>
          <w:rFonts w:ascii="Times New Roman" w:eastAsia="Times New Roman" w:hAnsi="Times New Roman" w:cs="Times New Roman"/>
          <w:sz w:val="26"/>
        </w:rPr>
        <w:t>, t</w:t>
      </w:r>
      <w:r w:rsidR="00D90876">
        <w:rPr>
          <w:rFonts w:ascii="Times New Roman" w:eastAsia="Times New Roman" w:hAnsi="Times New Roman" w:cs="Times New Roman"/>
          <w:sz w:val="26"/>
        </w:rPr>
        <w:t>ālr</w:t>
      </w:r>
      <w:r w:rsidR="00927FA0">
        <w:rPr>
          <w:rFonts w:ascii="Times New Roman" w:eastAsia="Times New Roman" w:hAnsi="Times New Roman" w:cs="Times New Roman"/>
          <w:sz w:val="26"/>
        </w:rPr>
        <w:t>. 67021717</w:t>
      </w:r>
      <w:r w:rsidR="007D24E7">
        <w:rPr>
          <w:rFonts w:ascii="Times New Roman" w:eastAsia="Times New Roman" w:hAnsi="Times New Roman" w:cs="Times New Roman"/>
          <w:sz w:val="26"/>
        </w:rPr>
        <w:t xml:space="preserve">/ </w:t>
      </w:r>
      <w:proofErr w:type="spellStart"/>
      <w:r>
        <w:rPr>
          <w:rFonts w:ascii="Times New Roman" w:eastAsia="Times New Roman" w:hAnsi="Times New Roman" w:cs="Times New Roman"/>
          <w:sz w:val="26"/>
        </w:rPr>
        <w:t>Kr.Valdemāra</w:t>
      </w:r>
      <w:proofErr w:type="spellEnd"/>
      <w:r>
        <w:rPr>
          <w:rFonts w:ascii="Times New Roman" w:eastAsia="Times New Roman" w:hAnsi="Times New Roman" w:cs="Times New Roman"/>
          <w:sz w:val="26"/>
        </w:rPr>
        <w:t xml:space="preserve"> iel</w:t>
      </w:r>
      <w:r w:rsidR="0065337F">
        <w:rPr>
          <w:rFonts w:ascii="Times New Roman" w:eastAsia="Times New Roman" w:hAnsi="Times New Roman" w:cs="Times New Roman"/>
          <w:sz w:val="26"/>
        </w:rPr>
        <w:t>ā</w:t>
      </w:r>
      <w:r>
        <w:rPr>
          <w:rFonts w:ascii="Times New Roman" w:eastAsia="Times New Roman" w:hAnsi="Times New Roman" w:cs="Times New Roman"/>
          <w:sz w:val="26"/>
        </w:rPr>
        <w:t xml:space="preserve"> 38k-1</w:t>
      </w:r>
      <w:r w:rsidR="0065337F">
        <w:rPr>
          <w:rFonts w:ascii="Times New Roman" w:eastAsia="Times New Roman" w:hAnsi="Times New Roman" w:cs="Times New Roman"/>
          <w:sz w:val="26"/>
        </w:rPr>
        <w:t>,</w:t>
      </w:r>
      <w:r>
        <w:rPr>
          <w:rFonts w:ascii="Times New Roman" w:eastAsia="Times New Roman" w:hAnsi="Times New Roman" w:cs="Times New Roman"/>
          <w:sz w:val="26"/>
        </w:rPr>
        <w:t xml:space="preserve"> Rīgā </w:t>
      </w:r>
    </w:p>
    <w:p w:rsidR="00C12AC7" w:rsidRDefault="00FD59E0">
      <w:pPr>
        <w:tabs>
          <w:tab w:val="center" w:pos="2487"/>
          <w:tab w:val="center" w:pos="4015"/>
          <w:tab w:val="center" w:pos="5278"/>
          <w:tab w:val="center" w:pos="6350"/>
          <w:tab w:val="center" w:pos="7148"/>
          <w:tab w:val="right" w:pos="8694"/>
        </w:tabs>
        <w:spacing w:after="31"/>
        <w:ind w:left="-15"/>
      </w:pPr>
      <w:r>
        <w:rPr>
          <w:rFonts w:ascii="Times New Roman" w:eastAsia="Times New Roman" w:hAnsi="Times New Roman" w:cs="Times New Roman"/>
          <w:b/>
          <w:sz w:val="26"/>
        </w:rPr>
        <w:t xml:space="preserve">KURZEMES </w:t>
      </w:r>
      <w:r w:rsidR="005C7081">
        <w:rPr>
          <w:rFonts w:ascii="Times New Roman" w:eastAsia="Times New Roman" w:hAnsi="Times New Roman" w:cs="Times New Roman"/>
          <w:b/>
          <w:sz w:val="26"/>
        </w:rPr>
        <w:t>r</w:t>
      </w:r>
      <w:r>
        <w:rPr>
          <w:rFonts w:ascii="Times New Roman" w:eastAsia="Times New Roman" w:hAnsi="Times New Roman" w:cs="Times New Roman"/>
          <w:b/>
          <w:sz w:val="26"/>
        </w:rPr>
        <w:t xml:space="preserve">eģionālās inspekcijas centrs </w:t>
      </w:r>
      <w:r>
        <w:rPr>
          <w:rFonts w:ascii="Times New Roman" w:eastAsia="Times New Roman" w:hAnsi="Times New Roman" w:cs="Times New Roman"/>
          <w:b/>
          <w:sz w:val="26"/>
        </w:rPr>
        <w:tab/>
        <w:t>Liepājā</w:t>
      </w:r>
      <w:r w:rsidR="007D6C5A">
        <w:rPr>
          <w:rStyle w:val="FootnoteReference"/>
          <w:rFonts w:ascii="Times New Roman" w:eastAsia="Times New Roman" w:hAnsi="Times New Roman" w:cs="Times New Roman"/>
          <w:b/>
          <w:sz w:val="26"/>
        </w:rPr>
        <w:footnoteReference w:id="2"/>
      </w:r>
      <w:r>
        <w:rPr>
          <w:rFonts w:ascii="Times New Roman" w:eastAsia="Times New Roman" w:hAnsi="Times New Roman" w:cs="Times New Roman"/>
          <w:b/>
          <w:sz w:val="26"/>
        </w:rPr>
        <w:t xml:space="preserve"> – </w:t>
      </w:r>
      <w:r>
        <w:rPr>
          <w:rFonts w:ascii="Times New Roman" w:eastAsia="Times New Roman" w:hAnsi="Times New Roman" w:cs="Times New Roman"/>
          <w:b/>
          <w:sz w:val="26"/>
        </w:rPr>
        <w:tab/>
      </w:r>
      <w:r w:rsidR="00D90876">
        <w:rPr>
          <w:rFonts w:ascii="Times New Roman" w:eastAsia="Times New Roman" w:hAnsi="Times New Roman" w:cs="Times New Roman"/>
          <w:sz w:val="26"/>
        </w:rPr>
        <w:t>i</w:t>
      </w:r>
      <w:r>
        <w:rPr>
          <w:rFonts w:ascii="Times New Roman" w:eastAsia="Times New Roman" w:hAnsi="Times New Roman" w:cs="Times New Roman"/>
          <w:sz w:val="26"/>
        </w:rPr>
        <w:t xml:space="preserve">nspekcijas </w:t>
      </w:r>
    </w:p>
    <w:p w:rsidR="00C12AC7" w:rsidRDefault="00FD59E0">
      <w:pPr>
        <w:spacing w:after="5" w:line="269" w:lineRule="auto"/>
        <w:ind w:left="-5" w:hanging="10"/>
        <w:jc w:val="both"/>
      </w:pPr>
      <w:r>
        <w:rPr>
          <w:rFonts w:ascii="Times New Roman" w:eastAsia="Times New Roman" w:hAnsi="Times New Roman" w:cs="Times New Roman"/>
          <w:sz w:val="26"/>
        </w:rPr>
        <w:t xml:space="preserve">vadītāja </w:t>
      </w:r>
      <w:r w:rsidRPr="004E24BE">
        <w:rPr>
          <w:rFonts w:ascii="Times New Roman" w:eastAsia="Times New Roman" w:hAnsi="Times New Roman" w:cs="Times New Roman"/>
          <w:color w:val="70AD47" w:themeColor="accent6"/>
          <w:sz w:val="26"/>
        </w:rPr>
        <w:t>Sigita Jansone</w:t>
      </w:r>
      <w:r>
        <w:rPr>
          <w:rFonts w:ascii="Times New Roman" w:eastAsia="Times New Roman" w:hAnsi="Times New Roman" w:cs="Times New Roman"/>
          <w:sz w:val="26"/>
        </w:rPr>
        <w:t xml:space="preserve">, tālr. 63427443/ </w:t>
      </w:r>
      <w:r w:rsidR="0065337F">
        <w:rPr>
          <w:rFonts w:ascii="Times New Roman" w:eastAsia="Times New Roman" w:hAnsi="Times New Roman" w:cs="Times New Roman"/>
          <w:sz w:val="26"/>
        </w:rPr>
        <w:t xml:space="preserve">Bāriņu ielā 15, </w:t>
      </w:r>
      <w:r>
        <w:rPr>
          <w:rFonts w:ascii="Times New Roman" w:eastAsia="Times New Roman" w:hAnsi="Times New Roman" w:cs="Times New Roman"/>
          <w:sz w:val="26"/>
        </w:rPr>
        <w:t>Liepājā</w:t>
      </w:r>
      <w:r>
        <w:rPr>
          <w:rFonts w:ascii="Times New Roman" w:eastAsia="Times New Roman" w:hAnsi="Times New Roman" w:cs="Times New Roman"/>
          <w:b/>
          <w:sz w:val="26"/>
        </w:rPr>
        <w:t xml:space="preserve">  </w:t>
      </w:r>
    </w:p>
    <w:p w:rsidR="00C12AC7" w:rsidRDefault="00FD59E0">
      <w:pPr>
        <w:spacing w:after="21"/>
      </w:pPr>
      <w:r>
        <w:rPr>
          <w:rFonts w:ascii="Times New Roman" w:eastAsia="Times New Roman" w:hAnsi="Times New Roman" w:cs="Times New Roman"/>
          <w:b/>
          <w:sz w:val="26"/>
        </w:rPr>
        <w:t xml:space="preserve"> </w:t>
      </w:r>
    </w:p>
    <w:p w:rsidR="00C12AC7" w:rsidRDefault="00FD59E0">
      <w:pPr>
        <w:spacing w:after="5" w:line="269" w:lineRule="auto"/>
        <w:ind w:left="-5" w:hanging="10"/>
        <w:jc w:val="both"/>
      </w:pPr>
      <w:r>
        <w:rPr>
          <w:rFonts w:ascii="Times New Roman" w:eastAsia="Times New Roman" w:hAnsi="Times New Roman" w:cs="Times New Roman"/>
          <w:b/>
          <w:sz w:val="26"/>
        </w:rPr>
        <w:t xml:space="preserve">ZEMGALES </w:t>
      </w:r>
      <w:r w:rsidR="005C7081">
        <w:rPr>
          <w:rFonts w:ascii="Times New Roman" w:eastAsia="Times New Roman" w:hAnsi="Times New Roman" w:cs="Times New Roman"/>
          <w:b/>
          <w:sz w:val="26"/>
        </w:rPr>
        <w:t>r</w:t>
      </w:r>
      <w:r>
        <w:rPr>
          <w:rFonts w:ascii="Times New Roman" w:eastAsia="Times New Roman" w:hAnsi="Times New Roman" w:cs="Times New Roman"/>
          <w:b/>
          <w:sz w:val="26"/>
        </w:rPr>
        <w:t>eģionālās inspekcijas centrs Jelgavā</w:t>
      </w:r>
      <w:r w:rsidR="007D6C5A">
        <w:rPr>
          <w:rStyle w:val="FootnoteReference"/>
          <w:rFonts w:ascii="Times New Roman" w:eastAsia="Times New Roman" w:hAnsi="Times New Roman" w:cs="Times New Roman"/>
          <w:b/>
          <w:sz w:val="26"/>
        </w:rPr>
        <w:footnoteReference w:id="3"/>
      </w:r>
      <w:r>
        <w:rPr>
          <w:rFonts w:ascii="Times New Roman" w:eastAsia="Times New Roman" w:hAnsi="Times New Roman" w:cs="Times New Roman"/>
          <w:sz w:val="26"/>
        </w:rPr>
        <w:t xml:space="preserve"> – </w:t>
      </w:r>
      <w:r w:rsidR="00D90876">
        <w:rPr>
          <w:rFonts w:ascii="Times New Roman" w:eastAsia="Times New Roman" w:hAnsi="Times New Roman" w:cs="Times New Roman"/>
          <w:sz w:val="26"/>
        </w:rPr>
        <w:t>i</w:t>
      </w:r>
      <w:r>
        <w:rPr>
          <w:rFonts w:ascii="Times New Roman" w:eastAsia="Times New Roman" w:hAnsi="Times New Roman" w:cs="Times New Roman"/>
          <w:sz w:val="26"/>
        </w:rPr>
        <w:t xml:space="preserve">nspekcijas vadītājs </w:t>
      </w:r>
      <w:r w:rsidR="00D90876" w:rsidRPr="004E24BE">
        <w:rPr>
          <w:rFonts w:ascii="Times New Roman" w:eastAsia="Times New Roman" w:hAnsi="Times New Roman" w:cs="Times New Roman"/>
          <w:color w:val="70AD47" w:themeColor="accent6"/>
          <w:sz w:val="26"/>
        </w:rPr>
        <w:t>Andris Saulītis</w:t>
      </w:r>
      <w:r>
        <w:rPr>
          <w:rFonts w:ascii="Times New Roman" w:eastAsia="Times New Roman" w:hAnsi="Times New Roman" w:cs="Times New Roman"/>
          <w:sz w:val="26"/>
        </w:rPr>
        <w:t>, tālr. 63090420/ Skolotāju ielā 3</w:t>
      </w:r>
      <w:r w:rsidR="0065337F">
        <w:rPr>
          <w:rFonts w:ascii="Times New Roman" w:eastAsia="Times New Roman" w:hAnsi="Times New Roman" w:cs="Times New Roman"/>
          <w:sz w:val="26"/>
        </w:rPr>
        <w:t>,</w:t>
      </w:r>
      <w:r>
        <w:rPr>
          <w:rFonts w:ascii="Times New Roman" w:eastAsia="Times New Roman" w:hAnsi="Times New Roman" w:cs="Times New Roman"/>
          <w:sz w:val="26"/>
        </w:rPr>
        <w:t xml:space="preserve"> Jelgavā </w:t>
      </w:r>
    </w:p>
    <w:p w:rsidR="00C12AC7" w:rsidRDefault="00FD59E0">
      <w:pPr>
        <w:spacing w:after="41"/>
      </w:pPr>
      <w:r>
        <w:rPr>
          <w:rFonts w:ascii="Times New Roman" w:eastAsia="Times New Roman" w:hAnsi="Times New Roman" w:cs="Times New Roman"/>
          <w:sz w:val="26"/>
        </w:rPr>
        <w:t xml:space="preserve">  </w:t>
      </w:r>
    </w:p>
    <w:p w:rsidR="00C12AC7" w:rsidRDefault="00FD59E0">
      <w:pPr>
        <w:spacing w:after="5" w:line="269" w:lineRule="auto"/>
        <w:ind w:left="-5" w:hanging="10"/>
        <w:jc w:val="both"/>
      </w:pPr>
      <w:r>
        <w:rPr>
          <w:rFonts w:ascii="Times New Roman" w:eastAsia="Times New Roman" w:hAnsi="Times New Roman" w:cs="Times New Roman"/>
          <w:b/>
          <w:sz w:val="26"/>
        </w:rPr>
        <w:t xml:space="preserve">VIDZEMES </w:t>
      </w:r>
      <w:r w:rsidR="005C7081">
        <w:rPr>
          <w:rFonts w:ascii="Times New Roman" w:eastAsia="Times New Roman" w:hAnsi="Times New Roman" w:cs="Times New Roman"/>
          <w:b/>
          <w:sz w:val="26"/>
        </w:rPr>
        <w:t>r</w:t>
      </w:r>
      <w:r>
        <w:rPr>
          <w:rFonts w:ascii="Times New Roman" w:eastAsia="Times New Roman" w:hAnsi="Times New Roman" w:cs="Times New Roman"/>
          <w:b/>
          <w:sz w:val="26"/>
        </w:rPr>
        <w:t>eģionālās inspekcijas centrs Valmierā</w:t>
      </w:r>
      <w:r w:rsidR="007D6C5A">
        <w:rPr>
          <w:rStyle w:val="FootnoteReference"/>
          <w:rFonts w:ascii="Times New Roman" w:eastAsia="Times New Roman" w:hAnsi="Times New Roman" w:cs="Times New Roman"/>
          <w:b/>
          <w:sz w:val="26"/>
        </w:rPr>
        <w:footnoteReference w:id="4"/>
      </w:r>
      <w:r>
        <w:rPr>
          <w:rFonts w:ascii="Times New Roman" w:eastAsia="Times New Roman" w:hAnsi="Times New Roman" w:cs="Times New Roman"/>
          <w:b/>
          <w:sz w:val="26"/>
        </w:rPr>
        <w:t xml:space="preserve"> – </w:t>
      </w:r>
      <w:r w:rsidR="00D90876">
        <w:rPr>
          <w:rFonts w:ascii="Times New Roman" w:eastAsia="Times New Roman" w:hAnsi="Times New Roman" w:cs="Times New Roman"/>
          <w:sz w:val="26"/>
        </w:rPr>
        <w:t>i</w:t>
      </w:r>
      <w:r>
        <w:rPr>
          <w:rFonts w:ascii="Times New Roman" w:eastAsia="Times New Roman" w:hAnsi="Times New Roman" w:cs="Times New Roman"/>
          <w:sz w:val="26"/>
        </w:rPr>
        <w:t xml:space="preserve">nspekcijas vadītāja </w:t>
      </w:r>
      <w:r w:rsidRPr="004E24BE">
        <w:rPr>
          <w:rFonts w:ascii="Times New Roman" w:eastAsia="Times New Roman" w:hAnsi="Times New Roman" w:cs="Times New Roman"/>
          <w:color w:val="70AD47" w:themeColor="accent6"/>
          <w:sz w:val="26"/>
        </w:rPr>
        <w:t>Ineta Kļaviņa</w:t>
      </w:r>
      <w:r>
        <w:rPr>
          <w:rFonts w:ascii="Times New Roman" w:eastAsia="Times New Roman" w:hAnsi="Times New Roman" w:cs="Times New Roman"/>
          <w:sz w:val="26"/>
        </w:rPr>
        <w:t>, tālr. 64224284,</w:t>
      </w:r>
      <w:r w:rsidR="00D90876">
        <w:rPr>
          <w:rFonts w:ascii="Times New Roman" w:eastAsia="Times New Roman" w:hAnsi="Times New Roman" w:cs="Times New Roman"/>
          <w:sz w:val="26"/>
        </w:rPr>
        <w:t xml:space="preserve"> </w:t>
      </w:r>
      <w:r w:rsidR="0065337F">
        <w:rPr>
          <w:rFonts w:ascii="Times New Roman" w:eastAsia="Times New Roman" w:hAnsi="Times New Roman" w:cs="Times New Roman"/>
          <w:sz w:val="26"/>
        </w:rPr>
        <w:t>Purva</w:t>
      </w:r>
      <w:r>
        <w:rPr>
          <w:rFonts w:ascii="Times New Roman" w:eastAsia="Times New Roman" w:hAnsi="Times New Roman" w:cs="Times New Roman"/>
          <w:sz w:val="26"/>
        </w:rPr>
        <w:t xml:space="preserve"> ielā 1</w:t>
      </w:r>
      <w:r w:rsidR="0065337F">
        <w:rPr>
          <w:rFonts w:ascii="Times New Roman" w:eastAsia="Times New Roman" w:hAnsi="Times New Roman" w:cs="Times New Roman"/>
          <w:sz w:val="26"/>
        </w:rPr>
        <w:t>2A,</w:t>
      </w:r>
      <w:r>
        <w:rPr>
          <w:rFonts w:ascii="Times New Roman" w:eastAsia="Times New Roman" w:hAnsi="Times New Roman" w:cs="Times New Roman"/>
          <w:sz w:val="26"/>
        </w:rPr>
        <w:t xml:space="preserve"> Valmierā </w:t>
      </w:r>
    </w:p>
    <w:p w:rsidR="00C12AC7" w:rsidRDefault="00FD59E0">
      <w:pPr>
        <w:spacing w:after="26"/>
      </w:pPr>
      <w:r>
        <w:rPr>
          <w:rFonts w:ascii="Times New Roman" w:eastAsia="Times New Roman" w:hAnsi="Times New Roman" w:cs="Times New Roman"/>
          <w:sz w:val="26"/>
        </w:rPr>
        <w:t xml:space="preserve">  </w:t>
      </w:r>
    </w:p>
    <w:p w:rsidR="00C12AC7" w:rsidRDefault="00FD59E0">
      <w:pPr>
        <w:spacing w:after="5" w:line="269" w:lineRule="auto"/>
        <w:ind w:left="-5" w:hanging="10"/>
        <w:jc w:val="both"/>
      </w:pPr>
      <w:r>
        <w:rPr>
          <w:rFonts w:ascii="Times New Roman" w:eastAsia="Times New Roman" w:hAnsi="Times New Roman" w:cs="Times New Roman"/>
          <w:b/>
          <w:sz w:val="26"/>
        </w:rPr>
        <w:t xml:space="preserve">LATGALES </w:t>
      </w:r>
      <w:r w:rsidR="005C7081">
        <w:rPr>
          <w:rFonts w:ascii="Times New Roman" w:eastAsia="Times New Roman" w:hAnsi="Times New Roman" w:cs="Times New Roman"/>
          <w:b/>
          <w:sz w:val="26"/>
        </w:rPr>
        <w:t>r</w:t>
      </w:r>
      <w:r>
        <w:rPr>
          <w:rFonts w:ascii="Times New Roman" w:eastAsia="Times New Roman" w:hAnsi="Times New Roman" w:cs="Times New Roman"/>
          <w:b/>
          <w:sz w:val="26"/>
        </w:rPr>
        <w:t>eģionālās inspekcijas centrs Daugavpilī</w:t>
      </w:r>
      <w:r w:rsidR="007D6C5A">
        <w:rPr>
          <w:rStyle w:val="FootnoteReference"/>
          <w:rFonts w:ascii="Times New Roman" w:eastAsia="Times New Roman" w:hAnsi="Times New Roman" w:cs="Times New Roman"/>
          <w:b/>
          <w:sz w:val="26"/>
        </w:rPr>
        <w:footnoteReference w:id="5"/>
      </w:r>
      <w:r>
        <w:rPr>
          <w:rFonts w:ascii="Times New Roman" w:eastAsia="Times New Roman" w:hAnsi="Times New Roman" w:cs="Times New Roman"/>
          <w:sz w:val="26"/>
        </w:rPr>
        <w:t xml:space="preserve"> – </w:t>
      </w:r>
      <w:r w:rsidR="00D90876">
        <w:rPr>
          <w:rFonts w:ascii="Times New Roman" w:eastAsia="Times New Roman" w:hAnsi="Times New Roman" w:cs="Times New Roman"/>
          <w:sz w:val="26"/>
        </w:rPr>
        <w:t>i</w:t>
      </w:r>
      <w:r>
        <w:rPr>
          <w:rFonts w:ascii="Times New Roman" w:eastAsia="Times New Roman" w:hAnsi="Times New Roman" w:cs="Times New Roman"/>
          <w:sz w:val="26"/>
        </w:rPr>
        <w:t xml:space="preserve">nspekcijas vadītājs </w:t>
      </w:r>
      <w:r w:rsidRPr="004E24BE">
        <w:rPr>
          <w:rFonts w:ascii="Times New Roman" w:eastAsia="Times New Roman" w:hAnsi="Times New Roman" w:cs="Times New Roman"/>
          <w:color w:val="70AD47" w:themeColor="accent6"/>
          <w:sz w:val="26"/>
        </w:rPr>
        <w:t>Jānis Butāns</w:t>
      </w:r>
      <w:r>
        <w:rPr>
          <w:rFonts w:ascii="Times New Roman" w:eastAsia="Times New Roman" w:hAnsi="Times New Roman" w:cs="Times New Roman"/>
          <w:sz w:val="26"/>
        </w:rPr>
        <w:t>, tālr. 65423574, Saules ielā 38</w:t>
      </w:r>
      <w:r w:rsidR="0065337F">
        <w:rPr>
          <w:rFonts w:ascii="Times New Roman" w:eastAsia="Times New Roman" w:hAnsi="Times New Roman" w:cs="Times New Roman"/>
          <w:sz w:val="26"/>
        </w:rPr>
        <w:t>,</w:t>
      </w:r>
      <w:r>
        <w:rPr>
          <w:rFonts w:ascii="Times New Roman" w:eastAsia="Times New Roman" w:hAnsi="Times New Roman" w:cs="Times New Roman"/>
          <w:sz w:val="26"/>
        </w:rPr>
        <w:t xml:space="preserve"> Daugavpilī </w:t>
      </w:r>
    </w:p>
    <w:p w:rsidR="00C12AC7" w:rsidRDefault="00FD59E0">
      <w:pPr>
        <w:spacing w:after="0"/>
      </w:pPr>
      <w:r>
        <w:rPr>
          <w:strike/>
        </w:rPr>
        <w:t xml:space="preserve">                                                        </w:t>
      </w:r>
      <w:r>
        <w:t xml:space="preserve"> </w:t>
      </w:r>
    </w:p>
    <w:sectPr w:rsidR="00C12AC7" w:rsidSect="007D6C5A">
      <w:pgSz w:w="11906" w:h="16838"/>
      <w:pgMar w:top="1134" w:right="1412"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943" w:rsidRDefault="00507943" w:rsidP="00927FA0">
      <w:pPr>
        <w:spacing w:after="0" w:line="240" w:lineRule="auto"/>
      </w:pPr>
      <w:r>
        <w:separator/>
      </w:r>
    </w:p>
  </w:endnote>
  <w:endnote w:type="continuationSeparator" w:id="0">
    <w:p w:rsidR="00507943" w:rsidRDefault="00507943" w:rsidP="0092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943" w:rsidRDefault="00507943" w:rsidP="00927FA0">
      <w:pPr>
        <w:spacing w:after="0" w:line="240" w:lineRule="auto"/>
      </w:pPr>
      <w:r>
        <w:separator/>
      </w:r>
    </w:p>
  </w:footnote>
  <w:footnote w:type="continuationSeparator" w:id="0">
    <w:p w:rsidR="00507943" w:rsidRDefault="00507943" w:rsidP="00927FA0">
      <w:pPr>
        <w:spacing w:after="0" w:line="240" w:lineRule="auto"/>
      </w:pPr>
      <w:r>
        <w:continuationSeparator/>
      </w:r>
    </w:p>
  </w:footnote>
  <w:footnote w:id="1">
    <w:p w:rsidR="007D6C5A" w:rsidRDefault="007D6C5A" w:rsidP="004E24BE">
      <w:pPr>
        <w:spacing w:after="5" w:line="257" w:lineRule="auto"/>
        <w:jc w:val="both"/>
      </w:pPr>
      <w:bookmarkStart w:id="0" w:name="_GoBack"/>
      <w:r>
        <w:rPr>
          <w:rStyle w:val="FootnoteReference"/>
        </w:rPr>
        <w:footnoteRef/>
      </w:r>
      <w:r>
        <w:t xml:space="preserve"> </w:t>
      </w:r>
      <w:r>
        <w:rPr>
          <w:rFonts w:ascii="Times New Roman" w:eastAsia="Times New Roman" w:hAnsi="Times New Roman" w:cs="Times New Roman"/>
          <w:sz w:val="20"/>
        </w:rPr>
        <w:t>Ādažu novads, Babītes novads, Carnikavas novads, Garkalnes novads, Jūrmala, Mārupes novads,</w:t>
      </w:r>
      <w:r>
        <w:rPr>
          <w:rFonts w:ascii="Arial" w:eastAsia="Arial" w:hAnsi="Arial" w:cs="Arial"/>
          <w:sz w:val="20"/>
        </w:rPr>
        <w:t xml:space="preserve"> </w:t>
      </w:r>
      <w:r>
        <w:rPr>
          <w:rFonts w:ascii="Times New Roman" w:eastAsia="Times New Roman" w:hAnsi="Times New Roman" w:cs="Times New Roman"/>
          <w:sz w:val="20"/>
        </w:rPr>
        <w:t xml:space="preserve">Rīga, </w:t>
      </w:r>
    </w:p>
    <w:p w:rsidR="007D6C5A" w:rsidRDefault="007D6C5A" w:rsidP="004E24BE">
      <w:pPr>
        <w:spacing w:after="5" w:line="257" w:lineRule="auto"/>
        <w:jc w:val="both"/>
      </w:pPr>
      <w:r>
        <w:rPr>
          <w:rFonts w:ascii="Times New Roman" w:eastAsia="Times New Roman" w:hAnsi="Times New Roman" w:cs="Times New Roman"/>
          <w:sz w:val="20"/>
        </w:rPr>
        <w:t>Saulkrastu novads, Stopiņu novads</w:t>
      </w:r>
      <w:r>
        <w:rPr>
          <w:rFonts w:ascii="Times New Roman" w:eastAsia="Times New Roman" w:hAnsi="Times New Roman" w:cs="Times New Roman"/>
          <w:sz w:val="20"/>
        </w:rPr>
        <w:t>.</w:t>
      </w:r>
      <w:bookmarkEnd w:id="0"/>
    </w:p>
  </w:footnote>
  <w:footnote w:id="2">
    <w:p w:rsidR="007D6C5A" w:rsidRDefault="007D6C5A" w:rsidP="004E24BE">
      <w:pPr>
        <w:spacing w:after="5" w:line="257" w:lineRule="auto"/>
        <w:jc w:val="both"/>
      </w:pPr>
      <w:r>
        <w:rPr>
          <w:rStyle w:val="FootnoteReference"/>
        </w:rPr>
        <w:footnoteRef/>
      </w:r>
      <w:r>
        <w:t xml:space="preserve"> </w:t>
      </w:r>
      <w:r>
        <w:rPr>
          <w:rFonts w:ascii="Times New Roman" w:eastAsia="Times New Roman" w:hAnsi="Times New Roman" w:cs="Times New Roman"/>
          <w:sz w:val="20"/>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novads</w:t>
      </w:r>
      <w:r>
        <w:rPr>
          <w:rFonts w:ascii="Times New Roman" w:eastAsia="Times New Roman" w:hAnsi="Times New Roman" w:cs="Times New Roman"/>
          <w:sz w:val="20"/>
        </w:rPr>
        <w:t>.</w:t>
      </w:r>
    </w:p>
  </w:footnote>
  <w:footnote w:id="3">
    <w:p w:rsidR="007D6C5A" w:rsidRDefault="007D6C5A" w:rsidP="004E24BE">
      <w:pPr>
        <w:spacing w:after="5" w:line="257" w:lineRule="auto"/>
        <w:jc w:val="both"/>
      </w:pPr>
      <w:r>
        <w:rPr>
          <w:rStyle w:val="FootnoteReference"/>
        </w:rPr>
        <w:footnoteRef/>
      </w:r>
      <w:r>
        <w:t xml:space="preserve"> </w:t>
      </w:r>
      <w:r>
        <w:rPr>
          <w:rFonts w:ascii="Times New Roman" w:eastAsia="Times New Roman" w:hAnsi="Times New Roman" w:cs="Times New Roman"/>
          <w:sz w:val="20"/>
        </w:rPr>
        <w:t>Aizkraukles novads, Auces novads, Baldones novads, Bauskas novads, Dobeles novads, Engures novads, Iecavas novads, Ikšķiles novads, Jaunjelgavas novads, Jaunpils novads, Jelgava, Jelgavas novads, Kandavas novads, Kokneses novads, Ķeguma novads, Ķekavas novads, Lielvārdes novads, Ogres novads, Olaines novads, Ozolnieku  novads, Rundāles novads, Salaspils novads, Skrīveru novads, Tērvetes novads, Tukuma novads, Vecumnieku novads, Ropažu novads</w:t>
      </w:r>
      <w:r>
        <w:rPr>
          <w:rFonts w:ascii="Times New Roman" w:eastAsia="Times New Roman" w:hAnsi="Times New Roman" w:cs="Times New Roman"/>
          <w:sz w:val="20"/>
        </w:rPr>
        <w:t>.</w:t>
      </w:r>
      <w:r>
        <w:rPr>
          <w:rFonts w:ascii="Times New Roman" w:eastAsia="Times New Roman" w:hAnsi="Times New Roman" w:cs="Times New Roman"/>
          <w:sz w:val="20"/>
        </w:rPr>
        <w:t xml:space="preserve"> </w:t>
      </w:r>
    </w:p>
  </w:footnote>
  <w:footnote w:id="4">
    <w:p w:rsidR="007D6C5A" w:rsidRDefault="007D6C5A" w:rsidP="004E24BE">
      <w:pPr>
        <w:spacing w:after="5" w:line="257" w:lineRule="auto"/>
        <w:jc w:val="both"/>
      </w:pPr>
      <w:r>
        <w:rPr>
          <w:rStyle w:val="FootnoteReference"/>
        </w:rPr>
        <w:footnoteRef/>
      </w:r>
      <w:r>
        <w:t xml:space="preserve"> </w:t>
      </w:r>
      <w:r>
        <w:rPr>
          <w:rFonts w:ascii="Times New Roman" w:eastAsia="Times New Roman" w:hAnsi="Times New Roman" w:cs="Times New Roman"/>
          <w:sz w:val="20"/>
        </w:rPr>
        <w:t xml:space="preserve">Alojas novads, Alūksnes novads, Amatas novads, Apes novads, Balvu novads, Beverīnas novads, </w:t>
      </w:r>
    </w:p>
    <w:p w:rsidR="007D6C5A" w:rsidRDefault="007D6C5A" w:rsidP="004E24BE">
      <w:pPr>
        <w:spacing w:after="5" w:line="257" w:lineRule="auto"/>
        <w:jc w:val="both"/>
      </w:pPr>
      <w:r>
        <w:rPr>
          <w:rFonts w:ascii="Times New Roman" w:eastAsia="Times New Roman" w:hAnsi="Times New Roman" w:cs="Times New Roman"/>
          <w:sz w:val="20"/>
        </w:rPr>
        <w:t xml:space="preserve">Burtnieku novads, Cesvaines novads, </w:t>
      </w:r>
      <w:proofErr w:type="spellStart"/>
      <w:r>
        <w:rPr>
          <w:rFonts w:ascii="Times New Roman" w:eastAsia="Times New Roman" w:hAnsi="Times New Roman" w:cs="Times New Roman"/>
          <w:sz w:val="20"/>
        </w:rPr>
        <w:t>Cēsu</w:t>
      </w:r>
      <w:proofErr w:type="spellEnd"/>
      <w:r>
        <w:rPr>
          <w:rFonts w:ascii="Times New Roman" w:eastAsia="Times New Roman" w:hAnsi="Times New Roman" w:cs="Times New Roman"/>
          <w:sz w:val="20"/>
        </w:rPr>
        <w:t xml:space="preserve"> novads, Ērgļu novads, Gulbenes novads, Inčukalna novads, Jaunpiebalgas novads, Kocēnu novads, Krimuldas novads, Limbažu novads, Līgatnes novads, Lubānas novads, Madonas novads, Mazsalacas novads, Mālpils novads, Naukšēnu novads, Pārgaujas novads, </w:t>
      </w:r>
    </w:p>
    <w:p w:rsidR="007D6C5A" w:rsidRDefault="007D6C5A" w:rsidP="004E24BE">
      <w:pPr>
        <w:spacing w:after="5" w:line="257" w:lineRule="auto"/>
        <w:jc w:val="both"/>
      </w:pPr>
      <w:r>
        <w:rPr>
          <w:rFonts w:ascii="Times New Roman" w:eastAsia="Times New Roman" w:hAnsi="Times New Roman" w:cs="Times New Roman"/>
          <w:sz w:val="20"/>
        </w:rPr>
        <w:t xml:space="preserve">Priekuļu novads, Raunas novads, Rugāju novads, Rūjienas novads, Salacgrīvas novads, Sējas novads, </w:t>
      </w:r>
    </w:p>
    <w:p w:rsidR="007D6C5A" w:rsidRDefault="007D6C5A" w:rsidP="004E24BE">
      <w:pPr>
        <w:spacing w:after="5" w:line="257" w:lineRule="auto"/>
        <w:jc w:val="both"/>
      </w:pPr>
      <w:r>
        <w:rPr>
          <w:rFonts w:ascii="Times New Roman" w:eastAsia="Times New Roman" w:hAnsi="Times New Roman" w:cs="Times New Roman"/>
          <w:sz w:val="20"/>
        </w:rPr>
        <w:t>Siguldas novads, Smiltenes novads, Strenču novads, Valkas novads, Valmiera, Vecpiebalgas novads, Viļakas novads</w:t>
      </w:r>
      <w:r>
        <w:rPr>
          <w:rFonts w:ascii="Times New Roman" w:eastAsia="Times New Roman" w:hAnsi="Times New Roman" w:cs="Times New Roman"/>
          <w:sz w:val="20"/>
        </w:rPr>
        <w:t>.</w:t>
      </w:r>
      <w:r>
        <w:rPr>
          <w:rFonts w:ascii="Times New Roman" w:eastAsia="Times New Roman" w:hAnsi="Times New Roman" w:cs="Times New Roman"/>
          <w:sz w:val="20"/>
        </w:rPr>
        <w:t xml:space="preserve"> </w:t>
      </w:r>
    </w:p>
  </w:footnote>
  <w:footnote w:id="5">
    <w:p w:rsidR="007D6C5A" w:rsidRDefault="007D6C5A" w:rsidP="004E24BE">
      <w:pPr>
        <w:spacing w:after="0" w:line="262" w:lineRule="auto"/>
        <w:jc w:val="both"/>
      </w:pPr>
      <w:r>
        <w:rPr>
          <w:rStyle w:val="FootnoteReference"/>
        </w:rPr>
        <w:footnoteRef/>
      </w:r>
      <w:r>
        <w:t xml:space="preserve"> </w:t>
      </w:r>
      <w:r>
        <w:rPr>
          <w:rFonts w:ascii="Times New Roman" w:eastAsia="Times New Roman" w:hAnsi="Times New Roman" w:cs="Times New Roman"/>
          <w:sz w:val="20"/>
        </w:rPr>
        <w:t xml:space="preserve">Aglonas novads, Aknīstes novads, Baltinavas novads, Ciblas novads, Dagdas novads, Daugavpils novads, Ilūkstes novads, Jēkabpils novads, Kārsavas novads, Krāslavas novads, Krustpils novads, Līvānu novads, Ludzas novads, Neretas novads, Pļaviņu novads, Preiļu novads, Rēzeknes novads, Riebiņu novads, Salas novads, Varakļānu novads, Vārkavas novads, Viesītes novads, Viļānu novads, Zilupes novads </w:t>
      </w:r>
    </w:p>
    <w:p w:rsidR="007D6C5A" w:rsidRDefault="007D6C5A" w:rsidP="004E24BE">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E372A"/>
    <w:multiLevelType w:val="multilevel"/>
    <w:tmpl w:val="149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E61BA"/>
    <w:multiLevelType w:val="hybridMultilevel"/>
    <w:tmpl w:val="C18A5E76"/>
    <w:lvl w:ilvl="0" w:tplc="44F614A8">
      <w:start w:val="1"/>
      <w:numFmt w:val="decimal"/>
      <w:lvlText w:val="%1"/>
      <w:lvlJc w:val="left"/>
      <w:pPr>
        <w:ind w:left="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8BEDF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D396BD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344C5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4AEAE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BB124E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544F7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03EEC1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DE9A56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C7"/>
    <w:rsid w:val="00010CEB"/>
    <w:rsid w:val="000E2788"/>
    <w:rsid w:val="004E24BE"/>
    <w:rsid w:val="00507943"/>
    <w:rsid w:val="005C7081"/>
    <w:rsid w:val="0065337F"/>
    <w:rsid w:val="007D24E7"/>
    <w:rsid w:val="007D6C5A"/>
    <w:rsid w:val="00927FA0"/>
    <w:rsid w:val="00C12AC7"/>
    <w:rsid w:val="00D90876"/>
    <w:rsid w:val="00FD59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9BF1"/>
  <w15:docId w15:val="{782E7367-2AF2-494F-9F83-0EBE4268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FA0"/>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927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FA0"/>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927F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133904">
      <w:bodyDiv w:val="1"/>
      <w:marLeft w:val="0"/>
      <w:marRight w:val="0"/>
      <w:marTop w:val="0"/>
      <w:marBottom w:val="0"/>
      <w:divBdr>
        <w:top w:val="none" w:sz="0" w:space="0" w:color="auto"/>
        <w:left w:val="none" w:sz="0" w:space="0" w:color="auto"/>
        <w:bottom w:val="none" w:sz="0" w:space="0" w:color="auto"/>
        <w:right w:val="none" w:sz="0" w:space="0" w:color="auto"/>
      </w:divBdr>
      <w:divsChild>
        <w:div w:id="2022657578">
          <w:marLeft w:val="0"/>
          <w:marRight w:val="0"/>
          <w:marTop w:val="0"/>
          <w:marBottom w:val="0"/>
          <w:divBdr>
            <w:top w:val="none" w:sz="0" w:space="0" w:color="auto"/>
            <w:left w:val="none" w:sz="0" w:space="0" w:color="auto"/>
            <w:bottom w:val="none" w:sz="0" w:space="0" w:color="auto"/>
            <w:right w:val="none" w:sz="0" w:space="0" w:color="auto"/>
          </w:divBdr>
        </w:div>
        <w:div w:id="1131284796">
          <w:marLeft w:val="0"/>
          <w:marRight w:val="0"/>
          <w:marTop w:val="0"/>
          <w:marBottom w:val="0"/>
          <w:divBdr>
            <w:top w:val="none" w:sz="0" w:space="0" w:color="auto"/>
            <w:left w:val="none" w:sz="0" w:space="0" w:color="auto"/>
            <w:bottom w:val="none" w:sz="0" w:space="0" w:color="auto"/>
            <w:right w:val="none" w:sz="0" w:space="0" w:color="auto"/>
          </w:divBdr>
        </w:div>
        <w:div w:id="1187450308">
          <w:marLeft w:val="0"/>
          <w:marRight w:val="0"/>
          <w:marTop w:val="0"/>
          <w:marBottom w:val="0"/>
          <w:divBdr>
            <w:top w:val="none" w:sz="0" w:space="0" w:color="auto"/>
            <w:left w:val="none" w:sz="0" w:space="0" w:color="auto"/>
            <w:bottom w:val="none" w:sz="0" w:space="0" w:color="auto"/>
            <w:right w:val="none" w:sz="0" w:space="0" w:color="auto"/>
          </w:divBdr>
        </w:div>
        <w:div w:id="424034563">
          <w:marLeft w:val="0"/>
          <w:marRight w:val="0"/>
          <w:marTop w:val="0"/>
          <w:marBottom w:val="0"/>
          <w:divBdr>
            <w:top w:val="none" w:sz="0" w:space="0" w:color="auto"/>
            <w:left w:val="none" w:sz="0" w:space="0" w:color="auto"/>
            <w:bottom w:val="none" w:sz="0" w:space="0" w:color="auto"/>
            <w:right w:val="none" w:sz="0" w:space="0" w:color="auto"/>
          </w:divBdr>
        </w:div>
        <w:div w:id="935478050">
          <w:marLeft w:val="0"/>
          <w:marRight w:val="0"/>
          <w:marTop w:val="0"/>
          <w:marBottom w:val="0"/>
          <w:divBdr>
            <w:top w:val="none" w:sz="0" w:space="0" w:color="auto"/>
            <w:left w:val="none" w:sz="0" w:space="0" w:color="auto"/>
            <w:bottom w:val="none" w:sz="0" w:space="0" w:color="auto"/>
            <w:right w:val="none" w:sz="0" w:space="0" w:color="auto"/>
          </w:divBdr>
        </w:div>
        <w:div w:id="303855935">
          <w:marLeft w:val="0"/>
          <w:marRight w:val="0"/>
          <w:marTop w:val="0"/>
          <w:marBottom w:val="0"/>
          <w:divBdr>
            <w:top w:val="none" w:sz="0" w:space="0" w:color="auto"/>
            <w:left w:val="none" w:sz="0" w:space="0" w:color="auto"/>
            <w:bottom w:val="none" w:sz="0" w:space="0" w:color="auto"/>
            <w:right w:val="none" w:sz="0" w:space="0" w:color="auto"/>
          </w:divBdr>
        </w:div>
        <w:div w:id="140125576">
          <w:marLeft w:val="0"/>
          <w:marRight w:val="0"/>
          <w:marTop w:val="0"/>
          <w:marBottom w:val="0"/>
          <w:divBdr>
            <w:top w:val="none" w:sz="0" w:space="0" w:color="auto"/>
            <w:left w:val="none" w:sz="0" w:space="0" w:color="auto"/>
            <w:bottom w:val="none" w:sz="0" w:space="0" w:color="auto"/>
            <w:right w:val="none" w:sz="0" w:space="0" w:color="auto"/>
          </w:divBdr>
        </w:div>
        <w:div w:id="1980529669">
          <w:marLeft w:val="0"/>
          <w:marRight w:val="0"/>
          <w:marTop w:val="0"/>
          <w:marBottom w:val="0"/>
          <w:divBdr>
            <w:top w:val="none" w:sz="0" w:space="0" w:color="auto"/>
            <w:left w:val="none" w:sz="0" w:space="0" w:color="auto"/>
            <w:bottom w:val="none" w:sz="0" w:space="0" w:color="auto"/>
            <w:right w:val="none" w:sz="0" w:space="0" w:color="auto"/>
          </w:divBdr>
        </w:div>
        <w:div w:id="1769040848">
          <w:marLeft w:val="0"/>
          <w:marRight w:val="0"/>
          <w:marTop w:val="0"/>
          <w:marBottom w:val="0"/>
          <w:divBdr>
            <w:top w:val="none" w:sz="0" w:space="0" w:color="auto"/>
            <w:left w:val="none" w:sz="0" w:space="0" w:color="auto"/>
            <w:bottom w:val="none" w:sz="0" w:space="0" w:color="auto"/>
            <w:right w:val="none" w:sz="0" w:space="0" w:color="auto"/>
          </w:divBdr>
        </w:div>
        <w:div w:id="921139736">
          <w:marLeft w:val="0"/>
          <w:marRight w:val="0"/>
          <w:marTop w:val="0"/>
          <w:marBottom w:val="0"/>
          <w:divBdr>
            <w:top w:val="none" w:sz="0" w:space="0" w:color="auto"/>
            <w:left w:val="none" w:sz="0" w:space="0" w:color="auto"/>
            <w:bottom w:val="none" w:sz="0" w:space="0" w:color="auto"/>
            <w:right w:val="none" w:sz="0" w:space="0" w:color="auto"/>
          </w:divBdr>
        </w:div>
        <w:div w:id="677777106">
          <w:marLeft w:val="0"/>
          <w:marRight w:val="0"/>
          <w:marTop w:val="0"/>
          <w:marBottom w:val="0"/>
          <w:divBdr>
            <w:top w:val="none" w:sz="0" w:space="0" w:color="auto"/>
            <w:left w:val="none" w:sz="0" w:space="0" w:color="auto"/>
            <w:bottom w:val="none" w:sz="0" w:space="0" w:color="auto"/>
            <w:right w:val="none" w:sz="0" w:space="0" w:color="auto"/>
          </w:divBdr>
        </w:div>
        <w:div w:id="518587668">
          <w:marLeft w:val="0"/>
          <w:marRight w:val="0"/>
          <w:marTop w:val="0"/>
          <w:marBottom w:val="0"/>
          <w:divBdr>
            <w:top w:val="none" w:sz="0" w:space="0" w:color="auto"/>
            <w:left w:val="none" w:sz="0" w:space="0" w:color="auto"/>
            <w:bottom w:val="none" w:sz="0" w:space="0" w:color="auto"/>
            <w:right w:val="none" w:sz="0" w:space="0" w:color="auto"/>
          </w:divBdr>
        </w:div>
        <w:div w:id="1802574973">
          <w:marLeft w:val="0"/>
          <w:marRight w:val="0"/>
          <w:marTop w:val="0"/>
          <w:marBottom w:val="0"/>
          <w:divBdr>
            <w:top w:val="none" w:sz="0" w:space="0" w:color="auto"/>
            <w:left w:val="none" w:sz="0" w:space="0" w:color="auto"/>
            <w:bottom w:val="none" w:sz="0" w:space="0" w:color="auto"/>
            <w:right w:val="none" w:sz="0" w:space="0" w:color="auto"/>
          </w:divBdr>
        </w:div>
        <w:div w:id="5326779">
          <w:marLeft w:val="0"/>
          <w:marRight w:val="0"/>
          <w:marTop w:val="0"/>
          <w:marBottom w:val="0"/>
          <w:divBdr>
            <w:top w:val="none" w:sz="0" w:space="0" w:color="auto"/>
            <w:left w:val="none" w:sz="0" w:space="0" w:color="auto"/>
            <w:bottom w:val="none" w:sz="0" w:space="0" w:color="auto"/>
            <w:right w:val="none" w:sz="0" w:space="0" w:color="auto"/>
          </w:divBdr>
        </w:div>
        <w:div w:id="1984041588">
          <w:marLeft w:val="0"/>
          <w:marRight w:val="0"/>
          <w:marTop w:val="0"/>
          <w:marBottom w:val="0"/>
          <w:divBdr>
            <w:top w:val="none" w:sz="0" w:space="0" w:color="auto"/>
            <w:left w:val="none" w:sz="0" w:space="0" w:color="auto"/>
            <w:bottom w:val="none" w:sz="0" w:space="0" w:color="auto"/>
            <w:right w:val="none" w:sz="0" w:space="0" w:color="auto"/>
          </w:divBdr>
        </w:div>
        <w:div w:id="1719626630">
          <w:marLeft w:val="0"/>
          <w:marRight w:val="0"/>
          <w:marTop w:val="0"/>
          <w:marBottom w:val="0"/>
          <w:divBdr>
            <w:top w:val="none" w:sz="0" w:space="0" w:color="auto"/>
            <w:left w:val="none" w:sz="0" w:space="0" w:color="auto"/>
            <w:bottom w:val="none" w:sz="0" w:space="0" w:color="auto"/>
            <w:right w:val="none" w:sz="0" w:space="0" w:color="auto"/>
          </w:divBdr>
        </w:div>
        <w:div w:id="613295686">
          <w:marLeft w:val="0"/>
          <w:marRight w:val="0"/>
          <w:marTop w:val="0"/>
          <w:marBottom w:val="0"/>
          <w:divBdr>
            <w:top w:val="none" w:sz="0" w:space="0" w:color="auto"/>
            <w:left w:val="none" w:sz="0" w:space="0" w:color="auto"/>
            <w:bottom w:val="none" w:sz="0" w:space="0" w:color="auto"/>
            <w:right w:val="none" w:sz="0" w:space="0" w:color="auto"/>
          </w:divBdr>
        </w:div>
        <w:div w:id="1773430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3CCAC-F6D1-4328-B454-1F26B48A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729</Words>
  <Characters>416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Kula</dc:creator>
  <cp:keywords/>
  <cp:lastModifiedBy>Maruta Pavasare</cp:lastModifiedBy>
  <cp:revision>3</cp:revision>
  <dcterms:created xsi:type="dcterms:W3CDTF">2020-01-02T11:48:00Z</dcterms:created>
  <dcterms:modified xsi:type="dcterms:W3CDTF">2020-01-02T12:01:00Z</dcterms:modified>
</cp:coreProperties>
</file>