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8F14" w14:textId="77777777" w:rsidR="00B23B38" w:rsidRPr="00BE4653" w:rsidRDefault="00B016EB" w:rsidP="00613594">
      <w:pPr>
        <w:jc w:val="both"/>
        <w:rPr>
          <w:b/>
          <w:sz w:val="28"/>
          <w:szCs w:val="28"/>
        </w:rPr>
      </w:pPr>
      <w:r w:rsidRPr="00BE4653">
        <w:rPr>
          <w:b/>
          <w:sz w:val="28"/>
          <w:szCs w:val="28"/>
        </w:rPr>
        <w:t>Vadlīnijas naudas summu personiskiem izdevumiem izmaksai ilgstošas sociālās aprūpes un sociālās rehabilitācijas institūcijās</w:t>
      </w:r>
    </w:p>
    <w:p w14:paraId="1004E0DD" w14:textId="77777777" w:rsidR="00B016EB" w:rsidRPr="00BE4653" w:rsidRDefault="00B016EB" w:rsidP="00613594">
      <w:pPr>
        <w:jc w:val="both"/>
        <w:rPr>
          <w:sz w:val="28"/>
          <w:szCs w:val="28"/>
        </w:rPr>
      </w:pPr>
    </w:p>
    <w:p w14:paraId="263335A9" w14:textId="48A7B352" w:rsidR="00B016EB" w:rsidRPr="00BE4653" w:rsidRDefault="00B016EB" w:rsidP="00613594">
      <w:pPr>
        <w:pStyle w:val="tv2131"/>
        <w:spacing w:before="0" w:line="240" w:lineRule="auto"/>
        <w:rPr>
          <w:rFonts w:ascii="Times New Roman" w:hAnsi="Times New Roman"/>
          <w:sz w:val="28"/>
          <w:szCs w:val="28"/>
        </w:rPr>
      </w:pPr>
      <w:bookmarkStart w:id="0" w:name="_Hlk218612255"/>
      <w:r w:rsidRPr="00BE4653">
        <w:rPr>
          <w:rFonts w:ascii="Times New Roman" w:hAnsi="Times New Roman"/>
          <w:sz w:val="28"/>
          <w:szCs w:val="28"/>
        </w:rPr>
        <w:t xml:space="preserve">Saskaņā ar Sociālo pakalpojumu un sociālās palīdzības likuma </w:t>
      </w:r>
      <w:r w:rsidR="006946E0" w:rsidRPr="00BE4653">
        <w:rPr>
          <w:rFonts w:ascii="Times New Roman" w:hAnsi="Times New Roman"/>
          <w:sz w:val="28"/>
          <w:szCs w:val="28"/>
        </w:rPr>
        <w:t>(turpmāk –</w:t>
      </w:r>
      <w:r w:rsidR="00BC29C4" w:rsidRPr="00BE4653">
        <w:rPr>
          <w:rFonts w:ascii="Times New Roman" w:hAnsi="Times New Roman"/>
          <w:sz w:val="28"/>
          <w:szCs w:val="28"/>
        </w:rPr>
        <w:t xml:space="preserve"> </w:t>
      </w:r>
      <w:r w:rsidR="006946E0" w:rsidRPr="00BE4653">
        <w:rPr>
          <w:rFonts w:ascii="Times New Roman" w:hAnsi="Times New Roman"/>
          <w:sz w:val="28"/>
          <w:szCs w:val="28"/>
        </w:rPr>
        <w:t xml:space="preserve">SPSP likums) </w:t>
      </w:r>
      <w:r w:rsidRPr="00BE4653">
        <w:rPr>
          <w:rFonts w:ascii="Times New Roman" w:hAnsi="Times New Roman"/>
          <w:sz w:val="28"/>
          <w:szCs w:val="28"/>
        </w:rPr>
        <w:t>29.</w:t>
      </w:r>
      <w:r w:rsidR="00E66001" w:rsidRPr="00BE4653">
        <w:rPr>
          <w:rFonts w:ascii="Times New Roman" w:hAnsi="Times New Roman"/>
          <w:sz w:val="28"/>
          <w:szCs w:val="28"/>
        </w:rPr>
        <w:t xml:space="preserve"> </w:t>
      </w:r>
      <w:r w:rsidRPr="00BE4653">
        <w:rPr>
          <w:rFonts w:ascii="Times New Roman" w:hAnsi="Times New Roman"/>
          <w:sz w:val="28"/>
          <w:szCs w:val="28"/>
        </w:rPr>
        <w:t xml:space="preserve">panta otrā daļā noteikto ilgstošas sociālās aprūpes </w:t>
      </w:r>
      <w:r w:rsidR="00E66001" w:rsidRPr="00BE4653">
        <w:rPr>
          <w:rFonts w:ascii="Times New Roman" w:hAnsi="Times New Roman"/>
          <w:sz w:val="28"/>
          <w:szCs w:val="28"/>
        </w:rPr>
        <w:t xml:space="preserve">un sociālās rehabilitācijas </w:t>
      </w:r>
      <w:r w:rsidRPr="00BE4653">
        <w:rPr>
          <w:rFonts w:ascii="Times New Roman" w:hAnsi="Times New Roman"/>
          <w:sz w:val="28"/>
          <w:szCs w:val="28"/>
        </w:rPr>
        <w:t xml:space="preserve">institūcijas (turpmāk – </w:t>
      </w:r>
      <w:r w:rsidR="00DE28D7" w:rsidRPr="00BE4653">
        <w:rPr>
          <w:rFonts w:ascii="Times New Roman" w:hAnsi="Times New Roman"/>
          <w:sz w:val="28"/>
          <w:szCs w:val="28"/>
        </w:rPr>
        <w:t>institūcija</w:t>
      </w:r>
      <w:r w:rsidRPr="00BE4653">
        <w:rPr>
          <w:rFonts w:ascii="Times New Roman" w:hAnsi="Times New Roman"/>
          <w:sz w:val="28"/>
          <w:szCs w:val="28"/>
        </w:rPr>
        <w:t xml:space="preserve">) klientam ir tiesības uz noteiktu naudas summu personiskiem izdevumiem šādā apmērā: </w:t>
      </w:r>
    </w:p>
    <w:p w14:paraId="7E7B4931" w14:textId="7CE48891" w:rsidR="00AB3A18" w:rsidRPr="00BE4653" w:rsidRDefault="00AB3A18" w:rsidP="00613594">
      <w:pPr>
        <w:pStyle w:val="tv213"/>
        <w:spacing w:before="0" w:beforeAutospacing="0" w:after="0" w:afterAutospacing="0"/>
        <w:jc w:val="both"/>
        <w:rPr>
          <w:sz w:val="28"/>
          <w:szCs w:val="28"/>
        </w:rPr>
      </w:pPr>
      <w:r w:rsidRPr="00BE4653">
        <w:rPr>
          <w:sz w:val="28"/>
          <w:szCs w:val="28"/>
        </w:rPr>
        <w:t xml:space="preserve">1) pilngadīgai personai, kura ir šā likuma </w:t>
      </w:r>
      <w:hyperlink r:id="rId11" w:anchor="p13.1" w:history="1">
        <w:r w:rsidRPr="00BE4653">
          <w:rPr>
            <w:rStyle w:val="Hyperlink"/>
            <w:color w:val="auto"/>
            <w:sz w:val="28"/>
            <w:szCs w:val="28"/>
          </w:rPr>
          <w:t>13.</w:t>
        </w:r>
        <w:r w:rsidRPr="00BE4653">
          <w:rPr>
            <w:rStyle w:val="Hyperlink"/>
            <w:color w:val="auto"/>
            <w:sz w:val="28"/>
            <w:szCs w:val="28"/>
            <w:vertAlign w:val="superscript"/>
          </w:rPr>
          <w:t>1</w:t>
        </w:r>
      </w:hyperlink>
      <w:r w:rsidRPr="00BE4653">
        <w:rPr>
          <w:sz w:val="28"/>
          <w:szCs w:val="28"/>
        </w:rPr>
        <w:t xml:space="preserve"> panta trešajā daļā noteiktās pensijas vai atlīdzības, vai valsts sociālā nodrošinājuma pabalsta vai pabalsta transporta izdevumu kompensēšanai invalīdiem, kuriem ir apgrūtināta pārvietošanās, saņēmēja, naudas summa, kas paliek tās rīcībā pēc institūcijas pakalpojuma apmaksas, nedrīkst būt mazāka par 15 </w:t>
      </w:r>
      <w:r w:rsidR="00E66001" w:rsidRPr="00BE4653">
        <w:rPr>
          <w:sz w:val="28"/>
          <w:szCs w:val="28"/>
        </w:rPr>
        <w:t xml:space="preserve">% </w:t>
      </w:r>
      <w:r w:rsidRPr="00BE4653">
        <w:rPr>
          <w:sz w:val="28"/>
          <w:szCs w:val="28"/>
        </w:rPr>
        <w:t>no tai izmaksājamās šo maksājumu kopējās summas;</w:t>
      </w:r>
    </w:p>
    <w:p w14:paraId="5AB3CCBE" w14:textId="5E0E05C2" w:rsidR="00AB3A18" w:rsidRPr="00BE4653" w:rsidRDefault="00AB3A18" w:rsidP="00613594">
      <w:pPr>
        <w:pStyle w:val="tv213"/>
        <w:spacing w:before="0" w:beforeAutospacing="0" w:after="0" w:afterAutospacing="0"/>
        <w:jc w:val="both"/>
        <w:rPr>
          <w:sz w:val="28"/>
          <w:szCs w:val="28"/>
        </w:rPr>
      </w:pPr>
      <w:r w:rsidRPr="00BE4653">
        <w:rPr>
          <w:sz w:val="28"/>
          <w:szCs w:val="28"/>
        </w:rPr>
        <w:t xml:space="preserve">2) pilngadīgai personai, kura nav šā likuma </w:t>
      </w:r>
      <w:hyperlink r:id="rId12" w:anchor="p13.1" w:history="1">
        <w:r w:rsidRPr="00BE4653">
          <w:rPr>
            <w:rStyle w:val="Hyperlink"/>
            <w:color w:val="auto"/>
            <w:sz w:val="28"/>
            <w:szCs w:val="28"/>
          </w:rPr>
          <w:t>13.</w:t>
        </w:r>
        <w:r w:rsidRPr="00BE4653">
          <w:rPr>
            <w:rStyle w:val="Hyperlink"/>
            <w:color w:val="auto"/>
            <w:sz w:val="28"/>
            <w:szCs w:val="28"/>
            <w:vertAlign w:val="superscript"/>
          </w:rPr>
          <w:t>1</w:t>
        </w:r>
        <w:r w:rsidRPr="00BE4653">
          <w:rPr>
            <w:rStyle w:val="Hyperlink"/>
            <w:color w:val="auto"/>
            <w:sz w:val="28"/>
            <w:szCs w:val="28"/>
          </w:rPr>
          <w:t xml:space="preserve"> panta</w:t>
        </w:r>
      </w:hyperlink>
      <w:r w:rsidRPr="00BE4653">
        <w:rPr>
          <w:sz w:val="28"/>
          <w:szCs w:val="28"/>
        </w:rPr>
        <w:t xml:space="preserve"> trešajā daļā noteiktās pensijas vai atlīdzības, vai valsts sociālā nodrošinājuma pabalsta, vai pabalsta transporta izdevumu kompensēšanai invalīdiem, kuriem ir apgrūtināta pārvietošanās, saņēmēja, naudas summa, kas tai izmaksājama no institūcijas budžeta, ir 15</w:t>
      </w:r>
      <w:r w:rsidR="00E66001" w:rsidRPr="00BE4653">
        <w:rPr>
          <w:sz w:val="28"/>
          <w:szCs w:val="28"/>
        </w:rPr>
        <w:t>%</w:t>
      </w:r>
      <w:r w:rsidRPr="00BE4653">
        <w:rPr>
          <w:sz w:val="28"/>
          <w:szCs w:val="28"/>
        </w:rPr>
        <w:t xml:space="preserve"> no valsts sociālā nodrošinājuma pabalsta apmēra;</w:t>
      </w:r>
    </w:p>
    <w:p w14:paraId="3EC27D40" w14:textId="0EFB18C3" w:rsidR="00AB3A18" w:rsidRPr="00BE4653" w:rsidRDefault="00AB3A18" w:rsidP="00613594">
      <w:pPr>
        <w:pStyle w:val="tv213"/>
        <w:spacing w:before="0" w:beforeAutospacing="0" w:after="0" w:afterAutospacing="0"/>
        <w:jc w:val="both"/>
        <w:rPr>
          <w:sz w:val="28"/>
          <w:szCs w:val="28"/>
        </w:rPr>
      </w:pPr>
      <w:r w:rsidRPr="00BE4653">
        <w:rPr>
          <w:sz w:val="28"/>
          <w:szCs w:val="28"/>
        </w:rPr>
        <w:t xml:space="preserve">3) </w:t>
      </w:r>
      <w:r w:rsidR="006946E0" w:rsidRPr="00BE4653">
        <w:rPr>
          <w:sz w:val="28"/>
          <w:szCs w:val="28"/>
        </w:rPr>
        <w:t>bērnam no septiņu gadu vecuma naudas summa, kas izmaksājama no</w:t>
      </w:r>
      <w:r w:rsidR="00BC29C4" w:rsidRPr="00BE4653">
        <w:rPr>
          <w:sz w:val="28"/>
          <w:szCs w:val="28"/>
        </w:rPr>
        <w:t xml:space="preserve"> </w:t>
      </w:r>
      <w:r w:rsidR="006946E0" w:rsidRPr="00BE4653">
        <w:rPr>
          <w:sz w:val="28"/>
          <w:szCs w:val="28"/>
        </w:rPr>
        <w:t>institūcijas budžeta, ir 15 % no valsts sociālā</w:t>
      </w:r>
      <w:r w:rsidR="00BC29C4" w:rsidRPr="00BE4653">
        <w:rPr>
          <w:sz w:val="28"/>
          <w:szCs w:val="28"/>
        </w:rPr>
        <w:t xml:space="preserve"> </w:t>
      </w:r>
      <w:r w:rsidR="006946E0" w:rsidRPr="00BE4653">
        <w:rPr>
          <w:sz w:val="28"/>
          <w:szCs w:val="28"/>
        </w:rPr>
        <w:t xml:space="preserve">nodrošinājuma pabalsta </w:t>
      </w:r>
      <w:r w:rsidR="00C71D7F">
        <w:rPr>
          <w:sz w:val="28"/>
          <w:szCs w:val="28"/>
        </w:rPr>
        <w:t xml:space="preserve">(turpmāk – VSNP) </w:t>
      </w:r>
      <w:r w:rsidR="006946E0" w:rsidRPr="00BE4653">
        <w:rPr>
          <w:sz w:val="28"/>
          <w:szCs w:val="28"/>
        </w:rPr>
        <w:t>apmēra, kāds noteikts Valsts sociālo pabalstu</w:t>
      </w:r>
      <w:r w:rsidR="00BC29C4" w:rsidRPr="00BE4653">
        <w:rPr>
          <w:sz w:val="28"/>
          <w:szCs w:val="28"/>
        </w:rPr>
        <w:t xml:space="preserve"> </w:t>
      </w:r>
      <w:r w:rsidR="006946E0" w:rsidRPr="00BE4653">
        <w:rPr>
          <w:sz w:val="28"/>
          <w:szCs w:val="28"/>
        </w:rPr>
        <w:t xml:space="preserve">likuma 13. panta pirmās daļas 1. punktā minētajām personām. </w:t>
      </w:r>
      <w:r w:rsidR="00E66001" w:rsidRPr="00BE4653">
        <w:rPr>
          <w:sz w:val="28"/>
          <w:szCs w:val="28"/>
        </w:rPr>
        <w:t>I</w:t>
      </w:r>
      <w:r w:rsidR="006946E0" w:rsidRPr="00BE4653">
        <w:rPr>
          <w:sz w:val="28"/>
          <w:szCs w:val="28"/>
        </w:rPr>
        <w:t>nstitūcija, ņemot vērā institūcijas budžeta iespējas, var</w:t>
      </w:r>
      <w:r w:rsidR="00BC29C4" w:rsidRPr="00BE4653">
        <w:rPr>
          <w:sz w:val="28"/>
          <w:szCs w:val="28"/>
        </w:rPr>
        <w:t xml:space="preserve"> </w:t>
      </w:r>
      <w:r w:rsidR="006946E0" w:rsidRPr="00BE4653">
        <w:rPr>
          <w:sz w:val="28"/>
          <w:szCs w:val="28"/>
        </w:rPr>
        <w:t>lemt par lielākas naudas summas piešķiršanu.</w:t>
      </w:r>
    </w:p>
    <w:bookmarkEnd w:id="0"/>
    <w:p w14:paraId="23B12316" w14:textId="77777777" w:rsidR="00B016EB" w:rsidRPr="00BE4653" w:rsidRDefault="00B016EB" w:rsidP="00BC29C4">
      <w:pPr>
        <w:jc w:val="both"/>
        <w:rPr>
          <w:sz w:val="28"/>
          <w:szCs w:val="28"/>
        </w:rPr>
      </w:pPr>
    </w:p>
    <w:p w14:paraId="3DC75C52" w14:textId="16B64F61" w:rsidR="00DE28D7" w:rsidRPr="00BE4653" w:rsidRDefault="006946E0" w:rsidP="00670260">
      <w:pPr>
        <w:jc w:val="both"/>
        <w:rPr>
          <w:sz w:val="28"/>
          <w:szCs w:val="28"/>
        </w:rPr>
      </w:pPr>
      <w:r w:rsidRPr="00BE4653">
        <w:rPr>
          <w:sz w:val="28"/>
          <w:szCs w:val="28"/>
        </w:rPr>
        <w:t>Šajās vadlīnijās ir doti piemēri, kā aprēķin</w:t>
      </w:r>
      <w:r w:rsidR="00670260" w:rsidRPr="00BE4653">
        <w:rPr>
          <w:sz w:val="28"/>
          <w:szCs w:val="28"/>
        </w:rPr>
        <w:t xml:space="preserve">āt </w:t>
      </w:r>
      <w:r w:rsidRPr="00BE4653">
        <w:rPr>
          <w:sz w:val="28"/>
          <w:szCs w:val="28"/>
        </w:rPr>
        <w:t>naudas summu personiskiem izdevumiem pilngadīgām personām un</w:t>
      </w:r>
      <w:r w:rsidR="00670260" w:rsidRPr="00BE4653">
        <w:rPr>
          <w:sz w:val="28"/>
          <w:szCs w:val="28"/>
        </w:rPr>
        <w:t xml:space="preserve"> </w:t>
      </w:r>
      <w:r w:rsidRPr="00BE4653">
        <w:rPr>
          <w:sz w:val="28"/>
          <w:szCs w:val="28"/>
        </w:rPr>
        <w:t xml:space="preserve">bērniem institūcijā. </w:t>
      </w:r>
      <w:r w:rsidR="00670260" w:rsidRPr="00BE4653">
        <w:rPr>
          <w:sz w:val="28"/>
          <w:szCs w:val="28"/>
        </w:rPr>
        <w:t xml:space="preserve">Piemēriem ir ilustratīvs raksturs, praksē tiek ņemta vērā summa, kas ir pārskaitīta uz institūcijas kontu, vai </w:t>
      </w:r>
      <w:r w:rsidR="00BC29C4" w:rsidRPr="00BE4653">
        <w:rPr>
          <w:sz w:val="28"/>
          <w:szCs w:val="28"/>
        </w:rPr>
        <w:t>noteikt</w:t>
      </w:r>
      <w:r w:rsidR="00E66001" w:rsidRPr="00BE4653">
        <w:rPr>
          <w:sz w:val="28"/>
          <w:szCs w:val="28"/>
        </w:rPr>
        <w:t>ai</w:t>
      </w:r>
      <w:r w:rsidR="00BC29C4" w:rsidRPr="00BE4653">
        <w:rPr>
          <w:sz w:val="28"/>
          <w:szCs w:val="28"/>
        </w:rPr>
        <w:t xml:space="preserve">s </w:t>
      </w:r>
      <w:r w:rsidR="00C71D7F">
        <w:rPr>
          <w:sz w:val="28"/>
          <w:szCs w:val="28"/>
        </w:rPr>
        <w:t>VSNP</w:t>
      </w:r>
      <w:r w:rsidR="00670260" w:rsidRPr="00BE4653">
        <w:rPr>
          <w:sz w:val="28"/>
          <w:szCs w:val="28"/>
        </w:rPr>
        <w:t xml:space="preserve"> apmērs</w:t>
      </w:r>
      <w:r w:rsidR="00BC29C4" w:rsidRPr="00BE4653">
        <w:rPr>
          <w:sz w:val="28"/>
          <w:szCs w:val="28"/>
        </w:rPr>
        <w:t xml:space="preserve"> (ja persona saņem valsts finansētu sociālās aprūpes pakalpojumu un </w:t>
      </w:r>
      <w:r w:rsidR="00C71D7F">
        <w:rPr>
          <w:sz w:val="28"/>
          <w:szCs w:val="28"/>
        </w:rPr>
        <w:t>VSNP</w:t>
      </w:r>
      <w:r w:rsidR="00BC29C4" w:rsidRPr="00BE4653">
        <w:rPr>
          <w:sz w:val="28"/>
          <w:szCs w:val="28"/>
        </w:rPr>
        <w:t xml:space="preserve"> netiek izmaksāts) </w:t>
      </w:r>
      <w:r w:rsidR="00670260" w:rsidRPr="00BE4653">
        <w:rPr>
          <w:sz w:val="28"/>
          <w:szCs w:val="28"/>
        </w:rPr>
        <w:t>atbilstoši noteiktajai invaliditātes grupai (sīkā</w:t>
      </w:r>
      <w:r w:rsidR="00BC29C4" w:rsidRPr="00BE4653">
        <w:rPr>
          <w:sz w:val="28"/>
          <w:szCs w:val="28"/>
        </w:rPr>
        <w:t>k</w:t>
      </w:r>
      <w:r w:rsidR="00670260" w:rsidRPr="00BE4653">
        <w:rPr>
          <w:sz w:val="28"/>
          <w:szCs w:val="28"/>
        </w:rPr>
        <w:t xml:space="preserve"> skatīt tabulā</w:t>
      </w:r>
      <w:r w:rsidR="00BC29C4" w:rsidRPr="00BE4653">
        <w:rPr>
          <w:sz w:val="28"/>
          <w:szCs w:val="28"/>
        </w:rPr>
        <w:t xml:space="preserve"> II</w:t>
      </w:r>
      <w:r w:rsidR="00BE4653">
        <w:rPr>
          <w:sz w:val="28"/>
          <w:szCs w:val="28"/>
        </w:rPr>
        <w:t>.</w:t>
      </w:r>
      <w:r w:rsidR="00BC29C4" w:rsidRPr="00BE4653">
        <w:rPr>
          <w:sz w:val="28"/>
          <w:szCs w:val="28"/>
        </w:rPr>
        <w:t xml:space="preserve"> sadaļā</w:t>
      </w:r>
      <w:r w:rsidR="00670260" w:rsidRPr="00BE4653">
        <w:rPr>
          <w:sz w:val="28"/>
          <w:szCs w:val="28"/>
        </w:rPr>
        <w:t xml:space="preserve">). </w:t>
      </w:r>
      <w:r w:rsidRPr="00BE4653">
        <w:rPr>
          <w:sz w:val="28"/>
          <w:szCs w:val="28"/>
        </w:rPr>
        <w:t xml:space="preserve"> </w:t>
      </w:r>
    </w:p>
    <w:p w14:paraId="2677E50A" w14:textId="77777777" w:rsidR="006946E0" w:rsidRPr="00BE4653" w:rsidRDefault="006946E0" w:rsidP="00613594">
      <w:pPr>
        <w:pStyle w:val="ListParagraph"/>
        <w:ind w:left="1080"/>
        <w:contextualSpacing w:val="0"/>
        <w:jc w:val="both"/>
        <w:rPr>
          <w:b/>
          <w:sz w:val="28"/>
          <w:szCs w:val="28"/>
        </w:rPr>
      </w:pPr>
    </w:p>
    <w:p w14:paraId="242D8F68" w14:textId="0C9D760A" w:rsidR="00407963" w:rsidRPr="00BE4653" w:rsidRDefault="00013FC9" w:rsidP="00613594">
      <w:pPr>
        <w:pStyle w:val="ListParagraph"/>
        <w:ind w:left="1080"/>
        <w:contextualSpacing w:val="0"/>
        <w:jc w:val="both"/>
        <w:rPr>
          <w:b/>
          <w:sz w:val="28"/>
          <w:szCs w:val="28"/>
        </w:rPr>
      </w:pPr>
      <w:r w:rsidRPr="00BE4653">
        <w:rPr>
          <w:b/>
          <w:sz w:val="28"/>
          <w:szCs w:val="28"/>
        </w:rPr>
        <w:t>I</w:t>
      </w:r>
      <w:r w:rsidR="00BE4653">
        <w:rPr>
          <w:b/>
          <w:sz w:val="28"/>
          <w:szCs w:val="28"/>
        </w:rPr>
        <w:t>.</w:t>
      </w:r>
      <w:r w:rsidRPr="00BE4653">
        <w:rPr>
          <w:b/>
          <w:sz w:val="28"/>
          <w:szCs w:val="28"/>
        </w:rPr>
        <w:t xml:space="preserve"> </w:t>
      </w:r>
      <w:r w:rsidR="00407963" w:rsidRPr="00BE4653">
        <w:rPr>
          <w:b/>
          <w:sz w:val="28"/>
          <w:szCs w:val="28"/>
        </w:rPr>
        <w:t xml:space="preserve">Naudas summas personiskiem izdevumiem izmaksa personām, kuras </w:t>
      </w:r>
      <w:r w:rsidR="00E66001" w:rsidRPr="00BE4653">
        <w:rPr>
          <w:b/>
          <w:sz w:val="28"/>
          <w:szCs w:val="28"/>
        </w:rPr>
        <w:t xml:space="preserve">saņem </w:t>
      </w:r>
      <w:r w:rsidR="00407963" w:rsidRPr="00BE4653">
        <w:rPr>
          <w:b/>
          <w:sz w:val="28"/>
          <w:szCs w:val="28"/>
        </w:rPr>
        <w:t>pensij</w:t>
      </w:r>
      <w:r w:rsidR="00E66001" w:rsidRPr="00BE4653">
        <w:rPr>
          <w:b/>
          <w:sz w:val="28"/>
          <w:szCs w:val="28"/>
        </w:rPr>
        <w:t>u</w:t>
      </w:r>
    </w:p>
    <w:p w14:paraId="02E3458D" w14:textId="77777777" w:rsidR="00DE28D7" w:rsidRPr="00BE4653" w:rsidRDefault="00DE28D7" w:rsidP="00613594">
      <w:pPr>
        <w:pStyle w:val="ListParagraph"/>
        <w:ind w:left="1080"/>
        <w:contextualSpacing w:val="0"/>
        <w:jc w:val="both"/>
        <w:rPr>
          <w:b/>
          <w:sz w:val="28"/>
          <w:szCs w:val="28"/>
        </w:rPr>
      </w:pPr>
    </w:p>
    <w:p w14:paraId="304993DC" w14:textId="6B1009DD" w:rsidR="006946E0" w:rsidRPr="00BE4653" w:rsidRDefault="00407963" w:rsidP="00613594">
      <w:pPr>
        <w:jc w:val="both"/>
        <w:rPr>
          <w:sz w:val="28"/>
          <w:szCs w:val="28"/>
        </w:rPr>
      </w:pPr>
      <w:r w:rsidRPr="00BE4653">
        <w:rPr>
          <w:sz w:val="28"/>
          <w:szCs w:val="28"/>
        </w:rPr>
        <w:t>Naudas summa personiskiem izdevumiem 1</w:t>
      </w:r>
      <w:r w:rsidR="00AB3A18" w:rsidRPr="00BE4653">
        <w:rPr>
          <w:sz w:val="28"/>
          <w:szCs w:val="28"/>
        </w:rPr>
        <w:t>5</w:t>
      </w:r>
      <w:r w:rsidRPr="00BE4653">
        <w:rPr>
          <w:sz w:val="28"/>
          <w:szCs w:val="28"/>
        </w:rPr>
        <w:t xml:space="preserve">% apmērā tiek aprēķināta </w:t>
      </w:r>
      <w:r w:rsidR="006946E0" w:rsidRPr="00BE4653">
        <w:rPr>
          <w:sz w:val="28"/>
          <w:szCs w:val="28"/>
        </w:rPr>
        <w:t xml:space="preserve">no klientam izmaksātās valsts pensijas </w:t>
      </w:r>
      <w:r w:rsidR="00AB3A18" w:rsidRPr="00BE4653">
        <w:rPr>
          <w:sz w:val="28"/>
          <w:szCs w:val="28"/>
        </w:rPr>
        <w:t xml:space="preserve">(ieskaitot piemaksu pie pensijas) vai izdienas pensijas, vai speciālā valsts pensijas, vai atlīdzības par darbspēju zaudējumu, </w:t>
      </w:r>
      <w:r w:rsidR="00BC29C4" w:rsidRPr="00BE4653">
        <w:rPr>
          <w:sz w:val="28"/>
          <w:szCs w:val="28"/>
        </w:rPr>
        <w:t>k</w:t>
      </w:r>
      <w:r w:rsidR="006946E0" w:rsidRPr="00BE4653">
        <w:rPr>
          <w:sz w:val="28"/>
          <w:szCs w:val="28"/>
        </w:rPr>
        <w:t xml:space="preserve">aitējuma atlīdzības, atlīdzības par apgādnieka zaudējumu sakarā ar nelaimes gadījumu darbā vai arodslimību vai noslēgtās mūža pensijas apdrošināšanas līgumā par uzkrātā </w:t>
      </w:r>
      <w:proofErr w:type="spellStart"/>
      <w:r w:rsidR="006946E0" w:rsidRPr="00BE4653">
        <w:rPr>
          <w:sz w:val="28"/>
          <w:szCs w:val="28"/>
        </w:rPr>
        <w:t>fondētās</w:t>
      </w:r>
      <w:proofErr w:type="spellEnd"/>
      <w:r w:rsidR="006946E0" w:rsidRPr="00BE4653">
        <w:rPr>
          <w:sz w:val="28"/>
          <w:szCs w:val="28"/>
        </w:rPr>
        <w:t xml:space="preserve"> pensijas kapitāla </w:t>
      </w:r>
      <w:r w:rsidR="006946E0" w:rsidRPr="00BE4653">
        <w:rPr>
          <w:sz w:val="28"/>
          <w:szCs w:val="28"/>
        </w:rPr>
        <w:lastRenderedPageBreak/>
        <w:t xml:space="preserve">saņemšanu vai pabalsta mirušā pensijas saņēmēja laulātajam, vai pensijas atbilstoši ārvalsts normatīvajiem aktiem (turpmāk kopā — pensija vai atlīdzība), vai </w:t>
      </w:r>
      <w:r w:rsidR="00C71D7F">
        <w:rPr>
          <w:sz w:val="28"/>
          <w:szCs w:val="28"/>
        </w:rPr>
        <w:t>VSNP</w:t>
      </w:r>
      <w:r w:rsidR="006946E0" w:rsidRPr="00BE4653">
        <w:rPr>
          <w:sz w:val="28"/>
          <w:szCs w:val="28"/>
        </w:rPr>
        <w:t>, kā arī SPSP likuma 29.</w:t>
      </w:r>
      <w:r w:rsidR="00E66001" w:rsidRPr="00BE4653">
        <w:rPr>
          <w:sz w:val="28"/>
          <w:szCs w:val="28"/>
        </w:rPr>
        <w:t xml:space="preserve"> </w:t>
      </w:r>
      <w:r w:rsidR="006946E0" w:rsidRPr="00BE4653">
        <w:rPr>
          <w:sz w:val="28"/>
          <w:szCs w:val="28"/>
        </w:rPr>
        <w:t xml:space="preserve">panta otrajā daļā noteiktajiem pabalstiem. Ja klients ir vairāku pensiju vai atlīdzību saņēmējs, viņam izmaksā 15% no katras iepriekš minētās pensijas vai atlīdzības. </w:t>
      </w:r>
    </w:p>
    <w:p w14:paraId="470DE909" w14:textId="1F45C063" w:rsidR="00DE28D7" w:rsidRPr="00BE4653" w:rsidRDefault="00DE28D7" w:rsidP="00613594">
      <w:pPr>
        <w:jc w:val="both"/>
        <w:rPr>
          <w:sz w:val="28"/>
          <w:szCs w:val="28"/>
        </w:rPr>
      </w:pPr>
    </w:p>
    <w:p w14:paraId="688FD43A" w14:textId="13E59FAB" w:rsidR="0046262B" w:rsidRPr="00BE4653" w:rsidRDefault="0046262B" w:rsidP="00613594">
      <w:pPr>
        <w:jc w:val="both"/>
        <w:rPr>
          <w:sz w:val="28"/>
          <w:szCs w:val="28"/>
        </w:rPr>
      </w:pPr>
      <w:r w:rsidRPr="00BE4653">
        <w:rPr>
          <w:sz w:val="28"/>
          <w:szCs w:val="28"/>
        </w:rPr>
        <w:t>1</w:t>
      </w:r>
      <w:r w:rsidR="008F3FD2" w:rsidRPr="00BE4653">
        <w:rPr>
          <w:sz w:val="28"/>
          <w:szCs w:val="28"/>
        </w:rPr>
        <w:t>.</w:t>
      </w:r>
      <w:r w:rsidR="006946E0" w:rsidRPr="00BE4653">
        <w:rPr>
          <w:sz w:val="28"/>
          <w:szCs w:val="28"/>
        </w:rPr>
        <w:t xml:space="preserve">piemērs. </w:t>
      </w:r>
      <w:r w:rsidR="00D60B88" w:rsidRPr="00BE4653">
        <w:rPr>
          <w:sz w:val="28"/>
          <w:szCs w:val="28"/>
        </w:rPr>
        <w:t>Klient</w:t>
      </w:r>
      <w:r w:rsidR="00D60B88">
        <w:rPr>
          <w:sz w:val="28"/>
          <w:szCs w:val="28"/>
        </w:rPr>
        <w:t xml:space="preserve">am izmaksātās  </w:t>
      </w:r>
      <w:r w:rsidR="006946E0" w:rsidRPr="00BE4653">
        <w:rPr>
          <w:sz w:val="28"/>
          <w:szCs w:val="28"/>
        </w:rPr>
        <w:t xml:space="preserve">vecuma </w:t>
      </w:r>
      <w:r w:rsidR="00D60B88" w:rsidRPr="00BE4653">
        <w:rPr>
          <w:sz w:val="28"/>
          <w:szCs w:val="28"/>
        </w:rPr>
        <w:t>pensij</w:t>
      </w:r>
      <w:r w:rsidR="00D60B88">
        <w:rPr>
          <w:sz w:val="28"/>
          <w:szCs w:val="28"/>
        </w:rPr>
        <w:t>as</w:t>
      </w:r>
      <w:r w:rsidR="00D60B88" w:rsidRPr="00BE4653">
        <w:rPr>
          <w:sz w:val="28"/>
          <w:szCs w:val="28"/>
        </w:rPr>
        <w:t xml:space="preserve"> </w:t>
      </w:r>
      <w:r w:rsidR="00D60B88">
        <w:rPr>
          <w:sz w:val="28"/>
          <w:szCs w:val="28"/>
        </w:rPr>
        <w:t xml:space="preserve">apmērs ir </w:t>
      </w:r>
      <w:r w:rsidR="006946E0" w:rsidRPr="00BE4653">
        <w:rPr>
          <w:sz w:val="28"/>
          <w:szCs w:val="28"/>
        </w:rPr>
        <w:t xml:space="preserve">364,50 </w:t>
      </w:r>
      <w:proofErr w:type="spellStart"/>
      <w:r w:rsidR="00193545" w:rsidRPr="00193545">
        <w:rPr>
          <w:i/>
          <w:sz w:val="28"/>
          <w:szCs w:val="28"/>
        </w:rPr>
        <w:t>e</w:t>
      </w:r>
      <w:r w:rsidR="00193545" w:rsidRPr="001F5E4D">
        <w:rPr>
          <w:i/>
          <w:sz w:val="28"/>
          <w:szCs w:val="28"/>
        </w:rPr>
        <w:t>uro</w:t>
      </w:r>
      <w:proofErr w:type="spellEnd"/>
      <w:r w:rsidR="00D60B88">
        <w:rPr>
          <w:i/>
          <w:sz w:val="28"/>
          <w:szCs w:val="28"/>
        </w:rPr>
        <w:t xml:space="preserve">, </w:t>
      </w:r>
      <w:r w:rsidR="00D60B88" w:rsidRPr="001F5E4D">
        <w:rPr>
          <w:sz w:val="28"/>
          <w:szCs w:val="28"/>
        </w:rPr>
        <w:t xml:space="preserve">vienlaikus klients saņem </w:t>
      </w:r>
      <w:r w:rsidR="006946E0" w:rsidRPr="00BE4653">
        <w:rPr>
          <w:sz w:val="28"/>
          <w:szCs w:val="28"/>
        </w:rPr>
        <w:t xml:space="preserve">pabalstu </w:t>
      </w:r>
      <w:r w:rsidR="00D60B88">
        <w:rPr>
          <w:sz w:val="28"/>
          <w:szCs w:val="28"/>
        </w:rPr>
        <w:t xml:space="preserve">kā </w:t>
      </w:r>
      <w:r w:rsidR="006946E0" w:rsidRPr="00BE4653">
        <w:rPr>
          <w:sz w:val="28"/>
          <w:szCs w:val="28"/>
        </w:rPr>
        <w:t>persona ar invaliditāti</w:t>
      </w:r>
      <w:r w:rsidR="00B071A4">
        <w:rPr>
          <w:sz w:val="28"/>
          <w:szCs w:val="28"/>
        </w:rPr>
        <w:t xml:space="preserve">, </w:t>
      </w:r>
      <w:r w:rsidR="006946E0" w:rsidRPr="00BE4653">
        <w:rPr>
          <w:sz w:val="28"/>
          <w:szCs w:val="28"/>
        </w:rPr>
        <w:t>kurai nepieciešama kopšana</w:t>
      </w:r>
      <w:r w:rsidR="00D60B88">
        <w:rPr>
          <w:sz w:val="28"/>
          <w:szCs w:val="28"/>
        </w:rPr>
        <w:t xml:space="preserve"> (213,43 </w:t>
      </w:r>
      <w:proofErr w:type="spellStart"/>
      <w:r w:rsidR="00D60B88" w:rsidRPr="00895307">
        <w:rPr>
          <w:i/>
          <w:sz w:val="28"/>
          <w:szCs w:val="28"/>
        </w:rPr>
        <w:t>euro</w:t>
      </w:r>
      <w:proofErr w:type="spellEnd"/>
      <w:r w:rsidR="00D60B88">
        <w:rPr>
          <w:sz w:val="28"/>
          <w:szCs w:val="28"/>
        </w:rPr>
        <w:t xml:space="preserve"> apmērā)</w:t>
      </w:r>
      <w:r w:rsidR="006946E0" w:rsidRPr="00BE4653">
        <w:rPr>
          <w:sz w:val="28"/>
          <w:szCs w:val="28"/>
        </w:rPr>
        <w:t xml:space="preserve">, līdz ar to klientam izmaksājamā naudas summas personiskiem izdevumiem ir </w:t>
      </w:r>
      <w:r w:rsidR="00E669B4" w:rsidRPr="00BE4653">
        <w:rPr>
          <w:sz w:val="28"/>
          <w:szCs w:val="28"/>
        </w:rPr>
        <w:t xml:space="preserve">86,65 </w:t>
      </w:r>
      <w:proofErr w:type="spellStart"/>
      <w:r w:rsidR="00D16668" w:rsidRPr="001F5E4D">
        <w:rPr>
          <w:i/>
          <w:sz w:val="28"/>
          <w:szCs w:val="28"/>
        </w:rPr>
        <w:t>euro</w:t>
      </w:r>
      <w:proofErr w:type="spellEnd"/>
      <w:r w:rsidR="00D16668" w:rsidRPr="00BE4653">
        <w:rPr>
          <w:sz w:val="28"/>
          <w:szCs w:val="28"/>
        </w:rPr>
        <w:t xml:space="preserve"> </w:t>
      </w:r>
      <w:r w:rsidR="006946E0" w:rsidRPr="00BE4653">
        <w:rPr>
          <w:sz w:val="28"/>
          <w:szCs w:val="28"/>
        </w:rPr>
        <w:t>((364,25+213,43)*15%</w:t>
      </w:r>
      <w:r w:rsidR="00B071A4">
        <w:rPr>
          <w:sz w:val="28"/>
          <w:szCs w:val="28"/>
        </w:rPr>
        <w:t>= 86,65</w:t>
      </w:r>
      <w:r w:rsidR="006946E0" w:rsidRPr="00BE4653">
        <w:rPr>
          <w:sz w:val="28"/>
          <w:szCs w:val="28"/>
        </w:rPr>
        <w:t xml:space="preserve">). </w:t>
      </w:r>
    </w:p>
    <w:p w14:paraId="37A96583" w14:textId="4920098A" w:rsidR="00DE28D7" w:rsidRPr="00BE4653" w:rsidRDefault="006946E0" w:rsidP="00613594">
      <w:pPr>
        <w:jc w:val="both"/>
        <w:rPr>
          <w:sz w:val="28"/>
          <w:szCs w:val="28"/>
        </w:rPr>
      </w:pPr>
      <w:r w:rsidRPr="00BE4653">
        <w:rPr>
          <w:sz w:val="28"/>
          <w:szCs w:val="28"/>
        </w:rPr>
        <w:t xml:space="preserve">2. piemērs. </w:t>
      </w:r>
      <w:r w:rsidR="00261931" w:rsidRPr="00BE4653">
        <w:rPr>
          <w:sz w:val="28"/>
          <w:szCs w:val="28"/>
        </w:rPr>
        <w:t>Klient</w:t>
      </w:r>
      <w:r w:rsidR="00D60B88">
        <w:rPr>
          <w:sz w:val="28"/>
          <w:szCs w:val="28"/>
        </w:rPr>
        <w:t xml:space="preserve">am izmaksātās </w:t>
      </w:r>
      <w:r w:rsidRPr="00BE4653">
        <w:rPr>
          <w:sz w:val="28"/>
          <w:szCs w:val="28"/>
        </w:rPr>
        <w:t xml:space="preserve">vecuma </w:t>
      </w:r>
      <w:r w:rsidR="00D60B88" w:rsidRPr="00BE4653">
        <w:rPr>
          <w:sz w:val="28"/>
          <w:szCs w:val="28"/>
        </w:rPr>
        <w:t>pensij</w:t>
      </w:r>
      <w:r w:rsidR="00D60B88">
        <w:rPr>
          <w:sz w:val="28"/>
          <w:szCs w:val="28"/>
        </w:rPr>
        <w:t>as</w:t>
      </w:r>
      <w:r w:rsidR="00D60B88" w:rsidRPr="00BE4653">
        <w:rPr>
          <w:sz w:val="28"/>
          <w:szCs w:val="28"/>
        </w:rPr>
        <w:t xml:space="preserve"> </w:t>
      </w:r>
      <w:r w:rsidR="00D60B88">
        <w:rPr>
          <w:sz w:val="28"/>
          <w:szCs w:val="28"/>
        </w:rPr>
        <w:t xml:space="preserve"> apmērs ir </w:t>
      </w:r>
      <w:r w:rsidRPr="00BE4653">
        <w:rPr>
          <w:sz w:val="28"/>
          <w:szCs w:val="28"/>
        </w:rPr>
        <w:t>1</w:t>
      </w:r>
      <w:r w:rsidR="00BC29C4" w:rsidRPr="00BE4653">
        <w:rPr>
          <w:sz w:val="28"/>
          <w:szCs w:val="28"/>
        </w:rPr>
        <w:t>4</w:t>
      </w:r>
      <w:r w:rsidRPr="00BE4653">
        <w:rPr>
          <w:sz w:val="28"/>
          <w:szCs w:val="28"/>
        </w:rPr>
        <w:t>40,00</w:t>
      </w:r>
      <w:r w:rsidR="00B071A4">
        <w:rPr>
          <w:sz w:val="28"/>
          <w:szCs w:val="28"/>
        </w:rPr>
        <w:t xml:space="preserve"> </w:t>
      </w:r>
      <w:proofErr w:type="spellStart"/>
      <w:r w:rsidR="00193545" w:rsidRPr="001F5E4D">
        <w:rPr>
          <w:i/>
          <w:sz w:val="28"/>
          <w:szCs w:val="28"/>
        </w:rPr>
        <w:t>euro</w:t>
      </w:r>
      <w:proofErr w:type="spellEnd"/>
      <w:r w:rsidRPr="00D60B88">
        <w:rPr>
          <w:sz w:val="28"/>
          <w:szCs w:val="28"/>
        </w:rPr>
        <w:t>,</w:t>
      </w:r>
      <w:r w:rsidRPr="00BE4653">
        <w:rPr>
          <w:sz w:val="28"/>
          <w:szCs w:val="28"/>
        </w:rPr>
        <w:t xml:space="preserve"> saņemtā pakalpojuma cena ir 1100</w:t>
      </w:r>
      <w:r w:rsidR="00B071A4">
        <w:rPr>
          <w:sz w:val="28"/>
          <w:szCs w:val="28"/>
        </w:rPr>
        <w:t xml:space="preserve"> </w:t>
      </w:r>
      <w:proofErr w:type="spellStart"/>
      <w:r w:rsidR="00D16668" w:rsidRPr="001F5E4D">
        <w:rPr>
          <w:i/>
          <w:sz w:val="28"/>
          <w:szCs w:val="28"/>
        </w:rPr>
        <w:t>euro</w:t>
      </w:r>
      <w:proofErr w:type="spellEnd"/>
      <w:r w:rsidR="00D16668">
        <w:rPr>
          <w:sz w:val="28"/>
          <w:szCs w:val="28"/>
        </w:rPr>
        <w:t>.</w:t>
      </w:r>
      <w:r w:rsidRPr="00BE4653">
        <w:rPr>
          <w:sz w:val="28"/>
          <w:szCs w:val="28"/>
        </w:rPr>
        <w:t xml:space="preserve"> Klientam tiek izmaksāta visa summa, kura paliek pāri pēc pakalpojuma samaksas</w:t>
      </w:r>
      <w:r w:rsidR="000B5455" w:rsidRPr="00BE4653">
        <w:rPr>
          <w:sz w:val="28"/>
          <w:szCs w:val="28"/>
        </w:rPr>
        <w:t xml:space="preserve">, tas ir  340,00 </w:t>
      </w:r>
      <w:proofErr w:type="spellStart"/>
      <w:r w:rsidR="00193545" w:rsidRPr="001F5E4D">
        <w:rPr>
          <w:i/>
          <w:sz w:val="28"/>
          <w:szCs w:val="28"/>
        </w:rPr>
        <w:t>euro</w:t>
      </w:r>
      <w:proofErr w:type="spellEnd"/>
      <w:r w:rsidR="00193545">
        <w:rPr>
          <w:sz w:val="28"/>
          <w:szCs w:val="28"/>
        </w:rPr>
        <w:t xml:space="preserve"> </w:t>
      </w:r>
      <w:r w:rsidR="000B5455" w:rsidRPr="00BE4653">
        <w:rPr>
          <w:sz w:val="28"/>
          <w:szCs w:val="28"/>
        </w:rPr>
        <w:t xml:space="preserve">(1440,00 - 1100,00 = 340,00 </w:t>
      </w:r>
      <w:proofErr w:type="spellStart"/>
      <w:r w:rsidR="00193545" w:rsidRPr="001F5E4D">
        <w:rPr>
          <w:i/>
          <w:sz w:val="28"/>
          <w:szCs w:val="28"/>
        </w:rPr>
        <w:t>euro</w:t>
      </w:r>
      <w:proofErr w:type="spellEnd"/>
      <w:r w:rsidR="000B5455" w:rsidRPr="00BE4653">
        <w:rPr>
          <w:sz w:val="28"/>
          <w:szCs w:val="28"/>
        </w:rPr>
        <w:t>)</w:t>
      </w:r>
      <w:r w:rsidRPr="00BE4653">
        <w:rPr>
          <w:sz w:val="28"/>
          <w:szCs w:val="28"/>
        </w:rPr>
        <w:t xml:space="preserve">, </w:t>
      </w:r>
      <w:r w:rsidR="00D60B88">
        <w:rPr>
          <w:sz w:val="28"/>
          <w:szCs w:val="28"/>
        </w:rPr>
        <w:t xml:space="preserve">tad naudas summa personiskiem izdevumiem tiek izmaksāta lielākā apmērā </w:t>
      </w:r>
      <w:r w:rsidRPr="00BE4653">
        <w:rPr>
          <w:sz w:val="28"/>
          <w:szCs w:val="28"/>
        </w:rPr>
        <w:t xml:space="preserve">par 15% no pensijas, </w:t>
      </w:r>
      <w:r w:rsidR="00D60B88" w:rsidRPr="00BE4653">
        <w:rPr>
          <w:sz w:val="28"/>
          <w:szCs w:val="28"/>
        </w:rPr>
        <w:t>izmaksā</w:t>
      </w:r>
      <w:r w:rsidR="00D60B88">
        <w:rPr>
          <w:sz w:val="28"/>
          <w:szCs w:val="28"/>
        </w:rPr>
        <w:t>jot visu summu, kas pārsniedz pakalpojuma cenu</w:t>
      </w:r>
      <w:r w:rsidRPr="00BE4653">
        <w:rPr>
          <w:sz w:val="28"/>
          <w:szCs w:val="28"/>
        </w:rPr>
        <w:t>.</w:t>
      </w:r>
    </w:p>
    <w:p w14:paraId="3AF3AE23" w14:textId="77777777" w:rsidR="006946E0" w:rsidRPr="00BE4653" w:rsidRDefault="006946E0" w:rsidP="00613594">
      <w:pPr>
        <w:jc w:val="both"/>
        <w:rPr>
          <w:sz w:val="28"/>
          <w:szCs w:val="28"/>
        </w:rPr>
      </w:pPr>
    </w:p>
    <w:p w14:paraId="15DCB3AD" w14:textId="58051E10" w:rsidR="0046262B" w:rsidRPr="00BE4653" w:rsidRDefault="0046262B" w:rsidP="00613594">
      <w:pPr>
        <w:jc w:val="both"/>
        <w:rPr>
          <w:sz w:val="28"/>
          <w:szCs w:val="28"/>
        </w:rPr>
      </w:pPr>
      <w:r w:rsidRPr="00BE4653">
        <w:rPr>
          <w:sz w:val="28"/>
          <w:szCs w:val="28"/>
        </w:rPr>
        <w:t xml:space="preserve">3. piemērs. </w:t>
      </w:r>
      <w:r w:rsidR="00D60B88" w:rsidRPr="00BE4653">
        <w:rPr>
          <w:sz w:val="28"/>
          <w:szCs w:val="28"/>
        </w:rPr>
        <w:t>Klient</w:t>
      </w:r>
      <w:r w:rsidR="00D60B88">
        <w:rPr>
          <w:sz w:val="28"/>
          <w:szCs w:val="28"/>
        </w:rPr>
        <w:t>a</w:t>
      </w:r>
      <w:r w:rsidR="00C71D7F">
        <w:rPr>
          <w:sz w:val="28"/>
          <w:szCs w:val="28"/>
        </w:rPr>
        <w:t>m</w:t>
      </w:r>
      <w:r w:rsidR="00D60B88" w:rsidRPr="00BE4653">
        <w:rPr>
          <w:sz w:val="28"/>
          <w:szCs w:val="28"/>
        </w:rPr>
        <w:t xml:space="preserve"> </w:t>
      </w:r>
      <w:r w:rsidR="00D60B88">
        <w:rPr>
          <w:sz w:val="28"/>
          <w:szCs w:val="28"/>
        </w:rPr>
        <w:t xml:space="preserve">izmaksātās Latvijas Republikas </w:t>
      </w:r>
      <w:r w:rsidR="00D60B88" w:rsidRPr="00BE4653">
        <w:rPr>
          <w:sz w:val="28"/>
          <w:szCs w:val="28"/>
        </w:rPr>
        <w:t>vecuma pensij</w:t>
      </w:r>
      <w:r w:rsidR="00D60B88">
        <w:rPr>
          <w:sz w:val="28"/>
          <w:szCs w:val="28"/>
        </w:rPr>
        <w:t>as</w:t>
      </w:r>
      <w:r w:rsidR="00D60B88" w:rsidRPr="00BE4653">
        <w:rPr>
          <w:sz w:val="28"/>
          <w:szCs w:val="28"/>
        </w:rPr>
        <w:t xml:space="preserve"> </w:t>
      </w:r>
      <w:r w:rsidR="00D60B88">
        <w:rPr>
          <w:sz w:val="28"/>
          <w:szCs w:val="28"/>
        </w:rPr>
        <w:t xml:space="preserve"> apmērs ir 270,40 </w:t>
      </w:r>
      <w:proofErr w:type="spellStart"/>
      <w:r w:rsidR="00D60B88" w:rsidRPr="001F5E4D">
        <w:rPr>
          <w:i/>
          <w:sz w:val="28"/>
          <w:szCs w:val="28"/>
        </w:rPr>
        <w:t>euro</w:t>
      </w:r>
      <w:proofErr w:type="spellEnd"/>
      <w:r w:rsidR="00D60B88" w:rsidRPr="001F5E4D">
        <w:rPr>
          <w:i/>
          <w:sz w:val="28"/>
          <w:szCs w:val="28"/>
        </w:rPr>
        <w:t>,</w:t>
      </w:r>
      <w:r w:rsidR="00D60B88">
        <w:rPr>
          <w:sz w:val="28"/>
          <w:szCs w:val="28"/>
        </w:rPr>
        <w:t xml:space="preserve"> bet vienlaikus klients </w:t>
      </w:r>
      <w:r w:rsidRPr="00BE4653">
        <w:rPr>
          <w:sz w:val="28"/>
          <w:szCs w:val="28"/>
        </w:rPr>
        <w:t xml:space="preserve">saņem ārvalsts pensiju 290,00 </w:t>
      </w:r>
      <w:proofErr w:type="spellStart"/>
      <w:r w:rsidR="00193545" w:rsidRPr="001F5E4D">
        <w:rPr>
          <w:i/>
          <w:sz w:val="28"/>
          <w:szCs w:val="28"/>
        </w:rPr>
        <w:t>euro</w:t>
      </w:r>
      <w:proofErr w:type="spellEnd"/>
      <w:r w:rsidR="00193545" w:rsidRPr="00BE4653">
        <w:rPr>
          <w:sz w:val="28"/>
          <w:szCs w:val="28"/>
        </w:rPr>
        <w:t xml:space="preserve"> </w:t>
      </w:r>
      <w:r w:rsidR="00D60B88">
        <w:rPr>
          <w:sz w:val="28"/>
          <w:szCs w:val="28"/>
        </w:rPr>
        <w:t xml:space="preserve">apmērā </w:t>
      </w:r>
      <w:r w:rsidR="00C71D7F">
        <w:rPr>
          <w:sz w:val="28"/>
          <w:szCs w:val="28"/>
        </w:rPr>
        <w:t>(</w:t>
      </w:r>
      <w:r w:rsidRPr="00BE4653">
        <w:rPr>
          <w:sz w:val="28"/>
          <w:szCs w:val="28"/>
        </w:rPr>
        <w:t xml:space="preserve">kopā </w:t>
      </w:r>
      <w:r w:rsidR="00670260" w:rsidRPr="00BE4653">
        <w:rPr>
          <w:sz w:val="28"/>
          <w:szCs w:val="28"/>
        </w:rPr>
        <w:t>5</w:t>
      </w:r>
      <w:r w:rsidRPr="00BE4653">
        <w:rPr>
          <w:sz w:val="28"/>
          <w:szCs w:val="28"/>
        </w:rPr>
        <w:t xml:space="preserve">60,40 </w:t>
      </w:r>
      <w:proofErr w:type="spellStart"/>
      <w:r w:rsidR="00193545" w:rsidRPr="001F5E4D">
        <w:rPr>
          <w:i/>
          <w:sz w:val="28"/>
          <w:szCs w:val="28"/>
        </w:rPr>
        <w:t>euro</w:t>
      </w:r>
      <w:proofErr w:type="spellEnd"/>
      <w:r w:rsidR="00C71D7F">
        <w:rPr>
          <w:i/>
          <w:sz w:val="28"/>
          <w:szCs w:val="28"/>
        </w:rPr>
        <w:t>)</w:t>
      </w:r>
      <w:r w:rsidRPr="00BE4653">
        <w:rPr>
          <w:sz w:val="28"/>
          <w:szCs w:val="28"/>
        </w:rPr>
        <w:t xml:space="preserve">. Klientam izmaksājamā naudas summa personiskajiem izdevumiem ir </w:t>
      </w:r>
      <w:r w:rsidR="00670260" w:rsidRPr="00BE4653">
        <w:rPr>
          <w:sz w:val="28"/>
          <w:szCs w:val="28"/>
        </w:rPr>
        <w:t>84,06</w:t>
      </w:r>
      <w:r w:rsidRPr="00BE4653">
        <w:rPr>
          <w:sz w:val="28"/>
          <w:szCs w:val="28"/>
        </w:rPr>
        <w:t xml:space="preserve"> </w:t>
      </w:r>
      <w:proofErr w:type="spellStart"/>
      <w:r w:rsidR="00193545" w:rsidRPr="001F5E4D">
        <w:rPr>
          <w:i/>
          <w:sz w:val="28"/>
          <w:szCs w:val="28"/>
        </w:rPr>
        <w:t>euro</w:t>
      </w:r>
      <w:proofErr w:type="spellEnd"/>
      <w:r w:rsidR="00193545" w:rsidRPr="001F5E4D">
        <w:rPr>
          <w:i/>
          <w:sz w:val="28"/>
          <w:szCs w:val="28"/>
        </w:rPr>
        <w:t xml:space="preserve"> </w:t>
      </w:r>
      <w:r w:rsidRPr="00BE4653">
        <w:rPr>
          <w:sz w:val="28"/>
          <w:szCs w:val="28"/>
        </w:rPr>
        <w:t>((290,00+</w:t>
      </w:r>
      <w:r w:rsidR="00670260" w:rsidRPr="00BE4653">
        <w:rPr>
          <w:sz w:val="28"/>
          <w:szCs w:val="28"/>
        </w:rPr>
        <w:t>2</w:t>
      </w:r>
      <w:r w:rsidRPr="00BE4653">
        <w:rPr>
          <w:sz w:val="28"/>
          <w:szCs w:val="28"/>
        </w:rPr>
        <w:t>70,40) * 15% =</w:t>
      </w:r>
      <w:r w:rsidR="00670260" w:rsidRPr="00BE4653">
        <w:rPr>
          <w:sz w:val="28"/>
          <w:szCs w:val="28"/>
        </w:rPr>
        <w:t xml:space="preserve"> 84,06</w:t>
      </w:r>
      <w:r w:rsidRPr="00BE4653">
        <w:rPr>
          <w:sz w:val="28"/>
          <w:szCs w:val="28"/>
        </w:rPr>
        <w:t xml:space="preserve"> </w:t>
      </w:r>
      <w:proofErr w:type="spellStart"/>
      <w:r w:rsidR="00193545" w:rsidRPr="001F5E4D">
        <w:rPr>
          <w:i/>
          <w:sz w:val="28"/>
          <w:szCs w:val="28"/>
        </w:rPr>
        <w:t>euro</w:t>
      </w:r>
      <w:proofErr w:type="spellEnd"/>
      <w:r w:rsidRPr="00BE4653">
        <w:rPr>
          <w:sz w:val="28"/>
          <w:szCs w:val="28"/>
        </w:rPr>
        <w:t>).</w:t>
      </w:r>
    </w:p>
    <w:p w14:paraId="47AF404F" w14:textId="4EE5B137" w:rsidR="00DE2013" w:rsidRPr="00BE4653" w:rsidRDefault="00DE2013" w:rsidP="00613594">
      <w:pPr>
        <w:jc w:val="both"/>
        <w:rPr>
          <w:sz w:val="28"/>
          <w:szCs w:val="28"/>
        </w:rPr>
      </w:pPr>
    </w:p>
    <w:p w14:paraId="29430392" w14:textId="77777777" w:rsidR="00DE2013" w:rsidRPr="00BE4653" w:rsidRDefault="00DE2013" w:rsidP="00613594">
      <w:pPr>
        <w:jc w:val="both"/>
        <w:rPr>
          <w:b/>
          <w:bCs/>
          <w:w w:val="150"/>
        </w:rPr>
      </w:pPr>
    </w:p>
    <w:p w14:paraId="0AECCEF6" w14:textId="3D010B8B" w:rsidR="00013FC9" w:rsidRPr="00BE4653" w:rsidRDefault="00013FC9" w:rsidP="00613594">
      <w:pPr>
        <w:jc w:val="both"/>
        <w:rPr>
          <w:b/>
          <w:sz w:val="28"/>
          <w:szCs w:val="28"/>
        </w:rPr>
      </w:pPr>
      <w:r w:rsidRPr="00BE4653">
        <w:rPr>
          <w:b/>
          <w:sz w:val="28"/>
          <w:szCs w:val="28"/>
        </w:rPr>
        <w:t>II</w:t>
      </w:r>
      <w:r w:rsidR="00BE4653">
        <w:rPr>
          <w:b/>
          <w:sz w:val="28"/>
          <w:szCs w:val="28"/>
        </w:rPr>
        <w:t>.</w:t>
      </w:r>
      <w:r w:rsidRPr="00BE4653">
        <w:rPr>
          <w:b/>
          <w:sz w:val="28"/>
          <w:szCs w:val="28"/>
        </w:rPr>
        <w:t xml:space="preserve"> Naudas summas personiskiem izdevumiem izmaksa personām, kuras ir valsts sociālā nodrošinājuma pabalsta saņēmēji</w:t>
      </w:r>
    </w:p>
    <w:p w14:paraId="39CC5B74" w14:textId="77777777" w:rsidR="00013FC9" w:rsidRPr="00BE4653" w:rsidRDefault="00013FC9" w:rsidP="00613594">
      <w:pPr>
        <w:jc w:val="both"/>
        <w:rPr>
          <w:sz w:val="28"/>
          <w:szCs w:val="28"/>
        </w:rPr>
      </w:pPr>
    </w:p>
    <w:p w14:paraId="1D2265E8" w14:textId="575F24D4" w:rsidR="0046262B" w:rsidRPr="00BE4653" w:rsidRDefault="0046262B" w:rsidP="00613594">
      <w:pPr>
        <w:pStyle w:val="NormalWeb"/>
        <w:spacing w:before="0" w:beforeAutospacing="0" w:after="0" w:afterAutospacing="0"/>
        <w:jc w:val="both"/>
        <w:rPr>
          <w:sz w:val="28"/>
          <w:szCs w:val="28"/>
        </w:rPr>
      </w:pPr>
      <w:r w:rsidRPr="00BE4653">
        <w:rPr>
          <w:sz w:val="28"/>
          <w:szCs w:val="28"/>
        </w:rPr>
        <w:t>Saskaņā ar Valsts sociālo pabalstu likuma 13.</w:t>
      </w:r>
      <w:r w:rsidR="008605D6" w:rsidRPr="00BE4653">
        <w:rPr>
          <w:sz w:val="28"/>
          <w:szCs w:val="28"/>
        </w:rPr>
        <w:t xml:space="preserve"> </w:t>
      </w:r>
      <w:r w:rsidRPr="00BE4653">
        <w:rPr>
          <w:sz w:val="28"/>
          <w:szCs w:val="28"/>
        </w:rPr>
        <w:t xml:space="preserve">panta pirmo daļu valsts sociālā nodrošinājuma pabalstu piešķir personai, kurai nav tiesību saņemt valsts pensiju (izņemot apgādnieka zaudējuma pensiju personai ar invaliditāti) vai apdrošināšanas atlīdzību sakarā ar nelaimes gadījumu darbā vai arodslimību. </w:t>
      </w:r>
      <w:r w:rsidR="00C71D7F">
        <w:rPr>
          <w:sz w:val="28"/>
          <w:szCs w:val="28"/>
        </w:rPr>
        <w:t xml:space="preserve">VSNP </w:t>
      </w:r>
      <w:r w:rsidRPr="00BE4653">
        <w:rPr>
          <w:sz w:val="28"/>
          <w:szCs w:val="28"/>
        </w:rPr>
        <w:t>apmērs no 202</w:t>
      </w:r>
      <w:r w:rsidR="00BC29C4" w:rsidRPr="00BE4653">
        <w:rPr>
          <w:sz w:val="28"/>
          <w:szCs w:val="28"/>
        </w:rPr>
        <w:t>6</w:t>
      </w:r>
      <w:r w:rsidRPr="00BE4653">
        <w:rPr>
          <w:sz w:val="28"/>
          <w:szCs w:val="28"/>
        </w:rPr>
        <w:t>.</w:t>
      </w:r>
      <w:r w:rsidR="008605D6" w:rsidRPr="00BE4653">
        <w:rPr>
          <w:sz w:val="28"/>
          <w:szCs w:val="28"/>
        </w:rPr>
        <w:t xml:space="preserve"> </w:t>
      </w:r>
      <w:r w:rsidRPr="00BE4653">
        <w:rPr>
          <w:sz w:val="28"/>
          <w:szCs w:val="28"/>
        </w:rPr>
        <w:t>gada 1.</w:t>
      </w:r>
      <w:r w:rsidR="008605D6" w:rsidRPr="00BE4653">
        <w:rPr>
          <w:sz w:val="28"/>
          <w:szCs w:val="28"/>
        </w:rPr>
        <w:t xml:space="preserve"> </w:t>
      </w:r>
      <w:r w:rsidRPr="00BE4653">
        <w:rPr>
          <w:sz w:val="28"/>
          <w:szCs w:val="28"/>
        </w:rPr>
        <w:t>janvāra ir:</w:t>
      </w:r>
    </w:p>
    <w:p w14:paraId="36143745" w14:textId="7814AAC2" w:rsidR="0046262B" w:rsidRPr="00BE4653" w:rsidRDefault="0046262B" w:rsidP="00613594">
      <w:pPr>
        <w:pStyle w:val="NormalWeb"/>
        <w:numPr>
          <w:ilvl w:val="0"/>
          <w:numId w:val="7"/>
        </w:numPr>
        <w:spacing w:before="0" w:beforeAutospacing="0" w:after="0" w:afterAutospacing="0"/>
        <w:jc w:val="both"/>
        <w:rPr>
          <w:sz w:val="28"/>
          <w:szCs w:val="28"/>
        </w:rPr>
      </w:pPr>
      <w:r w:rsidRPr="00BE4653">
        <w:rPr>
          <w:sz w:val="28"/>
          <w:szCs w:val="28"/>
        </w:rPr>
        <w:t xml:space="preserve">personām, kuras sasniegušas vecumu, kāds saskaņā ar likumu "Par valsts pensijām", lai tās iegūtu tiesības uz vecuma pensiju – </w:t>
      </w:r>
      <w:r w:rsidR="006352FA" w:rsidRPr="00BE4653">
        <w:rPr>
          <w:sz w:val="28"/>
          <w:szCs w:val="28"/>
        </w:rPr>
        <w:t>187</w:t>
      </w:r>
      <w:r w:rsidRPr="00BE4653">
        <w:rPr>
          <w:sz w:val="28"/>
          <w:szCs w:val="28"/>
        </w:rPr>
        <w:t>,00</w:t>
      </w:r>
      <w:r w:rsidR="003B4380">
        <w:rPr>
          <w:sz w:val="28"/>
          <w:szCs w:val="28"/>
        </w:rPr>
        <w:t xml:space="preserve"> </w:t>
      </w:r>
      <w:proofErr w:type="spellStart"/>
      <w:r w:rsidR="00D16668" w:rsidRPr="00895307">
        <w:rPr>
          <w:i/>
          <w:sz w:val="28"/>
          <w:szCs w:val="28"/>
        </w:rPr>
        <w:t>euro</w:t>
      </w:r>
      <w:proofErr w:type="spellEnd"/>
      <w:r w:rsidRPr="00BE4653">
        <w:rPr>
          <w:sz w:val="28"/>
          <w:szCs w:val="28"/>
        </w:rPr>
        <w:t>;</w:t>
      </w:r>
    </w:p>
    <w:p w14:paraId="3E2A1E02" w14:textId="4BE7DB32" w:rsidR="0046262B" w:rsidRPr="00BE4653" w:rsidRDefault="0046262B" w:rsidP="00613594">
      <w:pPr>
        <w:pStyle w:val="NormalWeb"/>
        <w:numPr>
          <w:ilvl w:val="0"/>
          <w:numId w:val="7"/>
        </w:numPr>
        <w:spacing w:before="0" w:beforeAutospacing="0" w:after="0" w:afterAutospacing="0"/>
        <w:jc w:val="both"/>
        <w:rPr>
          <w:sz w:val="28"/>
          <w:szCs w:val="28"/>
        </w:rPr>
      </w:pPr>
      <w:r w:rsidRPr="00BE4653">
        <w:rPr>
          <w:sz w:val="28"/>
          <w:szCs w:val="28"/>
        </w:rPr>
        <w:t xml:space="preserve">apgādnieka zaudējuma gadījumā par bērnu līdz septiņu gadu vecumam ir </w:t>
      </w:r>
      <w:r w:rsidR="006352FA" w:rsidRPr="00BE4653">
        <w:rPr>
          <w:sz w:val="28"/>
          <w:szCs w:val="28"/>
        </w:rPr>
        <w:t>213</w:t>
      </w:r>
      <w:r w:rsidRPr="00BE4653">
        <w:rPr>
          <w:sz w:val="28"/>
          <w:szCs w:val="28"/>
        </w:rPr>
        <w:t>,00 eiro, par bērnu no septiņu gadu vecuma – 2</w:t>
      </w:r>
      <w:r w:rsidR="00670260" w:rsidRPr="00BE4653">
        <w:rPr>
          <w:sz w:val="28"/>
          <w:szCs w:val="28"/>
        </w:rPr>
        <w:t>55</w:t>
      </w:r>
      <w:r w:rsidRPr="00BE4653">
        <w:rPr>
          <w:sz w:val="28"/>
          <w:szCs w:val="28"/>
        </w:rPr>
        <w:t>,00</w:t>
      </w:r>
      <w:r w:rsidR="003B4380">
        <w:rPr>
          <w:sz w:val="28"/>
          <w:szCs w:val="28"/>
        </w:rPr>
        <w:t xml:space="preserve"> </w:t>
      </w:r>
      <w:proofErr w:type="spellStart"/>
      <w:r w:rsidR="00D16668" w:rsidRPr="00895307">
        <w:rPr>
          <w:i/>
          <w:sz w:val="28"/>
          <w:szCs w:val="28"/>
        </w:rPr>
        <w:t>euro</w:t>
      </w:r>
      <w:proofErr w:type="spellEnd"/>
      <w:r w:rsidRPr="00BE4653">
        <w:rPr>
          <w:sz w:val="28"/>
          <w:szCs w:val="28"/>
        </w:rPr>
        <w:t xml:space="preserve">; </w:t>
      </w:r>
    </w:p>
    <w:p w14:paraId="3E7D6F4D" w14:textId="18D0FDC9" w:rsidR="00E74E6E" w:rsidRPr="00BE4653" w:rsidRDefault="0046262B" w:rsidP="00613594">
      <w:pPr>
        <w:pStyle w:val="NormalWeb"/>
        <w:numPr>
          <w:ilvl w:val="0"/>
          <w:numId w:val="7"/>
        </w:numPr>
        <w:spacing w:before="0" w:beforeAutospacing="0" w:after="0" w:afterAutospacing="0"/>
        <w:jc w:val="both"/>
        <w:rPr>
          <w:sz w:val="28"/>
          <w:szCs w:val="28"/>
        </w:rPr>
      </w:pPr>
      <w:r w:rsidRPr="00BE4653">
        <w:rPr>
          <w:sz w:val="28"/>
          <w:szCs w:val="28"/>
        </w:rPr>
        <w:t xml:space="preserve">personām ar III invaliditātes grupu – </w:t>
      </w:r>
      <w:r w:rsidR="00670260" w:rsidRPr="00BE4653">
        <w:rPr>
          <w:sz w:val="28"/>
          <w:szCs w:val="28"/>
        </w:rPr>
        <w:t>187</w:t>
      </w:r>
      <w:r w:rsidRPr="00BE4653">
        <w:rPr>
          <w:sz w:val="28"/>
          <w:szCs w:val="28"/>
        </w:rPr>
        <w:t xml:space="preserve">,00 eiro, personām ar III invaliditātes grupu no bērnības – </w:t>
      </w:r>
      <w:r w:rsidR="00670260" w:rsidRPr="00BE4653">
        <w:rPr>
          <w:sz w:val="28"/>
          <w:szCs w:val="28"/>
        </w:rPr>
        <w:t>213</w:t>
      </w:r>
      <w:r w:rsidRPr="00BE4653">
        <w:rPr>
          <w:sz w:val="28"/>
          <w:szCs w:val="28"/>
        </w:rPr>
        <w:t>,00</w:t>
      </w:r>
      <w:r w:rsidR="003B4380">
        <w:rPr>
          <w:sz w:val="28"/>
          <w:szCs w:val="28"/>
        </w:rPr>
        <w:t xml:space="preserve"> </w:t>
      </w:r>
      <w:proofErr w:type="spellStart"/>
      <w:r w:rsidR="00D16668" w:rsidRPr="00895307">
        <w:rPr>
          <w:i/>
          <w:sz w:val="28"/>
          <w:szCs w:val="28"/>
        </w:rPr>
        <w:t>euro</w:t>
      </w:r>
      <w:proofErr w:type="spellEnd"/>
      <w:r w:rsidRPr="00BE4653">
        <w:rPr>
          <w:sz w:val="28"/>
          <w:szCs w:val="28"/>
        </w:rPr>
        <w:t xml:space="preserve">; </w:t>
      </w:r>
    </w:p>
    <w:p w14:paraId="3D2A1879" w14:textId="632CC442" w:rsidR="002C51D5" w:rsidRPr="00BE4653" w:rsidRDefault="0046262B" w:rsidP="00BE4653">
      <w:pPr>
        <w:pStyle w:val="NormalWeb"/>
        <w:numPr>
          <w:ilvl w:val="0"/>
          <w:numId w:val="7"/>
        </w:numPr>
        <w:spacing w:before="0" w:beforeAutospacing="0" w:after="0" w:afterAutospacing="0"/>
        <w:jc w:val="both"/>
        <w:rPr>
          <w:sz w:val="28"/>
          <w:szCs w:val="28"/>
        </w:rPr>
      </w:pPr>
      <w:r w:rsidRPr="00BE4653">
        <w:rPr>
          <w:sz w:val="28"/>
          <w:szCs w:val="28"/>
        </w:rPr>
        <w:t xml:space="preserve">personām ar I un II invaliditātes grupu </w:t>
      </w:r>
      <w:r w:rsidR="00C71D7F">
        <w:rPr>
          <w:sz w:val="28"/>
          <w:szCs w:val="28"/>
        </w:rPr>
        <w:t>VSNP</w:t>
      </w:r>
      <w:r w:rsidR="00E74E6E" w:rsidRPr="00BE4653">
        <w:rPr>
          <w:sz w:val="28"/>
          <w:szCs w:val="28"/>
        </w:rPr>
        <w:t xml:space="preserve"> </w:t>
      </w:r>
      <w:r w:rsidR="008605D6" w:rsidRPr="00BE4653">
        <w:rPr>
          <w:sz w:val="28"/>
          <w:szCs w:val="28"/>
        </w:rPr>
        <w:t xml:space="preserve">apmērs </w:t>
      </w:r>
      <w:r w:rsidRPr="00BE4653">
        <w:rPr>
          <w:sz w:val="28"/>
          <w:szCs w:val="28"/>
        </w:rPr>
        <w:t>ir atkarīgs no nodarbinātības fakta</w:t>
      </w:r>
      <w:r w:rsidR="00BC29C4" w:rsidRPr="00BE4653">
        <w:rPr>
          <w:sz w:val="28"/>
          <w:szCs w:val="28"/>
        </w:rPr>
        <w:t>.</w:t>
      </w:r>
      <w:r w:rsidR="007A23D6" w:rsidRPr="00BE4653">
        <w:rPr>
          <w:sz w:val="28"/>
          <w:szCs w:val="28"/>
        </w:rPr>
        <w:t xml:space="preserve"> Nestrādājoš</w:t>
      </w:r>
      <w:r w:rsidR="00E74E6E" w:rsidRPr="00BE4653">
        <w:rPr>
          <w:sz w:val="28"/>
          <w:szCs w:val="28"/>
        </w:rPr>
        <w:t xml:space="preserve">ām personām ar invaliditāti </w:t>
      </w:r>
      <w:r w:rsidR="00C71D7F">
        <w:rPr>
          <w:sz w:val="28"/>
          <w:szCs w:val="28"/>
        </w:rPr>
        <w:t>VSNP</w:t>
      </w:r>
      <w:r w:rsidR="00E74E6E" w:rsidRPr="00BE4653">
        <w:rPr>
          <w:sz w:val="28"/>
          <w:szCs w:val="28"/>
        </w:rPr>
        <w:t xml:space="preserve"> </w:t>
      </w:r>
      <w:r w:rsidR="00E74E6E" w:rsidRPr="00BE4653">
        <w:rPr>
          <w:sz w:val="28"/>
          <w:szCs w:val="28"/>
        </w:rPr>
        <w:lastRenderedPageBreak/>
        <w:t>ir augstāks kā strādājošā</w:t>
      </w:r>
      <w:r w:rsidR="002C51D5" w:rsidRPr="00BE4653">
        <w:rPr>
          <w:sz w:val="28"/>
          <w:szCs w:val="28"/>
        </w:rPr>
        <w:t xml:space="preserve"> – proti, </w:t>
      </w:r>
      <w:r w:rsidR="00E74E6E" w:rsidRPr="00BE4653">
        <w:rPr>
          <w:sz w:val="28"/>
          <w:szCs w:val="28"/>
        </w:rPr>
        <w:t xml:space="preserve"> nestrādājošām personām ar I invaliditātes grupu pie attiecīgās grupas valsts sociālā nodrošinājuma pabalsta tiek veikta 30% piemaksa, nestrādājošām personām ar II invaliditātes grupu -  pie attiecīgās grupas </w:t>
      </w:r>
      <w:r w:rsidR="00C71D7F">
        <w:rPr>
          <w:sz w:val="28"/>
          <w:szCs w:val="28"/>
        </w:rPr>
        <w:t>VSNP</w:t>
      </w:r>
      <w:r w:rsidR="00E74E6E" w:rsidRPr="00BE4653">
        <w:rPr>
          <w:sz w:val="28"/>
          <w:szCs w:val="28"/>
        </w:rPr>
        <w:t xml:space="preserve"> tiek veikta 20% piemaksa.</w:t>
      </w:r>
    </w:p>
    <w:p w14:paraId="0D45EF62" w14:textId="77777777" w:rsidR="002C51D5" w:rsidRPr="00BE4653" w:rsidRDefault="002C51D5" w:rsidP="00613594">
      <w:pPr>
        <w:pStyle w:val="NormalWeb"/>
        <w:spacing w:before="0" w:beforeAutospacing="0" w:after="0" w:afterAutospacing="0"/>
        <w:jc w:val="both"/>
        <w:rPr>
          <w:sz w:val="28"/>
          <w:szCs w:val="28"/>
        </w:rPr>
      </w:pPr>
    </w:p>
    <w:p w14:paraId="2F3D4CAD" w14:textId="4C2DDE51" w:rsidR="007A23D6" w:rsidRPr="00BE4653" w:rsidRDefault="00024875" w:rsidP="00BE4653">
      <w:pPr>
        <w:pStyle w:val="NormalWeb"/>
        <w:spacing w:before="0" w:beforeAutospacing="0" w:after="0" w:afterAutospacing="0"/>
        <w:jc w:val="center"/>
        <w:rPr>
          <w:b/>
          <w:sz w:val="28"/>
          <w:szCs w:val="28"/>
        </w:rPr>
      </w:pPr>
      <w:r w:rsidRPr="00BE4653">
        <w:rPr>
          <w:b/>
          <w:sz w:val="28"/>
          <w:szCs w:val="28"/>
        </w:rPr>
        <w:t xml:space="preserve">Valsts sociālā nodrošinājuma pabalsta </w:t>
      </w:r>
      <w:r w:rsidR="007A23D6" w:rsidRPr="00BE4653">
        <w:rPr>
          <w:b/>
          <w:sz w:val="28"/>
          <w:szCs w:val="28"/>
        </w:rPr>
        <w:t>apmēri</w:t>
      </w:r>
      <w:r w:rsidR="002C51D5" w:rsidRPr="00BE4653">
        <w:rPr>
          <w:b/>
          <w:sz w:val="28"/>
          <w:szCs w:val="28"/>
        </w:rPr>
        <w:t xml:space="preserve"> personām ar invaliditāti no</w:t>
      </w:r>
      <w:r w:rsidR="00613594" w:rsidRPr="00BE4653">
        <w:rPr>
          <w:b/>
          <w:sz w:val="28"/>
          <w:szCs w:val="28"/>
        </w:rPr>
        <w:t xml:space="preserve"> 2026</w:t>
      </w:r>
      <w:r w:rsidR="008605D6" w:rsidRPr="00BE4653">
        <w:rPr>
          <w:b/>
          <w:sz w:val="28"/>
          <w:szCs w:val="28"/>
        </w:rPr>
        <w:t xml:space="preserve">. </w:t>
      </w:r>
      <w:r w:rsidR="00613594" w:rsidRPr="00BE4653">
        <w:rPr>
          <w:b/>
          <w:sz w:val="28"/>
          <w:szCs w:val="28"/>
        </w:rPr>
        <w:t>gad</w:t>
      </w:r>
      <w:r w:rsidRPr="00BE4653">
        <w:rPr>
          <w:b/>
          <w:sz w:val="28"/>
          <w:szCs w:val="28"/>
        </w:rPr>
        <w:t>a 1. janvāra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2"/>
        <w:gridCol w:w="2437"/>
        <w:gridCol w:w="3271"/>
      </w:tblGrid>
      <w:tr w:rsidR="007A23D6" w:rsidRPr="00BE4653" w14:paraId="228BBE04" w14:textId="77777777" w:rsidTr="0046262B">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5DB346F6" w14:textId="77777777" w:rsidR="007A23D6" w:rsidRPr="00BE4653" w:rsidRDefault="007A23D6" w:rsidP="00783D78">
            <w:pPr>
              <w:pStyle w:val="NormalWeb"/>
              <w:spacing w:before="0" w:beforeAutospacing="0" w:after="0" w:afterAutospacing="0"/>
              <w:jc w:val="center"/>
              <w:rPr>
                <w:b/>
                <w:bCs/>
                <w:sz w:val="28"/>
                <w:szCs w:val="28"/>
              </w:rPr>
            </w:pPr>
            <w:r w:rsidRPr="00BE4653">
              <w:rPr>
                <w:rStyle w:val="Strong"/>
                <w:sz w:val="28"/>
                <w:szCs w:val="28"/>
              </w:rPr>
              <w:t>Personai noteiktā invaliditāte</w:t>
            </w:r>
          </w:p>
        </w:tc>
        <w:tc>
          <w:tcPr>
            <w:tcW w:w="2415" w:type="dxa"/>
            <w:tcBorders>
              <w:top w:val="outset" w:sz="6" w:space="0" w:color="auto"/>
              <w:left w:val="outset" w:sz="6" w:space="0" w:color="auto"/>
              <w:bottom w:val="outset" w:sz="6" w:space="0" w:color="auto"/>
              <w:right w:val="outset" w:sz="6" w:space="0" w:color="auto"/>
            </w:tcBorders>
            <w:vAlign w:val="center"/>
            <w:hideMark/>
          </w:tcPr>
          <w:p w14:paraId="41B63B76" w14:textId="77777777" w:rsidR="007A23D6" w:rsidRPr="00BE4653" w:rsidRDefault="007A23D6" w:rsidP="00783D78">
            <w:pPr>
              <w:pStyle w:val="NormalWeb"/>
              <w:spacing w:before="0" w:beforeAutospacing="0" w:after="0" w:afterAutospacing="0"/>
              <w:jc w:val="center"/>
              <w:rPr>
                <w:b/>
                <w:bCs/>
                <w:sz w:val="28"/>
                <w:szCs w:val="28"/>
              </w:rPr>
            </w:pPr>
            <w:r w:rsidRPr="00BE4653">
              <w:rPr>
                <w:rStyle w:val="Strong"/>
                <w:sz w:val="28"/>
                <w:szCs w:val="28"/>
              </w:rPr>
              <w:t>Strādājošiem</w:t>
            </w:r>
          </w:p>
        </w:tc>
        <w:tc>
          <w:tcPr>
            <w:tcW w:w="3240" w:type="dxa"/>
            <w:tcBorders>
              <w:top w:val="outset" w:sz="6" w:space="0" w:color="auto"/>
              <w:left w:val="outset" w:sz="6" w:space="0" w:color="auto"/>
              <w:bottom w:val="outset" w:sz="6" w:space="0" w:color="auto"/>
              <w:right w:val="outset" w:sz="6" w:space="0" w:color="auto"/>
            </w:tcBorders>
            <w:vAlign w:val="center"/>
            <w:hideMark/>
          </w:tcPr>
          <w:p w14:paraId="0713ED85" w14:textId="77777777" w:rsidR="007A23D6" w:rsidRPr="00BE4653" w:rsidRDefault="007A23D6" w:rsidP="00783D78">
            <w:pPr>
              <w:pStyle w:val="NormalWeb"/>
              <w:spacing w:before="0" w:beforeAutospacing="0" w:after="0" w:afterAutospacing="0"/>
              <w:jc w:val="center"/>
              <w:rPr>
                <w:b/>
                <w:bCs/>
                <w:sz w:val="28"/>
                <w:szCs w:val="28"/>
              </w:rPr>
            </w:pPr>
            <w:r w:rsidRPr="00BE4653">
              <w:rPr>
                <w:rStyle w:val="Strong"/>
                <w:sz w:val="28"/>
                <w:szCs w:val="28"/>
              </w:rPr>
              <w:t>Nestrādājošiem</w:t>
            </w:r>
          </w:p>
        </w:tc>
      </w:tr>
      <w:tr w:rsidR="0046262B" w:rsidRPr="00BE4653" w14:paraId="7073A85E" w14:textId="77777777" w:rsidTr="00D47282">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660569DB" w14:textId="16B6B45A" w:rsidR="0046262B" w:rsidRPr="00BE4653" w:rsidRDefault="002C51D5" w:rsidP="00783D78">
            <w:pPr>
              <w:pStyle w:val="NormalWeb"/>
              <w:spacing w:before="0" w:beforeAutospacing="0" w:after="0" w:afterAutospacing="0"/>
              <w:rPr>
                <w:sz w:val="28"/>
                <w:szCs w:val="28"/>
              </w:rPr>
            </w:pPr>
            <w:r w:rsidRPr="00BE4653">
              <w:rPr>
                <w:sz w:val="28"/>
                <w:szCs w:val="28"/>
              </w:rPr>
              <w:t xml:space="preserve">I </w:t>
            </w:r>
            <w:r w:rsidR="0046262B" w:rsidRPr="00BE4653">
              <w:rPr>
                <w:sz w:val="28"/>
                <w:szCs w:val="28"/>
              </w:rPr>
              <w:t>grupa</w:t>
            </w:r>
          </w:p>
        </w:tc>
        <w:tc>
          <w:tcPr>
            <w:tcW w:w="2415" w:type="dxa"/>
            <w:tcBorders>
              <w:top w:val="outset" w:sz="6" w:space="0" w:color="auto"/>
              <w:left w:val="outset" w:sz="6" w:space="0" w:color="auto"/>
              <w:bottom w:val="outset" w:sz="6" w:space="0" w:color="auto"/>
              <w:right w:val="outset" w:sz="6" w:space="0" w:color="auto"/>
            </w:tcBorders>
            <w:hideMark/>
          </w:tcPr>
          <w:p w14:paraId="78BADE8E" w14:textId="47720DB0" w:rsidR="0046262B" w:rsidRPr="00BE4653" w:rsidRDefault="006352FA" w:rsidP="00783D78">
            <w:pPr>
              <w:pStyle w:val="NormalWeb"/>
              <w:spacing w:before="0" w:beforeAutospacing="0" w:after="0" w:afterAutospacing="0"/>
              <w:rPr>
                <w:sz w:val="28"/>
                <w:szCs w:val="28"/>
              </w:rPr>
            </w:pPr>
            <w:r w:rsidRPr="00BE4653">
              <w:rPr>
                <w:sz w:val="28"/>
                <w:szCs w:val="28"/>
              </w:rPr>
              <w:t xml:space="preserve">261,80 </w:t>
            </w:r>
            <w:proofErr w:type="spellStart"/>
            <w:r w:rsidR="00D16668" w:rsidRPr="001F5E4D">
              <w:rPr>
                <w:i/>
                <w:sz w:val="28"/>
                <w:szCs w:val="28"/>
              </w:rPr>
              <w:t>euro</w:t>
            </w:r>
            <w:proofErr w:type="spellEnd"/>
            <w:r w:rsidR="00D16668" w:rsidRPr="001F5E4D">
              <w:rPr>
                <w:i/>
                <w:sz w:val="28"/>
                <w:szCs w:val="28"/>
              </w:rPr>
              <w:t xml:space="preserve"> </w:t>
            </w:r>
            <w:r w:rsidR="002C51D5" w:rsidRPr="00BE4653">
              <w:rPr>
                <w:sz w:val="28"/>
                <w:szCs w:val="28"/>
              </w:rPr>
              <w:t>(pamata pabalsts)</w:t>
            </w:r>
          </w:p>
        </w:tc>
        <w:tc>
          <w:tcPr>
            <w:tcW w:w="3240" w:type="dxa"/>
            <w:tcBorders>
              <w:top w:val="outset" w:sz="6" w:space="0" w:color="auto"/>
              <w:left w:val="outset" w:sz="6" w:space="0" w:color="auto"/>
              <w:bottom w:val="outset" w:sz="6" w:space="0" w:color="auto"/>
              <w:right w:val="outset" w:sz="6" w:space="0" w:color="auto"/>
            </w:tcBorders>
            <w:hideMark/>
          </w:tcPr>
          <w:p w14:paraId="33F8F249" w14:textId="7D84007C" w:rsidR="0046262B" w:rsidRPr="00BE4653" w:rsidRDefault="006352FA" w:rsidP="00783D78">
            <w:pPr>
              <w:pStyle w:val="NormalWeb"/>
              <w:spacing w:before="0" w:beforeAutospacing="0" w:after="0" w:afterAutospacing="0"/>
              <w:rPr>
                <w:sz w:val="28"/>
                <w:szCs w:val="28"/>
              </w:rPr>
            </w:pPr>
            <w:r w:rsidRPr="00BE4653">
              <w:rPr>
                <w:sz w:val="28"/>
                <w:szCs w:val="28"/>
              </w:rPr>
              <w:t>340,34</w:t>
            </w:r>
            <w:r w:rsidR="0046262B" w:rsidRPr="00BE4653">
              <w:rPr>
                <w:sz w:val="28"/>
                <w:szCs w:val="28"/>
              </w:rPr>
              <w:t xml:space="preserve"> </w:t>
            </w:r>
            <w:proofErr w:type="spellStart"/>
            <w:r w:rsidR="00D16668" w:rsidRPr="00895307">
              <w:rPr>
                <w:i/>
                <w:sz w:val="28"/>
                <w:szCs w:val="28"/>
              </w:rPr>
              <w:t>euro</w:t>
            </w:r>
            <w:proofErr w:type="spellEnd"/>
            <w:r w:rsidR="0046262B" w:rsidRPr="00BE4653">
              <w:rPr>
                <w:sz w:val="28"/>
                <w:szCs w:val="28"/>
              </w:rPr>
              <w:t xml:space="preserve"> </w:t>
            </w:r>
            <w:r w:rsidR="002C51D5" w:rsidRPr="00BE4653">
              <w:rPr>
                <w:sz w:val="28"/>
                <w:szCs w:val="28"/>
              </w:rPr>
              <w:t>( +30% piemaksa)</w:t>
            </w:r>
          </w:p>
        </w:tc>
      </w:tr>
      <w:tr w:rsidR="0046262B" w:rsidRPr="00BE4653" w14:paraId="0DE1CAB4" w14:textId="77777777" w:rsidTr="008603B9">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200F13CA" w14:textId="7A319BE3" w:rsidR="0046262B" w:rsidRPr="00BE4653" w:rsidRDefault="002C51D5" w:rsidP="00783D78">
            <w:pPr>
              <w:pStyle w:val="NormalWeb"/>
              <w:spacing w:before="0" w:beforeAutospacing="0" w:after="0" w:afterAutospacing="0"/>
              <w:rPr>
                <w:sz w:val="28"/>
                <w:szCs w:val="28"/>
              </w:rPr>
            </w:pPr>
            <w:r w:rsidRPr="00BE4653">
              <w:rPr>
                <w:sz w:val="28"/>
                <w:szCs w:val="28"/>
              </w:rPr>
              <w:t xml:space="preserve">I </w:t>
            </w:r>
            <w:r w:rsidR="0046262B" w:rsidRPr="00BE4653">
              <w:rPr>
                <w:sz w:val="28"/>
                <w:szCs w:val="28"/>
              </w:rPr>
              <w:t>grupa no bērnības</w:t>
            </w:r>
          </w:p>
        </w:tc>
        <w:tc>
          <w:tcPr>
            <w:tcW w:w="2415" w:type="dxa"/>
            <w:tcBorders>
              <w:top w:val="outset" w:sz="6" w:space="0" w:color="auto"/>
              <w:left w:val="outset" w:sz="6" w:space="0" w:color="auto"/>
              <w:bottom w:val="outset" w:sz="6" w:space="0" w:color="auto"/>
              <w:right w:val="outset" w:sz="6" w:space="0" w:color="auto"/>
            </w:tcBorders>
            <w:hideMark/>
          </w:tcPr>
          <w:p w14:paraId="7D76E6C0" w14:textId="2679C830" w:rsidR="0046262B" w:rsidRPr="00BE4653" w:rsidRDefault="006352FA" w:rsidP="00783D78">
            <w:pPr>
              <w:pStyle w:val="NormalWeb"/>
              <w:spacing w:before="0" w:beforeAutospacing="0" w:after="0" w:afterAutospacing="0"/>
              <w:rPr>
                <w:sz w:val="28"/>
                <w:szCs w:val="28"/>
              </w:rPr>
            </w:pPr>
            <w:r w:rsidRPr="00BE4653">
              <w:rPr>
                <w:sz w:val="28"/>
                <w:szCs w:val="28"/>
              </w:rPr>
              <w:t>29</w:t>
            </w:r>
            <w:r w:rsidR="002C51D5" w:rsidRPr="00BE4653">
              <w:rPr>
                <w:sz w:val="28"/>
                <w:szCs w:val="28"/>
              </w:rPr>
              <w:t>8</w:t>
            </w:r>
            <w:r w:rsidRPr="00BE4653">
              <w:rPr>
                <w:sz w:val="28"/>
                <w:szCs w:val="28"/>
              </w:rPr>
              <w:t>,20</w:t>
            </w:r>
            <w:r w:rsidR="0046262B" w:rsidRPr="00BE4653">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002C51D5" w:rsidRPr="00BE4653">
              <w:rPr>
                <w:sz w:val="28"/>
                <w:szCs w:val="28"/>
              </w:rPr>
              <w:t>(pamata pabalsts)</w:t>
            </w:r>
          </w:p>
        </w:tc>
        <w:tc>
          <w:tcPr>
            <w:tcW w:w="3240" w:type="dxa"/>
            <w:tcBorders>
              <w:top w:val="outset" w:sz="6" w:space="0" w:color="auto"/>
              <w:left w:val="outset" w:sz="6" w:space="0" w:color="auto"/>
              <w:bottom w:val="outset" w:sz="6" w:space="0" w:color="auto"/>
              <w:right w:val="outset" w:sz="6" w:space="0" w:color="auto"/>
            </w:tcBorders>
            <w:hideMark/>
          </w:tcPr>
          <w:p w14:paraId="557F40B2" w14:textId="3F5BF294" w:rsidR="0046262B" w:rsidRPr="00BE4653" w:rsidRDefault="006352FA" w:rsidP="00783D78">
            <w:pPr>
              <w:pStyle w:val="NormalWeb"/>
              <w:spacing w:before="0" w:beforeAutospacing="0" w:after="0" w:afterAutospacing="0"/>
              <w:rPr>
                <w:sz w:val="28"/>
                <w:szCs w:val="28"/>
              </w:rPr>
            </w:pPr>
            <w:r w:rsidRPr="00BE4653">
              <w:rPr>
                <w:sz w:val="28"/>
                <w:szCs w:val="28"/>
              </w:rPr>
              <w:t xml:space="preserve">387,66 </w:t>
            </w:r>
            <w:proofErr w:type="spellStart"/>
            <w:r w:rsidR="00D16668" w:rsidRPr="00895307">
              <w:rPr>
                <w:i/>
                <w:sz w:val="28"/>
                <w:szCs w:val="28"/>
              </w:rPr>
              <w:t>euro</w:t>
            </w:r>
            <w:proofErr w:type="spellEnd"/>
            <w:r w:rsidR="00D16668" w:rsidRPr="00BE4653">
              <w:rPr>
                <w:sz w:val="28"/>
                <w:szCs w:val="28"/>
              </w:rPr>
              <w:t xml:space="preserve"> </w:t>
            </w:r>
            <w:r w:rsidR="002C51D5" w:rsidRPr="00BE4653">
              <w:rPr>
                <w:sz w:val="28"/>
                <w:szCs w:val="28"/>
              </w:rPr>
              <w:t>(+30 % piemaksa)</w:t>
            </w:r>
          </w:p>
        </w:tc>
      </w:tr>
      <w:tr w:rsidR="0046262B" w:rsidRPr="00BE4653" w14:paraId="685461AD" w14:textId="77777777" w:rsidTr="00B67B8F">
        <w:trPr>
          <w:tblCellSpacing w:w="15" w:type="dxa"/>
        </w:trPr>
        <w:tc>
          <w:tcPr>
            <w:tcW w:w="2550" w:type="dxa"/>
            <w:tcBorders>
              <w:top w:val="outset" w:sz="6" w:space="0" w:color="auto"/>
              <w:left w:val="outset" w:sz="6" w:space="0" w:color="auto"/>
              <w:bottom w:val="outset" w:sz="6" w:space="0" w:color="auto"/>
              <w:right w:val="outset" w:sz="6" w:space="0" w:color="auto"/>
            </w:tcBorders>
            <w:hideMark/>
          </w:tcPr>
          <w:p w14:paraId="2A2A0D4B" w14:textId="6EFA5004" w:rsidR="0046262B" w:rsidRPr="00BE4653" w:rsidRDefault="0046262B" w:rsidP="00783D78">
            <w:pPr>
              <w:pStyle w:val="NormalWeb"/>
              <w:spacing w:before="0" w:beforeAutospacing="0" w:after="0" w:afterAutospacing="0"/>
              <w:rPr>
                <w:sz w:val="28"/>
                <w:szCs w:val="28"/>
              </w:rPr>
            </w:pPr>
            <w:r w:rsidRPr="00BE4653">
              <w:rPr>
                <w:sz w:val="28"/>
                <w:szCs w:val="28"/>
              </w:rPr>
              <w:t xml:space="preserve">II grupa </w:t>
            </w:r>
          </w:p>
        </w:tc>
        <w:tc>
          <w:tcPr>
            <w:tcW w:w="2415" w:type="dxa"/>
            <w:tcBorders>
              <w:top w:val="outset" w:sz="6" w:space="0" w:color="auto"/>
              <w:left w:val="outset" w:sz="6" w:space="0" w:color="auto"/>
              <w:bottom w:val="outset" w:sz="6" w:space="0" w:color="auto"/>
              <w:right w:val="outset" w:sz="6" w:space="0" w:color="auto"/>
            </w:tcBorders>
            <w:hideMark/>
          </w:tcPr>
          <w:p w14:paraId="2A4CCF0A" w14:textId="5AD0A150" w:rsidR="0046262B" w:rsidRPr="00BE4653" w:rsidRDefault="006352FA" w:rsidP="00783D78">
            <w:pPr>
              <w:pStyle w:val="NormalWeb"/>
              <w:spacing w:before="0" w:beforeAutospacing="0" w:after="0" w:afterAutospacing="0"/>
              <w:rPr>
                <w:sz w:val="28"/>
                <w:szCs w:val="28"/>
              </w:rPr>
            </w:pPr>
            <w:r w:rsidRPr="00BE4653">
              <w:rPr>
                <w:sz w:val="28"/>
                <w:szCs w:val="28"/>
              </w:rPr>
              <w:t>224,40</w:t>
            </w:r>
            <w:r w:rsidR="0046262B" w:rsidRPr="00BE4653">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002C51D5" w:rsidRPr="00BE4653">
              <w:rPr>
                <w:sz w:val="28"/>
                <w:szCs w:val="28"/>
              </w:rPr>
              <w:t>(pamata pabalsts)</w:t>
            </w:r>
          </w:p>
        </w:tc>
        <w:tc>
          <w:tcPr>
            <w:tcW w:w="3240" w:type="dxa"/>
            <w:tcBorders>
              <w:top w:val="outset" w:sz="6" w:space="0" w:color="auto"/>
              <w:left w:val="outset" w:sz="6" w:space="0" w:color="auto"/>
              <w:bottom w:val="outset" w:sz="6" w:space="0" w:color="auto"/>
              <w:right w:val="outset" w:sz="6" w:space="0" w:color="auto"/>
            </w:tcBorders>
            <w:hideMark/>
          </w:tcPr>
          <w:p w14:paraId="5FAF6F79" w14:textId="188A60BD" w:rsidR="0046262B" w:rsidRPr="00BE4653" w:rsidRDefault="006352FA" w:rsidP="00783D78">
            <w:pPr>
              <w:pStyle w:val="NormalWeb"/>
              <w:spacing w:before="0" w:beforeAutospacing="0" w:after="0" w:afterAutospacing="0"/>
              <w:rPr>
                <w:sz w:val="28"/>
                <w:szCs w:val="28"/>
              </w:rPr>
            </w:pPr>
            <w:r w:rsidRPr="00BE4653">
              <w:rPr>
                <w:sz w:val="28"/>
                <w:szCs w:val="28"/>
              </w:rPr>
              <w:t>269,28</w:t>
            </w:r>
            <w:r w:rsidR="0046262B" w:rsidRPr="00BE4653">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002C51D5" w:rsidRPr="00BE4653">
              <w:rPr>
                <w:sz w:val="28"/>
                <w:szCs w:val="28"/>
              </w:rPr>
              <w:t>(+20% piemaksa</w:t>
            </w:r>
          </w:p>
        </w:tc>
      </w:tr>
      <w:tr w:rsidR="007A23D6" w:rsidRPr="00BE4653" w14:paraId="1EB0B83C" w14:textId="77777777" w:rsidTr="0046262B">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08341932" w14:textId="1F9F5779" w:rsidR="007A23D6" w:rsidRPr="00BE4653" w:rsidRDefault="00613594" w:rsidP="00783D78">
            <w:pPr>
              <w:pStyle w:val="NormalWeb"/>
              <w:spacing w:before="0" w:beforeAutospacing="0" w:after="0" w:afterAutospacing="0"/>
              <w:rPr>
                <w:sz w:val="28"/>
                <w:szCs w:val="28"/>
              </w:rPr>
            </w:pPr>
            <w:r w:rsidRPr="00BE4653">
              <w:rPr>
                <w:sz w:val="28"/>
                <w:szCs w:val="28"/>
              </w:rPr>
              <w:t xml:space="preserve">II </w:t>
            </w:r>
            <w:r w:rsidR="007A23D6" w:rsidRPr="00BE4653">
              <w:rPr>
                <w:sz w:val="28"/>
                <w:szCs w:val="28"/>
              </w:rPr>
              <w:t>grupa no bērnības</w:t>
            </w:r>
          </w:p>
        </w:tc>
        <w:tc>
          <w:tcPr>
            <w:tcW w:w="2415" w:type="dxa"/>
            <w:tcBorders>
              <w:top w:val="outset" w:sz="6" w:space="0" w:color="auto"/>
              <w:left w:val="outset" w:sz="6" w:space="0" w:color="auto"/>
              <w:bottom w:val="outset" w:sz="6" w:space="0" w:color="auto"/>
              <w:right w:val="outset" w:sz="6" w:space="0" w:color="auto"/>
            </w:tcBorders>
            <w:vAlign w:val="center"/>
            <w:hideMark/>
          </w:tcPr>
          <w:p w14:paraId="51B7437E" w14:textId="1C6E4962" w:rsidR="007A23D6" w:rsidRPr="00BE4653" w:rsidRDefault="006352FA" w:rsidP="00783D78">
            <w:pPr>
              <w:pStyle w:val="NormalWeb"/>
              <w:spacing w:before="0" w:beforeAutospacing="0" w:after="0" w:afterAutospacing="0"/>
              <w:rPr>
                <w:sz w:val="28"/>
                <w:szCs w:val="28"/>
              </w:rPr>
            </w:pPr>
            <w:r w:rsidRPr="00BE4653">
              <w:rPr>
                <w:sz w:val="28"/>
                <w:szCs w:val="28"/>
              </w:rPr>
              <w:t xml:space="preserve">255,60 </w:t>
            </w:r>
            <w:proofErr w:type="spellStart"/>
            <w:r w:rsidR="00D16668" w:rsidRPr="00895307">
              <w:rPr>
                <w:i/>
                <w:sz w:val="28"/>
                <w:szCs w:val="28"/>
              </w:rPr>
              <w:t>euro</w:t>
            </w:r>
            <w:proofErr w:type="spellEnd"/>
            <w:r w:rsidR="00D16668" w:rsidRPr="00BE4653">
              <w:rPr>
                <w:sz w:val="28"/>
                <w:szCs w:val="28"/>
              </w:rPr>
              <w:t xml:space="preserve"> </w:t>
            </w:r>
            <w:r w:rsidR="002C51D5" w:rsidRPr="00BE4653">
              <w:rPr>
                <w:sz w:val="28"/>
                <w:szCs w:val="28"/>
              </w:rPr>
              <w:t>(pamata pabalsts)</w:t>
            </w:r>
          </w:p>
        </w:tc>
        <w:tc>
          <w:tcPr>
            <w:tcW w:w="3240" w:type="dxa"/>
            <w:tcBorders>
              <w:top w:val="outset" w:sz="6" w:space="0" w:color="auto"/>
              <w:left w:val="outset" w:sz="6" w:space="0" w:color="auto"/>
              <w:bottom w:val="outset" w:sz="6" w:space="0" w:color="auto"/>
              <w:right w:val="outset" w:sz="6" w:space="0" w:color="auto"/>
            </w:tcBorders>
            <w:vAlign w:val="center"/>
            <w:hideMark/>
          </w:tcPr>
          <w:p w14:paraId="7EA518AE" w14:textId="4E01ECA6" w:rsidR="007A23D6" w:rsidRPr="00BE4653" w:rsidRDefault="006352FA" w:rsidP="00783D78">
            <w:pPr>
              <w:pStyle w:val="NormalWeb"/>
              <w:spacing w:before="0" w:beforeAutospacing="0" w:after="0" w:afterAutospacing="0"/>
              <w:rPr>
                <w:sz w:val="28"/>
                <w:szCs w:val="28"/>
              </w:rPr>
            </w:pPr>
            <w:r w:rsidRPr="00BE4653">
              <w:rPr>
                <w:sz w:val="28"/>
                <w:szCs w:val="28"/>
              </w:rPr>
              <w:t>306,72</w:t>
            </w:r>
            <w:r w:rsidR="00613594" w:rsidRPr="00BE4653">
              <w:rPr>
                <w:sz w:val="28"/>
                <w:szCs w:val="28"/>
              </w:rPr>
              <w:t xml:space="preserve"> </w:t>
            </w:r>
            <w:proofErr w:type="spellStart"/>
            <w:r w:rsidR="00D16668" w:rsidRPr="00895307">
              <w:rPr>
                <w:i/>
                <w:sz w:val="28"/>
                <w:szCs w:val="28"/>
              </w:rPr>
              <w:t>euro</w:t>
            </w:r>
            <w:proofErr w:type="spellEnd"/>
            <w:r w:rsidR="002C51D5" w:rsidRPr="00BE4653">
              <w:rPr>
                <w:sz w:val="28"/>
                <w:szCs w:val="28"/>
              </w:rPr>
              <w:t xml:space="preserve"> (+20% piemaksa)</w:t>
            </w:r>
          </w:p>
        </w:tc>
      </w:tr>
      <w:tr w:rsidR="007A23D6" w:rsidRPr="00BE4653" w14:paraId="50E03ACD" w14:textId="77777777" w:rsidTr="0046262B">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7C98945C" w14:textId="6FF52722" w:rsidR="007A23D6" w:rsidRPr="00BE4653" w:rsidRDefault="00613594" w:rsidP="00783D78">
            <w:pPr>
              <w:pStyle w:val="NormalWeb"/>
              <w:spacing w:before="0" w:beforeAutospacing="0" w:after="0" w:afterAutospacing="0"/>
              <w:rPr>
                <w:sz w:val="28"/>
                <w:szCs w:val="28"/>
              </w:rPr>
            </w:pPr>
            <w:r w:rsidRPr="00BE4653">
              <w:rPr>
                <w:sz w:val="28"/>
                <w:szCs w:val="28"/>
              </w:rPr>
              <w:t xml:space="preserve">III </w:t>
            </w:r>
            <w:r w:rsidR="007A23D6" w:rsidRPr="00BE4653">
              <w:rPr>
                <w:sz w:val="28"/>
                <w:szCs w:val="28"/>
              </w:rPr>
              <w:t>grupa</w:t>
            </w:r>
          </w:p>
        </w:tc>
        <w:tc>
          <w:tcPr>
            <w:tcW w:w="5685" w:type="dxa"/>
            <w:gridSpan w:val="2"/>
            <w:tcBorders>
              <w:top w:val="outset" w:sz="6" w:space="0" w:color="auto"/>
              <w:left w:val="outset" w:sz="6" w:space="0" w:color="auto"/>
              <w:bottom w:val="outset" w:sz="6" w:space="0" w:color="auto"/>
              <w:right w:val="outset" w:sz="6" w:space="0" w:color="auto"/>
            </w:tcBorders>
            <w:vAlign w:val="center"/>
            <w:hideMark/>
          </w:tcPr>
          <w:p w14:paraId="048080F7" w14:textId="4F5DC3E8" w:rsidR="007A23D6" w:rsidRPr="00BE4653" w:rsidRDefault="006352FA" w:rsidP="00783D78">
            <w:pPr>
              <w:pStyle w:val="NormalWeb"/>
              <w:spacing w:before="0" w:beforeAutospacing="0" w:after="0" w:afterAutospacing="0"/>
              <w:rPr>
                <w:sz w:val="28"/>
                <w:szCs w:val="28"/>
              </w:rPr>
            </w:pPr>
            <w:r w:rsidRPr="00BE4653">
              <w:rPr>
                <w:sz w:val="28"/>
                <w:szCs w:val="28"/>
              </w:rPr>
              <w:t xml:space="preserve">187,00 </w:t>
            </w:r>
            <w:proofErr w:type="spellStart"/>
            <w:r w:rsidR="00D16668" w:rsidRPr="00895307">
              <w:rPr>
                <w:i/>
                <w:sz w:val="28"/>
                <w:szCs w:val="28"/>
              </w:rPr>
              <w:t>euro</w:t>
            </w:r>
            <w:proofErr w:type="spellEnd"/>
            <w:r w:rsidR="00D16668">
              <w:rPr>
                <w:i/>
                <w:sz w:val="28"/>
                <w:szCs w:val="28"/>
              </w:rPr>
              <w:t xml:space="preserve"> </w:t>
            </w:r>
            <w:r w:rsidR="007A23D6" w:rsidRPr="00BE4653">
              <w:rPr>
                <w:sz w:val="28"/>
                <w:szCs w:val="28"/>
              </w:rPr>
              <w:t>mēnesī neatkarīgi no nodarbinātības.</w:t>
            </w:r>
          </w:p>
        </w:tc>
      </w:tr>
      <w:tr w:rsidR="007A23D6" w:rsidRPr="00BE4653" w14:paraId="30ADC15F" w14:textId="77777777" w:rsidTr="0046262B">
        <w:trPr>
          <w:tblCellSpacing w:w="15" w:type="dxa"/>
        </w:trPr>
        <w:tc>
          <w:tcPr>
            <w:tcW w:w="2550" w:type="dxa"/>
            <w:tcBorders>
              <w:top w:val="outset" w:sz="6" w:space="0" w:color="auto"/>
              <w:left w:val="outset" w:sz="6" w:space="0" w:color="auto"/>
              <w:bottom w:val="outset" w:sz="6" w:space="0" w:color="auto"/>
              <w:right w:val="outset" w:sz="6" w:space="0" w:color="auto"/>
            </w:tcBorders>
            <w:vAlign w:val="center"/>
            <w:hideMark/>
          </w:tcPr>
          <w:p w14:paraId="453CB7B8" w14:textId="49464E27" w:rsidR="007A23D6" w:rsidRPr="00BE4653" w:rsidRDefault="00613594" w:rsidP="00783D78">
            <w:pPr>
              <w:pStyle w:val="NormalWeb"/>
              <w:spacing w:before="0" w:beforeAutospacing="0" w:after="0" w:afterAutospacing="0"/>
              <w:rPr>
                <w:sz w:val="28"/>
                <w:szCs w:val="28"/>
              </w:rPr>
            </w:pPr>
            <w:r w:rsidRPr="00BE4653">
              <w:rPr>
                <w:sz w:val="28"/>
                <w:szCs w:val="28"/>
              </w:rPr>
              <w:t xml:space="preserve">III </w:t>
            </w:r>
            <w:r w:rsidR="007A23D6" w:rsidRPr="00BE4653">
              <w:rPr>
                <w:sz w:val="28"/>
                <w:szCs w:val="28"/>
              </w:rPr>
              <w:t>grupa no bērnības</w:t>
            </w:r>
          </w:p>
        </w:tc>
        <w:tc>
          <w:tcPr>
            <w:tcW w:w="5685" w:type="dxa"/>
            <w:gridSpan w:val="2"/>
            <w:tcBorders>
              <w:top w:val="outset" w:sz="6" w:space="0" w:color="auto"/>
              <w:left w:val="outset" w:sz="6" w:space="0" w:color="auto"/>
              <w:bottom w:val="outset" w:sz="6" w:space="0" w:color="auto"/>
              <w:right w:val="outset" w:sz="6" w:space="0" w:color="auto"/>
            </w:tcBorders>
            <w:vAlign w:val="center"/>
            <w:hideMark/>
          </w:tcPr>
          <w:p w14:paraId="4560E13D" w14:textId="5B31805C" w:rsidR="007A23D6" w:rsidRPr="00BE4653" w:rsidRDefault="006352FA" w:rsidP="00783D78">
            <w:pPr>
              <w:pStyle w:val="NormalWeb"/>
              <w:spacing w:before="0" w:beforeAutospacing="0" w:after="0" w:afterAutospacing="0"/>
              <w:rPr>
                <w:sz w:val="28"/>
                <w:szCs w:val="28"/>
              </w:rPr>
            </w:pPr>
            <w:r w:rsidRPr="00BE4653">
              <w:rPr>
                <w:rStyle w:val="Strong"/>
                <w:b w:val="0"/>
                <w:sz w:val="28"/>
                <w:szCs w:val="28"/>
              </w:rPr>
              <w:t xml:space="preserve">213,00 </w:t>
            </w:r>
            <w:proofErr w:type="spellStart"/>
            <w:r w:rsidR="00D16668" w:rsidRPr="00895307">
              <w:rPr>
                <w:i/>
                <w:sz w:val="28"/>
                <w:szCs w:val="28"/>
              </w:rPr>
              <w:t>euro</w:t>
            </w:r>
            <w:proofErr w:type="spellEnd"/>
            <w:r w:rsidR="00D16668" w:rsidRPr="00BE4653">
              <w:rPr>
                <w:sz w:val="28"/>
                <w:szCs w:val="28"/>
              </w:rPr>
              <w:t xml:space="preserve"> </w:t>
            </w:r>
            <w:r w:rsidR="007A23D6" w:rsidRPr="00BE4653">
              <w:rPr>
                <w:sz w:val="28"/>
                <w:szCs w:val="28"/>
              </w:rPr>
              <w:t>neatkarīgi no nodarbinātības.</w:t>
            </w:r>
          </w:p>
        </w:tc>
      </w:tr>
    </w:tbl>
    <w:p w14:paraId="30478B75" w14:textId="2F45871E" w:rsidR="007A23D6" w:rsidRPr="00BE4653" w:rsidRDefault="002C51D5" w:rsidP="00BE4653">
      <w:pPr>
        <w:jc w:val="both"/>
        <w:rPr>
          <w:sz w:val="20"/>
          <w:szCs w:val="20"/>
        </w:rPr>
      </w:pPr>
      <w:r w:rsidRPr="00BE4653">
        <w:rPr>
          <w:sz w:val="20"/>
          <w:szCs w:val="20"/>
        </w:rPr>
        <w:t xml:space="preserve">Avots: </w:t>
      </w:r>
      <w:bookmarkStart w:id="1" w:name="_Hlk218612370"/>
      <w:r w:rsidR="00093E7E">
        <w:fldChar w:fldCharType="begin"/>
      </w:r>
      <w:r w:rsidR="00093E7E">
        <w:instrText xml:space="preserve"> HYPERLINK "https://www.lm.gov.lv/lv/minimalo-ienakumu-limenis" </w:instrText>
      </w:r>
      <w:r w:rsidR="00093E7E">
        <w:fldChar w:fldCharType="separate"/>
      </w:r>
      <w:r w:rsidRPr="00BE4653">
        <w:rPr>
          <w:rStyle w:val="Hyperlink"/>
          <w:sz w:val="20"/>
          <w:szCs w:val="20"/>
        </w:rPr>
        <w:t>https://www.lm.gov.lv/lv/minimalo-ienakumu-limenis</w:t>
      </w:r>
      <w:r w:rsidR="00093E7E">
        <w:rPr>
          <w:rStyle w:val="Hyperlink"/>
          <w:sz w:val="20"/>
          <w:szCs w:val="20"/>
        </w:rPr>
        <w:fldChar w:fldCharType="end"/>
      </w:r>
      <w:r w:rsidRPr="00BE4653">
        <w:rPr>
          <w:sz w:val="20"/>
          <w:szCs w:val="20"/>
        </w:rPr>
        <w:t xml:space="preserve"> </w:t>
      </w:r>
      <w:bookmarkEnd w:id="1"/>
    </w:p>
    <w:p w14:paraId="63A65F3B" w14:textId="77777777" w:rsidR="007A23D6" w:rsidRPr="00BE4653" w:rsidRDefault="007A23D6" w:rsidP="00783D78">
      <w:pPr>
        <w:ind w:firstLine="720"/>
        <w:jc w:val="both"/>
        <w:rPr>
          <w:sz w:val="28"/>
          <w:szCs w:val="28"/>
        </w:rPr>
      </w:pPr>
    </w:p>
    <w:p w14:paraId="78B383E7" w14:textId="0D8470D1" w:rsidR="003E0FAB" w:rsidRPr="00BE4653" w:rsidRDefault="0046262B" w:rsidP="00783D78">
      <w:pPr>
        <w:ind w:firstLine="720"/>
        <w:jc w:val="both"/>
        <w:rPr>
          <w:sz w:val="28"/>
          <w:szCs w:val="28"/>
        </w:rPr>
      </w:pPr>
      <w:r w:rsidRPr="00BE4653">
        <w:rPr>
          <w:sz w:val="28"/>
          <w:szCs w:val="28"/>
        </w:rPr>
        <w:t xml:space="preserve">Ņemot vērā, ka pilngadīgie institūciju klienti (personas ar I un II invaliditātes grupu) ir personas ar smagiem funkcionāliem traucējumiem, viņu patstāvīgās funkcionēšanas spējas ir būtiski traucētas un viņu spējas iesaistīties nodarbinātībā ir minimālas, līdz ar to naudas summa personiskiem izdevumiem pilngadīgai personai ar I un II invaliditātes grupu tiek aprēķināta, par pamatu ņemot </w:t>
      </w:r>
      <w:r w:rsidR="00C71D7F">
        <w:rPr>
          <w:sz w:val="28"/>
          <w:szCs w:val="28"/>
        </w:rPr>
        <w:t>VSNP</w:t>
      </w:r>
      <w:r w:rsidRPr="00BE4653">
        <w:rPr>
          <w:sz w:val="28"/>
          <w:szCs w:val="28"/>
        </w:rPr>
        <w:t xml:space="preserve"> apmēru, kāds nosakāms nestrādājošam pabalsta saņēmējam. Klientiem, kuri saņem pakalpojumu par valsts budžeta līdzekļiem (klienti ar smagiem </w:t>
      </w:r>
      <w:r w:rsidR="00C71D7F">
        <w:rPr>
          <w:sz w:val="28"/>
          <w:szCs w:val="28"/>
        </w:rPr>
        <w:t xml:space="preserve">un ļoti smagiem </w:t>
      </w:r>
      <w:r w:rsidRPr="00BE4653">
        <w:rPr>
          <w:sz w:val="28"/>
          <w:szCs w:val="28"/>
        </w:rPr>
        <w:t>garīga rakstura traucējumiem, neredzīgas personas, kurām ir noteikta I vai II invaliditātes grupa), tiek pārtraukta valsts sociālā nodrošinājuma pabalsta izmaksa (saskaņā ar Valsts sociālo pabalstu likuma 20.</w:t>
      </w:r>
      <w:r w:rsidR="008605D6" w:rsidRPr="00BE4653">
        <w:rPr>
          <w:sz w:val="28"/>
          <w:szCs w:val="28"/>
        </w:rPr>
        <w:t xml:space="preserve"> </w:t>
      </w:r>
      <w:r w:rsidRPr="00BE4653">
        <w:rPr>
          <w:sz w:val="28"/>
          <w:szCs w:val="28"/>
        </w:rPr>
        <w:t>pantu), tāpēc institūcijai ir jāveic aprēķini</w:t>
      </w:r>
      <w:r w:rsidR="00024875" w:rsidRPr="00BE4653">
        <w:t xml:space="preserve"> </w:t>
      </w:r>
      <w:r w:rsidR="00024875" w:rsidRPr="00BE4653">
        <w:rPr>
          <w:sz w:val="28"/>
          <w:szCs w:val="28"/>
        </w:rPr>
        <w:t>naudas summa</w:t>
      </w:r>
      <w:r w:rsidR="00C71D7F">
        <w:rPr>
          <w:sz w:val="28"/>
          <w:szCs w:val="28"/>
        </w:rPr>
        <w:t>s</w:t>
      </w:r>
      <w:r w:rsidR="00024875" w:rsidRPr="00BE4653">
        <w:rPr>
          <w:sz w:val="28"/>
          <w:szCs w:val="28"/>
        </w:rPr>
        <w:t xml:space="preserve"> personiskiem izdevumiem noteikšanai </w:t>
      </w:r>
      <w:r w:rsidRPr="00BE4653">
        <w:rPr>
          <w:sz w:val="28"/>
          <w:szCs w:val="28"/>
        </w:rPr>
        <w:t>atbilstoši klientam noteiktajai invaliditātes grupai.</w:t>
      </w:r>
    </w:p>
    <w:p w14:paraId="55E15987" w14:textId="77777777" w:rsidR="00024875" w:rsidRPr="00BE4653" w:rsidRDefault="00024875" w:rsidP="00783D78">
      <w:pPr>
        <w:ind w:firstLine="720"/>
        <w:jc w:val="both"/>
        <w:rPr>
          <w:sz w:val="28"/>
          <w:szCs w:val="28"/>
        </w:rPr>
      </w:pPr>
    </w:p>
    <w:p w14:paraId="4FB1D19F" w14:textId="19D2AC6B" w:rsidR="0046262B" w:rsidRPr="00BE4653" w:rsidRDefault="0046262B" w:rsidP="00783D78">
      <w:pPr>
        <w:ind w:firstLine="720"/>
        <w:jc w:val="both"/>
        <w:rPr>
          <w:sz w:val="28"/>
          <w:szCs w:val="28"/>
        </w:rPr>
      </w:pPr>
      <w:r w:rsidRPr="00BE4653">
        <w:rPr>
          <w:sz w:val="28"/>
          <w:szCs w:val="28"/>
        </w:rPr>
        <w:t xml:space="preserve">4. piemērs. Klientam ir piešķirts </w:t>
      </w:r>
      <w:r w:rsidR="00C71D7F">
        <w:rPr>
          <w:sz w:val="28"/>
          <w:szCs w:val="28"/>
        </w:rPr>
        <w:t>VSNP</w:t>
      </w:r>
      <w:r w:rsidRPr="00BE4653">
        <w:rPr>
          <w:sz w:val="28"/>
          <w:szCs w:val="28"/>
        </w:rPr>
        <w:t xml:space="preserve"> kā nestrādājošai personai ar II invaliditātes grupu no bērnības </w:t>
      </w:r>
      <w:r w:rsidR="006352FA" w:rsidRPr="00BE4653">
        <w:rPr>
          <w:sz w:val="28"/>
          <w:szCs w:val="28"/>
        </w:rPr>
        <w:t xml:space="preserve">269,28 </w:t>
      </w:r>
      <w:proofErr w:type="spellStart"/>
      <w:r w:rsidR="00D16668" w:rsidRPr="00895307">
        <w:rPr>
          <w:i/>
          <w:sz w:val="28"/>
          <w:szCs w:val="28"/>
        </w:rPr>
        <w:t>euro</w:t>
      </w:r>
      <w:proofErr w:type="spellEnd"/>
      <w:r w:rsidRPr="00BE4653">
        <w:rPr>
          <w:sz w:val="28"/>
          <w:szCs w:val="28"/>
        </w:rPr>
        <w:t xml:space="preserve">, naudas summa personiskiem izdevumiem ir </w:t>
      </w:r>
      <w:r w:rsidR="006352FA" w:rsidRPr="00BE4653">
        <w:rPr>
          <w:sz w:val="28"/>
          <w:szCs w:val="28"/>
        </w:rPr>
        <w:t>40,39</w:t>
      </w:r>
      <w:r w:rsidR="00D16668">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Pr="00BE4653">
        <w:rPr>
          <w:sz w:val="28"/>
          <w:szCs w:val="28"/>
        </w:rPr>
        <w:t>(</w:t>
      </w:r>
      <w:r w:rsidR="006352FA" w:rsidRPr="00BE4653">
        <w:rPr>
          <w:sz w:val="28"/>
          <w:szCs w:val="28"/>
        </w:rPr>
        <w:t xml:space="preserve">269,28 </w:t>
      </w:r>
      <w:r w:rsidRPr="00BE4653">
        <w:rPr>
          <w:sz w:val="28"/>
          <w:szCs w:val="28"/>
        </w:rPr>
        <w:t xml:space="preserve">*15% = </w:t>
      </w:r>
      <w:r w:rsidR="006352FA" w:rsidRPr="00BE4653">
        <w:rPr>
          <w:sz w:val="28"/>
          <w:szCs w:val="28"/>
        </w:rPr>
        <w:t>40,39</w:t>
      </w:r>
      <w:r w:rsidR="00D16668">
        <w:rPr>
          <w:sz w:val="28"/>
          <w:szCs w:val="28"/>
        </w:rPr>
        <w:t xml:space="preserve"> </w:t>
      </w:r>
      <w:proofErr w:type="spellStart"/>
      <w:r w:rsidR="00D16668" w:rsidRPr="00895307">
        <w:rPr>
          <w:i/>
          <w:sz w:val="28"/>
          <w:szCs w:val="28"/>
        </w:rPr>
        <w:t>euro</w:t>
      </w:r>
      <w:proofErr w:type="spellEnd"/>
      <w:r w:rsidRPr="00BE4653">
        <w:rPr>
          <w:sz w:val="28"/>
          <w:szCs w:val="28"/>
        </w:rPr>
        <w:t>).</w:t>
      </w:r>
    </w:p>
    <w:p w14:paraId="3308EC5E" w14:textId="78609E59" w:rsidR="0046262B" w:rsidRPr="00BE4653" w:rsidRDefault="0046262B" w:rsidP="00783D78">
      <w:pPr>
        <w:ind w:firstLine="720"/>
        <w:jc w:val="both"/>
        <w:rPr>
          <w:sz w:val="28"/>
          <w:szCs w:val="28"/>
        </w:rPr>
      </w:pPr>
    </w:p>
    <w:p w14:paraId="7BB43AA2" w14:textId="77777777" w:rsidR="0046262B" w:rsidRPr="00BE4653" w:rsidRDefault="0046262B" w:rsidP="00783D78">
      <w:pPr>
        <w:ind w:firstLine="720"/>
        <w:jc w:val="both"/>
        <w:rPr>
          <w:sz w:val="28"/>
          <w:szCs w:val="28"/>
        </w:rPr>
      </w:pPr>
    </w:p>
    <w:p w14:paraId="19D8240A" w14:textId="6C249D5F" w:rsidR="003E0FAB" w:rsidRPr="00BE4653" w:rsidRDefault="003E0FAB" w:rsidP="00783D78">
      <w:pPr>
        <w:jc w:val="both"/>
        <w:rPr>
          <w:b/>
          <w:sz w:val="28"/>
          <w:szCs w:val="28"/>
        </w:rPr>
      </w:pPr>
      <w:r w:rsidRPr="00BE4653">
        <w:rPr>
          <w:b/>
          <w:sz w:val="28"/>
          <w:szCs w:val="28"/>
        </w:rPr>
        <w:lastRenderedPageBreak/>
        <w:t>II</w:t>
      </w:r>
      <w:r w:rsidR="00693DEA" w:rsidRPr="00BE4653">
        <w:rPr>
          <w:b/>
          <w:sz w:val="28"/>
          <w:szCs w:val="28"/>
        </w:rPr>
        <w:t>I</w:t>
      </w:r>
      <w:r w:rsidR="00BE4653">
        <w:rPr>
          <w:b/>
          <w:sz w:val="28"/>
          <w:szCs w:val="28"/>
        </w:rPr>
        <w:t>.</w:t>
      </w:r>
      <w:r w:rsidRPr="00BE4653">
        <w:rPr>
          <w:b/>
          <w:sz w:val="28"/>
          <w:szCs w:val="28"/>
        </w:rPr>
        <w:t xml:space="preserve"> Naudas summas personiskiem izdevumiem izmaksa personām, kuras ir gan pensijas, gan valsts sociālā nodrošinājuma pabalsta saņēmēji</w:t>
      </w:r>
    </w:p>
    <w:p w14:paraId="13EB557F" w14:textId="77777777" w:rsidR="003E0FAB" w:rsidRPr="00BE4653" w:rsidRDefault="003E0FAB" w:rsidP="00783D78">
      <w:pPr>
        <w:ind w:firstLine="720"/>
        <w:jc w:val="both"/>
        <w:rPr>
          <w:sz w:val="28"/>
          <w:szCs w:val="28"/>
        </w:rPr>
      </w:pPr>
    </w:p>
    <w:p w14:paraId="12DC1E75" w14:textId="41347559" w:rsidR="000F452D" w:rsidRPr="00BE4653" w:rsidRDefault="0046262B" w:rsidP="00783D78">
      <w:pPr>
        <w:jc w:val="both"/>
        <w:rPr>
          <w:sz w:val="28"/>
          <w:szCs w:val="28"/>
        </w:rPr>
      </w:pPr>
      <w:r w:rsidRPr="00BE4653">
        <w:rPr>
          <w:sz w:val="28"/>
          <w:szCs w:val="28"/>
        </w:rPr>
        <w:t>Gadījumā, kad klients, atrodoties institūcijā</w:t>
      </w:r>
      <w:r w:rsidR="00024875" w:rsidRPr="00BE4653">
        <w:rPr>
          <w:sz w:val="28"/>
          <w:szCs w:val="28"/>
        </w:rPr>
        <w:t>,</w:t>
      </w:r>
      <w:r w:rsidRPr="00BE4653">
        <w:rPr>
          <w:sz w:val="28"/>
          <w:szCs w:val="28"/>
        </w:rPr>
        <w:t xml:space="preserve"> saņem gan valsts sociālā nodrošinājuma pabalstu, gan pensiju (piemēram, apgādnieka zaudējuma pensiju), tad arī klienta personiskiem izdevumiem paredzētās naudas summas aprēķināšanā ir piemērojamas izņēmuma analoģijas, t.i., klienta rīcībā esošajai summai ir jābūt 15 % no abu saņemamo naudas summu kopsummas. </w:t>
      </w:r>
    </w:p>
    <w:p w14:paraId="23E9975E" w14:textId="77777777" w:rsidR="000F452D" w:rsidRPr="00BE4653" w:rsidRDefault="000F452D" w:rsidP="00783D78">
      <w:pPr>
        <w:jc w:val="both"/>
        <w:rPr>
          <w:sz w:val="28"/>
          <w:szCs w:val="28"/>
        </w:rPr>
      </w:pPr>
    </w:p>
    <w:p w14:paraId="541F880A" w14:textId="531CD1DA" w:rsidR="00B016EB" w:rsidRPr="00BE4653" w:rsidRDefault="0046262B" w:rsidP="00783D78">
      <w:pPr>
        <w:jc w:val="both"/>
        <w:rPr>
          <w:sz w:val="28"/>
          <w:szCs w:val="28"/>
        </w:rPr>
      </w:pPr>
      <w:r w:rsidRPr="00BE4653">
        <w:rPr>
          <w:sz w:val="28"/>
          <w:szCs w:val="28"/>
        </w:rPr>
        <w:t xml:space="preserve">5. piemērs. Klientam ir II invaliditātes grupa no bērnības (valsts sociālā nodrošinājuma pabalsta apmērs </w:t>
      </w:r>
      <w:r w:rsidR="00BC29C4" w:rsidRPr="00BE4653">
        <w:rPr>
          <w:sz w:val="28"/>
          <w:szCs w:val="28"/>
        </w:rPr>
        <w:t xml:space="preserve">306,72 </w:t>
      </w:r>
      <w:proofErr w:type="spellStart"/>
      <w:r w:rsidR="00D16668" w:rsidRPr="00895307">
        <w:rPr>
          <w:i/>
          <w:sz w:val="28"/>
          <w:szCs w:val="28"/>
        </w:rPr>
        <w:t>euro</w:t>
      </w:r>
      <w:proofErr w:type="spellEnd"/>
      <w:r w:rsidR="00D16668" w:rsidRPr="00BE4653">
        <w:rPr>
          <w:sz w:val="28"/>
          <w:szCs w:val="28"/>
        </w:rPr>
        <w:t xml:space="preserve"> </w:t>
      </w:r>
      <w:r w:rsidRPr="00BE4653">
        <w:rPr>
          <w:sz w:val="28"/>
          <w:szCs w:val="28"/>
        </w:rPr>
        <w:t>(</w:t>
      </w:r>
      <w:r w:rsidR="00BC29C4" w:rsidRPr="00BE4653">
        <w:rPr>
          <w:sz w:val="28"/>
          <w:szCs w:val="28"/>
        </w:rPr>
        <w:t xml:space="preserve">306,72 </w:t>
      </w:r>
      <w:r w:rsidRPr="00BE4653">
        <w:rPr>
          <w:sz w:val="28"/>
          <w:szCs w:val="28"/>
        </w:rPr>
        <w:t xml:space="preserve">*15% = </w:t>
      </w:r>
      <w:r w:rsidR="005B04EB" w:rsidRPr="00BE4653">
        <w:rPr>
          <w:sz w:val="28"/>
          <w:szCs w:val="28"/>
        </w:rPr>
        <w:t>4</w:t>
      </w:r>
      <w:r w:rsidRPr="00BE4653">
        <w:rPr>
          <w:sz w:val="28"/>
          <w:szCs w:val="28"/>
        </w:rPr>
        <w:t>6,</w:t>
      </w:r>
      <w:r w:rsidR="005B04EB" w:rsidRPr="00BE4653">
        <w:rPr>
          <w:sz w:val="28"/>
          <w:szCs w:val="28"/>
        </w:rPr>
        <w:t>01</w:t>
      </w:r>
      <w:r w:rsidRPr="00BE4653">
        <w:rPr>
          <w:sz w:val="28"/>
          <w:szCs w:val="28"/>
        </w:rPr>
        <w:t xml:space="preserve"> </w:t>
      </w:r>
      <w:proofErr w:type="spellStart"/>
      <w:r w:rsidR="00D16668" w:rsidRPr="00895307">
        <w:rPr>
          <w:i/>
          <w:sz w:val="28"/>
          <w:szCs w:val="28"/>
        </w:rPr>
        <w:t>euro</w:t>
      </w:r>
      <w:proofErr w:type="spellEnd"/>
      <w:r w:rsidRPr="00BE4653">
        <w:rPr>
          <w:sz w:val="28"/>
          <w:szCs w:val="28"/>
        </w:rPr>
        <w:t xml:space="preserve">) un apgādnieka zaudējuma pensija </w:t>
      </w:r>
      <w:r w:rsidR="000B5455" w:rsidRPr="00BE4653">
        <w:rPr>
          <w:sz w:val="28"/>
          <w:szCs w:val="28"/>
        </w:rPr>
        <w:t>350,00</w:t>
      </w:r>
      <w:r w:rsidRPr="00BE4653">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Pr="00BE4653">
        <w:rPr>
          <w:sz w:val="28"/>
          <w:szCs w:val="28"/>
        </w:rPr>
        <w:t xml:space="preserve">(15 % no tās ir </w:t>
      </w:r>
      <w:r w:rsidR="000B5455" w:rsidRPr="00BE4653">
        <w:rPr>
          <w:sz w:val="28"/>
          <w:szCs w:val="28"/>
        </w:rPr>
        <w:t>52,50</w:t>
      </w:r>
      <w:r w:rsidRPr="00BE4653">
        <w:rPr>
          <w:sz w:val="28"/>
          <w:szCs w:val="28"/>
        </w:rPr>
        <w:t xml:space="preserve"> </w:t>
      </w:r>
      <w:proofErr w:type="spellStart"/>
      <w:r w:rsidR="00D16668" w:rsidRPr="00895307">
        <w:rPr>
          <w:i/>
          <w:sz w:val="28"/>
          <w:szCs w:val="28"/>
        </w:rPr>
        <w:t>euro</w:t>
      </w:r>
      <w:proofErr w:type="spellEnd"/>
      <w:r w:rsidRPr="00BE4653">
        <w:rPr>
          <w:sz w:val="28"/>
          <w:szCs w:val="28"/>
        </w:rPr>
        <w:t xml:space="preserve">), tātad nauda summa personiskiem izdevumiem ir </w:t>
      </w:r>
      <w:r w:rsidR="000B5455" w:rsidRPr="00BE4653">
        <w:rPr>
          <w:sz w:val="28"/>
          <w:szCs w:val="28"/>
        </w:rPr>
        <w:t xml:space="preserve">98,51 </w:t>
      </w:r>
      <w:proofErr w:type="spellStart"/>
      <w:r w:rsidR="00D16668" w:rsidRPr="00895307">
        <w:rPr>
          <w:i/>
          <w:sz w:val="28"/>
          <w:szCs w:val="28"/>
        </w:rPr>
        <w:t>euro</w:t>
      </w:r>
      <w:proofErr w:type="spellEnd"/>
      <w:r w:rsidR="00D16668" w:rsidRPr="00BE4653">
        <w:rPr>
          <w:sz w:val="28"/>
          <w:szCs w:val="28"/>
        </w:rPr>
        <w:t xml:space="preserve"> </w:t>
      </w:r>
      <w:r w:rsidR="005B04EB" w:rsidRPr="00BE4653">
        <w:rPr>
          <w:sz w:val="28"/>
          <w:szCs w:val="28"/>
        </w:rPr>
        <w:t>(46,01</w:t>
      </w:r>
      <w:r w:rsidR="00024875" w:rsidRPr="00BE4653">
        <w:rPr>
          <w:sz w:val="28"/>
          <w:szCs w:val="28"/>
        </w:rPr>
        <w:t xml:space="preserve"> </w:t>
      </w:r>
      <w:r w:rsidR="005B04EB" w:rsidRPr="00BE4653">
        <w:rPr>
          <w:sz w:val="28"/>
          <w:szCs w:val="28"/>
        </w:rPr>
        <w:t>+</w:t>
      </w:r>
      <w:r w:rsidR="00024875" w:rsidRPr="00BE4653">
        <w:rPr>
          <w:sz w:val="28"/>
          <w:szCs w:val="28"/>
        </w:rPr>
        <w:t xml:space="preserve"> </w:t>
      </w:r>
      <w:r w:rsidR="000B5455" w:rsidRPr="00BE4653">
        <w:rPr>
          <w:sz w:val="28"/>
          <w:szCs w:val="28"/>
        </w:rPr>
        <w:t>52,50</w:t>
      </w:r>
      <w:r w:rsidR="001F5E4D">
        <w:rPr>
          <w:sz w:val="28"/>
          <w:szCs w:val="28"/>
        </w:rPr>
        <w:t xml:space="preserve"> </w:t>
      </w:r>
      <w:r w:rsidR="005B04EB" w:rsidRPr="00BE4653">
        <w:rPr>
          <w:sz w:val="28"/>
          <w:szCs w:val="28"/>
        </w:rPr>
        <w:t xml:space="preserve">= </w:t>
      </w:r>
      <w:r w:rsidR="000B5455" w:rsidRPr="00BE4653">
        <w:rPr>
          <w:sz w:val="28"/>
          <w:szCs w:val="28"/>
        </w:rPr>
        <w:t>98,51</w:t>
      </w:r>
      <w:r w:rsidR="005B04EB" w:rsidRPr="00BE4653">
        <w:rPr>
          <w:sz w:val="28"/>
          <w:szCs w:val="28"/>
        </w:rPr>
        <w:t xml:space="preserve"> </w:t>
      </w:r>
      <w:proofErr w:type="spellStart"/>
      <w:r w:rsidR="00D16668" w:rsidRPr="00895307">
        <w:rPr>
          <w:i/>
          <w:sz w:val="28"/>
          <w:szCs w:val="28"/>
        </w:rPr>
        <w:t>euro</w:t>
      </w:r>
      <w:proofErr w:type="spellEnd"/>
      <w:r w:rsidR="005B04EB" w:rsidRPr="00BE4653">
        <w:rPr>
          <w:sz w:val="28"/>
          <w:szCs w:val="28"/>
        </w:rPr>
        <w:t>)</w:t>
      </w:r>
      <w:r w:rsidR="000F452D" w:rsidRPr="00BE4653">
        <w:rPr>
          <w:sz w:val="28"/>
          <w:szCs w:val="28"/>
        </w:rPr>
        <w:t>.</w:t>
      </w:r>
    </w:p>
    <w:p w14:paraId="0FD68A6D" w14:textId="34891F63" w:rsidR="0046262B" w:rsidRPr="00BE4653" w:rsidRDefault="0046262B" w:rsidP="00783D78">
      <w:pPr>
        <w:jc w:val="both"/>
        <w:rPr>
          <w:sz w:val="28"/>
          <w:szCs w:val="28"/>
        </w:rPr>
      </w:pPr>
    </w:p>
    <w:p w14:paraId="7616C99A" w14:textId="53B64976" w:rsidR="001C5BCE" w:rsidRPr="00BE4653" w:rsidRDefault="0046262B" w:rsidP="00783D78">
      <w:pPr>
        <w:ind w:firstLine="720"/>
        <w:jc w:val="both"/>
        <w:rPr>
          <w:sz w:val="28"/>
          <w:szCs w:val="28"/>
        </w:rPr>
      </w:pPr>
      <w:r w:rsidRPr="00BE4653">
        <w:rPr>
          <w:b/>
          <w:sz w:val="28"/>
          <w:szCs w:val="28"/>
        </w:rPr>
        <w:t>IV</w:t>
      </w:r>
      <w:r w:rsidR="00BE4653">
        <w:rPr>
          <w:b/>
          <w:sz w:val="28"/>
          <w:szCs w:val="28"/>
        </w:rPr>
        <w:t>.</w:t>
      </w:r>
      <w:r w:rsidRPr="00BE4653">
        <w:rPr>
          <w:b/>
          <w:sz w:val="28"/>
          <w:szCs w:val="28"/>
        </w:rPr>
        <w:t xml:space="preserve"> Naudas summa</w:t>
      </w:r>
      <w:r w:rsidR="008605D6" w:rsidRPr="00BE4653">
        <w:rPr>
          <w:b/>
          <w:sz w:val="28"/>
          <w:szCs w:val="28"/>
        </w:rPr>
        <w:t>s</w:t>
      </w:r>
      <w:r w:rsidRPr="00BE4653">
        <w:rPr>
          <w:b/>
          <w:sz w:val="28"/>
          <w:szCs w:val="28"/>
        </w:rPr>
        <w:t xml:space="preserve"> personiskiem izdevumiem </w:t>
      </w:r>
      <w:r w:rsidR="008605D6" w:rsidRPr="00BE4653">
        <w:rPr>
          <w:b/>
          <w:sz w:val="28"/>
          <w:szCs w:val="28"/>
        </w:rPr>
        <w:t xml:space="preserve">izmaksa </w:t>
      </w:r>
      <w:r w:rsidRPr="00BE4653">
        <w:rPr>
          <w:b/>
          <w:sz w:val="28"/>
          <w:szCs w:val="28"/>
        </w:rPr>
        <w:t>bērniem</w:t>
      </w:r>
      <w:r w:rsidRPr="00BE4653">
        <w:rPr>
          <w:sz w:val="28"/>
          <w:szCs w:val="28"/>
        </w:rPr>
        <w:t xml:space="preserve"> </w:t>
      </w:r>
    </w:p>
    <w:p w14:paraId="50E4F5C7" w14:textId="77777777" w:rsidR="001C5BCE" w:rsidRPr="00BE4653" w:rsidRDefault="001C5BCE" w:rsidP="00783D78">
      <w:pPr>
        <w:ind w:firstLine="720"/>
        <w:jc w:val="both"/>
        <w:rPr>
          <w:sz w:val="28"/>
          <w:szCs w:val="28"/>
        </w:rPr>
      </w:pPr>
    </w:p>
    <w:p w14:paraId="1D2F3864" w14:textId="62093414" w:rsidR="00BA53F4" w:rsidRPr="001C5BCE" w:rsidRDefault="0046262B" w:rsidP="001C5BCE">
      <w:pPr>
        <w:ind w:firstLine="720"/>
        <w:jc w:val="both"/>
        <w:rPr>
          <w:sz w:val="28"/>
          <w:szCs w:val="28"/>
        </w:rPr>
      </w:pPr>
      <w:bookmarkStart w:id="2" w:name="_Hlk218612293"/>
      <w:r w:rsidRPr="00BE4653">
        <w:rPr>
          <w:sz w:val="28"/>
          <w:szCs w:val="28"/>
        </w:rPr>
        <w:t xml:space="preserve">Bērnam atbilstoši SPSP likuma 29. panta otrās daļas 3. punktā minētajam izmaksājamā naudas summa personiskiem izdevumiem tiek aprēķināta no </w:t>
      </w:r>
      <w:r w:rsidR="00C71D7F">
        <w:rPr>
          <w:sz w:val="28"/>
          <w:szCs w:val="28"/>
        </w:rPr>
        <w:t>VSNP</w:t>
      </w:r>
      <w:r w:rsidRPr="00BE4653">
        <w:rPr>
          <w:sz w:val="28"/>
          <w:szCs w:val="28"/>
        </w:rPr>
        <w:t xml:space="preserve"> apmēra, kāds noteikts Valsts sociālo pabalstu likuma 13. panta pirmās daļas 1. punktā minētajām personām, tas ir no 1</w:t>
      </w:r>
      <w:r w:rsidR="005B04EB" w:rsidRPr="00BE4653">
        <w:rPr>
          <w:sz w:val="28"/>
          <w:szCs w:val="28"/>
        </w:rPr>
        <w:t>8</w:t>
      </w:r>
      <w:r w:rsidRPr="00BE4653">
        <w:rPr>
          <w:sz w:val="28"/>
          <w:szCs w:val="28"/>
        </w:rPr>
        <w:t xml:space="preserve">7,00 </w:t>
      </w:r>
      <w:proofErr w:type="spellStart"/>
      <w:r w:rsidR="00D16668" w:rsidRPr="00895307">
        <w:rPr>
          <w:i/>
          <w:sz w:val="28"/>
          <w:szCs w:val="28"/>
        </w:rPr>
        <w:t>euro</w:t>
      </w:r>
      <w:proofErr w:type="spellEnd"/>
      <w:r w:rsidR="00BE059A">
        <w:rPr>
          <w:i/>
          <w:sz w:val="28"/>
          <w:szCs w:val="28"/>
        </w:rPr>
        <w:t xml:space="preserve">. </w:t>
      </w:r>
      <w:r w:rsidR="00D16668" w:rsidRPr="00BE4653">
        <w:rPr>
          <w:sz w:val="28"/>
          <w:szCs w:val="28"/>
        </w:rPr>
        <w:t xml:space="preserve"> </w:t>
      </w:r>
      <w:r w:rsidRPr="00BE4653">
        <w:rPr>
          <w:sz w:val="28"/>
          <w:szCs w:val="28"/>
        </w:rPr>
        <w:t xml:space="preserve">Izmaksājot </w:t>
      </w:r>
      <w:r w:rsidR="001C5BCE" w:rsidRPr="00BE4653">
        <w:rPr>
          <w:sz w:val="28"/>
          <w:szCs w:val="28"/>
        </w:rPr>
        <w:t xml:space="preserve">bērnam </w:t>
      </w:r>
      <w:r w:rsidRPr="00BE4653">
        <w:rPr>
          <w:sz w:val="28"/>
          <w:szCs w:val="28"/>
        </w:rPr>
        <w:t>naudas summu personiskiem izdevumiem, netiek vērtēts, vai bērnam ir vai nav noteikta invaliditāte. Naudas summa personiskiem izdevumiem ir 2</w:t>
      </w:r>
      <w:r w:rsidR="005B04EB" w:rsidRPr="00BE4653">
        <w:rPr>
          <w:sz w:val="28"/>
          <w:szCs w:val="28"/>
        </w:rPr>
        <w:t>8,05</w:t>
      </w:r>
      <w:r w:rsidRPr="00BE4653">
        <w:rPr>
          <w:sz w:val="28"/>
          <w:szCs w:val="28"/>
        </w:rPr>
        <w:t xml:space="preserve"> </w:t>
      </w:r>
      <w:proofErr w:type="spellStart"/>
      <w:r w:rsidR="00D16668" w:rsidRPr="00895307">
        <w:rPr>
          <w:i/>
          <w:sz w:val="28"/>
          <w:szCs w:val="28"/>
        </w:rPr>
        <w:t>euro</w:t>
      </w:r>
      <w:proofErr w:type="spellEnd"/>
      <w:r w:rsidR="00D16668" w:rsidRPr="00BE4653">
        <w:rPr>
          <w:sz w:val="28"/>
          <w:szCs w:val="28"/>
        </w:rPr>
        <w:t xml:space="preserve"> </w:t>
      </w:r>
      <w:r w:rsidRPr="00BE4653">
        <w:rPr>
          <w:sz w:val="28"/>
          <w:szCs w:val="28"/>
        </w:rPr>
        <w:t>(1</w:t>
      </w:r>
      <w:r w:rsidR="005B04EB" w:rsidRPr="00BE4653">
        <w:rPr>
          <w:sz w:val="28"/>
          <w:szCs w:val="28"/>
        </w:rPr>
        <w:t>8</w:t>
      </w:r>
      <w:r w:rsidRPr="00BE4653">
        <w:rPr>
          <w:sz w:val="28"/>
          <w:szCs w:val="28"/>
        </w:rPr>
        <w:t>7,00* 15% = 2</w:t>
      </w:r>
      <w:r w:rsidR="005B04EB" w:rsidRPr="00BE4653">
        <w:rPr>
          <w:sz w:val="28"/>
          <w:szCs w:val="28"/>
        </w:rPr>
        <w:t>8</w:t>
      </w:r>
      <w:r w:rsidRPr="00BE4653">
        <w:rPr>
          <w:sz w:val="28"/>
          <w:szCs w:val="28"/>
        </w:rPr>
        <w:t>,</w:t>
      </w:r>
      <w:r w:rsidR="005B04EB" w:rsidRPr="00BE4653">
        <w:rPr>
          <w:sz w:val="28"/>
          <w:szCs w:val="28"/>
        </w:rPr>
        <w:t>0</w:t>
      </w:r>
      <w:r w:rsidRPr="00BE4653">
        <w:rPr>
          <w:sz w:val="28"/>
          <w:szCs w:val="28"/>
        </w:rPr>
        <w:t xml:space="preserve">5 </w:t>
      </w:r>
      <w:proofErr w:type="spellStart"/>
      <w:r w:rsidR="00D16668" w:rsidRPr="00895307">
        <w:rPr>
          <w:i/>
          <w:sz w:val="28"/>
          <w:szCs w:val="28"/>
        </w:rPr>
        <w:t>euro</w:t>
      </w:r>
      <w:proofErr w:type="spellEnd"/>
      <w:r w:rsidRPr="00BE4653">
        <w:rPr>
          <w:sz w:val="28"/>
          <w:szCs w:val="28"/>
        </w:rPr>
        <w:t>)</w:t>
      </w:r>
      <w:r w:rsidR="001C5BCE" w:rsidRPr="00BE4653">
        <w:rPr>
          <w:sz w:val="28"/>
          <w:szCs w:val="28"/>
        </w:rPr>
        <w:t>.</w:t>
      </w:r>
    </w:p>
    <w:bookmarkEnd w:id="2"/>
    <w:p w14:paraId="61C6C1AB" w14:textId="2100B89B" w:rsidR="0046262B" w:rsidRPr="00261931" w:rsidRDefault="0046262B" w:rsidP="00783D78">
      <w:pPr>
        <w:ind w:firstLine="720"/>
        <w:jc w:val="both"/>
        <w:rPr>
          <w:sz w:val="28"/>
          <w:szCs w:val="28"/>
        </w:rPr>
      </w:pPr>
    </w:p>
    <w:sectPr w:rsidR="0046262B" w:rsidRPr="00261931">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91BA" w14:textId="77777777" w:rsidR="003D500B" w:rsidRDefault="003D500B" w:rsidP="003D500B">
      <w:r>
        <w:separator/>
      </w:r>
    </w:p>
  </w:endnote>
  <w:endnote w:type="continuationSeparator" w:id="0">
    <w:p w14:paraId="70B013E3" w14:textId="77777777" w:rsidR="003D500B" w:rsidRDefault="003D500B" w:rsidP="003D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498329"/>
      <w:docPartObj>
        <w:docPartGallery w:val="Page Numbers (Bottom of Page)"/>
        <w:docPartUnique/>
      </w:docPartObj>
    </w:sdtPr>
    <w:sdtEndPr>
      <w:rPr>
        <w:noProof/>
      </w:rPr>
    </w:sdtEndPr>
    <w:sdtContent>
      <w:p w14:paraId="171CB334" w14:textId="605D4865" w:rsidR="003D500B" w:rsidRDefault="003D5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D39D48" w14:textId="77777777" w:rsidR="003D500B" w:rsidRDefault="003D5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9CB51" w14:textId="77777777" w:rsidR="003D500B" w:rsidRDefault="003D500B" w:rsidP="003D500B">
      <w:r>
        <w:separator/>
      </w:r>
    </w:p>
  </w:footnote>
  <w:footnote w:type="continuationSeparator" w:id="0">
    <w:p w14:paraId="4BB045E4" w14:textId="77777777" w:rsidR="003D500B" w:rsidRDefault="003D500B" w:rsidP="003D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37F2E"/>
    <w:multiLevelType w:val="hybridMultilevel"/>
    <w:tmpl w:val="FD02E2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7900D6"/>
    <w:multiLevelType w:val="multilevel"/>
    <w:tmpl w:val="8BB6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E021F"/>
    <w:multiLevelType w:val="hybridMultilevel"/>
    <w:tmpl w:val="784A4B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52732D7"/>
    <w:multiLevelType w:val="hybridMultilevel"/>
    <w:tmpl w:val="5EBA66F8"/>
    <w:lvl w:ilvl="0" w:tplc="93DCE588">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820031D"/>
    <w:multiLevelType w:val="multilevel"/>
    <w:tmpl w:val="2A00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E221BA"/>
    <w:multiLevelType w:val="hybridMultilevel"/>
    <w:tmpl w:val="1DFA74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74F0A4A"/>
    <w:multiLevelType w:val="hybridMultilevel"/>
    <w:tmpl w:val="98BE191E"/>
    <w:lvl w:ilvl="0" w:tplc="E4F427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0"/>
  </w:num>
  <w:num w:numId="3">
    <w:abstractNumId w:val="3"/>
  </w:num>
  <w:num w:numId="4">
    <w:abstractNumId w:val="4"/>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EB"/>
    <w:rsid w:val="00013FC9"/>
    <w:rsid w:val="00024875"/>
    <w:rsid w:val="00093E7E"/>
    <w:rsid w:val="000B5455"/>
    <w:rsid w:val="000F452D"/>
    <w:rsid w:val="0016365F"/>
    <w:rsid w:val="00193545"/>
    <w:rsid w:val="00193E76"/>
    <w:rsid w:val="001B604D"/>
    <w:rsid w:val="001C5BCE"/>
    <w:rsid w:val="001F5E4D"/>
    <w:rsid w:val="002502AF"/>
    <w:rsid w:val="00261931"/>
    <w:rsid w:val="002C51D5"/>
    <w:rsid w:val="003536C9"/>
    <w:rsid w:val="0036325B"/>
    <w:rsid w:val="003B4380"/>
    <w:rsid w:val="003D500B"/>
    <w:rsid w:val="003E0FAB"/>
    <w:rsid w:val="00406D9B"/>
    <w:rsid w:val="00407963"/>
    <w:rsid w:val="0046262B"/>
    <w:rsid w:val="004D4680"/>
    <w:rsid w:val="005B04EB"/>
    <w:rsid w:val="00613594"/>
    <w:rsid w:val="006352FA"/>
    <w:rsid w:val="00670260"/>
    <w:rsid w:val="00693DEA"/>
    <w:rsid w:val="006946E0"/>
    <w:rsid w:val="00696E38"/>
    <w:rsid w:val="006D08F0"/>
    <w:rsid w:val="0077345B"/>
    <w:rsid w:val="00783D78"/>
    <w:rsid w:val="007A23D6"/>
    <w:rsid w:val="007A5431"/>
    <w:rsid w:val="008459FB"/>
    <w:rsid w:val="008605D6"/>
    <w:rsid w:val="008B4B26"/>
    <w:rsid w:val="008C589D"/>
    <w:rsid w:val="008F3FD2"/>
    <w:rsid w:val="0096409E"/>
    <w:rsid w:val="00997644"/>
    <w:rsid w:val="009E2D19"/>
    <w:rsid w:val="00A4225E"/>
    <w:rsid w:val="00AB3A18"/>
    <w:rsid w:val="00AC7DA1"/>
    <w:rsid w:val="00B016EB"/>
    <w:rsid w:val="00B071A4"/>
    <w:rsid w:val="00B23B38"/>
    <w:rsid w:val="00BA53F4"/>
    <w:rsid w:val="00BC29C4"/>
    <w:rsid w:val="00BE059A"/>
    <w:rsid w:val="00BE4653"/>
    <w:rsid w:val="00C23AF1"/>
    <w:rsid w:val="00C71D7F"/>
    <w:rsid w:val="00CB1CD3"/>
    <w:rsid w:val="00D16668"/>
    <w:rsid w:val="00D60B88"/>
    <w:rsid w:val="00DB761A"/>
    <w:rsid w:val="00DD654A"/>
    <w:rsid w:val="00DD6755"/>
    <w:rsid w:val="00DE2013"/>
    <w:rsid w:val="00DE28D7"/>
    <w:rsid w:val="00E64E01"/>
    <w:rsid w:val="00E66001"/>
    <w:rsid w:val="00E669B4"/>
    <w:rsid w:val="00E74E6E"/>
    <w:rsid w:val="00F12C44"/>
    <w:rsid w:val="00FD1C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B5A4"/>
  <w15:docId w15:val="{6AE2072F-9DB8-4BFD-980C-1EC0C809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iCs/>
        <w:w w:val="150"/>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6EB"/>
    <w:pPr>
      <w:spacing w:after="0" w:line="240" w:lineRule="auto"/>
    </w:pPr>
    <w:rPr>
      <w:iCs w:val="0"/>
      <w:w w:val="100"/>
      <w:sz w:val="24"/>
      <w:szCs w:val="24"/>
    </w:rPr>
  </w:style>
  <w:style w:type="paragraph" w:styleId="Heading1">
    <w:name w:val="heading 1"/>
    <w:basedOn w:val="Normal"/>
    <w:next w:val="Normal"/>
    <w:link w:val="Heading1Char"/>
    <w:uiPriority w:val="9"/>
    <w:qFormat/>
    <w:rsid w:val="00DE20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1">
    <w:name w:val="tv2131"/>
    <w:basedOn w:val="Normal"/>
    <w:rsid w:val="00B016EB"/>
    <w:pPr>
      <w:spacing w:before="240" w:line="360" w:lineRule="auto"/>
      <w:ind w:firstLine="300"/>
      <w:jc w:val="both"/>
    </w:pPr>
    <w:rPr>
      <w:rFonts w:ascii="Verdana" w:hAnsi="Verdana"/>
      <w:sz w:val="18"/>
      <w:szCs w:val="18"/>
      <w:lang w:eastAsia="lv-LV"/>
    </w:rPr>
  </w:style>
  <w:style w:type="paragraph" w:styleId="ListParagraph">
    <w:name w:val="List Paragraph"/>
    <w:basedOn w:val="Normal"/>
    <w:uiPriority w:val="34"/>
    <w:qFormat/>
    <w:rsid w:val="00407963"/>
    <w:pPr>
      <w:ind w:left="720"/>
      <w:contextualSpacing/>
    </w:pPr>
  </w:style>
  <w:style w:type="paragraph" w:styleId="NormalWeb">
    <w:name w:val="Normal (Web)"/>
    <w:basedOn w:val="Normal"/>
    <w:uiPriority w:val="99"/>
    <w:semiHidden/>
    <w:unhideWhenUsed/>
    <w:rsid w:val="00013FC9"/>
    <w:pPr>
      <w:spacing w:before="100" w:beforeAutospacing="1" w:after="100" w:afterAutospacing="1"/>
    </w:pPr>
    <w:rPr>
      <w:lang w:eastAsia="lv-LV"/>
    </w:rPr>
  </w:style>
  <w:style w:type="character" w:styleId="Hyperlink">
    <w:name w:val="Hyperlink"/>
    <w:uiPriority w:val="99"/>
    <w:rsid w:val="00693DEA"/>
    <w:rPr>
      <w:color w:val="0000FF"/>
      <w:u w:val="single"/>
    </w:rPr>
  </w:style>
  <w:style w:type="paragraph" w:styleId="NoSpacing">
    <w:name w:val="No Spacing"/>
    <w:uiPriority w:val="1"/>
    <w:qFormat/>
    <w:rsid w:val="00DE2013"/>
    <w:pPr>
      <w:spacing w:after="0" w:line="240" w:lineRule="auto"/>
    </w:pPr>
    <w:rPr>
      <w:iCs w:val="0"/>
      <w:w w:val="100"/>
      <w:sz w:val="24"/>
      <w:szCs w:val="24"/>
    </w:rPr>
  </w:style>
  <w:style w:type="character" w:customStyle="1" w:styleId="Heading1Char">
    <w:name w:val="Heading 1 Char"/>
    <w:basedOn w:val="DefaultParagraphFont"/>
    <w:link w:val="Heading1"/>
    <w:uiPriority w:val="9"/>
    <w:rsid w:val="00DE2013"/>
    <w:rPr>
      <w:rFonts w:asciiTheme="majorHAnsi" w:eastAsiaTheme="majorEastAsia" w:hAnsiTheme="majorHAnsi" w:cstheme="majorBidi"/>
      <w:b/>
      <w:bCs/>
      <w:iCs w:val="0"/>
      <w:color w:val="365F91" w:themeColor="accent1" w:themeShade="BF"/>
      <w:w w:val="100"/>
      <w:sz w:val="28"/>
      <w:szCs w:val="28"/>
    </w:rPr>
  </w:style>
  <w:style w:type="paragraph" w:customStyle="1" w:styleId="tv213">
    <w:name w:val="tv213"/>
    <w:basedOn w:val="Normal"/>
    <w:rsid w:val="00AB3A18"/>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DD65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54A"/>
    <w:rPr>
      <w:rFonts w:ascii="Segoe UI" w:hAnsi="Segoe UI" w:cs="Segoe UI"/>
      <w:iCs w:val="0"/>
      <w:w w:val="100"/>
      <w:sz w:val="18"/>
      <w:szCs w:val="18"/>
    </w:rPr>
  </w:style>
  <w:style w:type="character" w:styleId="Strong">
    <w:name w:val="Strong"/>
    <w:basedOn w:val="DefaultParagraphFont"/>
    <w:uiPriority w:val="22"/>
    <w:qFormat/>
    <w:rsid w:val="007A23D6"/>
    <w:rPr>
      <w:b/>
      <w:bCs/>
    </w:rPr>
  </w:style>
  <w:style w:type="character" w:styleId="Emphasis">
    <w:name w:val="Emphasis"/>
    <w:basedOn w:val="DefaultParagraphFont"/>
    <w:uiPriority w:val="20"/>
    <w:qFormat/>
    <w:rsid w:val="007A23D6"/>
    <w:rPr>
      <w:i/>
      <w:iCs w:val="0"/>
    </w:rPr>
  </w:style>
  <w:style w:type="paragraph" w:styleId="Header">
    <w:name w:val="header"/>
    <w:basedOn w:val="Normal"/>
    <w:link w:val="HeaderChar"/>
    <w:uiPriority w:val="99"/>
    <w:unhideWhenUsed/>
    <w:rsid w:val="003D500B"/>
    <w:pPr>
      <w:tabs>
        <w:tab w:val="center" w:pos="4153"/>
        <w:tab w:val="right" w:pos="8306"/>
      </w:tabs>
    </w:pPr>
  </w:style>
  <w:style w:type="character" w:customStyle="1" w:styleId="HeaderChar">
    <w:name w:val="Header Char"/>
    <w:basedOn w:val="DefaultParagraphFont"/>
    <w:link w:val="Header"/>
    <w:uiPriority w:val="99"/>
    <w:rsid w:val="003D500B"/>
    <w:rPr>
      <w:iCs w:val="0"/>
      <w:w w:val="100"/>
      <w:sz w:val="24"/>
      <w:szCs w:val="24"/>
    </w:rPr>
  </w:style>
  <w:style w:type="paragraph" w:styleId="Footer">
    <w:name w:val="footer"/>
    <w:basedOn w:val="Normal"/>
    <w:link w:val="FooterChar"/>
    <w:uiPriority w:val="99"/>
    <w:unhideWhenUsed/>
    <w:rsid w:val="003D500B"/>
    <w:pPr>
      <w:tabs>
        <w:tab w:val="center" w:pos="4153"/>
        <w:tab w:val="right" w:pos="8306"/>
      </w:tabs>
    </w:pPr>
  </w:style>
  <w:style w:type="character" w:customStyle="1" w:styleId="FooterChar">
    <w:name w:val="Footer Char"/>
    <w:basedOn w:val="DefaultParagraphFont"/>
    <w:link w:val="Footer"/>
    <w:uiPriority w:val="99"/>
    <w:rsid w:val="003D500B"/>
    <w:rPr>
      <w:iCs w:val="0"/>
      <w:w w:val="100"/>
      <w:sz w:val="24"/>
      <w:szCs w:val="24"/>
    </w:rPr>
  </w:style>
  <w:style w:type="character" w:styleId="CommentReference">
    <w:name w:val="annotation reference"/>
    <w:basedOn w:val="DefaultParagraphFont"/>
    <w:uiPriority w:val="99"/>
    <w:semiHidden/>
    <w:unhideWhenUsed/>
    <w:rsid w:val="008605D6"/>
    <w:rPr>
      <w:sz w:val="16"/>
      <w:szCs w:val="16"/>
    </w:rPr>
  </w:style>
  <w:style w:type="paragraph" w:styleId="CommentText">
    <w:name w:val="annotation text"/>
    <w:basedOn w:val="Normal"/>
    <w:link w:val="CommentTextChar"/>
    <w:uiPriority w:val="99"/>
    <w:semiHidden/>
    <w:unhideWhenUsed/>
    <w:rsid w:val="008605D6"/>
    <w:rPr>
      <w:sz w:val="20"/>
      <w:szCs w:val="20"/>
    </w:rPr>
  </w:style>
  <w:style w:type="character" w:customStyle="1" w:styleId="CommentTextChar">
    <w:name w:val="Comment Text Char"/>
    <w:basedOn w:val="DefaultParagraphFont"/>
    <w:link w:val="CommentText"/>
    <w:uiPriority w:val="99"/>
    <w:semiHidden/>
    <w:rsid w:val="008605D6"/>
    <w:rPr>
      <w:iCs w:val="0"/>
      <w:w w:val="100"/>
    </w:rPr>
  </w:style>
  <w:style w:type="paragraph" w:styleId="CommentSubject">
    <w:name w:val="annotation subject"/>
    <w:basedOn w:val="CommentText"/>
    <w:next w:val="CommentText"/>
    <w:link w:val="CommentSubjectChar"/>
    <w:uiPriority w:val="99"/>
    <w:semiHidden/>
    <w:unhideWhenUsed/>
    <w:rsid w:val="008605D6"/>
    <w:rPr>
      <w:b/>
      <w:bCs/>
    </w:rPr>
  </w:style>
  <w:style w:type="character" w:customStyle="1" w:styleId="CommentSubjectChar">
    <w:name w:val="Comment Subject Char"/>
    <w:basedOn w:val="CommentTextChar"/>
    <w:link w:val="CommentSubject"/>
    <w:uiPriority w:val="99"/>
    <w:semiHidden/>
    <w:rsid w:val="008605D6"/>
    <w:rPr>
      <w:b/>
      <w:bCs/>
      <w:iCs w:val="0"/>
      <w:w w:val="100"/>
    </w:rPr>
  </w:style>
  <w:style w:type="character" w:styleId="UnresolvedMention">
    <w:name w:val="Unresolved Mention"/>
    <w:basedOn w:val="DefaultParagraphFont"/>
    <w:uiPriority w:val="99"/>
    <w:semiHidden/>
    <w:unhideWhenUsed/>
    <w:rsid w:val="002C5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7981">
      <w:bodyDiv w:val="1"/>
      <w:marLeft w:val="0"/>
      <w:marRight w:val="0"/>
      <w:marTop w:val="30"/>
      <w:marBottom w:val="0"/>
      <w:divBdr>
        <w:top w:val="none" w:sz="0" w:space="0" w:color="auto"/>
        <w:left w:val="none" w:sz="0" w:space="0" w:color="auto"/>
        <w:bottom w:val="none" w:sz="0" w:space="0" w:color="auto"/>
        <w:right w:val="none" w:sz="0" w:space="0" w:color="auto"/>
      </w:divBdr>
      <w:divsChild>
        <w:div w:id="1698308152">
          <w:marLeft w:val="0"/>
          <w:marRight w:val="0"/>
          <w:marTop w:val="75"/>
          <w:marBottom w:val="0"/>
          <w:divBdr>
            <w:top w:val="none" w:sz="0" w:space="0" w:color="auto"/>
            <w:left w:val="none" w:sz="0" w:space="0" w:color="auto"/>
            <w:bottom w:val="none" w:sz="0" w:space="0" w:color="auto"/>
            <w:right w:val="none" w:sz="0" w:space="0" w:color="auto"/>
          </w:divBdr>
          <w:divsChild>
            <w:div w:id="449518279">
              <w:marLeft w:val="0"/>
              <w:marRight w:val="0"/>
              <w:marTop w:val="0"/>
              <w:marBottom w:val="0"/>
              <w:divBdr>
                <w:top w:val="none" w:sz="0" w:space="0" w:color="auto"/>
                <w:left w:val="none" w:sz="0" w:space="0" w:color="auto"/>
                <w:bottom w:val="none" w:sz="0" w:space="0" w:color="auto"/>
                <w:right w:val="none" w:sz="0" w:space="0" w:color="auto"/>
              </w:divBdr>
              <w:divsChild>
                <w:div w:id="436566489">
                  <w:marLeft w:val="0"/>
                  <w:marRight w:val="0"/>
                  <w:marTop w:val="0"/>
                  <w:marBottom w:val="0"/>
                  <w:divBdr>
                    <w:top w:val="none" w:sz="0" w:space="0" w:color="auto"/>
                    <w:left w:val="none" w:sz="0" w:space="0" w:color="auto"/>
                    <w:bottom w:val="none" w:sz="0" w:space="0" w:color="auto"/>
                    <w:right w:val="none" w:sz="0" w:space="0" w:color="auto"/>
                  </w:divBdr>
                  <w:divsChild>
                    <w:div w:id="18698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969738">
      <w:bodyDiv w:val="1"/>
      <w:marLeft w:val="0"/>
      <w:marRight w:val="0"/>
      <w:marTop w:val="0"/>
      <w:marBottom w:val="0"/>
      <w:divBdr>
        <w:top w:val="none" w:sz="0" w:space="0" w:color="auto"/>
        <w:left w:val="none" w:sz="0" w:space="0" w:color="auto"/>
        <w:bottom w:val="none" w:sz="0" w:space="0" w:color="auto"/>
        <w:right w:val="none" w:sz="0" w:space="0" w:color="auto"/>
      </w:divBdr>
    </w:div>
    <w:div w:id="426850597">
      <w:bodyDiv w:val="1"/>
      <w:marLeft w:val="0"/>
      <w:marRight w:val="0"/>
      <w:marTop w:val="0"/>
      <w:marBottom w:val="0"/>
      <w:divBdr>
        <w:top w:val="none" w:sz="0" w:space="0" w:color="auto"/>
        <w:left w:val="none" w:sz="0" w:space="0" w:color="auto"/>
        <w:bottom w:val="none" w:sz="0" w:space="0" w:color="auto"/>
        <w:right w:val="none" w:sz="0" w:space="0" w:color="auto"/>
      </w:divBdr>
    </w:div>
    <w:div w:id="1343046521">
      <w:bodyDiv w:val="1"/>
      <w:marLeft w:val="0"/>
      <w:marRight w:val="0"/>
      <w:marTop w:val="30"/>
      <w:marBottom w:val="0"/>
      <w:divBdr>
        <w:top w:val="none" w:sz="0" w:space="0" w:color="auto"/>
        <w:left w:val="none" w:sz="0" w:space="0" w:color="auto"/>
        <w:bottom w:val="none" w:sz="0" w:space="0" w:color="auto"/>
        <w:right w:val="none" w:sz="0" w:space="0" w:color="auto"/>
      </w:divBdr>
      <w:divsChild>
        <w:div w:id="1798522537">
          <w:marLeft w:val="0"/>
          <w:marRight w:val="0"/>
          <w:marTop w:val="75"/>
          <w:marBottom w:val="0"/>
          <w:divBdr>
            <w:top w:val="none" w:sz="0" w:space="0" w:color="auto"/>
            <w:left w:val="none" w:sz="0" w:space="0" w:color="auto"/>
            <w:bottom w:val="none" w:sz="0" w:space="0" w:color="auto"/>
            <w:right w:val="none" w:sz="0" w:space="0" w:color="auto"/>
          </w:divBdr>
          <w:divsChild>
            <w:div w:id="797844018">
              <w:marLeft w:val="0"/>
              <w:marRight w:val="0"/>
              <w:marTop w:val="0"/>
              <w:marBottom w:val="0"/>
              <w:divBdr>
                <w:top w:val="none" w:sz="0" w:space="0" w:color="auto"/>
                <w:left w:val="none" w:sz="0" w:space="0" w:color="auto"/>
                <w:bottom w:val="none" w:sz="0" w:space="0" w:color="auto"/>
                <w:right w:val="none" w:sz="0" w:space="0" w:color="auto"/>
              </w:divBdr>
              <w:divsChild>
                <w:div w:id="1169248329">
                  <w:marLeft w:val="0"/>
                  <w:marRight w:val="0"/>
                  <w:marTop w:val="0"/>
                  <w:marBottom w:val="0"/>
                  <w:divBdr>
                    <w:top w:val="none" w:sz="0" w:space="0" w:color="auto"/>
                    <w:left w:val="none" w:sz="0" w:space="0" w:color="auto"/>
                    <w:bottom w:val="none" w:sz="0" w:space="0" w:color="auto"/>
                    <w:right w:val="none" w:sz="0" w:space="0" w:color="auto"/>
                  </w:divBdr>
                  <w:divsChild>
                    <w:div w:id="718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6848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848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ead1021-c0f9-4a1b-84a2-5b25ae83697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5AD402587C914E92A1BDE63AA28EFE" ma:contentTypeVersion="15" ma:contentTypeDescription="Create a new document." ma:contentTypeScope="" ma:versionID="ca4408cf33fd6b08568f001b8dadafc7">
  <xsd:schema xmlns:xsd="http://www.w3.org/2001/XMLSchema" xmlns:xs="http://www.w3.org/2001/XMLSchema" xmlns:p="http://schemas.microsoft.com/office/2006/metadata/properties" xmlns:ns3="9ead1021-c0f9-4a1b-84a2-5b25ae836979" xmlns:ns4="824e1f06-b23b-4fdc-b7c8-d94556328704" targetNamespace="http://schemas.microsoft.com/office/2006/metadata/properties" ma:root="true" ma:fieldsID="ad5debbd8dde539a0f1773c62e4da876" ns3:_="" ns4:_="">
    <xsd:import namespace="9ead1021-c0f9-4a1b-84a2-5b25ae836979"/>
    <xsd:import namespace="824e1f06-b23b-4fdc-b7c8-d94556328704"/>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d1021-c0f9-4a1b-84a2-5b25ae83697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e1f06-b23b-4fdc-b7c8-d94556328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45502-1D2A-4F19-B51A-4ECD0284BC7C}">
  <ds:schemaRefs>
    <ds:schemaRef ds:uri="http://schemas.microsoft.com/sharepoint/v3/contenttype/forms"/>
  </ds:schemaRefs>
</ds:datastoreItem>
</file>

<file path=customXml/itemProps2.xml><?xml version="1.0" encoding="utf-8"?>
<ds:datastoreItem xmlns:ds="http://schemas.openxmlformats.org/officeDocument/2006/customXml" ds:itemID="{837C5D39-3AEC-40F4-81A3-7A9DCB63339A}">
  <ds:schemaRefs>
    <ds:schemaRef ds:uri="http://purl.org/dc/elements/1.1/"/>
    <ds:schemaRef ds:uri="http://schemas.microsoft.com/office/2006/documentManagement/types"/>
    <ds:schemaRef ds:uri="824e1f06-b23b-4fdc-b7c8-d94556328704"/>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9ead1021-c0f9-4a1b-84a2-5b25ae836979"/>
    <ds:schemaRef ds:uri="http://schemas.microsoft.com/office/2006/metadata/properties"/>
  </ds:schemaRefs>
</ds:datastoreItem>
</file>

<file path=customXml/itemProps3.xml><?xml version="1.0" encoding="utf-8"?>
<ds:datastoreItem xmlns:ds="http://schemas.openxmlformats.org/officeDocument/2006/customXml" ds:itemID="{5EAA2D13-8876-4E25-8AAE-0A071344321D}">
  <ds:schemaRefs>
    <ds:schemaRef ds:uri="http://schemas.openxmlformats.org/officeDocument/2006/bibliography"/>
  </ds:schemaRefs>
</ds:datastoreItem>
</file>

<file path=customXml/itemProps4.xml><?xml version="1.0" encoding="utf-8"?>
<ds:datastoreItem xmlns:ds="http://schemas.openxmlformats.org/officeDocument/2006/customXml" ds:itemID="{99AD563D-54A8-4078-A958-33826277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d1021-c0f9-4a1b-84a2-5b25ae836979"/>
    <ds:schemaRef ds:uri="824e1f06-b23b-4fdc-b7c8-d94556328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5312</Words>
  <Characters>3028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Grabovska</dc:creator>
  <cp:lastModifiedBy>Elvīra Kursīte</cp:lastModifiedBy>
  <cp:revision>5</cp:revision>
  <cp:lastPrinted>2026-01-06T14:54:00Z</cp:lastPrinted>
  <dcterms:created xsi:type="dcterms:W3CDTF">2026-01-06T14:05:00Z</dcterms:created>
  <dcterms:modified xsi:type="dcterms:W3CDTF">2026-01-06T15:25:00Z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0x010100045AD402587C914E92A1BDE63AA28EFE</vt:lpwstr>
  </property>
</Properties>
</file>