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A5D" w:rsidRDefault="002B422F">
      <w:pPr>
        <w:spacing w:after="0"/>
        <w:jc w:val="right"/>
        <w:rPr>
          <w:rFonts w:ascii="Times New Roman" w:hAnsi="Times New Roman"/>
          <w:lang w:eastAsia="zh-CN"/>
        </w:rPr>
      </w:pPr>
      <w:bookmarkStart w:id="0" w:name="bookmark0"/>
      <w:bookmarkStart w:id="1" w:name="_GoBack"/>
      <w:bookmarkEnd w:id="1"/>
      <w:r>
        <w:rPr>
          <w:rFonts w:ascii="Times New Roman" w:hAnsi="Times New Roman"/>
          <w:lang w:eastAsia="zh-CN"/>
        </w:rPr>
        <w:t xml:space="preserve">2. nodevuma </w:t>
      </w:r>
    </w:p>
    <w:p w:rsidR="00A77A5D" w:rsidRDefault="002B422F">
      <w:pPr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>Starpziņojums “Sabiedrībā balstītu sociālo pakalpojumu bērniem ar funkcionāliem traucējumiem finansēšanas mehānisma apraksta un ieviešanas metodikas izstrāde”</w:t>
      </w:r>
    </w:p>
    <w:p w:rsidR="00A77A5D" w:rsidRDefault="002B422F">
      <w:pPr>
        <w:pStyle w:val="Heading1"/>
      </w:pPr>
      <w:r>
        <w:rPr>
          <w:rStyle w:val="Heading1Calibri25ptBoldNotItalicSpacing1pt"/>
          <w:rFonts w:ascii="Times New Roman" w:eastAsia="Times New Roman" w:hAnsi="Times New Roman" w:cs="Times New Roman"/>
          <w:b/>
          <w:bCs w:val="0"/>
          <w:i w:val="0"/>
          <w:iCs w:val="0"/>
          <w:color w:val="auto"/>
          <w:spacing w:val="0"/>
          <w:sz w:val="32"/>
          <w:szCs w:val="24"/>
        </w:rPr>
        <w:t>20.pielikums</w:t>
      </w:r>
    </w:p>
    <w:p w:rsidR="00A77A5D" w:rsidRDefault="002B422F">
      <w:pPr>
        <w:pStyle w:val="Heading2"/>
      </w:pPr>
      <w:bookmarkStart w:id="2" w:name="_Hlk517086869"/>
      <w:r>
        <w:t xml:space="preserve">Dzīves kvalitātes izvērtēšanas instruments KIDSCREEN </w:t>
      </w:r>
      <w:bookmarkEnd w:id="2"/>
      <w:r>
        <w:t>bērniem un pusaudžiem</w:t>
      </w:r>
    </w:p>
    <w:p w:rsidR="00A77A5D" w:rsidRDefault="002B422F">
      <w:pPr>
        <w:pStyle w:val="NoSpacing"/>
      </w:pPr>
      <w:proofErr w:type="spellStart"/>
      <w:r>
        <w:rPr>
          <w:rStyle w:val="Heading1Calibri25ptBoldNotItalicSpacing1pt"/>
          <w:rFonts w:ascii="Times New Roman" w:hAnsi="Times New Roman" w:cs="Times New Roman"/>
        </w:rPr>
        <w:t>kid</w:t>
      </w:r>
      <w:proofErr w:type="spellEnd"/>
      <w:r>
        <w:rPr>
          <w:rStyle w:val="Heading1Arial275ptNotItalicSpacing0pt"/>
          <w:rFonts w:ascii="Times New Roman" w:hAnsi="Times New Roman" w:cs="Times New Roman"/>
        </w:rPr>
        <w:t xml:space="preserve"> </w:t>
      </w:r>
      <w:proofErr w:type="spellStart"/>
      <w:r>
        <w:rPr>
          <w:rStyle w:val="Heading11"/>
          <w:rFonts w:ascii="Times New Roman" w:hAnsi="Times New Roman" w:cs="Times New Roman"/>
        </w:rPr>
        <w:t>screen</w:t>
      </w:r>
      <w:bookmarkEnd w:id="0"/>
      <w:proofErr w:type="spellEnd"/>
    </w:p>
    <w:p w:rsidR="00A77A5D" w:rsidRDefault="00A77A5D">
      <w:pPr>
        <w:pStyle w:val="NoSpacing"/>
        <w:jc w:val="center"/>
      </w:pPr>
      <w:bookmarkStart w:id="3" w:name="bookmark1"/>
    </w:p>
    <w:p w:rsidR="00A77A5D" w:rsidRDefault="002B422F">
      <w:pPr>
        <w:pStyle w:val="NoSpacing"/>
        <w:jc w:val="center"/>
      </w:pPr>
      <w:r>
        <w:t>KIDSCREEN- 52</w:t>
      </w:r>
      <w:bookmarkEnd w:id="3"/>
    </w:p>
    <w:p w:rsidR="00A77A5D" w:rsidRDefault="002B422F">
      <w:pPr>
        <w:pStyle w:val="NoSpacing"/>
        <w:jc w:val="center"/>
      </w:pPr>
      <w:bookmarkStart w:id="4" w:name="bookmark2"/>
      <w:r>
        <w:t>aptauja bērniem un pusaudžiem</w:t>
      </w:r>
      <w:bookmarkEnd w:id="4"/>
    </w:p>
    <w:p w:rsidR="00A77A5D" w:rsidRDefault="002B422F">
      <w:pPr>
        <w:pStyle w:val="NoSpacing"/>
        <w:jc w:val="center"/>
      </w:pPr>
      <w:bookmarkStart w:id="5" w:name="bookmark3"/>
      <w:r>
        <w:t xml:space="preserve">(ar veselību saistītas dzīves kvalitātes vērtējums bērniem un pusaudžiem 8-18 gadu vecumā) </w:t>
      </w:r>
      <w:proofErr w:type="spellStart"/>
      <w:r>
        <w:rPr>
          <w:rStyle w:val="Heading4Arial85pt"/>
          <w:rFonts w:ascii="Times New Roman" w:hAnsi="Times New Roman" w:cs="Times New Roman"/>
          <w:b w:val="0"/>
          <w:bCs w:val="0"/>
        </w:rPr>
        <w:t>Ravens-Sieberer</w:t>
      </w:r>
      <w:proofErr w:type="spellEnd"/>
      <w:r>
        <w:rPr>
          <w:rStyle w:val="Heading4Arial85pt"/>
          <w:rFonts w:ascii="Times New Roman" w:hAnsi="Times New Roman" w:cs="Times New Roman"/>
          <w:b w:val="0"/>
          <w:bCs w:val="0"/>
        </w:rPr>
        <w:t xml:space="preserve">, </w:t>
      </w:r>
      <w:proofErr w:type="spellStart"/>
      <w:r>
        <w:rPr>
          <w:rStyle w:val="Heading4Arial85pt"/>
          <w:rFonts w:ascii="Times New Roman" w:hAnsi="Times New Roman" w:cs="Times New Roman"/>
          <w:b w:val="0"/>
          <w:bCs w:val="0"/>
        </w:rPr>
        <w:t>Gosc</w:t>
      </w:r>
      <w:r>
        <w:rPr>
          <w:rStyle w:val="Heading4Arial85pt"/>
          <w:rFonts w:ascii="Times New Roman" w:hAnsi="Times New Roman" w:cs="Times New Roman"/>
          <w:b w:val="0"/>
          <w:bCs w:val="0"/>
        </w:rPr>
        <w:t>h</w:t>
      </w:r>
      <w:proofErr w:type="spellEnd"/>
      <w:r>
        <w:rPr>
          <w:rStyle w:val="Heading4Arial85pt"/>
          <w:rFonts w:ascii="Times New Roman" w:hAnsi="Times New Roman" w:cs="Times New Roman"/>
          <w:b w:val="0"/>
          <w:bCs w:val="0"/>
        </w:rPr>
        <w:t xml:space="preserve">, </w:t>
      </w:r>
      <w:proofErr w:type="spellStart"/>
      <w:r>
        <w:rPr>
          <w:rStyle w:val="Heading4Arial85pt"/>
          <w:rFonts w:ascii="Times New Roman" w:hAnsi="Times New Roman" w:cs="Times New Roman"/>
          <w:b w:val="0"/>
          <w:bCs w:val="0"/>
        </w:rPr>
        <w:t>Rajmil</w:t>
      </w:r>
      <w:proofErr w:type="spellEnd"/>
      <w:r>
        <w:rPr>
          <w:rStyle w:val="Heading4Arial85pt"/>
          <w:rFonts w:ascii="Times New Roman" w:hAnsi="Times New Roman" w:cs="Times New Roman"/>
          <w:b w:val="0"/>
          <w:bCs w:val="0"/>
        </w:rPr>
        <w:t xml:space="preserve"> </w:t>
      </w:r>
      <w:proofErr w:type="spellStart"/>
      <w:r>
        <w:rPr>
          <w:rStyle w:val="Heading4Arial85ptItalic"/>
          <w:rFonts w:ascii="Times New Roman" w:hAnsi="Times New Roman" w:cs="Times New Roman"/>
          <w:b w:val="0"/>
          <w:bCs w:val="0"/>
        </w:rPr>
        <w:t>et</w:t>
      </w:r>
      <w:proofErr w:type="spellEnd"/>
      <w:r>
        <w:rPr>
          <w:rStyle w:val="Heading4Arial85ptItalic"/>
          <w:rFonts w:ascii="Times New Roman" w:hAnsi="Times New Roman" w:cs="Times New Roman"/>
          <w:b w:val="0"/>
          <w:bCs w:val="0"/>
        </w:rPr>
        <w:t xml:space="preserve"> </w:t>
      </w:r>
      <w:proofErr w:type="spellStart"/>
      <w:r>
        <w:rPr>
          <w:rStyle w:val="Heading4Arial85ptItalic"/>
          <w:rFonts w:ascii="Times New Roman" w:hAnsi="Times New Roman" w:cs="Times New Roman"/>
          <w:b w:val="0"/>
          <w:bCs w:val="0"/>
        </w:rPr>
        <w:t>al</w:t>
      </w:r>
      <w:proofErr w:type="spellEnd"/>
      <w:r>
        <w:rPr>
          <w:rStyle w:val="Heading4Arial85ptItalic"/>
          <w:rFonts w:ascii="Times New Roman" w:hAnsi="Times New Roman" w:cs="Times New Roman"/>
          <w:b w:val="0"/>
          <w:bCs w:val="0"/>
        </w:rPr>
        <w:t>, 2004</w:t>
      </w:r>
      <w:bookmarkEnd w:id="5"/>
    </w:p>
    <w:p w:rsidR="00A77A5D" w:rsidRDefault="00A77A5D">
      <w:pPr>
        <w:pStyle w:val="NoSpacing"/>
      </w:pPr>
    </w:p>
    <w:p w:rsidR="00A77A5D" w:rsidRDefault="002B422F">
      <w:pPr>
        <w:pStyle w:val="BodyText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Bērna identifikācijas kods_______________________</w:t>
      </w: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883"/>
        <w:gridCol w:w="824"/>
        <w:gridCol w:w="927"/>
        <w:gridCol w:w="1113"/>
        <w:gridCol w:w="906"/>
        <w:gridCol w:w="1046"/>
      </w:tblGrid>
      <w:tr w:rsidR="00A77A5D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rPr>
                <w:rStyle w:val="BodytextTimesNewRoman95ptNotBold"/>
                <w:rFonts w:eastAsia="Tahoma"/>
              </w:rPr>
              <w:t>Nr.</w:t>
            </w:r>
          </w:p>
          <w:p w:rsidR="00A77A5D" w:rsidRDefault="002B422F">
            <w:pPr>
              <w:pStyle w:val="BodyText1"/>
              <w:shd w:val="clear" w:color="auto" w:fill="auto"/>
              <w:spacing w:before="0" w:after="0" w:line="240" w:lineRule="auto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p.k.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40" w:lineRule="auto"/>
            </w:pPr>
            <w:r>
              <w:rPr>
                <w:rStyle w:val="BodytextTimesNewRoman"/>
                <w:rFonts w:eastAsia="Tahoma"/>
                <w:b/>
                <w:bCs/>
              </w:rPr>
              <w:t>Jautājums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35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I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Fiziskās aktivitātes un veselība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Vispārīgi, kā tu sacītu, kāda ir tava veselība?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2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lieliska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proofErr w:type="spellStart"/>
            <w:r>
              <w:rPr>
                <w:rStyle w:val="Bodytext75ptNotBold"/>
                <w:rFonts w:ascii="Times New Roman" w:hAnsi="Times New Roman" w:cs="Times New Roman"/>
              </w:rPr>
              <w:t>loti</w:t>
            </w:r>
            <w:proofErr w:type="spellEnd"/>
            <w:r>
              <w:rPr>
                <w:rStyle w:val="Bodytext75ptNotBold"/>
                <w:rFonts w:ascii="Times New Roman" w:hAnsi="Times New Roman" w:cs="Times New Roman"/>
              </w:rPr>
              <w:t xml:space="preserve"> laba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laba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vidēja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vāja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tu esi juties labā </w:t>
            </w:r>
            <w:r>
              <w:rPr>
                <w:rStyle w:val="Bodytext75ptNotBold"/>
                <w:rFonts w:ascii="Times New Roman" w:hAnsi="Times New Roman" w:cs="Times New Roman"/>
              </w:rPr>
              <w:t>formā un labi?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ļoti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bijis fiziski aktīvs (piem., skrienot, kāpjot kalnā, braucot ar velosipēdu)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ļoti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spējis paskriet labi?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5.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tu </w:t>
            </w:r>
            <w:r>
              <w:rPr>
                <w:rStyle w:val="Bodytext75ptNotBold"/>
                <w:rFonts w:ascii="Times New Roman" w:hAnsi="Times New Roman" w:cs="Times New Roman"/>
              </w:rPr>
              <w:t>esi juties enerģijas pilns?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II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Sajūtas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6.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tava dzīve ir bijusi priekpilna?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7.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esi juties pateicīgs par to, ka esi dzīvs?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8.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</w:t>
            </w:r>
            <w:r>
              <w:rPr>
                <w:rStyle w:val="Bodytext75ptNotBold"/>
                <w:rFonts w:ascii="Times New Roman" w:hAnsi="Times New Roman" w:cs="Times New Roman"/>
              </w:rPr>
              <w:t xml:space="preserve"> esi juties apmierināts ar dzīvi?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9.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esi bijis labā garastāvoklī?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10.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juties priecīgs/priecīga?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11.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tev ir bijis </w:t>
            </w:r>
            <w:r>
              <w:rPr>
                <w:rStyle w:val="Bodytext75ptNotBold"/>
                <w:rFonts w:ascii="Times New Roman" w:hAnsi="Times New Roman" w:cs="Times New Roman"/>
              </w:rPr>
              <w:t>jautri?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III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Vispārējais garastāvoklis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12.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jutis/</w:t>
            </w:r>
            <w:proofErr w:type="spellStart"/>
            <w:r>
              <w:rPr>
                <w:rStyle w:val="Bodytext75ptNotBold"/>
                <w:rFonts w:ascii="Times New Roman" w:hAnsi="Times New Roman" w:cs="Times New Roman"/>
              </w:rPr>
              <w:t>usi</w:t>
            </w:r>
            <w:proofErr w:type="spellEnd"/>
            <w:r>
              <w:rPr>
                <w:rStyle w:val="Bodytext75ptNotBold"/>
                <w:rFonts w:ascii="Times New Roman" w:hAnsi="Times New Roman" w:cs="Times New Roman"/>
              </w:rPr>
              <w:t>, ka tev viss izdodas slikti?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13.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juties bēdīgs?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14.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juties tik slikti, ka nevēlies neko darīt?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15.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juties tā, it kā viss tavā dzīvē notiktu nepareizi?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16.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tu esi juties tā, ka </w:t>
            </w:r>
            <w:r>
              <w:rPr>
                <w:rStyle w:val="Bodytext75ptNotBold"/>
                <w:rFonts w:ascii="Times New Roman" w:hAnsi="Times New Roman" w:cs="Times New Roman"/>
              </w:rPr>
              <w:t>viss ir apnicis?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17.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juties vientuļš?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18.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jutis, ka uz tevi izdara spiedienu?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IV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Par sevi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19.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esi bijis laimīgs par to, kāds esi?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20.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esi bijis laimīgs par savu apģērbu?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21.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esi uztraucies par to, kā izskaties?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35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22.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esi izjutis skaudību par to, kā izskatās citi zēni un meitenes?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23.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vēlētos kaut ko izmainīt savā ķermenī?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Brīvais laiks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24.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tev </w:t>
            </w:r>
            <w:r>
              <w:rPr>
                <w:rStyle w:val="Bodytext75ptNotBold"/>
                <w:rFonts w:ascii="Times New Roman" w:hAnsi="Times New Roman" w:cs="Times New Roman"/>
              </w:rPr>
              <w:t>ir bijis pietiekoši daudz laika, ko veltīt sev?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25.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tev ir bijusi iespēja nodarboties ar to ko vēlies savā brīvajā laikā?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26.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tev bija pietiekoši daudz </w:t>
            </w:r>
            <w:r>
              <w:rPr>
                <w:rStyle w:val="Bodytext75ptNotBold"/>
                <w:rFonts w:ascii="Times New Roman" w:hAnsi="Times New Roman" w:cs="Times New Roman"/>
              </w:rPr>
              <w:t>iespēju atrasties laukā?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27.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tev pietiek laika, lai satiktos ar draugiem?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lastRenderedPageBreak/>
              <w:t>28.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spējis pats izlemt, ko darīt brīvajā laikā?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  <w:r>
              <w:rPr>
                <w:rStyle w:val="BodytextTimesNewRoman95ptNotBold"/>
                <w:rFonts w:eastAsia="Tahoma"/>
              </w:rPr>
              <w:t xml:space="preserve"> bieži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</w:tbl>
    <w:p w:rsidR="00A77A5D" w:rsidRDefault="00A77A5D">
      <w:pPr>
        <w:rPr>
          <w:rFonts w:ascii="Times New Roman" w:hAnsi="Times New Roman"/>
          <w:sz w:val="2"/>
          <w:szCs w:val="2"/>
        </w:rPr>
      </w:pPr>
    </w:p>
    <w:tbl>
      <w:tblPr>
        <w:tblW w:w="92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4179"/>
        <w:gridCol w:w="775"/>
        <w:gridCol w:w="871"/>
        <w:gridCol w:w="1046"/>
        <w:gridCol w:w="852"/>
        <w:gridCol w:w="1001"/>
      </w:tblGrid>
      <w:tr w:rsidR="00A77A5D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Ģimenes un mājas dzīve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92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29.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tavi vecāki ir sapratuši tevi?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30" w:lineRule="exact"/>
            </w:pPr>
            <w:r>
              <w:rPr>
                <w:rStyle w:val="BodytextTimesNewRoman95ptNotBold"/>
                <w:rFonts w:eastAsia="Tahoma"/>
              </w:rPr>
              <w:t>vairāk nekā ļoti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92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30.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juties savu vecāku mīlēts?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30" w:lineRule="exact"/>
            </w:pPr>
            <w:r>
              <w:rPr>
                <w:rStyle w:val="BodytextTimesNewRoman95ptNotBold"/>
                <w:rFonts w:eastAsia="Tahoma"/>
              </w:rPr>
              <w:t>vairāk nekā ļoti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mājās esi juties laimīgs?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taviem vecākiem ir bijis pietiekoši daudz laika, ko veltīt tev?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vecāki pret tevi ir izturējušies godīgi?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varējis izrunāties ar vecākiem, kad tu to vēlējies?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right="120"/>
              <w:jc w:val="right"/>
            </w:pPr>
            <w:r>
              <w:rPr>
                <w:rStyle w:val="Bodytext75ptNotBold"/>
                <w:rFonts w:ascii="Times New Roman" w:hAnsi="Times New Roman" w:cs="Times New Roman"/>
              </w:rPr>
              <w:t>VII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Nauda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35.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tev ir bijis pietiekoši daudz naudas, lai darītu to pašu ko tavi draugi?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36.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tev ir pieticis naudas savām izmaksām?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37.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tev ir bijis pietiekoši daudz naudas lai izklaidētos kopā ar saviem draugiem?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right="120"/>
              <w:jc w:val="right"/>
            </w:pPr>
            <w:r>
              <w:rPr>
                <w:rStyle w:val="Bodytext75ptNotBold"/>
                <w:rFonts w:ascii="Times New Roman" w:hAnsi="Times New Roman" w:cs="Times New Roman"/>
              </w:rPr>
              <w:t>VIII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Draugi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38.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tu esi pavadījis </w:t>
            </w:r>
            <w:r>
              <w:rPr>
                <w:rStyle w:val="Bodytext75ptNotBold"/>
                <w:rFonts w:ascii="Times New Roman" w:hAnsi="Times New Roman" w:cs="Times New Roman"/>
              </w:rPr>
              <w:t>laiku kopā ar saviem draugiem?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39.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esi veicis kādu uzdevumu kopā ar citām meitenēm un zēniem?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40.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tev ir bijis jautri ar saviem draugiem?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 xml:space="preserve">diezgan </w:t>
            </w:r>
            <w:r>
              <w:rPr>
                <w:rStyle w:val="BodytextTimesNewRoman95ptNotBold"/>
                <w:rFonts w:eastAsia="Tahoma"/>
              </w:rPr>
              <w:t>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un tavi draugi esat palīdzējuši viens otram?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varējis ar saviem draugiem runāt par visu?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tu esi varējis </w:t>
            </w:r>
            <w:r>
              <w:rPr>
                <w:rStyle w:val="Bodytext75ptNotBold"/>
                <w:rFonts w:ascii="Times New Roman" w:hAnsi="Times New Roman" w:cs="Times New Roman"/>
              </w:rPr>
              <w:t>paļauties uz saviem draugiem?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IX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Skola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Skola un mācīšanās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skolā tu esi juties laimīgs?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45.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tev skolā ir gājis labi?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46.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bijis apmierināts ar saviem skolotājiem?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47.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Tu esi varējis pievērst sev uzmanību?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48.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esi priecājies par iešanu uz skolu?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 xml:space="preserve">ļoti </w:t>
            </w:r>
            <w:r>
              <w:rPr>
                <w:rStyle w:val="BodytextTimesNewRoman95ptNotBold"/>
                <w:rFonts w:eastAsia="Tahoma"/>
              </w:rPr>
              <w:t>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49.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esi labi sapraties ar saviem skolotājiem?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X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Apcelšana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50.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tev ir bijis bail no citiem zēniem un meitenēm?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51.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citas meitenes un </w:t>
            </w:r>
            <w:r>
              <w:rPr>
                <w:rStyle w:val="Bodytext75ptNotBold"/>
                <w:rFonts w:ascii="Times New Roman" w:hAnsi="Times New Roman" w:cs="Times New Roman"/>
              </w:rPr>
              <w:t>zēni par tevi ir uzjautrinājušies?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52.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citas meitenes un zēni ir izturējušies pret tevi aizskaroši?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BodytextTimesNewRoman95ptNotBold"/>
                <w:rFonts w:eastAsia="Tahoma"/>
              </w:rPr>
              <w:t>Komentāri:</w:t>
            </w:r>
          </w:p>
        </w:tc>
      </w:tr>
    </w:tbl>
    <w:p w:rsidR="00A77A5D" w:rsidRDefault="00A77A5D">
      <w:pPr>
        <w:suppressAutoHyphens w:val="0"/>
        <w:sectPr w:rsidR="00A77A5D">
          <w:footerReference w:type="default" r:id="rId7"/>
          <w:pgSz w:w="11906" w:h="16838"/>
          <w:pgMar w:top="1701" w:right="1134" w:bottom="1134" w:left="1701" w:header="720" w:footer="720" w:gutter="0"/>
          <w:cols w:space="720"/>
        </w:sectPr>
      </w:pPr>
      <w:bookmarkStart w:id="6" w:name="bookmark4"/>
    </w:p>
    <w:p w:rsidR="00A77A5D" w:rsidRDefault="002B422F">
      <w:pPr>
        <w:spacing w:after="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 xml:space="preserve">2. nodevuma </w:t>
      </w:r>
    </w:p>
    <w:p w:rsidR="00A77A5D" w:rsidRDefault="002B422F">
      <w:pPr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 xml:space="preserve">Starpziņojums “Sabiedrībā balstītu </w:t>
      </w:r>
      <w:r>
        <w:rPr>
          <w:rFonts w:ascii="Times New Roman" w:hAnsi="Times New Roman"/>
          <w:i/>
          <w:lang w:eastAsia="zh-CN"/>
        </w:rPr>
        <w:t>sociālo pakalpojumu bērniem ar funkcionāliem traucējumiem finansēšanas mehānisma apraksta un ieviešanas metodikas izstrāde”</w:t>
      </w:r>
    </w:p>
    <w:p w:rsidR="00A77A5D" w:rsidRDefault="002B422F">
      <w:pPr>
        <w:pStyle w:val="Heading1"/>
      </w:pPr>
      <w:r>
        <w:rPr>
          <w:rStyle w:val="Heading1Calibri25ptBoldNotItalicSpacing1pt"/>
          <w:rFonts w:ascii="Times New Roman" w:eastAsia="Times New Roman" w:hAnsi="Times New Roman" w:cs="Times New Roman"/>
          <w:b/>
          <w:bCs w:val="0"/>
          <w:i w:val="0"/>
          <w:iCs w:val="0"/>
          <w:color w:val="auto"/>
          <w:spacing w:val="0"/>
          <w:sz w:val="32"/>
          <w:szCs w:val="24"/>
        </w:rPr>
        <w:t>21.pielikums</w:t>
      </w:r>
    </w:p>
    <w:p w:rsidR="00A77A5D" w:rsidRDefault="002B422F">
      <w:pPr>
        <w:pStyle w:val="Heading2"/>
      </w:pPr>
      <w:r>
        <w:t>Dzīves kvalitātes izvērtēšanas instruments KIDSCREEN vecākiem</w:t>
      </w:r>
    </w:p>
    <w:p w:rsidR="00A77A5D" w:rsidRDefault="00A77A5D">
      <w:pPr>
        <w:pStyle w:val="NoSpacing"/>
        <w:jc w:val="center"/>
      </w:pPr>
    </w:p>
    <w:p w:rsidR="00A77A5D" w:rsidRDefault="002B422F">
      <w:pPr>
        <w:pStyle w:val="NoSpacing"/>
      </w:pPr>
      <w:proofErr w:type="spellStart"/>
      <w:r>
        <w:rPr>
          <w:rStyle w:val="Heading1Calibri25ptBoldNotItalicSpacing1pt"/>
          <w:rFonts w:ascii="Times New Roman" w:hAnsi="Times New Roman" w:cs="Times New Roman"/>
        </w:rPr>
        <w:t>kid</w:t>
      </w:r>
      <w:proofErr w:type="spellEnd"/>
      <w:r>
        <w:rPr>
          <w:rStyle w:val="Heading1Arial275ptNotItalicSpacing0pt"/>
          <w:rFonts w:ascii="Times New Roman" w:hAnsi="Times New Roman" w:cs="Times New Roman"/>
        </w:rPr>
        <w:t xml:space="preserve"> </w:t>
      </w:r>
      <w:proofErr w:type="spellStart"/>
      <w:r>
        <w:rPr>
          <w:rStyle w:val="Heading11"/>
          <w:rFonts w:ascii="Times New Roman" w:hAnsi="Times New Roman" w:cs="Times New Roman"/>
        </w:rPr>
        <w:t>screen</w:t>
      </w:r>
      <w:bookmarkEnd w:id="6"/>
      <w:proofErr w:type="spellEnd"/>
    </w:p>
    <w:p w:rsidR="00A77A5D" w:rsidRDefault="00A77A5D">
      <w:pPr>
        <w:pStyle w:val="NoSpacing"/>
        <w:jc w:val="center"/>
      </w:pPr>
    </w:p>
    <w:p w:rsidR="00A77A5D" w:rsidRDefault="002B422F">
      <w:pPr>
        <w:pStyle w:val="NoSpacing"/>
        <w:jc w:val="center"/>
      </w:pPr>
      <w:bookmarkStart w:id="7" w:name="bookmark5"/>
      <w:r>
        <w:t>KIDSCREEN- 52</w:t>
      </w:r>
      <w:bookmarkEnd w:id="7"/>
    </w:p>
    <w:p w:rsidR="00A77A5D" w:rsidRDefault="002B422F">
      <w:pPr>
        <w:pStyle w:val="NoSpacing"/>
        <w:jc w:val="center"/>
      </w:pPr>
      <w:r>
        <w:rPr>
          <w:rStyle w:val="BodytextArial135pt"/>
          <w:rFonts w:ascii="Times New Roman" w:hAnsi="Times New Roman" w:cs="Times New Roman"/>
          <w:b w:val="0"/>
          <w:bCs w:val="0"/>
        </w:rPr>
        <w:t xml:space="preserve">aptauja vecākiem </w:t>
      </w:r>
      <w:r>
        <w:t xml:space="preserve">(ar veselību </w:t>
      </w:r>
      <w:r>
        <w:t xml:space="preserve">saistītas dzīves kvalitātes vērtējums bērniem un pusaudžiem 8-18 gadu vecumā) </w:t>
      </w:r>
      <w:proofErr w:type="spellStart"/>
      <w:r>
        <w:rPr>
          <w:rStyle w:val="Bodytext9pt"/>
          <w:rFonts w:ascii="Times New Roman" w:hAnsi="Times New Roman" w:cs="Times New Roman"/>
          <w:b w:val="0"/>
          <w:bCs w:val="0"/>
        </w:rPr>
        <w:t>Ravens-Sieberer</w:t>
      </w:r>
      <w:proofErr w:type="spellEnd"/>
      <w:r>
        <w:rPr>
          <w:rStyle w:val="Bodytext9pt"/>
          <w:rFonts w:ascii="Times New Roman" w:hAnsi="Times New Roman" w:cs="Times New Roman"/>
          <w:b w:val="0"/>
          <w:bCs w:val="0"/>
        </w:rPr>
        <w:t xml:space="preserve">, </w:t>
      </w:r>
      <w:proofErr w:type="spellStart"/>
      <w:r>
        <w:rPr>
          <w:rStyle w:val="Bodytext9pt"/>
          <w:rFonts w:ascii="Times New Roman" w:hAnsi="Times New Roman" w:cs="Times New Roman"/>
          <w:b w:val="0"/>
          <w:bCs w:val="0"/>
        </w:rPr>
        <w:t>Gosch</w:t>
      </w:r>
      <w:proofErr w:type="spellEnd"/>
      <w:r>
        <w:rPr>
          <w:rStyle w:val="Bodytext9pt"/>
          <w:rFonts w:ascii="Times New Roman" w:hAnsi="Times New Roman" w:cs="Times New Roman"/>
          <w:b w:val="0"/>
          <w:bCs w:val="0"/>
        </w:rPr>
        <w:t xml:space="preserve">, </w:t>
      </w:r>
      <w:proofErr w:type="spellStart"/>
      <w:r>
        <w:rPr>
          <w:rStyle w:val="Bodytext9pt"/>
          <w:rFonts w:ascii="Times New Roman" w:hAnsi="Times New Roman" w:cs="Times New Roman"/>
          <w:b w:val="0"/>
          <w:bCs w:val="0"/>
        </w:rPr>
        <w:t>Rajmil</w:t>
      </w:r>
      <w:proofErr w:type="spellEnd"/>
      <w:r>
        <w:rPr>
          <w:rStyle w:val="Bodytext9pt"/>
          <w:rFonts w:ascii="Times New Roman" w:hAnsi="Times New Roman" w:cs="Times New Roman"/>
          <w:b w:val="0"/>
          <w:bCs w:val="0"/>
        </w:rPr>
        <w:t xml:space="preserve"> </w:t>
      </w:r>
      <w:proofErr w:type="spellStart"/>
      <w:r>
        <w:rPr>
          <w:rStyle w:val="BodytextArial95ptItalic"/>
          <w:rFonts w:ascii="Times New Roman" w:hAnsi="Times New Roman" w:cs="Times New Roman"/>
          <w:b w:val="0"/>
          <w:bCs w:val="0"/>
        </w:rPr>
        <w:t>et</w:t>
      </w:r>
      <w:proofErr w:type="spellEnd"/>
      <w:r>
        <w:rPr>
          <w:rStyle w:val="BodytextArial95ptItalic"/>
          <w:rFonts w:ascii="Times New Roman" w:hAnsi="Times New Roman" w:cs="Times New Roman"/>
          <w:b w:val="0"/>
          <w:bCs w:val="0"/>
        </w:rPr>
        <w:t xml:space="preserve"> </w:t>
      </w:r>
      <w:proofErr w:type="spellStart"/>
      <w:r>
        <w:rPr>
          <w:rStyle w:val="BodytextArial95ptItalic"/>
          <w:rFonts w:ascii="Times New Roman" w:hAnsi="Times New Roman" w:cs="Times New Roman"/>
          <w:b w:val="0"/>
          <w:bCs w:val="0"/>
        </w:rPr>
        <w:t>al</w:t>
      </w:r>
      <w:proofErr w:type="spellEnd"/>
      <w:r>
        <w:rPr>
          <w:rStyle w:val="BodytextArial95ptItalic"/>
          <w:rFonts w:ascii="Times New Roman" w:hAnsi="Times New Roman" w:cs="Times New Roman"/>
          <w:b w:val="0"/>
          <w:bCs w:val="0"/>
        </w:rPr>
        <w:t>, 2004</w:t>
      </w:r>
    </w:p>
    <w:p w:rsidR="00A77A5D" w:rsidRDefault="00A77A5D">
      <w:pPr>
        <w:pStyle w:val="NoSpacing"/>
        <w:jc w:val="center"/>
      </w:pPr>
    </w:p>
    <w:p w:rsidR="00A77A5D" w:rsidRDefault="002B422F">
      <w:pPr>
        <w:pStyle w:val="NoSpacing"/>
      </w:pPr>
      <w:r>
        <w:t>Bērna identifikācijas kods_______________________</w:t>
      </w: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56"/>
        <w:gridCol w:w="781"/>
        <w:gridCol w:w="883"/>
        <w:gridCol w:w="1052"/>
        <w:gridCol w:w="860"/>
        <w:gridCol w:w="994"/>
      </w:tblGrid>
      <w:tr w:rsidR="00A77A5D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tbRl"/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BodytextTimesNewRoman95ptNotBoldSpacing-2pt"/>
                <w:rFonts w:eastAsia="Tahoma"/>
                <w:vertAlign w:val="subscript"/>
              </w:rPr>
              <w:t>N p</w:t>
            </w:r>
            <w:r>
              <w:rPr>
                <w:rStyle w:val="BodytextTimesNewRoman95ptNotBoldSpacing-2pt"/>
                <w:rFonts w:eastAsia="Tahoma"/>
                <w:vertAlign w:val="superscript"/>
              </w:rPr>
              <w:t>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Jautājums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Bodytext9ptSmallCaps"/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Fiziskās aktivitātes un veselība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50" w:lineRule="exact"/>
              <w:ind w:right="120"/>
              <w:jc w:val="right"/>
            </w:pPr>
            <w:r>
              <w:rPr>
                <w:rStyle w:val="BodytextCandara125ptNotBold"/>
                <w:rFonts w:ascii="Times New Roman" w:hAnsi="Times New Roman" w:cs="Times New Roman"/>
              </w:rPr>
              <w:t>1</w:t>
            </w:r>
            <w:r>
              <w:rPr>
                <w:rStyle w:val="BodytextTimesNewRoman95ptNotBold"/>
                <w:rFonts w:eastAsia="Tahoma"/>
              </w:rPr>
              <w:t>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Kā jūsu bērns, </w:t>
            </w:r>
            <w:r>
              <w:rPr>
                <w:rStyle w:val="Bodytext75ptNotBold"/>
                <w:rFonts w:ascii="Times New Roman" w:hAnsi="Times New Roman" w:cs="Times New Roman"/>
              </w:rPr>
              <w:t>vispārīgi vērtētu savu veselību?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2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lieliska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proofErr w:type="spellStart"/>
            <w:r>
              <w:rPr>
                <w:rStyle w:val="Bodytext75ptNotBold"/>
                <w:rFonts w:ascii="Times New Roman" w:hAnsi="Times New Roman" w:cs="Times New Roman"/>
              </w:rPr>
              <w:t>loti</w:t>
            </w:r>
            <w:proofErr w:type="spellEnd"/>
            <w:r>
              <w:rPr>
                <w:rStyle w:val="Bodytext75ptNotBold"/>
                <w:rFonts w:ascii="Times New Roman" w:hAnsi="Times New Roman" w:cs="Times New Roman"/>
              </w:rPr>
              <w:t xml:space="preserve"> laba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laba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vidēja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vāja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labā formā un labi?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ļoti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bijis fiziski aktīvs (piem., skrienot, kāpjot kalnā, braucot ar velosipēdu)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ļoti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var paskriet?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enerģijas pilns?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II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Sajūtas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dzīvespriecīgs?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pateicīgs par to, ka ir dzīvs?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apmierināts ar dzīvi?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bijis labā garastāvoklī?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10.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iepriecināts?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bērnam ir bijis jautri?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III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Vispārējais garastāvoklis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juties, ka visu paveic slikti?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bēdīgs?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tik slikti, ka nevēlas neko darīt?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tā, it kā viss viņa/viņas dzīvē notiktu nepareizi?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16.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tā, ka viss ir apnicis?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17.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vientuļš?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18.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jutis, ka uz viņu izdara spiedienu?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IV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Par sevi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19.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Jūsu bērns ir bijis laimīgs par to, kāds </w:t>
            </w:r>
            <w:r>
              <w:rPr>
                <w:rStyle w:val="Bodytext75ptNotBold"/>
                <w:rFonts w:ascii="Times New Roman" w:hAnsi="Times New Roman" w:cs="Times New Roman"/>
              </w:rPr>
              <w:t>viņš/viņa ir?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20.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bijis laimīgs par savu apģērbu?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21.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uztraucies par to, kā viņš/viņa izskatās?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 xml:space="preserve">ļoti </w:t>
            </w:r>
            <w:r>
              <w:rPr>
                <w:rStyle w:val="BodytextTimesNewRoman95ptNotBold"/>
                <w:rFonts w:eastAsia="Tahoma"/>
              </w:rPr>
              <w:t>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22.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izjutis skaudību par to, kā izskatās citi zēni un meitenes?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23.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vēlētos kaut ko izmainīt savā ķermenī?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 xml:space="preserve">Brīvais </w:t>
            </w: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laiks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24.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6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bērnam ir pietiekoši laika, ko veltīt sev?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25.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spējis darīt lietas, ko viņš/viņa vēlas darīt savā brīvajā laikā?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</w:tbl>
    <w:p w:rsidR="00A77A5D" w:rsidRDefault="00A77A5D">
      <w:pPr>
        <w:rPr>
          <w:rFonts w:ascii="Times New Roman" w:hAnsi="Times New Roman"/>
          <w:sz w:val="2"/>
          <w:szCs w:val="2"/>
        </w:rPr>
      </w:pPr>
    </w:p>
    <w:tbl>
      <w:tblPr>
        <w:tblW w:w="93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4222"/>
        <w:gridCol w:w="782"/>
        <w:gridCol w:w="885"/>
        <w:gridCol w:w="1054"/>
        <w:gridCol w:w="861"/>
        <w:gridCol w:w="1014"/>
      </w:tblGrid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lastRenderedPageBreak/>
              <w:t>26.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11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</w:t>
            </w:r>
            <w:r>
              <w:rPr>
                <w:rStyle w:val="Bodytext75ptNotBold"/>
                <w:rFonts w:ascii="Times New Roman" w:hAnsi="Times New Roman" w:cs="Times New Roman"/>
              </w:rPr>
              <w:t>jūsu bērnam ir bijušas pietiekami daudz iespējas atrasties lauka?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27.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bērnam bija pietiekami daudz laika, lai satiktos ar draugiem?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28.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jūsu bērnam ir </w:t>
            </w:r>
            <w:r>
              <w:rPr>
                <w:rStyle w:val="Bodytext75ptNotBold"/>
                <w:rFonts w:ascii="Times New Roman" w:hAnsi="Times New Roman" w:cs="Times New Roman"/>
              </w:rPr>
              <w:t>bijusi iespēja pašam izvēlēties, ko darīt brīvajā laikā?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VI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Ģimenes un mājas dzīve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29.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juties saprasts no saviem vecākiem?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3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vairāk nekā ļoti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30.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Jūsu bērns </w:t>
            </w:r>
            <w:r>
              <w:rPr>
                <w:rStyle w:val="Bodytext75ptNotBold"/>
                <w:rFonts w:ascii="Times New Roman" w:hAnsi="Times New Roman" w:cs="Times New Roman"/>
              </w:rPr>
              <w:t>ir juties mīlēts no vecāku(-a) puses?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3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vairāk nekā ļoti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31.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mājās ir juties laimīgs?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32.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jūsu bērns izjuta to, ka vecākiem ir bijis pietiekoši daudz </w:t>
            </w:r>
            <w:proofErr w:type="spellStart"/>
            <w:r>
              <w:rPr>
                <w:rStyle w:val="Bodytext75ptNotBold"/>
                <w:rFonts w:ascii="Times New Roman" w:hAnsi="Times New Roman" w:cs="Times New Roman"/>
              </w:rPr>
              <w:t>laika,ko</w:t>
            </w:r>
            <w:proofErr w:type="spellEnd"/>
            <w:r>
              <w:rPr>
                <w:rStyle w:val="Bodytext75ptNotBold"/>
                <w:rFonts w:ascii="Times New Roman" w:hAnsi="Times New Roman" w:cs="Times New Roman"/>
              </w:rPr>
              <w:t xml:space="preserve"> </w:t>
            </w:r>
            <w:r>
              <w:rPr>
                <w:rStyle w:val="Bodytext75ptNotBold"/>
                <w:rFonts w:ascii="Times New Roman" w:hAnsi="Times New Roman" w:cs="Times New Roman"/>
              </w:rPr>
              <w:t>viņam/viņai veltīt?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33.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izjūta to, ka vecāki izturas pret viņu godīgi?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34.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jūsu bērnam ir bijusi iespēja izrunāties ar saviem vecākiem, kad </w:t>
            </w:r>
            <w:r>
              <w:rPr>
                <w:rStyle w:val="Bodytext75ptNotBold"/>
                <w:rFonts w:ascii="Times New Roman" w:hAnsi="Times New Roman" w:cs="Times New Roman"/>
              </w:rPr>
              <w:t>viņš/viņa to gribēja?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right="120"/>
              <w:jc w:val="right"/>
            </w:pPr>
            <w:r>
              <w:rPr>
                <w:rStyle w:val="Bodytext75ptNotBold"/>
                <w:rFonts w:ascii="Times New Roman" w:hAnsi="Times New Roman" w:cs="Times New Roman"/>
              </w:rPr>
              <w:t>VII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Nauda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35.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bērnam ir bijis pietiekoši daudz naudas, lai darītu tās pašas lietas ko viņa/viņas draugi dara?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36.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jūsu bērns </w:t>
            </w:r>
            <w:r>
              <w:rPr>
                <w:rStyle w:val="Bodytext75ptNotBold"/>
                <w:rFonts w:ascii="Times New Roman" w:hAnsi="Times New Roman" w:cs="Times New Roman"/>
              </w:rPr>
              <w:t>izjuta, ka viņam/viņai ir pietiekoši daudz naudas priekš saviem tēriņiem?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37.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izjūt to, ka viņam ir pietiekoši daudz naudas, lai izklaidētos kopā ar draugiem?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right="120"/>
              <w:jc w:val="right"/>
            </w:pPr>
            <w:r>
              <w:rPr>
                <w:rStyle w:val="Bodytext75ptNotBold"/>
                <w:rFonts w:ascii="Times New Roman" w:hAnsi="Times New Roman" w:cs="Times New Roman"/>
              </w:rPr>
              <w:t>VIII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Draugi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38.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pavadījis laiku kopā ar saviem draugiem?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39.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veicis kādu uzdevumu ar citām meitenēm un zēniem?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40.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Jūsu </w:t>
            </w:r>
            <w:r>
              <w:rPr>
                <w:rStyle w:val="Bodytext75ptNotBold"/>
                <w:rFonts w:ascii="Times New Roman" w:hAnsi="Times New Roman" w:cs="Times New Roman"/>
              </w:rPr>
              <w:t>bērnam ir bijis jautri ar saviem draugiem?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41.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un viņa/viņas draugi ir palīdzējuši viens otram?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42.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Jūsu bērns ir varējis ar saviem draugiem runāt </w:t>
            </w:r>
            <w:r>
              <w:rPr>
                <w:rStyle w:val="Bodytext75ptNotBold"/>
                <w:rFonts w:ascii="Times New Roman" w:hAnsi="Times New Roman" w:cs="Times New Roman"/>
              </w:rPr>
              <w:t>par visu?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43.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varējis paļauties uz saviem draugiem?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IX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Skola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Skola un mācīšanās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44.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skolā ir juties laimīgs?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45.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bērnam skolā ir gājis labi?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46.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11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bijis apmierināts ar saviem skolotājiem skolā?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nemaz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nedaudz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vidēji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sevišķi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47.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jūsu bērns ir spējis pievērst sev </w:t>
            </w:r>
            <w:r>
              <w:rPr>
                <w:rStyle w:val="Bodytext75ptNotBold"/>
                <w:rFonts w:ascii="Times New Roman" w:hAnsi="Times New Roman" w:cs="Times New Roman"/>
              </w:rPr>
              <w:t>uzmanību?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48.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priecājies par iešanu uz skolu?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49.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bērns ir labi sapraties ar saviem skolotājiem?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  <w:ind w:left="12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>X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80" w:lineRule="exact"/>
            </w:pPr>
            <w:r>
              <w:rPr>
                <w:rStyle w:val="Bodytext9pt"/>
                <w:rFonts w:ascii="Times New Roman" w:hAnsi="Times New Roman" w:cs="Times New Roman"/>
                <w:b/>
                <w:bCs/>
              </w:rPr>
              <w:t>Apcelšana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A77A5D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50.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jūsu bērnam ir bijis bail no citiem zēniem un meitenēm?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23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51.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50" w:lineRule="exact"/>
            </w:pPr>
            <w:r>
              <w:rPr>
                <w:rStyle w:val="Bodytext75ptNotBold"/>
                <w:rFonts w:ascii="Times New Roman" w:hAnsi="Times New Roman" w:cs="Times New Roman"/>
              </w:rPr>
              <w:t>Vai citas meitenes un zēni ir uzjautrinājušies par Jūsu bērnu?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right="120"/>
              <w:jc w:val="right"/>
            </w:pPr>
            <w:r>
              <w:rPr>
                <w:rStyle w:val="BodytextTimesNewRoman95ptNotBold"/>
                <w:rFonts w:eastAsia="Tahoma"/>
              </w:rPr>
              <w:t>52.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206" w:lineRule="exact"/>
              <w:ind w:left="140"/>
              <w:jc w:val="left"/>
            </w:pPr>
            <w:r>
              <w:rPr>
                <w:rStyle w:val="Bodytext75ptNotBold"/>
                <w:rFonts w:ascii="Times New Roman" w:hAnsi="Times New Roman" w:cs="Times New Roman"/>
              </w:rPr>
              <w:t xml:space="preserve">Vai </w:t>
            </w:r>
            <w:r>
              <w:rPr>
                <w:rStyle w:val="Bodytext75ptNotBold"/>
                <w:rFonts w:ascii="Times New Roman" w:hAnsi="Times New Roman" w:cs="Times New Roman"/>
              </w:rPr>
              <w:t>citas meitenes un zēni ir izturējušies pret Jūsu bērnu aizskaroši?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BodytextTimesNewRoman95ptNotBold"/>
                <w:rFonts w:eastAsia="Tahoma"/>
              </w:rPr>
              <w:t>nekad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reti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diezgan bieži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</w:pPr>
            <w:r>
              <w:rPr>
                <w:rStyle w:val="BodytextTimesNewRoman95ptNotBold"/>
                <w:rFonts w:eastAsia="Tahoma"/>
              </w:rPr>
              <w:t>ļoti bieži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BodytextTimesNewRoman95ptNotBold"/>
                <w:rFonts w:eastAsia="Tahoma"/>
              </w:rPr>
              <w:t>vienmēr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cantSplit/>
          <w:trHeight w:hRule="exact" w:val="3233"/>
          <w:jc w:val="center"/>
        </w:trPr>
        <w:tc>
          <w:tcPr>
            <w:tcW w:w="9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7A5D" w:rsidRDefault="002B422F">
            <w:pPr>
              <w:pStyle w:val="BodyText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BodytextTimesNewRoman95ptNotBold"/>
                <w:rFonts w:eastAsia="Tahoma"/>
              </w:rPr>
              <w:t>Komentāri:</w:t>
            </w:r>
          </w:p>
        </w:tc>
      </w:tr>
    </w:tbl>
    <w:p w:rsidR="00000000" w:rsidRDefault="002B422F">
      <w:pPr>
        <w:sectPr w:rsidR="00000000">
          <w:footerReference w:type="default" r:id="rId8"/>
          <w:pgSz w:w="11906" w:h="16838"/>
          <w:pgMar w:top="1701" w:right="1134" w:bottom="1134" w:left="1701" w:header="720" w:footer="720" w:gutter="0"/>
          <w:pgNumType w:start="1"/>
          <w:cols w:space="720"/>
        </w:sectPr>
      </w:pPr>
    </w:p>
    <w:p w:rsidR="00A77A5D" w:rsidRDefault="002B422F">
      <w:pPr>
        <w:pStyle w:val="NoSpacing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lastRenderedPageBreak/>
        <w:t xml:space="preserve">2. nodevuma </w:t>
      </w:r>
    </w:p>
    <w:p w:rsidR="00A77A5D" w:rsidRDefault="002B422F">
      <w:pPr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 xml:space="preserve">Starpziņojums “Sabiedrībā balstītu sociālo pakalpojumu bērniem ar funkcionāliem traucējumiem finansēšanas mehānisma </w:t>
      </w:r>
      <w:r>
        <w:rPr>
          <w:rFonts w:ascii="Times New Roman" w:hAnsi="Times New Roman"/>
          <w:i/>
          <w:lang w:eastAsia="zh-CN"/>
        </w:rPr>
        <w:t>apraksta un ieviešanas metodikas izstrāde”</w:t>
      </w:r>
    </w:p>
    <w:p w:rsidR="00A77A5D" w:rsidRDefault="002B422F">
      <w:pPr>
        <w:pStyle w:val="Heading1"/>
      </w:pPr>
      <w:r>
        <w:t>22.pielikums</w:t>
      </w:r>
    </w:p>
    <w:p w:rsidR="00A77A5D" w:rsidRDefault="002B422F">
      <w:pPr>
        <w:pStyle w:val="Heading2"/>
      </w:pPr>
      <w:bookmarkStart w:id="8" w:name="_Hlk517087029"/>
      <w:r>
        <w:t>Apstiprinājums dzīves kvalitātes izvērtēšanas instrumenta KIDSCREEN-52 izmantošanai</w:t>
      </w:r>
    </w:p>
    <w:bookmarkEnd w:id="8"/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:rsidR="00A77A5D" w:rsidRDefault="002B422F">
      <w:pPr>
        <w:suppressAutoHyphens w:val="0"/>
        <w:autoSpaceDE w:val="0"/>
        <w:spacing w:after="0"/>
        <w:ind w:left="1440" w:hanging="1440"/>
        <w:textAlignment w:val="auto"/>
      </w:pPr>
      <w:proofErr w:type="spellStart"/>
      <w:r>
        <w:rPr>
          <w:rFonts w:ascii="Times New Roman" w:hAnsi="Times New Roman"/>
          <w:color w:val="5F5F5F"/>
          <w:sz w:val="18"/>
          <w:szCs w:val="18"/>
        </w:rPr>
        <w:t>From</w:t>
      </w:r>
      <w:proofErr w:type="spellEnd"/>
      <w:r>
        <w:rPr>
          <w:rFonts w:ascii="Times New Roman" w:hAnsi="Times New Roman"/>
          <w:color w:val="5F5F5F"/>
          <w:sz w:val="18"/>
          <w:szCs w:val="18"/>
        </w:rPr>
        <w:t>:</w:t>
      </w:r>
      <w:r>
        <w:rPr>
          <w:rFonts w:ascii="Times New Roman" w:hAnsi="Times New Roman"/>
          <w:color w:val="5F5F5F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>Alina Dudele &lt;alina.dudele@gmail.com&gt;</w:t>
      </w:r>
    </w:p>
    <w:p w:rsidR="00A77A5D" w:rsidRDefault="002B422F">
      <w:pPr>
        <w:suppressAutoHyphens w:val="0"/>
        <w:autoSpaceDE w:val="0"/>
        <w:spacing w:after="0"/>
        <w:ind w:left="1440" w:hanging="1440"/>
        <w:textAlignment w:val="auto"/>
      </w:pPr>
      <w:r>
        <w:rPr>
          <w:rFonts w:ascii="Times New Roman" w:hAnsi="Times New Roman"/>
          <w:color w:val="5F5F5F"/>
          <w:sz w:val="18"/>
          <w:szCs w:val="18"/>
        </w:rPr>
        <w:t>To:</w:t>
      </w:r>
      <w:r>
        <w:rPr>
          <w:rFonts w:ascii="Times New Roman" w:hAnsi="Times New Roman"/>
          <w:color w:val="5F5F5F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>Lilita.Cirule@lm.gov.lv</w:t>
      </w:r>
    </w:p>
    <w:p w:rsidR="00A77A5D" w:rsidRDefault="002B422F">
      <w:pPr>
        <w:suppressAutoHyphens w:val="0"/>
        <w:autoSpaceDE w:val="0"/>
        <w:spacing w:after="0"/>
        <w:ind w:left="1440" w:hanging="1440"/>
        <w:textAlignment w:val="auto"/>
      </w:pPr>
      <w:proofErr w:type="spellStart"/>
      <w:r>
        <w:rPr>
          <w:rFonts w:ascii="Times New Roman" w:hAnsi="Times New Roman"/>
          <w:color w:val="5F5F5F"/>
          <w:sz w:val="18"/>
          <w:szCs w:val="18"/>
        </w:rPr>
        <w:t>Date</w:t>
      </w:r>
      <w:proofErr w:type="spellEnd"/>
      <w:r>
        <w:rPr>
          <w:rFonts w:ascii="Times New Roman" w:hAnsi="Times New Roman"/>
          <w:color w:val="5F5F5F"/>
          <w:sz w:val="18"/>
          <w:szCs w:val="18"/>
        </w:rPr>
        <w:t>:</w:t>
      </w:r>
      <w:r>
        <w:rPr>
          <w:rFonts w:ascii="Times New Roman" w:hAnsi="Times New Roman"/>
          <w:color w:val="5F5F5F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>14.05.2018 10:17</w:t>
      </w:r>
    </w:p>
    <w:p w:rsidR="00A77A5D" w:rsidRDefault="002B422F">
      <w:pPr>
        <w:suppressAutoHyphens w:val="0"/>
        <w:autoSpaceDE w:val="0"/>
        <w:spacing w:after="0"/>
        <w:ind w:left="1440" w:hanging="1440"/>
        <w:textAlignment w:val="auto"/>
      </w:pPr>
      <w:proofErr w:type="spellStart"/>
      <w:r>
        <w:rPr>
          <w:rFonts w:ascii="Times New Roman" w:hAnsi="Times New Roman"/>
          <w:color w:val="5F5F5F"/>
          <w:sz w:val="18"/>
          <w:szCs w:val="18"/>
        </w:rPr>
        <w:t>Subject</w:t>
      </w:r>
      <w:proofErr w:type="spellEnd"/>
      <w:r>
        <w:rPr>
          <w:rFonts w:ascii="Times New Roman" w:hAnsi="Times New Roman"/>
          <w:color w:val="5F5F5F"/>
          <w:sz w:val="18"/>
          <w:szCs w:val="18"/>
        </w:rPr>
        <w:t>:</w:t>
      </w:r>
      <w:r>
        <w:rPr>
          <w:rFonts w:ascii="Times New Roman" w:hAnsi="Times New Roman"/>
          <w:color w:val="5F5F5F"/>
          <w:sz w:val="18"/>
          <w:szCs w:val="18"/>
        </w:rPr>
        <w:tab/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Fwd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Registration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requets</w:t>
      </w:r>
      <w:proofErr w:type="spellEnd"/>
    </w:p>
    <w:p w:rsidR="00A77A5D" w:rsidRDefault="00A77A5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spacing w:after="0"/>
        <w:textAlignment w:val="auto"/>
        <w:rPr>
          <w:rFonts w:ascii="Times New Roman" w:hAnsi="Times New Roman"/>
          <w:color w:val="000000"/>
          <w:sz w:val="18"/>
          <w:szCs w:val="18"/>
        </w:rPr>
      </w:pPr>
    </w:p>
    <w:p w:rsidR="00A77A5D" w:rsidRDefault="00A77A5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spacing w:after="0"/>
        <w:textAlignment w:val="auto"/>
        <w:rPr>
          <w:rFonts w:ascii="Times New Roman" w:hAnsi="Times New Roman"/>
          <w:color w:val="000000"/>
          <w:sz w:val="18"/>
          <w:szCs w:val="18"/>
        </w:rPr>
      </w:pPr>
    </w:p>
    <w:p w:rsidR="00A77A5D" w:rsidRDefault="00A77A5D">
      <w:pPr>
        <w:suppressAutoHyphens w:val="0"/>
        <w:autoSpaceDE w:val="0"/>
        <w:spacing w:after="0"/>
        <w:textAlignment w:val="auto"/>
        <w:rPr>
          <w:rFonts w:ascii="Times New Roman" w:hAnsi="Times New Roman"/>
          <w:color w:val="000000"/>
          <w:sz w:val="18"/>
          <w:szCs w:val="18"/>
        </w:rPr>
      </w:pPr>
    </w:p>
    <w:p w:rsidR="00A77A5D" w:rsidRDefault="002B422F">
      <w:pPr>
        <w:suppressAutoHyphens w:val="0"/>
        <w:autoSpaceDE w:val="0"/>
        <w:spacing w:after="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Tā nav kā atļauja, bet mūsu reģistrācijas apstiprinājums, kas nozīmē atļauju to lietot. </w:t>
      </w:r>
    </w:p>
    <w:p w:rsidR="00A77A5D" w:rsidRDefault="00A77A5D">
      <w:pPr>
        <w:suppressAutoHyphens w:val="0"/>
        <w:autoSpaceDE w:val="0"/>
        <w:spacing w:after="0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:rsidR="00A77A5D" w:rsidRDefault="002B422F">
      <w:pPr>
        <w:suppressAutoHyphens w:val="0"/>
        <w:autoSpaceDE w:val="0"/>
        <w:spacing w:after="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Alina</w:t>
      </w:r>
    </w:p>
    <w:p w:rsidR="00A77A5D" w:rsidRDefault="002B422F">
      <w:pPr>
        <w:suppressAutoHyphens w:val="0"/>
        <w:autoSpaceDE w:val="0"/>
        <w:spacing w:after="0"/>
        <w:textAlignment w:val="auto"/>
      </w:pPr>
      <w:r>
        <w:rPr>
          <w:rFonts w:ascii="Times New Roman" w:hAnsi="Times New Roman"/>
          <w:color w:val="000000"/>
          <w:sz w:val="24"/>
          <w:szCs w:val="24"/>
        </w:rPr>
        <w:t xml:space="preserve">----------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Forwarded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message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----------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From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Office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Quality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Life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Measures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&lt;</w:t>
      </w: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QOL@uke.de</w:t>
        </w:r>
      </w:hyperlink>
      <w:r>
        <w:rPr>
          <w:rFonts w:ascii="Times New Roman" w:hAnsi="Times New Roman"/>
          <w:color w:val="000000"/>
          <w:sz w:val="24"/>
          <w:szCs w:val="24"/>
        </w:rPr>
        <w:t>&gt;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2018-04-30 13:47 GMT+03:00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Subject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AW: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Registration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requets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To: Alina Dudele &lt;</w:t>
      </w: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alina.dudele@gmail.com</w:t>
        </w:r>
      </w:hyperlink>
      <w:r>
        <w:rPr>
          <w:rFonts w:ascii="Times New Roman" w:hAnsi="Times New Roman"/>
          <w:color w:val="000000"/>
          <w:sz w:val="24"/>
          <w:szCs w:val="24"/>
        </w:rPr>
        <w:t>&gt;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Ravens-Sieberer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Ulrike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" &lt;</w:t>
      </w: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ravens-sieberer@uke.de</w:t>
        </w:r>
      </w:hyperlink>
      <w:r>
        <w:rPr>
          <w:rFonts w:ascii="Times New Roman" w:hAnsi="Times New Roman"/>
          <w:color w:val="000000"/>
          <w:sz w:val="24"/>
          <w:szCs w:val="24"/>
        </w:rPr>
        <w:t>&gt;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Dear</w:t>
      </w:r>
      <w:proofErr w:type="spellEnd"/>
      <w:r>
        <w:rPr>
          <w:rFonts w:ascii="Times New Roman" w:hAnsi="Times New Roman"/>
          <w:color w:val="000000"/>
        </w:rPr>
        <w:t xml:space="preserve"> Alina Dudele,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Thank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you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for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your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interest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KIDSCREEN instruments </w:t>
      </w:r>
      <w:proofErr w:type="spellStart"/>
      <w:r>
        <w:rPr>
          <w:rFonts w:ascii="Times New Roman" w:hAnsi="Times New Roman"/>
          <w:color w:val="000000"/>
        </w:rPr>
        <w:t>and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your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email</w:t>
      </w:r>
      <w:proofErr w:type="spellEnd"/>
      <w:r>
        <w:rPr>
          <w:rFonts w:ascii="Times New Roman" w:hAnsi="Times New Roman"/>
          <w:color w:val="000000"/>
        </w:rPr>
        <w:t xml:space="preserve"> to Prof. Dr. phil. </w:t>
      </w:r>
      <w:proofErr w:type="spellStart"/>
      <w:r>
        <w:rPr>
          <w:rFonts w:ascii="Times New Roman" w:hAnsi="Times New Roman"/>
          <w:color w:val="000000"/>
        </w:rPr>
        <w:t>Ulrike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Ravens-Sieberer</w:t>
      </w:r>
      <w:proofErr w:type="spellEnd"/>
      <w:r>
        <w:rPr>
          <w:rFonts w:ascii="Times New Roman" w:hAnsi="Times New Roman"/>
          <w:color w:val="000000"/>
        </w:rPr>
        <w:t xml:space="preserve">. I </w:t>
      </w:r>
      <w:proofErr w:type="spellStart"/>
      <w:r>
        <w:rPr>
          <w:rFonts w:ascii="Times New Roman" w:hAnsi="Times New Roman"/>
          <w:color w:val="000000"/>
        </w:rPr>
        <w:t>am</w:t>
      </w:r>
      <w:proofErr w:type="spellEnd"/>
      <w:r>
        <w:rPr>
          <w:rFonts w:ascii="Times New Roman" w:hAnsi="Times New Roman"/>
          <w:color w:val="000000"/>
        </w:rPr>
        <w:t xml:space="preserve"> a </w:t>
      </w:r>
      <w:proofErr w:type="spellStart"/>
      <w:r>
        <w:rPr>
          <w:rFonts w:ascii="Times New Roman" w:hAnsi="Times New Roman"/>
          <w:color w:val="000000"/>
        </w:rPr>
        <w:t>co-worker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of</w:t>
      </w:r>
      <w:proofErr w:type="spellEnd"/>
      <w:r>
        <w:rPr>
          <w:rFonts w:ascii="Times New Roman" w:hAnsi="Times New Roman"/>
          <w:color w:val="000000"/>
        </w:rPr>
        <w:t xml:space="preserve"> Prof. Dr. phil. </w:t>
      </w:r>
      <w:proofErr w:type="spellStart"/>
      <w:r>
        <w:rPr>
          <w:rFonts w:ascii="Times New Roman" w:hAnsi="Times New Roman"/>
          <w:color w:val="000000"/>
        </w:rPr>
        <w:t>Ulrike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Ravens-Sieberer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working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coordination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European</w:t>
      </w:r>
      <w:proofErr w:type="spellEnd"/>
      <w:r>
        <w:rPr>
          <w:rFonts w:ascii="Times New Roman" w:hAnsi="Times New Roman"/>
          <w:color w:val="000000"/>
        </w:rPr>
        <w:t xml:space="preserve"> KIDSCREEN </w:t>
      </w:r>
      <w:proofErr w:type="spellStart"/>
      <w:r>
        <w:rPr>
          <w:rFonts w:ascii="Times New Roman" w:hAnsi="Times New Roman"/>
          <w:color w:val="000000"/>
        </w:rPr>
        <w:t>projec</w:t>
      </w:r>
      <w:r>
        <w:rPr>
          <w:rFonts w:ascii="Times New Roman" w:hAnsi="Times New Roman"/>
          <w:color w:val="000000"/>
        </w:rPr>
        <w:t>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Hamburg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Germany</w:t>
      </w:r>
      <w:proofErr w:type="spellEnd"/>
      <w:r>
        <w:rPr>
          <w:rFonts w:ascii="Times New Roman" w:hAnsi="Times New Roman"/>
          <w:color w:val="000000"/>
        </w:rPr>
        <w:t xml:space="preserve">. 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We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have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received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your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signed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collaboration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form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very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happy</w:t>
      </w:r>
      <w:proofErr w:type="spellEnd"/>
      <w:r>
        <w:rPr>
          <w:rFonts w:ascii="Times New Roman" w:hAnsi="Times New Roman"/>
          <w:color w:val="000000"/>
        </w:rPr>
        <w:t xml:space="preserve"> to </w:t>
      </w:r>
      <w:proofErr w:type="spellStart"/>
      <w:r>
        <w:rPr>
          <w:rFonts w:ascii="Times New Roman" w:hAnsi="Times New Roman"/>
          <w:color w:val="000000"/>
        </w:rPr>
        <w:t>collaborate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with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you</w:t>
      </w:r>
      <w:proofErr w:type="spellEnd"/>
      <w:r>
        <w:rPr>
          <w:rFonts w:ascii="Times New Roman" w:hAnsi="Times New Roman"/>
          <w:color w:val="000000"/>
        </w:rPr>
        <w:t>.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</w:pPr>
      <w:proofErr w:type="spellStart"/>
      <w:r>
        <w:rPr>
          <w:rFonts w:ascii="Times New Roman" w:hAnsi="Times New Roman"/>
          <w:color w:val="000000"/>
        </w:rPr>
        <w:t>You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registered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for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use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KIDSCREEN </w:t>
      </w:r>
      <w:proofErr w:type="spellStart"/>
      <w:r>
        <w:rPr>
          <w:rFonts w:ascii="Times New Roman" w:hAnsi="Times New Roman"/>
          <w:color w:val="000000"/>
        </w:rPr>
        <w:t>Quality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Life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questionnaires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for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children</w:t>
      </w:r>
      <w:proofErr w:type="spellEnd"/>
      <w:r>
        <w:rPr>
          <w:rFonts w:ascii="Times New Roman" w:hAnsi="Times New Roman"/>
          <w:color w:val="000000"/>
        </w:rPr>
        <w:t>/</w:t>
      </w:r>
      <w:proofErr w:type="spellStart"/>
      <w:r>
        <w:rPr>
          <w:rFonts w:ascii="Times New Roman" w:hAnsi="Times New Roman"/>
          <w:color w:val="000000"/>
        </w:rPr>
        <w:t>adolescents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parents</w:t>
      </w:r>
      <w:proofErr w:type="spellEnd"/>
      <w:r>
        <w:rPr>
          <w:rFonts w:ascii="Times New Roman" w:hAnsi="Times New Roman"/>
          <w:color w:val="000000"/>
        </w:rPr>
        <w:t xml:space="preserve">.  </w:t>
      </w:r>
      <w:proofErr w:type="spellStart"/>
      <w:r>
        <w:rPr>
          <w:rFonts w:ascii="Times New Roman" w:hAnsi="Times New Roman"/>
          <w:color w:val="000000"/>
        </w:rPr>
        <w:t>As</w:t>
      </w:r>
      <w:proofErr w:type="spellEnd"/>
      <w:r>
        <w:rPr>
          <w:rFonts w:ascii="Times New Roman" w:hAnsi="Times New Roman"/>
          <w:color w:val="000000"/>
        </w:rPr>
        <w:t xml:space="preserve"> a </w:t>
      </w:r>
      <w:proofErr w:type="spellStart"/>
      <w:r>
        <w:rPr>
          <w:rFonts w:ascii="Times New Roman" w:hAnsi="Times New Roman"/>
          <w:color w:val="000000"/>
        </w:rPr>
        <w:t>collaboration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partner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KIDSCREEN </w:t>
      </w:r>
      <w:proofErr w:type="spellStart"/>
      <w:r>
        <w:rPr>
          <w:rFonts w:ascii="Times New Roman" w:hAnsi="Times New Roman"/>
          <w:color w:val="000000"/>
        </w:rPr>
        <w:t>group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you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welcome</w:t>
      </w:r>
      <w:proofErr w:type="spellEnd"/>
      <w:r>
        <w:rPr>
          <w:rFonts w:ascii="Times New Roman" w:hAnsi="Times New Roman"/>
          <w:color w:val="000000"/>
        </w:rPr>
        <w:t xml:space="preserve"> to </w:t>
      </w:r>
      <w:proofErr w:type="spellStart"/>
      <w:r>
        <w:rPr>
          <w:rFonts w:ascii="Times New Roman" w:hAnsi="Times New Roman"/>
          <w:color w:val="000000"/>
        </w:rPr>
        <w:t>join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members</w:t>
      </w:r>
      <w:proofErr w:type="spellEnd"/>
      <w:r>
        <w:rPr>
          <w:rFonts w:ascii="Times New Roman" w:hAnsi="Times New Roman"/>
          <w:color w:val="000000"/>
        </w:rPr>
        <w:t xml:space="preserve">’ </w:t>
      </w:r>
      <w:proofErr w:type="spellStart"/>
      <w:r>
        <w:rPr>
          <w:rFonts w:ascii="Times New Roman" w:hAnsi="Times New Roman"/>
          <w:color w:val="000000"/>
        </w:rPr>
        <w:t>area</w:t>
      </w:r>
      <w:proofErr w:type="spellEnd"/>
      <w:r>
        <w:rPr>
          <w:rFonts w:ascii="Times New Roman" w:hAnsi="Times New Roman"/>
          <w:color w:val="000000"/>
        </w:rPr>
        <w:t xml:space="preserve"> (</w:t>
      </w:r>
      <w:hyperlink r:id="rId12" w:history="1">
        <w:r>
          <w:rPr>
            <w:rFonts w:ascii="Times New Roman" w:hAnsi="Times New Roman"/>
            <w:color w:val="0000FF"/>
            <w:u w:val="single"/>
          </w:rPr>
          <w:t>http://www.kidscreen.org/english/members/</w:t>
        </w:r>
      </w:hyperlink>
      <w:r>
        <w:rPr>
          <w:rFonts w:ascii="Times New Roman" w:hAnsi="Times New Roman"/>
          <w:color w:val="000000"/>
        </w:rPr>
        <w:t xml:space="preserve">) </w:t>
      </w:r>
      <w:proofErr w:type="spellStart"/>
      <w:r>
        <w:rPr>
          <w:rFonts w:ascii="Times New Roman" w:hAnsi="Times New Roman"/>
          <w:color w:val="000000"/>
        </w:rPr>
        <w:t>of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our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project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website</w:t>
      </w:r>
      <w:proofErr w:type="spellEnd"/>
      <w:r>
        <w:rPr>
          <w:rFonts w:ascii="Times New Roman" w:hAnsi="Times New Roman"/>
          <w:color w:val="000000"/>
        </w:rPr>
        <w:t xml:space="preserve"> </w:t>
      </w:r>
      <w:hyperlink r:id="rId13" w:history="1">
        <w:r>
          <w:rPr>
            <w:rFonts w:ascii="Times New Roman" w:hAnsi="Times New Roman"/>
            <w:color w:val="0000FF"/>
            <w:u w:val="single"/>
          </w:rPr>
          <w:t>www.kidscreen</w:t>
        </w:r>
        <w:r>
          <w:rPr>
            <w:rFonts w:ascii="Times New Roman" w:hAnsi="Times New Roman"/>
            <w:color w:val="0000FF"/>
            <w:u w:val="single"/>
          </w:rPr>
          <w:t>.org</w:t>
        </w:r>
      </w:hyperlink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There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you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download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respective</w:t>
      </w:r>
      <w:proofErr w:type="spellEnd"/>
      <w:r>
        <w:rPr>
          <w:rFonts w:ascii="Times New Roman" w:hAnsi="Times New Roman"/>
          <w:color w:val="000000"/>
        </w:rPr>
        <w:t xml:space="preserve"> KIDSCREEN </w:t>
      </w:r>
      <w:proofErr w:type="spellStart"/>
      <w:r>
        <w:rPr>
          <w:rFonts w:ascii="Times New Roman" w:hAnsi="Times New Roman"/>
          <w:color w:val="000000"/>
        </w:rPr>
        <w:t>questionnaire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version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other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useful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material</w:t>
      </w:r>
      <w:proofErr w:type="spellEnd"/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000000"/>
        </w:rPr>
        <w:t>see</w:t>
      </w:r>
      <w:proofErr w:type="spellEnd"/>
      <w:r>
        <w:rPr>
          <w:rFonts w:ascii="Times New Roman" w:hAnsi="Times New Roman"/>
          <w:color w:val="000000"/>
        </w:rPr>
        <w:t xml:space="preserve"> “</w:t>
      </w:r>
      <w:proofErr w:type="spellStart"/>
      <w:r>
        <w:rPr>
          <w:rFonts w:ascii="Times New Roman" w:hAnsi="Times New Roman"/>
          <w:color w:val="000000"/>
        </w:rPr>
        <w:t>Members</w:t>
      </w:r>
      <w:proofErr w:type="spellEnd"/>
      <w:r>
        <w:rPr>
          <w:rFonts w:ascii="Times New Roman" w:hAnsi="Times New Roman"/>
          <w:color w:val="000000"/>
        </w:rPr>
        <w:t>”).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b/>
          <w:bCs/>
          <w:color w:val="000000"/>
        </w:rPr>
      </w:pPr>
      <w:proofErr w:type="spellStart"/>
      <w:r>
        <w:rPr>
          <w:rFonts w:ascii="Times New Roman" w:hAnsi="Times New Roman"/>
          <w:b/>
          <w:bCs/>
          <w:color w:val="000000"/>
        </w:rPr>
        <w:t>Your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password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is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: </w:t>
      </w:r>
      <w:proofErr w:type="spellStart"/>
      <w:r>
        <w:rPr>
          <w:rFonts w:ascii="Times New Roman" w:hAnsi="Times New Roman"/>
          <w:b/>
          <w:bCs/>
          <w:color w:val="000000"/>
        </w:rPr>
        <w:t>kidscreen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</w:pPr>
      <w:proofErr w:type="spellStart"/>
      <w:r>
        <w:rPr>
          <w:rFonts w:ascii="Times New Roman" w:hAnsi="Times New Roman"/>
          <w:color w:val="000000"/>
        </w:rPr>
        <w:lastRenderedPageBreak/>
        <w:t>For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using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KIDSCREEN </w:t>
      </w:r>
      <w:proofErr w:type="spellStart"/>
      <w:r>
        <w:rPr>
          <w:rFonts w:ascii="Times New Roman" w:hAnsi="Times New Roman"/>
          <w:color w:val="000000"/>
        </w:rPr>
        <w:t>questionnaires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kindly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advise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you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again</w:t>
      </w:r>
      <w:proofErr w:type="spellEnd"/>
      <w:r>
        <w:rPr>
          <w:rFonts w:ascii="Times New Roman" w:hAnsi="Times New Roman"/>
          <w:color w:val="000000"/>
        </w:rPr>
        <w:t xml:space="preserve"> to </w:t>
      </w:r>
      <w:proofErr w:type="spellStart"/>
      <w:r>
        <w:rPr>
          <w:rFonts w:ascii="Times New Roman" w:hAnsi="Times New Roman"/>
          <w:color w:val="000000"/>
        </w:rPr>
        <w:t>work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with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KIDSCREEN </w:t>
      </w:r>
      <w:proofErr w:type="spellStart"/>
      <w:r>
        <w:rPr>
          <w:rFonts w:ascii="Times New Roman" w:hAnsi="Times New Roman"/>
          <w:color w:val="000000"/>
        </w:rPr>
        <w:t>manual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KIDSCREEN </w:t>
      </w:r>
      <w:proofErr w:type="spellStart"/>
      <w:r>
        <w:rPr>
          <w:rFonts w:ascii="Times New Roman" w:hAnsi="Times New Roman"/>
          <w:color w:val="000000"/>
        </w:rPr>
        <w:t>manual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directly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downloaded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from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our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website</w:t>
      </w:r>
      <w:proofErr w:type="spellEnd"/>
      <w:r>
        <w:rPr>
          <w:rFonts w:ascii="Times New Roman" w:hAnsi="Times New Roman"/>
          <w:color w:val="000000"/>
        </w:rPr>
        <w:t xml:space="preserve"> </w:t>
      </w:r>
      <w:hyperlink r:id="rId14" w:history="1">
        <w:r>
          <w:rPr>
            <w:rFonts w:ascii="Times New Roman" w:hAnsi="Times New Roman"/>
            <w:color w:val="0000FF"/>
            <w:u w:val="single"/>
          </w:rPr>
          <w:t>https://www.kidscreen.org/english/login/manual/</w:t>
        </w:r>
      </w:hyperlink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after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having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logged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</w:t>
      </w:r>
      <w:proofErr w:type="spellEnd"/>
      <w:r>
        <w:rPr>
          <w:rFonts w:ascii="Times New Roman" w:hAnsi="Times New Roman"/>
          <w:color w:val="000000"/>
        </w:rPr>
        <w:t>.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manual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describes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all</w:t>
      </w:r>
      <w:proofErr w:type="spellEnd"/>
      <w:r>
        <w:rPr>
          <w:rFonts w:ascii="Times New Roman" w:hAnsi="Times New Roman"/>
          <w:color w:val="000000"/>
        </w:rPr>
        <w:t xml:space="preserve"> relevant </w:t>
      </w:r>
      <w:proofErr w:type="spellStart"/>
      <w:r>
        <w:rPr>
          <w:rFonts w:ascii="Times New Roman" w:hAnsi="Times New Roman"/>
          <w:color w:val="000000"/>
        </w:rPr>
        <w:t>user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information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necessa</w:t>
      </w:r>
      <w:r>
        <w:rPr>
          <w:rFonts w:ascii="Times New Roman" w:hAnsi="Times New Roman"/>
          <w:color w:val="000000"/>
        </w:rPr>
        <w:t>ry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for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applying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KIDSCREEN </w:t>
      </w:r>
      <w:proofErr w:type="spellStart"/>
      <w:r>
        <w:rPr>
          <w:rFonts w:ascii="Times New Roman" w:hAnsi="Times New Roman"/>
          <w:color w:val="000000"/>
        </w:rPr>
        <w:t>questionnaires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e.g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psychometrics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norm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for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group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individual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comparisons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and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instructions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how</w:t>
      </w:r>
      <w:proofErr w:type="spellEnd"/>
      <w:r>
        <w:rPr>
          <w:rFonts w:ascii="Times New Roman" w:hAnsi="Times New Roman"/>
          <w:color w:val="000000"/>
        </w:rPr>
        <w:t xml:space="preserve"> to </w:t>
      </w:r>
      <w:proofErr w:type="spellStart"/>
      <w:r>
        <w:rPr>
          <w:rFonts w:ascii="Times New Roman" w:hAnsi="Times New Roman"/>
          <w:color w:val="000000"/>
        </w:rPr>
        <w:t>score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instrument.  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We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looking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forward</w:t>
      </w:r>
      <w:proofErr w:type="spellEnd"/>
      <w:r>
        <w:rPr>
          <w:rFonts w:ascii="Times New Roman" w:hAnsi="Times New Roman"/>
          <w:color w:val="000000"/>
        </w:rPr>
        <w:t xml:space="preserve"> to </w:t>
      </w:r>
      <w:proofErr w:type="spellStart"/>
      <w:r>
        <w:rPr>
          <w:rFonts w:ascii="Times New Roman" w:hAnsi="Times New Roman"/>
          <w:color w:val="000000"/>
        </w:rPr>
        <w:t>collaborating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with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you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wish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you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all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best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for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your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studi</w:t>
      </w:r>
      <w:r>
        <w:rPr>
          <w:rFonts w:ascii="Times New Roman" w:hAnsi="Times New Roman"/>
          <w:color w:val="000000"/>
        </w:rPr>
        <w:t>es</w:t>
      </w:r>
      <w:proofErr w:type="spellEnd"/>
      <w:r>
        <w:rPr>
          <w:rFonts w:ascii="Times New Roman" w:hAnsi="Times New Roman"/>
          <w:color w:val="000000"/>
        </w:rPr>
        <w:t>.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Please</w:t>
      </w:r>
      <w:proofErr w:type="spellEnd"/>
      <w:r>
        <w:rPr>
          <w:rFonts w:ascii="Times New Roman" w:hAnsi="Times New Roman"/>
          <w:color w:val="000000"/>
        </w:rPr>
        <w:t xml:space="preserve"> do </w:t>
      </w:r>
      <w:proofErr w:type="spellStart"/>
      <w:r>
        <w:rPr>
          <w:rFonts w:ascii="Times New Roman" w:hAnsi="Times New Roman"/>
          <w:color w:val="000000"/>
        </w:rPr>
        <w:t>not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hesitate</w:t>
      </w:r>
      <w:proofErr w:type="spellEnd"/>
      <w:r>
        <w:rPr>
          <w:rFonts w:ascii="Times New Roman" w:hAnsi="Times New Roman"/>
          <w:color w:val="000000"/>
        </w:rPr>
        <w:t xml:space="preserve"> to </w:t>
      </w:r>
      <w:proofErr w:type="spellStart"/>
      <w:r>
        <w:rPr>
          <w:rFonts w:ascii="Times New Roman" w:hAnsi="Times New Roman"/>
          <w:color w:val="000000"/>
        </w:rPr>
        <w:t>contact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further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queries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arise</w:t>
      </w:r>
      <w:proofErr w:type="spellEnd"/>
      <w:r>
        <w:rPr>
          <w:rFonts w:ascii="Times New Roman" w:hAnsi="Times New Roman"/>
          <w:color w:val="000000"/>
        </w:rPr>
        <w:t>.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With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best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wishes</w:t>
      </w:r>
      <w:proofErr w:type="spellEnd"/>
      <w:r>
        <w:rPr>
          <w:rFonts w:ascii="Times New Roman" w:hAnsi="Times New Roman"/>
          <w:color w:val="000000"/>
        </w:rPr>
        <w:t>,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Jenny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Maurer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KIDSCREEN </w:t>
      </w:r>
      <w:proofErr w:type="spellStart"/>
      <w:r>
        <w:rPr>
          <w:rFonts w:ascii="Times New Roman" w:hAnsi="Times New Roman"/>
          <w:color w:val="000000"/>
        </w:rPr>
        <w:t>Group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Europe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b/>
          <w:bCs/>
          <w:color w:val="000000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color w:val="000000"/>
          <w:sz w:val="18"/>
          <w:szCs w:val="18"/>
        </w:rPr>
        <w:t>Jenny</w:t>
      </w:r>
      <w:proofErr w:type="spellEnd"/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18"/>
          <w:szCs w:val="18"/>
        </w:rPr>
        <w:t>Maurer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</w:pPr>
      <w:r>
        <w:rPr>
          <w:rFonts w:ascii="Times New Roman" w:hAnsi="Times New Roman"/>
          <w:color w:val="000000"/>
          <w:sz w:val="18"/>
          <w:szCs w:val="18"/>
        </w:rPr>
        <w:t xml:space="preserve">Office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Quality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Life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Measures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in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Children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|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Wissenschaftliche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Assistentin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A77A5D" w:rsidRDefault="00A77A5D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b/>
          <w:bCs/>
          <w:color w:val="424282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color w:val="424282"/>
          <w:sz w:val="18"/>
          <w:szCs w:val="18"/>
        </w:rPr>
        <w:t>Universitätsklinikum</w:t>
      </w:r>
      <w:proofErr w:type="spellEnd"/>
      <w:r>
        <w:rPr>
          <w:rFonts w:ascii="Times New Roman" w:hAnsi="Times New Roman"/>
          <w:b/>
          <w:bCs/>
          <w:color w:val="424282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424282"/>
          <w:sz w:val="18"/>
          <w:szCs w:val="18"/>
        </w:rPr>
        <w:t>Hamburg-Eppendorf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b/>
          <w:bCs/>
          <w:color w:val="104160"/>
          <w:sz w:val="18"/>
          <w:szCs w:val="18"/>
        </w:rPr>
      </w:pPr>
      <w:r>
        <w:rPr>
          <w:rFonts w:ascii="Times New Roman" w:hAnsi="Times New Roman"/>
          <w:b/>
          <w:bCs/>
          <w:color w:val="104160"/>
          <w:sz w:val="18"/>
          <w:szCs w:val="18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proofErr w:type="spellStart"/>
      <w:r>
        <w:rPr>
          <w:rFonts w:ascii="Times New Roman" w:hAnsi="Times New Roman"/>
          <w:color w:val="000000"/>
          <w:sz w:val="18"/>
          <w:szCs w:val="18"/>
        </w:rPr>
        <w:t>Zentrum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für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Psychosoziale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Medizin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proofErr w:type="spellStart"/>
      <w:r>
        <w:rPr>
          <w:rFonts w:ascii="Times New Roman" w:hAnsi="Times New Roman"/>
          <w:color w:val="000000"/>
          <w:sz w:val="18"/>
          <w:szCs w:val="18"/>
        </w:rPr>
        <w:t>Klinik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für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Kinder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-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und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Jugendpsychiatrie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>, -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psychotherapie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und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-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psychosomatik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proofErr w:type="spellStart"/>
      <w:r>
        <w:rPr>
          <w:rFonts w:ascii="Times New Roman" w:hAnsi="Times New Roman"/>
          <w:color w:val="000000"/>
          <w:sz w:val="18"/>
          <w:szCs w:val="18"/>
        </w:rPr>
        <w:t>Forschungssektion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„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Child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Public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Health“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</w:pPr>
      <w:hyperlink r:id="rId15" w:history="1">
        <w:proofErr w:type="spellStart"/>
        <w:r>
          <w:rPr>
            <w:rFonts w:ascii="Times New Roman" w:hAnsi="Times New Roman"/>
            <w:color w:val="0000FF"/>
            <w:sz w:val="18"/>
            <w:szCs w:val="18"/>
            <w:u w:val="single"/>
          </w:rPr>
          <w:t>M</w:t>
        </w:r>
        <w:r>
          <w:rPr>
            <w:rFonts w:ascii="Times New Roman" w:hAnsi="Times New Roman"/>
            <w:color w:val="0000FF"/>
            <w:sz w:val="18"/>
            <w:szCs w:val="18"/>
            <w:u w:val="single"/>
          </w:rPr>
          <w:t>artinistraße</w:t>
        </w:r>
        <w:proofErr w:type="spellEnd"/>
        <w:r>
          <w:rPr>
            <w:rFonts w:ascii="Times New Roman" w:hAnsi="Times New Roman"/>
            <w:color w:val="0000FF"/>
            <w:sz w:val="18"/>
            <w:szCs w:val="18"/>
            <w:u w:val="single"/>
          </w:rPr>
          <w:t xml:space="preserve"> 52</w:t>
        </w:r>
      </w:hyperlink>
      <w:r>
        <w:rPr>
          <w:rFonts w:ascii="Times New Roman" w:hAnsi="Times New Roman"/>
          <w:color w:val="000000"/>
          <w:sz w:val="18"/>
          <w:szCs w:val="18"/>
        </w:rPr>
        <w:t xml:space="preserve">, W 29 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20246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Hamburg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Tel.: 040 / 7410  58303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Fax: 040 / 7410 55105</w:t>
      </w:r>
    </w:p>
    <w:p w:rsidR="00A77A5D" w:rsidRDefault="002B422F">
      <w:pPr>
        <w:suppressAutoHyphens w:val="0"/>
        <w:autoSpaceDE w:val="0"/>
        <w:spacing w:before="240" w:after="0"/>
        <w:textAlignment w:val="auto"/>
      </w:pPr>
      <w:proofErr w:type="spellStart"/>
      <w:r>
        <w:rPr>
          <w:rFonts w:ascii="Times New Roman" w:hAnsi="Times New Roman"/>
          <w:color w:val="000000"/>
          <w:sz w:val="18"/>
          <w:szCs w:val="18"/>
        </w:rPr>
        <w:t>Email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: </w:t>
      </w:r>
      <w:hyperlink r:id="rId16" w:history="1">
        <w:r>
          <w:rPr>
            <w:rFonts w:ascii="Times New Roman" w:hAnsi="Times New Roman"/>
            <w:color w:val="0000FF"/>
            <w:sz w:val="18"/>
            <w:szCs w:val="18"/>
            <w:u w:val="single"/>
          </w:rPr>
          <w:t>QOL@uke.de</w:t>
        </w:r>
      </w:hyperlink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A77A5D" w:rsidRDefault="002B422F">
      <w:pPr>
        <w:suppressAutoHyphens w:val="0"/>
        <w:autoSpaceDE w:val="0"/>
        <w:spacing w:before="240" w:after="0"/>
        <w:textAlignment w:val="auto"/>
      </w:pPr>
      <w:r>
        <w:rPr>
          <w:rFonts w:ascii="Times New Roman" w:hAnsi="Times New Roman"/>
          <w:color w:val="000000"/>
          <w:sz w:val="18"/>
          <w:szCs w:val="18"/>
        </w:rPr>
        <w:t xml:space="preserve">Info: </w:t>
      </w:r>
      <w:hyperlink r:id="rId17" w:history="1">
        <w:r>
          <w:rPr>
            <w:rFonts w:ascii="Times New Roman" w:hAnsi="Times New Roman"/>
            <w:color w:val="0000FF"/>
            <w:sz w:val="18"/>
            <w:szCs w:val="18"/>
            <w:u w:val="single"/>
          </w:rPr>
          <w:t>http://child-public-health.de</w:t>
        </w:r>
      </w:hyperlink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b/>
          <w:bCs/>
          <w:color w:val="000000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color w:val="000000"/>
          <w:sz w:val="18"/>
          <w:szCs w:val="18"/>
        </w:rPr>
        <w:t>Jenny</w:t>
      </w:r>
      <w:proofErr w:type="spellEnd"/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18"/>
          <w:szCs w:val="18"/>
        </w:rPr>
        <w:t>Maurer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</w:pPr>
      <w:r>
        <w:rPr>
          <w:rFonts w:ascii="Times New Roman" w:hAnsi="Times New Roman"/>
          <w:color w:val="000000"/>
          <w:sz w:val="18"/>
          <w:szCs w:val="18"/>
        </w:rPr>
        <w:t xml:space="preserve">Office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Quality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Life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Measures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in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Children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|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Research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Assistant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A77A5D" w:rsidRDefault="00A77A5D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b/>
          <w:bCs/>
          <w:color w:val="424282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color w:val="424282"/>
          <w:sz w:val="18"/>
          <w:szCs w:val="18"/>
        </w:rPr>
        <w:t>University</w:t>
      </w:r>
      <w:proofErr w:type="spellEnd"/>
      <w:r>
        <w:rPr>
          <w:rFonts w:ascii="Times New Roman" w:hAnsi="Times New Roman"/>
          <w:b/>
          <w:bCs/>
          <w:color w:val="424282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424282"/>
          <w:sz w:val="18"/>
          <w:szCs w:val="18"/>
        </w:rPr>
        <w:t>Medical</w:t>
      </w:r>
      <w:proofErr w:type="spellEnd"/>
      <w:r>
        <w:rPr>
          <w:rFonts w:ascii="Times New Roman" w:hAnsi="Times New Roman"/>
          <w:b/>
          <w:bCs/>
          <w:color w:val="424282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424282"/>
          <w:sz w:val="18"/>
          <w:szCs w:val="18"/>
        </w:rPr>
        <w:t>Center</w:t>
      </w:r>
      <w:proofErr w:type="spellEnd"/>
      <w:r>
        <w:rPr>
          <w:rFonts w:ascii="Times New Roman" w:hAnsi="Times New Roman"/>
          <w:b/>
          <w:bCs/>
          <w:color w:val="424282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424282"/>
          <w:sz w:val="18"/>
          <w:szCs w:val="18"/>
        </w:rPr>
        <w:t>Hamburg-Eppendorf</w:t>
      </w:r>
      <w:proofErr w:type="spellEnd"/>
      <w:r>
        <w:rPr>
          <w:rFonts w:ascii="Times New Roman" w:hAnsi="Times New Roman"/>
          <w:b/>
          <w:bCs/>
          <w:color w:val="424282"/>
          <w:sz w:val="18"/>
          <w:szCs w:val="18"/>
        </w:rPr>
        <w:t xml:space="preserve"> 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b/>
          <w:bCs/>
          <w:color w:val="104160"/>
          <w:sz w:val="18"/>
          <w:szCs w:val="18"/>
        </w:rPr>
      </w:pPr>
      <w:r>
        <w:rPr>
          <w:rFonts w:ascii="Times New Roman" w:hAnsi="Times New Roman"/>
          <w:b/>
          <w:bCs/>
          <w:color w:val="104160"/>
          <w:sz w:val="18"/>
          <w:szCs w:val="18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proofErr w:type="spellStart"/>
      <w:r>
        <w:rPr>
          <w:rFonts w:ascii="Times New Roman" w:hAnsi="Times New Roman"/>
          <w:color w:val="000000"/>
          <w:sz w:val="18"/>
          <w:szCs w:val="18"/>
        </w:rPr>
        <w:t>Center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for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Psychosocial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Medicine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proofErr w:type="spellStart"/>
      <w:r>
        <w:rPr>
          <w:rFonts w:ascii="Times New Roman" w:hAnsi="Times New Roman"/>
          <w:color w:val="000000"/>
          <w:sz w:val="18"/>
          <w:szCs w:val="18"/>
        </w:rPr>
        <w:t>Department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Child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and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Adolescent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Psychiatry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Psychotherapy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and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Psychosomatics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proofErr w:type="spellStart"/>
      <w:r>
        <w:rPr>
          <w:rFonts w:ascii="Times New Roman" w:hAnsi="Times New Roman"/>
          <w:color w:val="000000"/>
          <w:sz w:val="18"/>
          <w:szCs w:val="18"/>
        </w:rPr>
        <w:t>Research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Unit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Child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Public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Health” 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</w:pPr>
      <w:hyperlink r:id="rId18" w:history="1">
        <w:proofErr w:type="spellStart"/>
        <w:r>
          <w:rPr>
            <w:rFonts w:ascii="Times New Roman" w:hAnsi="Times New Roman"/>
            <w:color w:val="0000FF"/>
            <w:sz w:val="18"/>
            <w:szCs w:val="18"/>
            <w:u w:val="single"/>
          </w:rPr>
          <w:t>Martinistraße</w:t>
        </w:r>
        <w:proofErr w:type="spellEnd"/>
        <w:r>
          <w:rPr>
            <w:rFonts w:ascii="Times New Roman" w:hAnsi="Times New Roman"/>
            <w:color w:val="0000FF"/>
            <w:sz w:val="18"/>
            <w:szCs w:val="18"/>
            <w:u w:val="single"/>
          </w:rPr>
          <w:t xml:space="preserve"> 52</w:t>
        </w:r>
      </w:hyperlink>
      <w:r>
        <w:rPr>
          <w:rFonts w:ascii="Times New Roman" w:hAnsi="Times New Roman"/>
          <w:color w:val="000000"/>
          <w:sz w:val="18"/>
          <w:szCs w:val="18"/>
        </w:rPr>
        <w:t xml:space="preserve">, W 29 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D - 20246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Hamburg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Tel.: +49 (040) 7410 58303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Fax: +49 (040) 7410 55105</w:t>
      </w:r>
    </w:p>
    <w:p w:rsidR="00A77A5D" w:rsidRDefault="002B422F">
      <w:pPr>
        <w:suppressAutoHyphens w:val="0"/>
        <w:autoSpaceDE w:val="0"/>
        <w:spacing w:before="240" w:after="0"/>
        <w:textAlignment w:val="auto"/>
      </w:pPr>
      <w:proofErr w:type="spellStart"/>
      <w:r>
        <w:rPr>
          <w:rFonts w:ascii="Times New Roman" w:hAnsi="Times New Roman"/>
          <w:color w:val="000000"/>
          <w:sz w:val="18"/>
          <w:szCs w:val="18"/>
        </w:rPr>
        <w:t>Email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: </w:t>
      </w:r>
      <w:hyperlink r:id="rId19" w:history="1">
        <w:r>
          <w:rPr>
            <w:rFonts w:ascii="Times New Roman" w:hAnsi="Times New Roman"/>
            <w:color w:val="0000FF"/>
            <w:sz w:val="18"/>
            <w:szCs w:val="18"/>
            <w:u w:val="single"/>
          </w:rPr>
          <w:t>QOL@uke.de</w:t>
        </w:r>
      </w:hyperlink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A77A5D" w:rsidRDefault="002B422F">
      <w:pPr>
        <w:suppressAutoHyphens w:val="0"/>
        <w:autoSpaceDE w:val="0"/>
        <w:spacing w:before="240" w:after="0"/>
        <w:textAlignment w:val="auto"/>
      </w:pPr>
      <w:r>
        <w:rPr>
          <w:rFonts w:ascii="Times New Roman" w:hAnsi="Times New Roman"/>
          <w:color w:val="000000"/>
          <w:sz w:val="18"/>
          <w:szCs w:val="18"/>
        </w:rPr>
        <w:t xml:space="preserve">Info: </w:t>
      </w:r>
      <w:hyperlink r:id="rId20" w:history="1">
        <w:r>
          <w:rPr>
            <w:rFonts w:ascii="Times New Roman" w:hAnsi="Times New Roman"/>
            <w:color w:val="0000FF"/>
            <w:sz w:val="18"/>
            <w:szCs w:val="18"/>
            <w:u w:val="single"/>
          </w:rPr>
          <w:t>http://www.child-public-health.org/english/</w:t>
        </w:r>
      </w:hyperlink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</w:pPr>
      <w:r>
        <w:rPr>
          <w:rFonts w:ascii="Times New Roman" w:hAnsi="Times New Roman"/>
          <w:b/>
          <w:bCs/>
          <w:color w:val="000000"/>
        </w:rPr>
        <w:t>Von:</w:t>
      </w:r>
      <w:r>
        <w:rPr>
          <w:rFonts w:ascii="Times New Roman" w:hAnsi="Times New Roman"/>
          <w:color w:val="000000"/>
        </w:rPr>
        <w:t xml:space="preserve"> Alina Dudele [mailto:</w:t>
      </w:r>
      <w:hyperlink r:id="rId21" w:history="1">
        <w:r>
          <w:rPr>
            <w:rFonts w:ascii="Times New Roman" w:hAnsi="Times New Roman"/>
            <w:color w:val="0000FF"/>
            <w:u w:val="single"/>
          </w:rPr>
          <w:t>alina.dudele@gmail.com</w:t>
        </w:r>
      </w:hyperlink>
      <w:r>
        <w:rPr>
          <w:rFonts w:ascii="Times New Roman" w:hAnsi="Times New Roman"/>
          <w:color w:val="000000"/>
        </w:rPr>
        <w:t xml:space="preserve">] </w:t>
      </w:r>
      <w:r>
        <w:rPr>
          <w:rFonts w:ascii="Times New Roman" w:hAnsi="Times New Roman"/>
          <w:b/>
          <w:bCs/>
          <w:color w:val="000000"/>
        </w:rPr>
        <w:br/>
      </w:r>
      <w:proofErr w:type="spellStart"/>
      <w:r>
        <w:rPr>
          <w:rFonts w:ascii="Times New Roman" w:hAnsi="Times New Roman"/>
          <w:b/>
          <w:bCs/>
          <w:color w:val="000000"/>
        </w:rPr>
        <w:t>Gesendet</w:t>
      </w:r>
      <w:proofErr w:type="spellEnd"/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Donnerstag</w:t>
      </w:r>
      <w:proofErr w:type="spellEnd"/>
      <w:r>
        <w:rPr>
          <w:rFonts w:ascii="Times New Roman" w:hAnsi="Times New Roman"/>
          <w:color w:val="000000"/>
        </w:rPr>
        <w:t xml:space="preserve">, 26. </w:t>
      </w:r>
      <w:proofErr w:type="spellStart"/>
      <w:r>
        <w:rPr>
          <w:rFonts w:ascii="Times New Roman" w:hAnsi="Times New Roman"/>
          <w:color w:val="000000"/>
        </w:rPr>
        <w:t>April</w:t>
      </w:r>
      <w:proofErr w:type="spellEnd"/>
      <w:r>
        <w:rPr>
          <w:rFonts w:ascii="Times New Roman" w:hAnsi="Times New Roman"/>
          <w:color w:val="000000"/>
        </w:rPr>
        <w:t xml:space="preserve"> 2018 13:23</w:t>
      </w:r>
      <w:r>
        <w:rPr>
          <w:rFonts w:ascii="Times New Roman" w:hAnsi="Times New Roman"/>
          <w:b/>
          <w:bCs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An:</w:t>
      </w:r>
      <w:r>
        <w:rPr>
          <w:rFonts w:ascii="Times New Roman" w:hAnsi="Times New Roman"/>
          <w:color w:val="000000"/>
        </w:rPr>
        <w:t xml:space="preserve"> Office </w:t>
      </w:r>
      <w:proofErr w:type="spellStart"/>
      <w:r>
        <w:rPr>
          <w:rFonts w:ascii="Times New Roman" w:hAnsi="Times New Roman"/>
          <w:color w:val="000000"/>
        </w:rPr>
        <w:t>of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Quality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Life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Measures</w:t>
      </w:r>
      <w:proofErr w:type="spellEnd"/>
      <w:r>
        <w:rPr>
          <w:rFonts w:ascii="Times New Roman" w:hAnsi="Times New Roman"/>
          <w:color w:val="000000"/>
        </w:rPr>
        <w:t xml:space="preserve"> &lt;</w:t>
      </w:r>
      <w:hyperlink r:id="rId22" w:history="1">
        <w:r>
          <w:rPr>
            <w:rFonts w:ascii="Times New Roman" w:hAnsi="Times New Roman"/>
            <w:color w:val="0000FF"/>
            <w:u w:val="single"/>
          </w:rPr>
          <w:t>QOL@uke.de</w:t>
        </w:r>
      </w:hyperlink>
      <w:r>
        <w:rPr>
          <w:rFonts w:ascii="Times New Roman" w:hAnsi="Times New Roman"/>
          <w:color w:val="000000"/>
        </w:rPr>
        <w:t>&gt;</w:t>
      </w:r>
      <w:r>
        <w:rPr>
          <w:rFonts w:ascii="Times New Roman" w:hAnsi="Times New Roman"/>
          <w:b/>
          <w:bCs/>
          <w:color w:val="000000"/>
        </w:rPr>
        <w:br/>
      </w:r>
      <w:proofErr w:type="spellStart"/>
      <w:r>
        <w:rPr>
          <w:rFonts w:ascii="Times New Roman" w:hAnsi="Times New Roman"/>
          <w:b/>
          <w:bCs/>
          <w:color w:val="000000"/>
        </w:rPr>
        <w:t>Betreff</w:t>
      </w:r>
      <w:proofErr w:type="spellEnd"/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RE: </w:t>
      </w:r>
      <w:proofErr w:type="spellStart"/>
      <w:r>
        <w:rPr>
          <w:rFonts w:ascii="Times New Roman" w:hAnsi="Times New Roman"/>
          <w:color w:val="000000"/>
        </w:rPr>
        <w:t>Registration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requets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Dear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  </w:t>
      </w:r>
      <w:r>
        <w:rPr>
          <w:rFonts w:ascii="Times New Roman" w:hAnsi="Times New Roman"/>
          <w:color w:val="2F2F2F"/>
          <w:sz w:val="18"/>
          <w:szCs w:val="18"/>
        </w:rPr>
        <w:t xml:space="preserve">Prof. Dr. phil.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Ulrike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Ravens-Sieberer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>, MPH,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2F2F2F"/>
          <w:sz w:val="18"/>
          <w:szCs w:val="18"/>
        </w:rPr>
      </w:pPr>
      <w:r>
        <w:rPr>
          <w:rFonts w:ascii="Times New Roman" w:hAnsi="Times New Roman"/>
          <w:color w:val="2F2F2F"/>
          <w:sz w:val="18"/>
          <w:szCs w:val="18"/>
        </w:rPr>
        <w:t xml:space="preserve">I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write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you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to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ask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your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kind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permission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to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use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KIDSCREEN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tool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for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the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needs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one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development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project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in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Latvia.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at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Latvian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Association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Health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Economics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in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cooperation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with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Ministry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Welfare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Latvian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republic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are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dvelopinfg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new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system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provision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comunity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based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social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 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services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for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diasbled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children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The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project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ir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partly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financed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by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the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Europeasn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Social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Fund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and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partly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by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the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Latvian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government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would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like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to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use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KIDSCREEN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tool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to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assess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wellbeing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the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pilot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group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children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in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total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100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children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)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before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introduction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the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new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system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and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one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year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after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>.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2F2F2F"/>
          <w:sz w:val="18"/>
          <w:szCs w:val="18"/>
        </w:rPr>
      </w:pPr>
      <w:proofErr w:type="spellStart"/>
      <w:r>
        <w:rPr>
          <w:rFonts w:ascii="Times New Roman" w:hAnsi="Times New Roman"/>
          <w:color w:val="2F2F2F"/>
          <w:sz w:val="18"/>
          <w:szCs w:val="18"/>
        </w:rPr>
        <w:t>We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are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very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interested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to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use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KIDSCREEN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tool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had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also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good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recomenations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from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our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rehabiltation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doctor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D.Cibule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who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was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using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the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tool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in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previous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projects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>.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2F2F2F"/>
          <w:sz w:val="18"/>
          <w:szCs w:val="18"/>
        </w:rPr>
      </w:pPr>
      <w:proofErr w:type="spellStart"/>
      <w:r>
        <w:rPr>
          <w:rFonts w:ascii="Times New Roman" w:hAnsi="Times New Roman"/>
          <w:color w:val="2F2F2F"/>
          <w:sz w:val="18"/>
          <w:szCs w:val="18"/>
        </w:rPr>
        <w:t>We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would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be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very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gratefull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if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you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will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kindly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allow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us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to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use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the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tool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for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the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needs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of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our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project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>.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2F2F2F"/>
          <w:sz w:val="18"/>
          <w:szCs w:val="18"/>
        </w:rPr>
      </w:pPr>
      <w:r>
        <w:rPr>
          <w:rFonts w:ascii="Times New Roman" w:hAnsi="Times New Roman"/>
          <w:color w:val="2F2F2F"/>
          <w:sz w:val="18"/>
          <w:szCs w:val="18"/>
        </w:rPr>
        <w:t xml:space="preserve">I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will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be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happy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to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provide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any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additional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information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on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your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request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. I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send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filled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in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registration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form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in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annex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to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this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message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>.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2F2F2F"/>
          <w:sz w:val="18"/>
          <w:szCs w:val="18"/>
        </w:rPr>
      </w:pPr>
      <w:proofErr w:type="spellStart"/>
      <w:r>
        <w:rPr>
          <w:rFonts w:ascii="Times New Roman" w:hAnsi="Times New Roman"/>
          <w:color w:val="2F2F2F"/>
          <w:sz w:val="18"/>
          <w:szCs w:val="18"/>
        </w:rPr>
        <w:t>Sincerelly</w:t>
      </w:r>
      <w:proofErr w:type="spellEnd"/>
      <w:r>
        <w:rPr>
          <w:rFonts w:ascii="Times New Roman" w:hAnsi="Times New Roman"/>
          <w:color w:val="2F2F2F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yours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2F2F2F"/>
          <w:sz w:val="18"/>
          <w:szCs w:val="18"/>
        </w:rPr>
      </w:pPr>
      <w:r>
        <w:rPr>
          <w:rFonts w:ascii="Times New Roman" w:hAnsi="Times New Roman"/>
          <w:color w:val="2F2F2F"/>
          <w:sz w:val="18"/>
          <w:szCs w:val="18"/>
        </w:rPr>
        <w:t xml:space="preserve">Project </w:t>
      </w:r>
      <w:proofErr w:type="spellStart"/>
      <w:r>
        <w:rPr>
          <w:rFonts w:ascii="Times New Roman" w:hAnsi="Times New Roman"/>
          <w:color w:val="2F2F2F"/>
          <w:sz w:val="18"/>
          <w:szCs w:val="18"/>
        </w:rPr>
        <w:t>manager</w:t>
      </w:r>
      <w:proofErr w:type="spellEnd"/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2F2F2F"/>
          <w:sz w:val="18"/>
          <w:szCs w:val="18"/>
        </w:rPr>
      </w:pPr>
      <w:r>
        <w:rPr>
          <w:rFonts w:ascii="Times New Roman" w:hAnsi="Times New Roman"/>
          <w:color w:val="2F2F2F"/>
          <w:sz w:val="18"/>
          <w:szCs w:val="18"/>
        </w:rPr>
        <w:t>Alina Dudele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2F2F2F"/>
          <w:sz w:val="18"/>
          <w:szCs w:val="18"/>
        </w:rPr>
      </w:pPr>
      <w:r>
        <w:rPr>
          <w:rFonts w:ascii="Times New Roman" w:hAnsi="Times New Roman"/>
          <w:color w:val="2F2F2F"/>
          <w:sz w:val="18"/>
          <w:szCs w:val="18"/>
        </w:rPr>
        <w:t>LVEA</w:t>
      </w: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A77A5D" w:rsidRDefault="002B422F">
      <w:pPr>
        <w:suppressAutoHyphens w:val="0"/>
        <w:autoSpaceDE w:val="0"/>
        <w:spacing w:before="240" w:after="0"/>
        <w:textAlignment w:val="auto"/>
      </w:pPr>
      <w:proofErr w:type="spellStart"/>
      <w:r>
        <w:rPr>
          <w:rFonts w:ascii="Times New Roman" w:hAnsi="Times New Roman"/>
          <w:color w:val="A2A2A2"/>
          <w:sz w:val="16"/>
          <w:szCs w:val="16"/>
        </w:rPr>
        <w:t>Universitätsklinikum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Hamburg-Eppendorf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;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Körperschaft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des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öffentlichen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Rechts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;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Gerichtsstand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: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Hamburg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 | </w:t>
      </w:r>
      <w:hyperlink r:id="rId23" w:history="1">
        <w:r>
          <w:rPr>
            <w:rFonts w:ascii="Times New Roman" w:hAnsi="Times New Roman"/>
            <w:color w:val="0000FF"/>
            <w:sz w:val="16"/>
            <w:szCs w:val="16"/>
            <w:u w:val="single"/>
          </w:rPr>
          <w:t>www.uke.de</w:t>
        </w:r>
      </w:hyperlink>
      <w:r>
        <w:rPr>
          <w:rFonts w:ascii="Times New Roman" w:hAnsi="Times New Roman"/>
          <w:color w:val="A2A2A2"/>
          <w:sz w:val="16"/>
          <w:szCs w:val="16"/>
        </w:rPr>
        <w:br/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Vorstandsmitglieder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: Prof. Dr.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Burkhard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Göke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 (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Vorsitzender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), Prof. Dr. Dr.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Uwe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Koch-Gromus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, Joachim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Prölß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, Martina 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Saurin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 xml:space="preserve"> (</w:t>
      </w:r>
      <w:proofErr w:type="spellStart"/>
      <w:r>
        <w:rPr>
          <w:rFonts w:ascii="Times New Roman" w:hAnsi="Times New Roman"/>
          <w:color w:val="A2A2A2"/>
          <w:sz w:val="16"/>
          <w:szCs w:val="16"/>
        </w:rPr>
        <w:t>komm</w:t>
      </w:r>
      <w:proofErr w:type="spellEnd"/>
      <w:r>
        <w:rPr>
          <w:rFonts w:ascii="Times New Roman" w:hAnsi="Times New Roman"/>
          <w:color w:val="A2A2A2"/>
          <w:sz w:val="16"/>
          <w:szCs w:val="16"/>
        </w:rPr>
        <w:t>.)</w:t>
      </w:r>
    </w:p>
    <w:p w:rsidR="00A77A5D" w:rsidRDefault="00A77A5D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A2A2A2"/>
          <w:sz w:val="16"/>
          <w:szCs w:val="16"/>
        </w:rPr>
      </w:pPr>
    </w:p>
    <w:p w:rsidR="00A77A5D" w:rsidRDefault="002B422F">
      <w:pPr>
        <w:suppressAutoHyphens w:val="0"/>
        <w:autoSpaceDE w:val="0"/>
        <w:spacing w:before="240" w:after="0"/>
        <w:textAlignment w:val="auto"/>
        <w:rPr>
          <w:rFonts w:ascii="Times New Roman" w:hAnsi="Times New Roman"/>
          <w:color w:val="A2A2A2"/>
          <w:sz w:val="16"/>
          <w:szCs w:val="16"/>
        </w:rPr>
      </w:pPr>
      <w:r>
        <w:rPr>
          <w:rFonts w:ascii="Times New Roman" w:hAnsi="Times New Roman"/>
          <w:color w:val="A2A2A2"/>
          <w:sz w:val="16"/>
          <w:szCs w:val="16"/>
        </w:rPr>
        <w:t>SAVE PAPER - THINK BEFORE PRINTING</w:t>
      </w:r>
    </w:p>
    <w:p w:rsidR="00A77A5D" w:rsidRDefault="00A77A5D">
      <w:pPr>
        <w:suppressAutoHyphens w:val="0"/>
        <w:textAlignment w:val="auto"/>
        <w:rPr>
          <w:rFonts w:ascii="Times New Roman" w:hAnsi="Times New Roman"/>
        </w:rPr>
      </w:pPr>
    </w:p>
    <w:p w:rsidR="00A77A5D" w:rsidRDefault="00A77A5D">
      <w:pPr>
        <w:suppressAutoHyphens w:val="0"/>
        <w:textAlignment w:val="auto"/>
        <w:rPr>
          <w:rFonts w:ascii="Times New Roman" w:hAnsi="Times New Roman"/>
        </w:rPr>
      </w:pPr>
    </w:p>
    <w:p w:rsidR="00A77A5D" w:rsidRDefault="00A77A5D">
      <w:pPr>
        <w:suppressAutoHyphens w:val="0"/>
        <w:textAlignment w:val="auto"/>
        <w:rPr>
          <w:rFonts w:ascii="Times New Roman" w:hAnsi="Times New Roman"/>
        </w:rPr>
      </w:pPr>
    </w:p>
    <w:p w:rsidR="00A77A5D" w:rsidRDefault="00A77A5D">
      <w:pPr>
        <w:suppressAutoHyphens w:val="0"/>
        <w:textAlignment w:val="auto"/>
        <w:rPr>
          <w:rFonts w:ascii="Times New Roman" w:hAnsi="Times New Roman"/>
        </w:rPr>
      </w:pPr>
    </w:p>
    <w:p w:rsidR="00A77A5D" w:rsidRDefault="00A77A5D">
      <w:pPr>
        <w:suppressAutoHyphens w:val="0"/>
        <w:textAlignment w:val="auto"/>
        <w:rPr>
          <w:rFonts w:ascii="Times New Roman" w:hAnsi="Times New Roman"/>
        </w:rPr>
      </w:pPr>
    </w:p>
    <w:p w:rsidR="00A77A5D" w:rsidRDefault="00A77A5D">
      <w:pPr>
        <w:suppressAutoHyphens w:val="0"/>
        <w:textAlignment w:val="auto"/>
        <w:rPr>
          <w:rFonts w:ascii="Times New Roman" w:hAnsi="Times New Roman"/>
        </w:rPr>
      </w:pPr>
    </w:p>
    <w:p w:rsidR="00A77A5D" w:rsidRDefault="00A77A5D">
      <w:pPr>
        <w:suppressAutoHyphens w:val="0"/>
        <w:textAlignment w:val="auto"/>
        <w:rPr>
          <w:rFonts w:ascii="Times New Roman" w:hAnsi="Times New Roman"/>
        </w:rPr>
      </w:pPr>
    </w:p>
    <w:p w:rsidR="00A77A5D" w:rsidRDefault="00A77A5D">
      <w:pPr>
        <w:suppressAutoHyphens w:val="0"/>
        <w:textAlignment w:val="auto"/>
        <w:rPr>
          <w:rFonts w:ascii="Times New Roman" w:hAnsi="Times New Roman"/>
        </w:rPr>
      </w:pPr>
    </w:p>
    <w:p w:rsidR="00A77A5D" w:rsidRDefault="00A77A5D">
      <w:pPr>
        <w:suppressAutoHyphens w:val="0"/>
        <w:textAlignment w:val="auto"/>
        <w:rPr>
          <w:rFonts w:ascii="Times New Roman" w:hAnsi="Times New Roman"/>
        </w:rPr>
        <w:sectPr w:rsidR="00A77A5D">
          <w:footerReference w:type="default" r:id="rId24"/>
          <w:pgSz w:w="11906" w:h="16838"/>
          <w:pgMar w:top="1701" w:right="1134" w:bottom="1134" w:left="1701" w:header="720" w:footer="720" w:gutter="0"/>
          <w:pgNumType w:start="1"/>
          <w:cols w:space="720"/>
        </w:sectPr>
      </w:pPr>
    </w:p>
    <w:p w:rsidR="00A77A5D" w:rsidRDefault="002B422F">
      <w:pPr>
        <w:spacing w:after="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 xml:space="preserve">2. nodevuma </w:t>
      </w:r>
    </w:p>
    <w:p w:rsidR="00A77A5D" w:rsidRDefault="002B422F">
      <w:pPr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>Starpziņojums “Sabiedrībā balstītu sociālo pakalpojumu bērniem ar funkcionāliem traucējumiem finansēšanas mehānisma apraksta un ieviešanas metodikas izstrāde”</w:t>
      </w:r>
    </w:p>
    <w:p w:rsidR="00A77A5D" w:rsidRDefault="002B422F">
      <w:pPr>
        <w:pStyle w:val="Heading1"/>
      </w:pPr>
      <w:r>
        <w:t>23.pielikums</w:t>
      </w:r>
    </w:p>
    <w:p w:rsidR="00A77A5D" w:rsidRDefault="002B422F">
      <w:pPr>
        <w:pStyle w:val="Heading2"/>
      </w:pPr>
      <w:bookmarkStart w:id="9" w:name="_Hlk517087063"/>
      <w:r>
        <w:t>Ģimenes dzīves kvalitātes anketa</w:t>
      </w:r>
      <w:bookmarkEnd w:id="9"/>
      <w:r>
        <w:rPr>
          <w:rStyle w:val="FootnoteReference"/>
          <w:sz w:val="28"/>
          <w:szCs w:val="28"/>
        </w:rPr>
        <w:footnoteReference w:id="1"/>
      </w:r>
    </w:p>
    <w:p w:rsidR="00A77A5D" w:rsidRDefault="002B422F">
      <w:pPr>
        <w:spacing w:after="0"/>
        <w:jc w:val="center"/>
      </w:pPr>
      <w:r>
        <w:rPr>
          <w:rFonts w:ascii="Times New Roman" w:hAnsi="Times New Roman"/>
          <w:color w:val="222222"/>
        </w:rPr>
        <w:t>(</w:t>
      </w:r>
      <w:proofErr w:type="spellStart"/>
      <w:r>
        <w:rPr>
          <w:rFonts w:ascii="Times New Roman" w:hAnsi="Times New Roman"/>
          <w:color w:val="222222"/>
        </w:rPr>
        <w:t>Beach</w:t>
      </w:r>
      <w:proofErr w:type="spellEnd"/>
      <w:r>
        <w:rPr>
          <w:rFonts w:ascii="Times New Roman" w:hAnsi="Times New Roman"/>
          <w:color w:val="222222"/>
        </w:rPr>
        <w:t xml:space="preserve"> </w:t>
      </w:r>
      <w:proofErr w:type="spellStart"/>
      <w:r>
        <w:rPr>
          <w:rFonts w:ascii="Times New Roman" w:hAnsi="Times New Roman"/>
          <w:color w:val="222222"/>
        </w:rPr>
        <w:t>Center</w:t>
      </w:r>
      <w:proofErr w:type="spellEnd"/>
      <w:r>
        <w:rPr>
          <w:rFonts w:ascii="Times New Roman" w:hAnsi="Times New Roman"/>
          <w:color w:val="222222"/>
        </w:rPr>
        <w:t xml:space="preserve"> </w:t>
      </w:r>
      <w:proofErr w:type="spellStart"/>
      <w:r>
        <w:rPr>
          <w:rFonts w:ascii="Times New Roman" w:hAnsi="Times New Roman"/>
          <w:color w:val="444444"/>
        </w:rPr>
        <w:t>Family</w:t>
      </w:r>
      <w:proofErr w:type="spellEnd"/>
      <w:r>
        <w:rPr>
          <w:rFonts w:ascii="Times New Roman" w:hAnsi="Times New Roman"/>
          <w:color w:val="444444"/>
        </w:rPr>
        <w:t xml:space="preserve"> </w:t>
      </w:r>
      <w:proofErr w:type="spellStart"/>
      <w:r>
        <w:rPr>
          <w:rFonts w:ascii="Times New Roman" w:hAnsi="Times New Roman"/>
          <w:color w:val="444444"/>
        </w:rPr>
        <w:t>Quality</w:t>
      </w:r>
      <w:proofErr w:type="spellEnd"/>
      <w:r>
        <w:rPr>
          <w:rFonts w:ascii="Times New Roman" w:hAnsi="Times New Roman"/>
          <w:color w:val="444444"/>
        </w:rPr>
        <w:t xml:space="preserve"> </w:t>
      </w:r>
      <w:proofErr w:type="spellStart"/>
      <w:r>
        <w:rPr>
          <w:rFonts w:ascii="Times New Roman" w:hAnsi="Times New Roman"/>
          <w:color w:val="444444"/>
        </w:rPr>
        <w:t>of</w:t>
      </w:r>
      <w:proofErr w:type="spellEnd"/>
      <w:r>
        <w:rPr>
          <w:rFonts w:ascii="Times New Roman" w:hAnsi="Times New Roman"/>
          <w:color w:val="444444"/>
        </w:rPr>
        <w:t xml:space="preserve"> </w:t>
      </w:r>
      <w:proofErr w:type="spellStart"/>
      <w:r>
        <w:rPr>
          <w:rFonts w:ascii="Times New Roman" w:hAnsi="Times New Roman"/>
          <w:color w:val="444444"/>
        </w:rPr>
        <w:t>Life</w:t>
      </w:r>
      <w:proofErr w:type="spellEnd"/>
      <w:r>
        <w:rPr>
          <w:rFonts w:ascii="Times New Roman" w:hAnsi="Times New Roman"/>
          <w:color w:val="444444"/>
        </w:rPr>
        <w:t xml:space="preserve"> </w:t>
      </w:r>
      <w:proofErr w:type="spellStart"/>
      <w:r>
        <w:rPr>
          <w:rFonts w:ascii="Times New Roman" w:hAnsi="Times New Roman"/>
          <w:color w:val="444444"/>
        </w:rPr>
        <w:t>Scale</w:t>
      </w:r>
      <w:proofErr w:type="spellEnd"/>
      <w:r>
        <w:rPr>
          <w:rFonts w:ascii="Times New Roman" w:hAnsi="Times New Roman"/>
          <w:color w:val="444444"/>
        </w:rPr>
        <w:t xml:space="preserve"> (</w:t>
      </w:r>
      <w:r>
        <w:rPr>
          <w:rFonts w:ascii="Times New Roman" w:hAnsi="Times New Roman"/>
          <w:color w:val="222222"/>
        </w:rPr>
        <w:t xml:space="preserve">FQOL  </w:t>
      </w:r>
      <w:proofErr w:type="spellStart"/>
      <w:r>
        <w:rPr>
          <w:rFonts w:ascii="Times New Roman" w:hAnsi="Times New Roman"/>
          <w:color w:val="222222"/>
        </w:rPr>
        <w:t>Scale</w:t>
      </w:r>
      <w:proofErr w:type="spellEnd"/>
      <w:r>
        <w:rPr>
          <w:rFonts w:ascii="Times New Roman" w:hAnsi="Times New Roman"/>
          <w:color w:val="222222"/>
        </w:rPr>
        <w:t>))</w:t>
      </w:r>
    </w:p>
    <w:p w:rsidR="00A77A5D" w:rsidRDefault="00A77A5D">
      <w:pPr>
        <w:spacing w:after="0"/>
        <w:jc w:val="center"/>
        <w:rPr>
          <w:rFonts w:ascii="Times New Roman" w:hAnsi="Times New Roman"/>
          <w:color w:val="222222"/>
        </w:rPr>
      </w:pPr>
    </w:p>
    <w:p w:rsidR="00A77A5D" w:rsidRDefault="00A77A5D">
      <w:pPr>
        <w:pStyle w:val="BodyText1"/>
        <w:shd w:val="clear" w:color="auto" w:fill="auto"/>
        <w:spacing w:before="0"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A77A5D" w:rsidRDefault="002B422F">
      <w:pPr>
        <w:pStyle w:val="BodyText1"/>
        <w:shd w:val="clear" w:color="auto" w:fill="auto"/>
        <w:spacing w:before="0" w:after="0" w:line="240" w:lineRule="auto"/>
        <w:ind w:left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Bērna identifikācijas kods_______________________</w:t>
      </w:r>
    </w:p>
    <w:tbl>
      <w:tblPr>
        <w:tblW w:w="9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3777"/>
        <w:gridCol w:w="1078"/>
        <w:gridCol w:w="944"/>
        <w:gridCol w:w="808"/>
        <w:gridCol w:w="971"/>
        <w:gridCol w:w="943"/>
      </w:tblGrid>
      <w:tr w:rsidR="00A77A5D">
        <w:tblPrEx>
          <w:tblCellMar>
            <w:top w:w="0" w:type="dxa"/>
            <w:bottom w:w="0" w:type="dxa"/>
          </w:tblCellMar>
        </w:tblPrEx>
        <w:trPr>
          <w:trHeight w:val="836"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p.           k.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Cik apmierināts, es esmu …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Ļoti neapmierināts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Neapmierināts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Vidēji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Apmierināts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Ļoti apmierināts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 ģimenei patīk kopā pavadīt laiku</w:t>
            </w:r>
          </w:p>
          <w:p w:rsidR="00A77A5D" w:rsidRDefault="00A77A5D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 ģimenes locekļi palīdz bērnam mācīties būt neatkarīgam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Manai ģimenei ir nepieciešamais atbalsts stresa mazināšanai.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Manai ģimenei ir draugi vai citi, kas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sniedz atbalstu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 ģimenes locekļi sniedz palīdzību bērnam skolas darbos un aktivitātēs.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Manai ģimenei ir transports, lai nokļūtu nepieciešamajās vietās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 ģimenes locekļi ir atklāti viens pret otru.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Mani ģimenes </w:t>
            </w:r>
            <w:r>
              <w:rPr>
                <w:rFonts w:ascii="Times New Roman" w:hAnsi="Times New Roman"/>
                <w:sz w:val="24"/>
                <w:szCs w:val="24"/>
              </w:rPr>
              <w:t>locekļi māca bērnu, kā sadzīvot ar citiem.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Maniem ģimenes locekļiem ir laiks īstenot savas intereses.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Mūsu ģimene risina problēmas kopīgi.</w:t>
            </w:r>
          </w:p>
          <w:p w:rsidR="00A77A5D" w:rsidRDefault="00A77A5D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 ģimenes locekļi palīdz viens otram sasniegt mērķus.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Mani ģimenes locekļi </w:t>
            </w:r>
            <w:r>
              <w:rPr>
                <w:rFonts w:ascii="Times New Roman" w:hAnsi="Times New Roman"/>
                <w:sz w:val="24"/>
                <w:szCs w:val="24"/>
              </w:rPr>
              <w:t>parāda, ka mīl un rūpējas viens par otru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Mūsu ģimenei ir pieejama palīdzība no ārpuses rūpēties par mūsu ģimenes locekļiem ar īpašām vajadzībām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Mūsu ģimenes pieaugušie  māca bērniem izdarīt pareizās izvēles.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Manai ģimenei ir </w:t>
            </w:r>
            <w:r>
              <w:rPr>
                <w:rFonts w:ascii="Times New Roman" w:hAnsi="Times New Roman"/>
                <w:sz w:val="24"/>
                <w:szCs w:val="24"/>
              </w:rPr>
              <w:t>pieejama nepieciešamā medicīniskā aprūpe.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 ģimene var parūpēties par mūsu izdevumiem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Manas ģimenes pieaugušie zina citus cilvēkus no mana bērna dzīves (draugi, skolotāji u.c.)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Mana ģimene var tikt galā ar dzīves kāpumiem un </w:t>
            </w:r>
            <w:r>
              <w:rPr>
                <w:rFonts w:ascii="Times New Roman" w:hAnsi="Times New Roman"/>
                <w:sz w:val="24"/>
                <w:szCs w:val="24"/>
              </w:rPr>
              <w:t>kritumiem. (kritiskiem brīžiem).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Manas ģimenes pieaugušajiem ir laiks parūpēties par katra bērna individuālajām vajadzībām.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 ģimene saņem zobārstniecības pakalpojumus, kad tas ir nepieciešams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Mana ģimene jūtas droši mājās,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darbā, skolā un tuvākajā dzīvesvietas apkārtnē.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Manas ģimenes locekļiem ar invaliditāti ir atbalsts mērķu sasniegšanai skolā vai darba vietā.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Manas ģimenes locekļiem ar invaliditāti ir atbalsts mērķu sasniegšanai mājās.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Manas </w:t>
            </w:r>
            <w:r>
              <w:rPr>
                <w:rFonts w:ascii="Times New Roman" w:hAnsi="Times New Roman"/>
                <w:sz w:val="24"/>
                <w:szCs w:val="24"/>
              </w:rPr>
              <w:t>ģimenes locekļiem ar invaliditāti ir atbalsts draudzības uzturēšanai.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Manai ģimenei ir labas attiecības ar pakalpojumu sniedzējiem, kas nodrošina atbalstu un pakalpojumus ģimenes locekļiem ar invaliditāti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A5D" w:rsidRDefault="00A77A5D">
      <w:pPr>
        <w:jc w:val="both"/>
        <w:rPr>
          <w:rFonts w:ascii="Times New Roman" w:hAnsi="Times New Roman"/>
          <w:sz w:val="24"/>
          <w:szCs w:val="24"/>
        </w:rPr>
      </w:pPr>
    </w:p>
    <w:p w:rsidR="00A77A5D" w:rsidRDefault="00A77A5D">
      <w:pPr>
        <w:jc w:val="both"/>
        <w:rPr>
          <w:rFonts w:ascii="Times New Roman" w:hAnsi="Times New Roman"/>
          <w:sz w:val="24"/>
          <w:szCs w:val="24"/>
        </w:rPr>
      </w:pPr>
    </w:p>
    <w:p w:rsidR="00A77A5D" w:rsidRDefault="002B422F">
      <w:pPr>
        <w:jc w:val="both"/>
        <w:rPr>
          <w:rFonts w:ascii="Times New Roman" w:hAnsi="Times New Roman"/>
          <w:sz w:val="24"/>
          <w:szCs w:val="24"/>
        </w:rPr>
        <w:sectPr w:rsidR="00A77A5D">
          <w:footerReference w:type="default" r:id="rId25"/>
          <w:pgSz w:w="11906" w:h="16838"/>
          <w:pgMar w:top="1701" w:right="1134" w:bottom="1134" w:left="1701" w:header="720" w:footer="720" w:gutter="0"/>
          <w:pgNumType w:start="1"/>
          <w:cols w:space="720"/>
        </w:sectPr>
      </w:pPr>
      <w:r>
        <w:rPr>
          <w:rFonts w:ascii="Times New Roman" w:hAnsi="Times New Roman"/>
          <w:sz w:val="24"/>
          <w:szCs w:val="24"/>
        </w:rPr>
        <w:t xml:space="preserve">Paldies! Jūs esat pabeidzis šo </w:t>
      </w:r>
      <w:r>
        <w:rPr>
          <w:rFonts w:ascii="Times New Roman" w:hAnsi="Times New Roman"/>
          <w:sz w:val="24"/>
          <w:szCs w:val="24"/>
        </w:rPr>
        <w:t>aptauju. Lūdzu, pārliecinieties, vai esat atbildējis uz visiem jautājumiem un vai neesat sniedzis vienam jautājumam vairākas atbildes</w:t>
      </w:r>
    </w:p>
    <w:p w:rsidR="00A77A5D" w:rsidRDefault="00A77A5D">
      <w:pPr>
        <w:jc w:val="both"/>
        <w:rPr>
          <w:rFonts w:ascii="Times New Roman" w:hAnsi="Times New Roman"/>
          <w:sz w:val="24"/>
          <w:szCs w:val="24"/>
        </w:rPr>
      </w:pPr>
    </w:p>
    <w:p w:rsidR="00A77A5D" w:rsidRDefault="002B422F">
      <w:pPr>
        <w:spacing w:after="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2. nodevuma </w:t>
      </w:r>
    </w:p>
    <w:p w:rsidR="00A77A5D" w:rsidRDefault="002B422F">
      <w:pPr>
        <w:spacing w:after="0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 xml:space="preserve">Starpziņojums “Sabiedrībā balstītu sociālo pakalpojumu bērniem ar funkcionāliem traucējumiem </w:t>
      </w:r>
    </w:p>
    <w:p w:rsidR="00A77A5D" w:rsidRDefault="002B422F">
      <w:pPr>
        <w:spacing w:after="0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>finansēšanas m</w:t>
      </w:r>
      <w:r>
        <w:rPr>
          <w:rFonts w:ascii="Times New Roman" w:hAnsi="Times New Roman"/>
          <w:i/>
          <w:lang w:eastAsia="zh-CN"/>
        </w:rPr>
        <w:t>ehānisma apraksta un ieviešanas metodikas izstrāde”</w:t>
      </w:r>
    </w:p>
    <w:p w:rsidR="00A77A5D" w:rsidRDefault="002B422F">
      <w:pPr>
        <w:pStyle w:val="Heading1"/>
      </w:pPr>
      <w:bookmarkStart w:id="10" w:name="_Toc500322362"/>
      <w:bookmarkStart w:id="11" w:name="_Toc513979098"/>
      <w:bookmarkStart w:id="12" w:name="_Hlk498089042"/>
      <w:r>
        <w:t>24.pielikums</w:t>
      </w:r>
      <w:bookmarkEnd w:id="10"/>
      <w:bookmarkEnd w:id="11"/>
    </w:p>
    <w:p w:rsidR="00A77A5D" w:rsidRDefault="002B422F">
      <w:pPr>
        <w:spacing w:before="240"/>
        <w:jc w:val="center"/>
        <w:textAlignment w:val="auto"/>
      </w:pPr>
      <w:r>
        <w:rPr>
          <w:rFonts w:ascii="Times New Roman" w:hAnsi="Times New Roman"/>
          <w:noProof/>
          <w:sz w:val="24"/>
          <w:lang w:eastAsia="lv-LV"/>
        </w:rPr>
        <w:drawing>
          <wp:inline distT="0" distB="0" distL="0" distR="0">
            <wp:extent cx="5236841" cy="1306192"/>
            <wp:effectExtent l="0" t="0" r="1909" b="8258"/>
            <wp:docPr id="1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rcRect l="3380" r="2769"/>
                    <a:stretch>
                      <a:fillRect/>
                    </a:stretch>
                  </pic:blipFill>
                  <pic:spPr>
                    <a:xfrm>
                      <a:off x="0" y="0"/>
                      <a:ext cx="5236841" cy="13061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77A5D" w:rsidRDefault="002B422F">
      <w:pPr>
        <w:pStyle w:val="Heading2"/>
      </w:pPr>
      <w:bookmarkStart w:id="13" w:name="_Toc500322363"/>
      <w:bookmarkStart w:id="14" w:name="_Hlk517087245"/>
      <w:r>
        <w:t>Dzīves kvalitātes novērtēšanas aptaujas anketu reģistrs</w:t>
      </w:r>
      <w:bookmarkEnd w:id="13"/>
    </w:p>
    <w:tbl>
      <w:tblPr>
        <w:tblW w:w="13498" w:type="dxa"/>
        <w:tblInd w:w="-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8"/>
        <w:gridCol w:w="1276"/>
        <w:gridCol w:w="1275"/>
        <w:gridCol w:w="1843"/>
        <w:gridCol w:w="1559"/>
        <w:gridCol w:w="1843"/>
        <w:gridCol w:w="2693"/>
        <w:gridCol w:w="1701"/>
      </w:tblGrid>
      <w:tr w:rsidR="00A77A5D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12"/>
          <w:bookmarkEnd w:id="14"/>
          <w:p w:rsidR="00A77A5D" w:rsidRDefault="002B422F">
            <w:pPr>
              <w:widowControl w:val="0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Aptaujātās personas vārds un uzvārds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widowControl w:val="0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Piešķirtais kods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2B422F">
            <w:pPr>
              <w:widowControl w:val="0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Sākotnējās aptaujas datums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2B422F">
            <w:pPr>
              <w:widowControl w:val="0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Kā aptauja tika aizpildīta (aizpilda vecāks, </w:t>
            </w:r>
            <w:r>
              <w:rPr>
                <w:rFonts w:ascii="Times New Roman" w:eastAsia="Times New Roman" w:hAnsi="Times New Roman"/>
              </w:rPr>
              <w:t>sociālais darbinieks, bērns utt.)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ind w:left="-30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Aptaujas aizpildīšanas vieta</w:t>
            </w:r>
          </w:p>
        </w:tc>
        <w:tc>
          <w:tcPr>
            <w:tcW w:w="184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2B422F">
            <w:pPr>
              <w:ind w:left="-30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Noslēguma aptaujas datums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Kā aptauja tika aizpildīta (aizpilda vecāks, sociālais darbinieks, bērns utt.)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2B422F">
            <w:pPr>
              <w:ind w:left="-30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Aptaujas aizpildīšanas vieta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A5D" w:rsidRDefault="00A77A5D">
            <w:pPr>
              <w:widowControl w:val="0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A77A5D" w:rsidRDefault="00A77A5D">
      <w:pPr>
        <w:pStyle w:val="NoSpacing"/>
      </w:pPr>
      <w:bookmarkStart w:id="15" w:name="_Toc500322389"/>
    </w:p>
    <w:bookmarkEnd w:id="15"/>
    <w:p w:rsidR="00A77A5D" w:rsidRDefault="00A77A5D">
      <w:pPr>
        <w:ind w:left="720"/>
        <w:jc w:val="center"/>
        <w:textAlignment w:val="auto"/>
        <w:rPr>
          <w:rFonts w:ascii="Times New Roman" w:hAnsi="Times New Roman"/>
          <w:b/>
          <w:sz w:val="24"/>
        </w:rPr>
        <w:sectPr w:rsidR="00A77A5D">
          <w:headerReference w:type="default" r:id="rId27"/>
          <w:footerReference w:type="default" r:id="rId28"/>
          <w:pgSz w:w="16838" w:h="11906" w:orient="landscape"/>
          <w:pgMar w:top="1701" w:right="1701" w:bottom="1134" w:left="1134" w:header="720" w:footer="720" w:gutter="0"/>
          <w:pgNumType w:start="1"/>
          <w:cols w:space="720"/>
        </w:sectPr>
      </w:pPr>
    </w:p>
    <w:p w:rsidR="00A77A5D" w:rsidRDefault="002B422F">
      <w:pPr>
        <w:spacing w:after="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>2. n</w:t>
      </w:r>
      <w:r>
        <w:rPr>
          <w:rFonts w:ascii="Times New Roman" w:hAnsi="Times New Roman"/>
          <w:lang w:eastAsia="zh-CN"/>
        </w:rPr>
        <w:t xml:space="preserve">odevuma </w:t>
      </w:r>
    </w:p>
    <w:p w:rsidR="00A77A5D" w:rsidRDefault="002B422F">
      <w:pPr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>Starpziņojums “Sabiedrībā balstītu sociālo pakalpojumu bērniem ar funkcionāliem traucējumiem finansēšanas mehānisma apraksta un ieviešanas metodikas izstrāde”</w:t>
      </w:r>
    </w:p>
    <w:p w:rsidR="00A77A5D" w:rsidRDefault="002B422F">
      <w:pPr>
        <w:pStyle w:val="Heading1"/>
      </w:pPr>
      <w:r>
        <w:t>34.pielikums</w:t>
      </w:r>
    </w:p>
    <w:p w:rsidR="00A77A5D" w:rsidRDefault="002B422F">
      <w:pPr>
        <w:pStyle w:val="Heading2"/>
      </w:pPr>
      <w:bookmarkStart w:id="16" w:name="_Hlk517087314"/>
      <w:r>
        <w:t>Instrukcija datu arhivēšanai ar paroli</w:t>
      </w:r>
    </w:p>
    <w:bookmarkEnd w:id="16"/>
    <w:p w:rsidR="00A77A5D" w:rsidRDefault="002B42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Atrodam failu savos dokumentos un uz</w:t>
      </w:r>
      <w:r>
        <w:rPr>
          <w:rFonts w:ascii="Times New Roman" w:hAnsi="Times New Roman"/>
          <w:sz w:val="24"/>
          <w:szCs w:val="24"/>
        </w:rPr>
        <w:t xml:space="preserve"> tā ar labo peles taustiņu nospiežam, atveras izvēle:</w:t>
      </w:r>
    </w:p>
    <w:p w:rsidR="00A77A5D" w:rsidRDefault="002B422F"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5274314" cy="3230876"/>
            <wp:effectExtent l="0" t="0" r="2536" b="7624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4" cy="3230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77A5D" w:rsidRDefault="002B42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Sameklējam izvēli 7-zip un pēc tam - Ielikt arhīvā, nospiežam uz tā.</w:t>
      </w:r>
    </w:p>
    <w:p w:rsidR="00A77A5D" w:rsidRDefault="002B422F"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3743325" cy="3299456"/>
            <wp:effectExtent l="0" t="0" r="9525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2994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77A5D" w:rsidRDefault="002B42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Atvērās sekojošs logs, kurā veicam sekojošas darbības:</w:t>
      </w:r>
    </w:p>
    <w:p w:rsidR="00A77A5D" w:rsidRDefault="002B422F">
      <w:r>
        <w:rPr>
          <w:rFonts w:ascii="Times New Roman" w:hAnsi="Times New Roman"/>
          <w:noProof/>
          <w:sz w:val="24"/>
          <w:szCs w:val="24"/>
          <w:lang w:eastAsia="lv-LV"/>
        </w:rPr>
        <w:lastRenderedPageBreak/>
        <w:drawing>
          <wp:inline distT="0" distB="0" distL="0" distR="0">
            <wp:extent cx="3724278" cy="3724278"/>
            <wp:effectExtent l="0" t="0" r="9522" b="9522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724278" cy="3724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77A5D" w:rsidRDefault="002B42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Ievadām paroli, kura sastāv no lielajiem un mazajiem burtiem un kāda sim</w:t>
      </w:r>
      <w:r>
        <w:rPr>
          <w:rFonts w:ascii="Times New Roman" w:hAnsi="Times New Roman"/>
          <w:sz w:val="24"/>
          <w:szCs w:val="24"/>
        </w:rPr>
        <w:t>bola, piemēram “Guntis123” vai “@bolS9007”</w:t>
      </w:r>
    </w:p>
    <w:p w:rsidR="00A77A5D" w:rsidRDefault="002B422F"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3776106" cy="3151625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76106" cy="3151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77A5D" w:rsidRDefault="002B42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Izvēlamies </w:t>
      </w:r>
      <w:proofErr w:type="spellStart"/>
      <w:r>
        <w:rPr>
          <w:rFonts w:ascii="Times New Roman" w:hAnsi="Times New Roman"/>
          <w:sz w:val="24"/>
          <w:szCs w:val="24"/>
        </w:rPr>
        <w:t>ZipCrypto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kriptēšanas</w:t>
      </w:r>
      <w:proofErr w:type="spellEnd"/>
      <w:r>
        <w:rPr>
          <w:rFonts w:ascii="Times New Roman" w:hAnsi="Times New Roman"/>
          <w:sz w:val="24"/>
          <w:szCs w:val="24"/>
        </w:rPr>
        <w:t xml:space="preserve"> metodi AES-256, tad spiežam “Labi”</w:t>
      </w:r>
    </w:p>
    <w:p w:rsidR="00A77A5D" w:rsidRDefault="002B422F">
      <w:r>
        <w:rPr>
          <w:rFonts w:ascii="Times New Roman" w:hAnsi="Times New Roman"/>
          <w:noProof/>
          <w:sz w:val="24"/>
          <w:szCs w:val="24"/>
          <w:lang w:eastAsia="lv-LV"/>
        </w:rPr>
        <w:lastRenderedPageBreak/>
        <w:drawing>
          <wp:inline distT="0" distB="0" distL="0" distR="0">
            <wp:extent cx="5274314" cy="3190871"/>
            <wp:effectExtent l="0" t="0" r="2536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4" cy="31908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77A5D" w:rsidRDefault="002B42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Mapē ir ieveidojies arhivēts fails, kuru tad arī drīkstam sūtīt.</w:t>
      </w: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spacing w:after="0"/>
        <w:ind w:left="284"/>
        <w:jc w:val="right"/>
        <w:rPr>
          <w:rFonts w:ascii="Times New Roman" w:hAnsi="Times New Roman"/>
          <w:sz w:val="24"/>
          <w:szCs w:val="24"/>
        </w:rPr>
        <w:sectPr w:rsidR="00A77A5D">
          <w:headerReference w:type="default" r:id="rId34"/>
          <w:footerReference w:type="default" r:id="rId35"/>
          <w:pgSz w:w="11906" w:h="16838"/>
          <w:pgMar w:top="1134" w:right="1701" w:bottom="1701" w:left="1134" w:header="720" w:footer="720" w:gutter="0"/>
          <w:pgNumType w:start="1"/>
          <w:cols w:space="720"/>
        </w:sectPr>
      </w:pPr>
    </w:p>
    <w:p w:rsidR="00A77A5D" w:rsidRDefault="002B422F">
      <w:pPr>
        <w:spacing w:after="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 xml:space="preserve">2. nodevuma </w:t>
      </w:r>
    </w:p>
    <w:p w:rsidR="00A77A5D" w:rsidRDefault="002B422F">
      <w:pPr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>Starpziņojums “Sabiedrībā balstītu</w:t>
      </w:r>
      <w:r>
        <w:rPr>
          <w:rFonts w:ascii="Times New Roman" w:hAnsi="Times New Roman"/>
          <w:i/>
          <w:lang w:eastAsia="zh-CN"/>
        </w:rPr>
        <w:t xml:space="preserve"> sociālo pakalpojumu bērniem ar funkcionāliem traucējumiem finansēšanas mehānisma apraksta un ieviešanas metodikas izstrāde”</w:t>
      </w:r>
    </w:p>
    <w:p w:rsidR="00A77A5D" w:rsidRDefault="002B422F">
      <w:pPr>
        <w:pStyle w:val="Heading1"/>
      </w:pPr>
      <w:r>
        <w:t>35.pielikums</w:t>
      </w:r>
    </w:p>
    <w:p w:rsidR="00A77A5D" w:rsidRDefault="002B422F">
      <w:pPr>
        <w:pStyle w:val="Heading2"/>
      </w:pPr>
      <w:bookmarkStart w:id="17" w:name="_Hlk517087363"/>
      <w:r>
        <w:t>Instrukcija nosaukumu veidošanai darba mapēm un dokumentiem FTP serverī</w:t>
      </w:r>
    </w:p>
    <w:bookmarkEnd w:id="17"/>
    <w:p w:rsidR="00A77A5D" w:rsidRDefault="00A77A5D">
      <w:pPr>
        <w:shd w:val="clear" w:color="auto" w:fill="FFFFFF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A77A5D" w:rsidRDefault="002B422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Katras pašvaldības darba mapes nosaukums atbi</w:t>
      </w:r>
      <w:r>
        <w:rPr>
          <w:rFonts w:ascii="Times New Roman" w:hAnsi="Times New Roman"/>
          <w:sz w:val="24"/>
          <w:szCs w:val="24"/>
        </w:rPr>
        <w:t>lst pašvaldības nosaukumam, piemēram, Balvu novads, Rēzekne. Pašvaldības darba mapē ietilpst apakšmapes (skatīt 1. attēlu):</w:t>
      </w:r>
    </w:p>
    <w:p w:rsidR="00A77A5D" w:rsidRDefault="002B422F">
      <w:pPr>
        <w:numPr>
          <w:ilvl w:val="2"/>
          <w:numId w:val="1"/>
        </w:numPr>
        <w:shd w:val="clear" w:color="auto" w:fill="FFFFFF"/>
        <w:spacing w:after="0"/>
        <w:ind w:left="567" w:hanging="567"/>
        <w:jc w:val="both"/>
      </w:pPr>
      <w:r>
        <w:rPr>
          <w:rFonts w:ascii="Times New Roman" w:hAnsi="Times New Roman"/>
          <w:sz w:val="24"/>
          <w:szCs w:val="24"/>
        </w:rPr>
        <w:t xml:space="preserve">“Pašvaldības un LM dokumenti” mape ar nosaukumu: </w:t>
      </w:r>
      <w:proofErr w:type="spellStart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Pasvaldibas_LM_dok</w:t>
      </w:r>
      <w:proofErr w:type="spellEnd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4472C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Šajā mapē visu ievietoto dokumentu nosaukums sastāvēs no saīsin</w:t>
      </w:r>
      <w:r>
        <w:rPr>
          <w:rFonts w:ascii="Times New Roman" w:hAnsi="Times New Roman"/>
          <w:sz w:val="24"/>
          <w:szCs w:val="24"/>
        </w:rPr>
        <w:t>āta dokumenta nosaukuma un datuma, kurā dokuments ievietots, piemēram, Ligums_01.01.2018.</w:t>
      </w:r>
    </w:p>
    <w:p w:rsidR="00A77A5D" w:rsidRDefault="002B422F">
      <w:pPr>
        <w:numPr>
          <w:ilvl w:val="2"/>
          <w:numId w:val="1"/>
        </w:numPr>
        <w:shd w:val="clear" w:color="auto" w:fill="FFFFFF"/>
        <w:spacing w:after="0"/>
        <w:ind w:left="567" w:hanging="567"/>
        <w:jc w:val="both"/>
      </w:pPr>
      <w:r>
        <w:rPr>
          <w:rFonts w:ascii="Times New Roman" w:hAnsi="Times New Roman"/>
          <w:sz w:val="24"/>
          <w:szCs w:val="24"/>
        </w:rPr>
        <w:t xml:space="preserve">“Maksājumu attaisnojumu dokumenti” mape ar nosaukumu: </w:t>
      </w:r>
      <w:proofErr w:type="spellStart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Maksajumu_dok</w:t>
      </w:r>
      <w:proofErr w:type="spellEnd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4472C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Šajā mapē tiks ievietotas apakšmapes ar katra mēneša attaisnojuma dokumentiem, to nosaukumu veido</w:t>
      </w:r>
      <w:r>
        <w:rPr>
          <w:rFonts w:ascii="Times New Roman" w:hAnsi="Times New Roman"/>
          <w:sz w:val="24"/>
          <w:szCs w:val="24"/>
        </w:rPr>
        <w:t xml:space="preserve">s mēnesis un gads, par kuru tiek saglabāti dokumenti un mapes saglabāšanas datums: 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Mēnesis_gggg._dd.mm.gg.</w:t>
      </w:r>
      <w:r>
        <w:rPr>
          <w:rFonts w:ascii="Times New Roman" w:hAnsi="Times New Roman"/>
          <w:sz w:val="24"/>
          <w:szCs w:val="24"/>
        </w:rPr>
        <w:t xml:space="preserve"> Attaisnojuma dokumenti tiks ievietoti mēneša mapē atbilstoši to apmaksas mēnesim. Attaisnojuma dokumentu nosaukumu veidos saīsināts pakalpojuma snied</w:t>
      </w:r>
      <w:r>
        <w:rPr>
          <w:rFonts w:ascii="Times New Roman" w:hAnsi="Times New Roman"/>
          <w:sz w:val="24"/>
          <w:szCs w:val="24"/>
        </w:rPr>
        <w:t xml:space="preserve">zēja nosaukums un datums, kurā tas apmaksāts: 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Pakalp.sniedz._dd.mm.gg.</w:t>
      </w:r>
    </w:p>
    <w:p w:rsidR="00A77A5D" w:rsidRDefault="002B422F">
      <w:pPr>
        <w:numPr>
          <w:ilvl w:val="2"/>
          <w:numId w:val="1"/>
        </w:numPr>
        <w:shd w:val="clear" w:color="auto" w:fill="FFFFFF"/>
        <w:spacing w:after="0"/>
        <w:ind w:left="567" w:hanging="567"/>
        <w:jc w:val="both"/>
      </w:pPr>
      <w:r>
        <w:rPr>
          <w:rFonts w:ascii="Times New Roman" w:hAnsi="Times New Roman"/>
          <w:sz w:val="24"/>
          <w:szCs w:val="24"/>
        </w:rPr>
        <w:t xml:space="preserve">“IBM matrica un atskaites”, mapes nosaukumu veidos saīsinājums IBMM, vārds “atskaites”, gads un mēnesis, par kuru mape ir izveidota, un mapes saglabāšanas datums: 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IBMM_atskaites_gggg._M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ēnesis_dd.mm.gg.</w:t>
      </w:r>
      <w:r>
        <w:rPr>
          <w:rFonts w:ascii="Times New Roman" w:hAnsi="Times New Roman"/>
          <w:color w:val="4472C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Šajā mapē ietvertos dokumentus nevarēs saglabāt atsevišķi, vienmēr būs jāsaglabā visa mape, arī tad, ja precizējumi tiks veikti tikai kādā no mapes dokumentiem.</w:t>
      </w:r>
      <w:r>
        <w:rPr>
          <w:rFonts w:ascii="Times New Roman" w:hAnsi="Times New Roman"/>
          <w:sz w:val="24"/>
          <w:szCs w:val="24"/>
        </w:rPr>
        <w:t xml:space="preserve"> Tas nodrošinās saikni starp mapē esošajiem dokumentiem un automātisku noteiktu</w:t>
      </w:r>
      <w:r>
        <w:rPr>
          <w:rFonts w:ascii="Times New Roman" w:hAnsi="Times New Roman"/>
          <w:sz w:val="24"/>
          <w:szCs w:val="24"/>
        </w:rPr>
        <w:t xml:space="preserve"> datu aprēķinu. Mapē ietilpstošo dokumentu nosaukumi būs nemainīgi:</w:t>
      </w:r>
    </w:p>
    <w:p w:rsidR="00A77A5D" w:rsidRDefault="002B422F">
      <w:pPr>
        <w:numPr>
          <w:ilvl w:val="3"/>
          <w:numId w:val="2"/>
        </w:numPr>
        <w:shd w:val="clear" w:color="auto" w:fill="FFFFFF"/>
        <w:spacing w:after="0"/>
        <w:ind w:left="1418" w:hanging="284"/>
        <w:jc w:val="both"/>
      </w:pPr>
      <w:r>
        <w:rPr>
          <w:rFonts w:ascii="Times New Roman" w:hAnsi="Times New Roman"/>
          <w:sz w:val="24"/>
          <w:szCs w:val="24"/>
        </w:rPr>
        <w:t xml:space="preserve">Katra bērna IBM matrica, kuras nosaukumu veidos bērna identifikācijas kods </w:t>
      </w:r>
      <w:proofErr w:type="spellStart"/>
      <w:r>
        <w:rPr>
          <w:rFonts w:ascii="Times New Roman" w:hAnsi="Times New Roman"/>
          <w:sz w:val="24"/>
          <w:szCs w:val="24"/>
        </w:rPr>
        <w:t>izmēģinājumprojektā</w:t>
      </w:r>
      <w:proofErr w:type="spellEnd"/>
      <w:r>
        <w:rPr>
          <w:rFonts w:ascii="Times New Roman" w:hAnsi="Times New Roman"/>
          <w:sz w:val="24"/>
          <w:szCs w:val="24"/>
        </w:rPr>
        <w:t xml:space="preserve"> un saīsinājums “IBMM”: 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 xml:space="preserve">identifikācijas </w:t>
      </w:r>
      <w:proofErr w:type="spellStart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kods_IBMM</w:t>
      </w:r>
      <w:proofErr w:type="spellEnd"/>
    </w:p>
    <w:p w:rsidR="00A77A5D" w:rsidRDefault="002B422F">
      <w:pPr>
        <w:numPr>
          <w:ilvl w:val="3"/>
          <w:numId w:val="2"/>
        </w:numPr>
        <w:shd w:val="clear" w:color="auto" w:fill="FFFFFF"/>
        <w:spacing w:after="0"/>
        <w:ind w:left="1418" w:hanging="284"/>
        <w:jc w:val="both"/>
      </w:pPr>
      <w:r>
        <w:rPr>
          <w:rFonts w:ascii="Times New Roman" w:hAnsi="Times New Roman"/>
          <w:szCs w:val="24"/>
        </w:rPr>
        <w:t>Datu bāze/ faktiski izlietotā finansējuma ap</w:t>
      </w:r>
      <w:r>
        <w:rPr>
          <w:rFonts w:ascii="Times New Roman" w:hAnsi="Times New Roman"/>
          <w:szCs w:val="24"/>
        </w:rPr>
        <w:t xml:space="preserve">kopojums </w:t>
      </w:r>
      <w:r>
        <w:rPr>
          <w:rFonts w:ascii="Times New Roman" w:hAnsi="Times New Roman"/>
          <w:sz w:val="24"/>
          <w:szCs w:val="24"/>
        </w:rPr>
        <w:t xml:space="preserve">ar nosaukumu: </w:t>
      </w:r>
      <w:proofErr w:type="spellStart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Finansu_apkopojums</w:t>
      </w:r>
      <w:proofErr w:type="spellEnd"/>
    </w:p>
    <w:p w:rsidR="00A77A5D" w:rsidRDefault="002B422F">
      <w:pPr>
        <w:numPr>
          <w:ilvl w:val="3"/>
          <w:numId w:val="2"/>
        </w:numPr>
        <w:shd w:val="clear" w:color="auto" w:fill="FFFFFF"/>
        <w:spacing w:after="0"/>
        <w:ind w:left="1418" w:hanging="284"/>
        <w:jc w:val="both"/>
      </w:pPr>
      <w:r>
        <w:rPr>
          <w:rFonts w:ascii="Times New Roman" w:hAnsi="Times New Roman"/>
          <w:szCs w:val="24"/>
        </w:rPr>
        <w:t xml:space="preserve">Pašvaldības naudas plūsmas pārskats </w:t>
      </w:r>
      <w:r>
        <w:rPr>
          <w:rFonts w:ascii="Times New Roman" w:hAnsi="Times New Roman"/>
          <w:sz w:val="24"/>
          <w:szCs w:val="24"/>
        </w:rPr>
        <w:t xml:space="preserve">ar nosaukumu: </w:t>
      </w:r>
      <w:proofErr w:type="spellStart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Naudas_plusmas_atskaite</w:t>
      </w:r>
      <w:proofErr w:type="spellEnd"/>
    </w:p>
    <w:p w:rsidR="00A77A5D" w:rsidRDefault="002B422F">
      <w:pPr>
        <w:numPr>
          <w:ilvl w:val="3"/>
          <w:numId w:val="2"/>
        </w:numPr>
        <w:shd w:val="clear" w:color="auto" w:fill="FFFFFF"/>
        <w:spacing w:after="0"/>
        <w:ind w:left="1418" w:hanging="284"/>
        <w:jc w:val="both"/>
      </w:pPr>
      <w:r>
        <w:rPr>
          <w:rFonts w:ascii="Times New Roman" w:hAnsi="Times New Roman"/>
          <w:szCs w:val="24"/>
        </w:rPr>
        <w:t xml:space="preserve">Pašvaldības faktiski izlietotā finansējuma pārskats </w:t>
      </w:r>
      <w:r>
        <w:rPr>
          <w:rFonts w:ascii="Times New Roman" w:hAnsi="Times New Roman"/>
          <w:sz w:val="24"/>
          <w:szCs w:val="24"/>
        </w:rPr>
        <w:t xml:space="preserve">ar nosaukumu: </w:t>
      </w:r>
      <w:proofErr w:type="spellStart"/>
      <w:r>
        <w:rPr>
          <w:rFonts w:ascii="Times New Roman" w:hAnsi="Times New Roman"/>
          <w:b/>
          <w:color w:val="4472C4"/>
          <w:sz w:val="24"/>
          <w:szCs w:val="24"/>
        </w:rPr>
        <w:t>Faktiski_izlietota_f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inansu_atskaite</w:t>
      </w:r>
      <w:proofErr w:type="spellEnd"/>
    </w:p>
    <w:p w:rsidR="00A77A5D" w:rsidRDefault="002B422F">
      <w:pPr>
        <w:numPr>
          <w:ilvl w:val="3"/>
          <w:numId w:val="2"/>
        </w:numPr>
        <w:shd w:val="clear" w:color="auto" w:fill="FFFFFF"/>
        <w:spacing w:after="0"/>
        <w:ind w:left="1418" w:hanging="284"/>
        <w:jc w:val="both"/>
      </w:pPr>
      <w:r>
        <w:rPr>
          <w:rFonts w:ascii="Times New Roman" w:hAnsi="Times New Roman"/>
          <w:sz w:val="24"/>
          <w:szCs w:val="24"/>
        </w:rPr>
        <w:t xml:space="preserve">Rezultatīvo rādītāju apkopojums ar </w:t>
      </w:r>
      <w:r>
        <w:rPr>
          <w:rFonts w:ascii="Times New Roman" w:hAnsi="Times New Roman"/>
          <w:sz w:val="24"/>
          <w:szCs w:val="24"/>
        </w:rPr>
        <w:t xml:space="preserve">nosaukumu: </w:t>
      </w:r>
      <w:proofErr w:type="spellStart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Rez.raditaju_apkopojums</w:t>
      </w:r>
      <w:proofErr w:type="spellEnd"/>
    </w:p>
    <w:p w:rsidR="00A77A5D" w:rsidRDefault="002B422F">
      <w:pPr>
        <w:numPr>
          <w:ilvl w:val="3"/>
          <w:numId w:val="2"/>
        </w:numPr>
        <w:shd w:val="clear" w:color="auto" w:fill="FFFFFF"/>
        <w:spacing w:after="0"/>
        <w:ind w:left="1418" w:hanging="284"/>
        <w:jc w:val="both"/>
      </w:pPr>
      <w:r>
        <w:rPr>
          <w:rFonts w:ascii="Times New Roman" w:hAnsi="Times New Roman"/>
          <w:szCs w:val="24"/>
        </w:rPr>
        <w:t xml:space="preserve">Pārskats par </w:t>
      </w:r>
      <w:proofErr w:type="spellStart"/>
      <w:r>
        <w:rPr>
          <w:rFonts w:ascii="Times New Roman" w:hAnsi="Times New Roman"/>
          <w:szCs w:val="24"/>
        </w:rPr>
        <w:t>izmēģinājumprojekta</w:t>
      </w:r>
      <w:proofErr w:type="spellEnd"/>
      <w:r>
        <w:rPr>
          <w:rFonts w:ascii="Times New Roman" w:hAnsi="Times New Roman"/>
          <w:szCs w:val="24"/>
        </w:rPr>
        <w:t xml:space="preserve"> rezultatīvajiem rādītājiem pašvaldībā </w:t>
      </w:r>
      <w:r>
        <w:rPr>
          <w:rFonts w:ascii="Times New Roman" w:hAnsi="Times New Roman"/>
          <w:sz w:val="24"/>
          <w:szCs w:val="24"/>
        </w:rPr>
        <w:t xml:space="preserve">ar nosaukumu: 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Rez.raditaju_atskaite_1</w:t>
      </w:r>
    </w:p>
    <w:p w:rsidR="00A77A5D" w:rsidRDefault="002B422F">
      <w:pPr>
        <w:numPr>
          <w:ilvl w:val="3"/>
          <w:numId w:val="2"/>
        </w:numPr>
        <w:shd w:val="clear" w:color="auto" w:fill="FFFFFF"/>
        <w:spacing w:after="0"/>
        <w:ind w:left="1418" w:hanging="284"/>
        <w:jc w:val="both"/>
      </w:pPr>
      <w:r>
        <w:rPr>
          <w:rFonts w:ascii="Times New Roman" w:hAnsi="Times New Roman"/>
          <w:szCs w:val="24"/>
        </w:rPr>
        <w:t xml:space="preserve">Pārskats par </w:t>
      </w:r>
      <w:proofErr w:type="spellStart"/>
      <w:r>
        <w:rPr>
          <w:rFonts w:ascii="Times New Roman" w:hAnsi="Times New Roman"/>
          <w:szCs w:val="24"/>
        </w:rPr>
        <w:t>izmēģinājumprojekta</w:t>
      </w:r>
      <w:proofErr w:type="spellEnd"/>
      <w:r>
        <w:rPr>
          <w:rFonts w:ascii="Times New Roman" w:hAnsi="Times New Roman"/>
          <w:szCs w:val="24"/>
        </w:rPr>
        <w:t xml:space="preserve"> SBS pakalpojumu saņēmēju faktisko skaitu sadalījumā SBS pakalpojumu veidiem paš</w:t>
      </w:r>
      <w:r>
        <w:rPr>
          <w:rFonts w:ascii="Times New Roman" w:hAnsi="Times New Roman"/>
          <w:szCs w:val="24"/>
        </w:rPr>
        <w:t>valdībā</w:t>
      </w:r>
      <w:r>
        <w:rPr>
          <w:rFonts w:ascii="Times New Roman" w:hAnsi="Times New Roman"/>
          <w:sz w:val="24"/>
          <w:szCs w:val="24"/>
        </w:rPr>
        <w:t xml:space="preserve"> ar nosaukumu: 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Rez.raditaju_atskaite_2</w:t>
      </w:r>
    </w:p>
    <w:p w:rsidR="00A77A5D" w:rsidRDefault="002B422F">
      <w:pPr>
        <w:numPr>
          <w:ilvl w:val="2"/>
          <w:numId w:val="1"/>
        </w:numPr>
        <w:shd w:val="clear" w:color="auto" w:fill="FFFFFF"/>
        <w:spacing w:after="0"/>
        <w:ind w:left="567" w:hanging="567"/>
        <w:jc w:val="both"/>
      </w:pPr>
      <w:r>
        <w:rPr>
          <w:rFonts w:ascii="Times New Roman" w:hAnsi="Times New Roman"/>
          <w:sz w:val="24"/>
          <w:szCs w:val="24"/>
        </w:rPr>
        <w:t xml:space="preserve">“Bērnu lietas” mape ar nosaukumu: </w:t>
      </w:r>
      <w:proofErr w:type="spellStart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Bernu_lietas</w:t>
      </w:r>
      <w:proofErr w:type="spellEnd"/>
      <w:r>
        <w:rPr>
          <w:rFonts w:ascii="Times New Roman" w:hAnsi="Times New Roman"/>
          <w:sz w:val="24"/>
          <w:szCs w:val="24"/>
        </w:rPr>
        <w:t xml:space="preserve">, kurā ietilps apakšmapes ar katra bērna lietvedību, apakšmapēm nosaukumus veidos katra bērna identifikators </w:t>
      </w:r>
      <w:proofErr w:type="spellStart"/>
      <w:r>
        <w:rPr>
          <w:rFonts w:ascii="Times New Roman" w:hAnsi="Times New Roman"/>
          <w:sz w:val="24"/>
          <w:szCs w:val="24"/>
        </w:rPr>
        <w:t>izmēģinājumprojektā</w:t>
      </w:r>
      <w:proofErr w:type="spellEnd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: identifikators.</w:t>
      </w:r>
      <w:r>
        <w:rPr>
          <w:rFonts w:ascii="Times New Roman" w:hAnsi="Times New Roman"/>
          <w:color w:val="4472C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Bērna lietai pievi</w:t>
      </w:r>
      <w:r>
        <w:rPr>
          <w:rFonts w:ascii="Times New Roman" w:hAnsi="Times New Roman"/>
          <w:sz w:val="24"/>
          <w:szCs w:val="24"/>
        </w:rPr>
        <w:t xml:space="preserve">enoto dokumentu nosaukumu veidos bērna identifikators, saīsināts dokumenta nosaukums, gads un mēnesis, kurā ir izveidots dokuments un datums, kurā dokuments saglabāts FTP serverī: 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identifikators_dok.nos._gg_Mēnesis_dd.mm.gg.</w:t>
      </w:r>
    </w:p>
    <w:p w:rsidR="00A77A5D" w:rsidRDefault="00A77A5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A77A5D" w:rsidRDefault="00A77A5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A77A5D" w:rsidRDefault="002B422F">
      <w:pPr>
        <w:shd w:val="clear" w:color="auto" w:fill="FFFFFF"/>
        <w:jc w:val="both"/>
      </w:pPr>
      <w:r>
        <w:rPr>
          <w:rFonts w:ascii="Times New Roman" w:hAnsi="Times New Roman"/>
          <w:sz w:val="24"/>
          <w:szCs w:val="24"/>
        </w:rPr>
        <w:lastRenderedPageBreak/>
        <w:t>LM projekta īstenošanas koma</w:t>
      </w:r>
      <w:r>
        <w:rPr>
          <w:rFonts w:ascii="Times New Roman" w:hAnsi="Times New Roman"/>
          <w:sz w:val="24"/>
          <w:szCs w:val="24"/>
        </w:rPr>
        <w:t xml:space="preserve">ndas darba mapes nosaukumu veido saīsinājums “LM”: 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LM</w:t>
      </w:r>
      <w:r>
        <w:rPr>
          <w:rFonts w:ascii="Times New Roman" w:hAnsi="Times New Roman"/>
          <w:sz w:val="24"/>
          <w:szCs w:val="24"/>
        </w:rPr>
        <w:t>, mapē ietilpst:</w:t>
      </w:r>
    </w:p>
    <w:p w:rsidR="00A77A5D" w:rsidRDefault="002B422F">
      <w:pPr>
        <w:pStyle w:val="ListParagraph"/>
        <w:numPr>
          <w:ilvl w:val="2"/>
          <w:numId w:val="3"/>
        </w:numPr>
        <w:shd w:val="clear" w:color="auto" w:fill="FFFFFF"/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Darba mape ar nosaukumu </w:t>
      </w:r>
      <w:proofErr w:type="spellStart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Finansu_atskaites</w:t>
      </w:r>
      <w:proofErr w:type="spellEnd"/>
      <w:r>
        <w:rPr>
          <w:rFonts w:ascii="Times New Roman" w:hAnsi="Times New Roman"/>
          <w:sz w:val="24"/>
          <w:szCs w:val="24"/>
        </w:rPr>
        <w:t>, kurā ietilps:</w:t>
      </w:r>
    </w:p>
    <w:p w:rsidR="00A77A5D" w:rsidRDefault="002B422F">
      <w:pPr>
        <w:pStyle w:val="ListParagraph"/>
        <w:numPr>
          <w:ilvl w:val="3"/>
          <w:numId w:val="3"/>
        </w:numPr>
        <w:shd w:val="clear" w:color="auto" w:fill="FFFFFF"/>
        <w:spacing w:after="0"/>
        <w:ind w:left="1418" w:hanging="284"/>
        <w:jc w:val="both"/>
      </w:pPr>
      <w:r>
        <w:rPr>
          <w:rFonts w:ascii="Times New Roman" w:hAnsi="Times New Roman"/>
          <w:sz w:val="24"/>
          <w:szCs w:val="24"/>
        </w:rPr>
        <w:t xml:space="preserve">apakšmapes par katru mēnesi, kuru nosaukumu veido atskaišu mēnesis un gads: </w:t>
      </w:r>
      <w:proofErr w:type="spellStart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Mēnesis_gggg</w:t>
      </w:r>
      <w:proofErr w:type="spellEnd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4472C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Apakšmapēs ietilps</w:t>
      </w:r>
    </w:p>
    <w:p w:rsidR="00A77A5D" w:rsidRDefault="002B422F">
      <w:pPr>
        <w:pStyle w:val="ListParagraph"/>
        <w:numPr>
          <w:ilvl w:val="4"/>
          <w:numId w:val="3"/>
        </w:numPr>
        <w:shd w:val="clear" w:color="auto" w:fill="FFFFFF"/>
        <w:spacing w:after="0"/>
        <w:ind w:left="1418" w:hanging="284"/>
        <w:jc w:val="both"/>
      </w:pPr>
      <w:r>
        <w:rPr>
          <w:rFonts w:ascii="Times New Roman" w:hAnsi="Times New Roman"/>
          <w:sz w:val="24"/>
          <w:szCs w:val="24"/>
        </w:rPr>
        <w:t xml:space="preserve">atskaites, kuru </w:t>
      </w:r>
      <w:r>
        <w:rPr>
          <w:rFonts w:ascii="Times New Roman" w:hAnsi="Times New Roman"/>
          <w:sz w:val="24"/>
          <w:szCs w:val="24"/>
        </w:rPr>
        <w:t xml:space="preserve">nosaukumus veidos mēneša nosaukums, par kuru ir veidota atskaite, gads un dokumenta saglabāšanas datums FTP serverī:  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Mēnesis_gggg_dd.mm.gg.</w:t>
      </w:r>
      <w:r>
        <w:rPr>
          <w:rFonts w:ascii="Times New Roman" w:hAnsi="Times New Roman"/>
          <w:color w:val="4472C4"/>
          <w:sz w:val="24"/>
          <w:szCs w:val="24"/>
          <w:shd w:val="clear" w:color="auto" w:fill="C0C0C0"/>
        </w:rPr>
        <w:t xml:space="preserve"> </w:t>
      </w:r>
    </w:p>
    <w:p w:rsidR="00A77A5D" w:rsidRDefault="002B422F">
      <w:pPr>
        <w:pStyle w:val="ListParagraph"/>
        <w:numPr>
          <w:ilvl w:val="2"/>
          <w:numId w:val="3"/>
        </w:numPr>
        <w:shd w:val="clear" w:color="auto" w:fill="FFFFFF"/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Darba mape ar nosaukumu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Radītāju_atskaites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</w:rPr>
        <w:t xml:space="preserve"> kurā ietilps:</w:t>
      </w:r>
    </w:p>
    <w:p w:rsidR="00A77A5D" w:rsidRDefault="002B422F">
      <w:pPr>
        <w:pStyle w:val="ListParagraph"/>
        <w:numPr>
          <w:ilvl w:val="3"/>
          <w:numId w:val="3"/>
        </w:numPr>
        <w:shd w:val="clear" w:color="auto" w:fill="FFFFFF"/>
        <w:spacing w:after="0"/>
        <w:ind w:left="1418" w:hanging="284"/>
        <w:jc w:val="both"/>
      </w:pPr>
      <w:r>
        <w:rPr>
          <w:rFonts w:ascii="Times New Roman" w:hAnsi="Times New Roman"/>
          <w:sz w:val="24"/>
          <w:szCs w:val="24"/>
        </w:rPr>
        <w:t>apakšmapes par katru mēnesi, kuru nosaukumu veido atskai</w:t>
      </w:r>
      <w:r>
        <w:rPr>
          <w:rFonts w:ascii="Times New Roman" w:hAnsi="Times New Roman"/>
          <w:sz w:val="24"/>
          <w:szCs w:val="24"/>
        </w:rPr>
        <w:t xml:space="preserve">šu mēnesis un gads: </w:t>
      </w:r>
      <w:proofErr w:type="spellStart"/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Mēnesis_gggg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</w:rPr>
        <w:t xml:space="preserve"> Apakšmapēs ietilps: </w:t>
      </w:r>
    </w:p>
    <w:p w:rsidR="00A77A5D" w:rsidRDefault="002B422F">
      <w:pPr>
        <w:pStyle w:val="ListParagraph"/>
        <w:numPr>
          <w:ilvl w:val="4"/>
          <w:numId w:val="3"/>
        </w:numPr>
        <w:shd w:val="clear" w:color="auto" w:fill="FFFFFF"/>
        <w:spacing w:after="0"/>
        <w:ind w:left="1418" w:hanging="284"/>
        <w:jc w:val="both"/>
      </w:pPr>
      <w:r>
        <w:rPr>
          <w:rFonts w:ascii="Times New Roman" w:hAnsi="Times New Roman"/>
          <w:sz w:val="24"/>
          <w:szCs w:val="24"/>
        </w:rPr>
        <w:t xml:space="preserve">atskaites, kuru nosaukumus veidos mēneša nosaukums, par kuru ir veidota atskaite, gads un dokumenta saglabāšanas datums FTP serverī:  </w:t>
      </w:r>
      <w:r>
        <w:rPr>
          <w:rFonts w:ascii="Times New Roman" w:hAnsi="Times New Roman"/>
          <w:b/>
          <w:color w:val="4472C4"/>
          <w:sz w:val="24"/>
          <w:szCs w:val="24"/>
          <w:shd w:val="clear" w:color="auto" w:fill="FFFFFF"/>
        </w:rPr>
        <w:t>Mēnesis_gggg_dd.mm.gg.</w:t>
      </w:r>
    </w:p>
    <w:p w:rsidR="00A77A5D" w:rsidRDefault="00A77A5D">
      <w:pPr>
        <w:pStyle w:val="ListParagraph"/>
        <w:shd w:val="clear" w:color="auto" w:fill="FFFFFF"/>
        <w:spacing w:after="0"/>
        <w:ind w:left="1418"/>
        <w:jc w:val="both"/>
        <w:rPr>
          <w:rFonts w:ascii="Times New Roman" w:hAnsi="Times New Roman"/>
        </w:rPr>
      </w:pPr>
    </w:p>
    <w:p w:rsidR="00A77A5D" w:rsidRDefault="002B422F">
      <w:pPr>
        <w:pStyle w:val="ListParagraph"/>
        <w:shd w:val="clear" w:color="auto" w:fill="FFFFFF"/>
        <w:spacing w:after="0"/>
        <w:ind w:left="2127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 attēls</w:t>
      </w:r>
    </w:p>
    <w:p w:rsidR="00A77A5D" w:rsidRDefault="002B422F">
      <w:pPr>
        <w:shd w:val="clear" w:color="auto" w:fill="FFFFFF"/>
        <w:tabs>
          <w:tab w:val="left" w:pos="1701"/>
          <w:tab w:val="left" w:pos="24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Apakšmapju un dokumentu nosaukumi</w:t>
      </w:r>
      <w:r>
        <w:rPr>
          <w:rFonts w:ascii="Times New Roman" w:hAnsi="Times New Roman"/>
          <w:b/>
          <w:sz w:val="24"/>
          <w:szCs w:val="24"/>
        </w:rPr>
        <w:t xml:space="preserve"> pašvaldības darba mapē </w:t>
      </w:r>
    </w:p>
    <w:p w:rsidR="00A77A5D" w:rsidRDefault="002B422F">
      <w:pPr>
        <w:jc w:val="center"/>
      </w:pPr>
      <w:r>
        <w:rPr>
          <w:rFonts w:ascii="Times New Roman" w:hAnsi="Times New Roman"/>
          <w:sz w:val="24"/>
          <w:szCs w:val="24"/>
        </w:rPr>
        <w:object w:dxaOrig="8867" w:dyaOrig="8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0" o:spid="_x0000_i1025" type="#_x0000_t75" style="width:443.4pt;height:446.4pt;visibility:visible;mso-wrap-style:square" o:ole="">
            <v:imagedata r:id="rId36" o:title=""/>
          </v:shape>
          <o:OLEObject Type="Embed" ProgID="Unknown" ShapeID="Object 40" DrawAspect="Content" ObjectID="_1614453740" r:id="rId37"/>
        </w:object>
      </w:r>
    </w:p>
    <w:p w:rsidR="00A77A5D" w:rsidRDefault="00A77A5D">
      <w:pPr>
        <w:keepNext/>
        <w:keepLines/>
        <w:spacing w:before="40" w:after="0"/>
        <w:textAlignment w:val="auto"/>
        <w:outlineLvl w:val="1"/>
        <w:rPr>
          <w:rFonts w:ascii="Times New Roman" w:eastAsia="Times New Roman" w:hAnsi="Times New Roman"/>
          <w:sz w:val="26"/>
          <w:szCs w:val="26"/>
        </w:rPr>
        <w:sectPr w:rsidR="00A77A5D">
          <w:headerReference w:type="default" r:id="rId38"/>
          <w:footerReference w:type="default" r:id="rId39"/>
          <w:pgSz w:w="11906" w:h="16838"/>
          <w:pgMar w:top="1134" w:right="1701" w:bottom="1701" w:left="1134" w:header="720" w:footer="720" w:gutter="0"/>
          <w:pgNumType w:start="1"/>
          <w:cols w:space="720"/>
        </w:sectPr>
      </w:pPr>
      <w:bookmarkStart w:id="18" w:name="_Toc513979101"/>
    </w:p>
    <w:p w:rsidR="00A77A5D" w:rsidRDefault="002B422F">
      <w:pPr>
        <w:spacing w:after="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 xml:space="preserve">2. nodevuma </w:t>
      </w:r>
    </w:p>
    <w:p w:rsidR="00A77A5D" w:rsidRDefault="002B422F">
      <w:pPr>
        <w:spacing w:after="0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 xml:space="preserve">Starpziņojums “Sabiedrībā balstītu sociālo pakalpojumu bērniem ar funkcionāliem traucējumiem </w:t>
      </w:r>
    </w:p>
    <w:p w:rsidR="00A77A5D" w:rsidRDefault="002B422F">
      <w:pPr>
        <w:spacing w:after="0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>finansēšanas mehānisma apraksta un ieviešanas metodikas izstrāde”</w:t>
      </w:r>
    </w:p>
    <w:p w:rsidR="00A77A5D" w:rsidRDefault="002B422F">
      <w:pPr>
        <w:pStyle w:val="Heading1"/>
      </w:pPr>
      <w:r>
        <w:t>36.pielikums</w:t>
      </w:r>
      <w:bookmarkEnd w:id="18"/>
    </w:p>
    <w:p w:rsidR="00A77A5D" w:rsidRDefault="002B422F">
      <w:pPr>
        <w:jc w:val="center"/>
        <w:textAlignment w:val="auto"/>
      </w:pPr>
      <w:r>
        <w:rPr>
          <w:rFonts w:ascii="Times New Roman" w:hAnsi="Times New Roman"/>
          <w:noProof/>
          <w:sz w:val="24"/>
          <w:lang w:eastAsia="lv-LV"/>
        </w:rPr>
        <w:drawing>
          <wp:inline distT="0" distB="0" distL="0" distR="0">
            <wp:extent cx="5280724" cy="1312575"/>
            <wp:effectExtent l="0" t="0" r="0" b="1875"/>
            <wp:docPr id="7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rcRect l="3380" r="2770"/>
                    <a:stretch>
                      <a:fillRect/>
                    </a:stretch>
                  </pic:blipFill>
                  <pic:spPr>
                    <a:xfrm>
                      <a:off x="0" y="0"/>
                      <a:ext cx="5280724" cy="1312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77A5D" w:rsidRDefault="002B422F">
      <w:pPr>
        <w:pStyle w:val="Heading2"/>
      </w:pPr>
      <w:bookmarkStart w:id="19" w:name="_Toc500322390"/>
      <w:bookmarkStart w:id="20" w:name="_Toc513979102"/>
      <w:bookmarkStart w:id="21" w:name="_Hlk517087585"/>
      <w:r>
        <w:t xml:space="preserve">IBM </w:t>
      </w:r>
      <w:proofErr w:type="spellStart"/>
      <w:r>
        <w:t>izmēģinājumprojekta</w:t>
      </w:r>
      <w:proofErr w:type="spellEnd"/>
      <w:r>
        <w:t xml:space="preserve"> risku novēršanas pasākumu plāns</w:t>
      </w:r>
      <w:bookmarkEnd w:id="19"/>
      <w:bookmarkEnd w:id="20"/>
    </w:p>
    <w:tbl>
      <w:tblPr>
        <w:tblW w:w="139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2888"/>
        <w:gridCol w:w="1243"/>
        <w:gridCol w:w="962"/>
        <w:gridCol w:w="5893"/>
        <w:gridCol w:w="2098"/>
      </w:tblGrid>
      <w:tr w:rsidR="00A77A5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21"/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N.P.K.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Riska apraksts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Riska varbūtība (reti, gandrīz droši, iespējams)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Riska līmenis (zems, vidējs, augsts)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Pasākumi risku novēršanai vai mazināšanai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Atbildīgā persona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</w:pPr>
            <w:r>
              <w:rPr>
                <w:rFonts w:ascii="Times New Roman" w:hAnsi="Times New Roman"/>
                <w:b/>
                <w:sz w:val="24"/>
              </w:rPr>
              <w:t>Vadības risks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Izmaiņas </w:t>
            </w:r>
            <w:r>
              <w:rPr>
                <w:rFonts w:ascii="Times New Roman" w:hAnsi="Times New Roman"/>
                <w:sz w:val="24"/>
              </w:rPr>
              <w:t>atskaišu sagatavošanas un iesniegšanas laika grafikā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vidējs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Sociālais darbinieks informē LM projekta īstenošanas komandu un vienojas par atskaišu iesniegšanas termiņiem.</w:t>
            </w:r>
          </w:p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LM projekta īstenošanas komanda regulāri iepazīstas ar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progresu, sociālo darbinieku darba apjomu, darba izpildes termiņiem, kā arī rīko darba sanāksmes.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LM projekta īstenošanas komanda un savas kompetences ietvaros sociālie darbinieki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Personāla riski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Personāla mainība – komandas konfliktu vadība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vidējs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LM projekta īstenošanas komanda aktīvi iesaistās sociālo darbinieku darba organizēšanā un nepieciešamās darbinieku savstarpējās komunikācijas nodrošināšanā, t.sk., regulāru sanāksmju organizēšanā, lai atrisinātu neskaidros jautājumus.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LM </w:t>
            </w:r>
            <w:r>
              <w:rPr>
                <w:rFonts w:ascii="Times New Roman" w:hAnsi="Times New Roman"/>
                <w:sz w:val="24"/>
              </w:rPr>
              <w:t>projekta īstenošanas komanda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Datu drošības un konfidencialitātes neievērošana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vidējs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</w:pPr>
            <w:r>
              <w:rPr>
                <w:rFonts w:ascii="Times New Roman" w:hAnsi="Times New Roman"/>
                <w:sz w:val="24"/>
              </w:rPr>
              <w:t xml:space="preserve">IBM metodikā tiks norādīts detalizēts pienākumu un atbildības sfēru sadalījums, kā arī noteikumi par datu aizsardzības jautājumiem, ar uzsvaru uz </w:t>
            </w:r>
            <w:r>
              <w:rPr>
                <w:rFonts w:ascii="Times New Roman" w:hAnsi="Times New Roman"/>
                <w:sz w:val="24"/>
              </w:rPr>
              <w:t>konfidencialitāti un datu aizsardzības principiem, saskaņā normatīvajiem aktiem;</w:t>
            </w:r>
          </w:p>
          <w:p w:rsidR="00A77A5D" w:rsidRDefault="002B422F">
            <w:pPr>
              <w:jc w:val="both"/>
              <w:textAlignment w:val="auto"/>
            </w:pPr>
            <w:proofErr w:type="spellStart"/>
            <w:r>
              <w:rPr>
                <w:rFonts w:ascii="Times New Roman" w:hAnsi="Times New Roman"/>
                <w:sz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laikā LM projekta īstenošanas komanda atgādinās par datu drošību un konfidencialitāti, sekos līdzi, kā sociālie darbinieki to ievēro.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LM projekta īstenoša</w:t>
            </w:r>
            <w:r>
              <w:rPr>
                <w:rFonts w:ascii="Times New Roman" w:hAnsi="Times New Roman"/>
                <w:sz w:val="24"/>
              </w:rPr>
              <w:t>nas komanda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Finanšu riski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Nepareizi saplānota finanšu plūsma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reti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vidēja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LM projekta īstenošanas komanda rūpīgi veiks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izdevumu plānošanu, par ko informēs sociālo dienestu sociālos darbiniekus.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LM projekta īstenošanas komanda </w:t>
            </w:r>
            <w:r>
              <w:rPr>
                <w:rFonts w:ascii="Times New Roman" w:hAnsi="Times New Roman"/>
                <w:sz w:val="24"/>
              </w:rPr>
              <w:t>un projekta finansists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Faktiski veikto izdevumu apjoma samazinājums pret atbalsta plānā un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budžetā noteikto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vidēja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Sociālie darbinieki regulāri vadīs informāciju par faktiskajiem izdevumiem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datu bāzes </w:t>
            </w:r>
            <w:r>
              <w:rPr>
                <w:rFonts w:ascii="Times New Roman" w:hAnsi="Times New Roman"/>
                <w:sz w:val="24"/>
              </w:rPr>
              <w:t xml:space="preserve">atskaitē, kā arī sekos līdzi visiem faktiskajiem izdevumiem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izmēģinājumprojektā</w:t>
            </w:r>
            <w:proofErr w:type="spellEnd"/>
            <w:r>
              <w:rPr>
                <w:rFonts w:ascii="Times New Roman" w:hAnsi="Times New Roman"/>
                <w:sz w:val="24"/>
              </w:rPr>
              <w:t>, katra bērna atbalsta plānā noteikto SBS pakalpojumu saņemšanas izpildei. Ja SBS pakalpojumu saņemšanas procesā, attaisnojošu iemelsu dēļ (bērna slimība utt.), būs nepieciešamī</w:t>
            </w:r>
            <w:r>
              <w:rPr>
                <w:rFonts w:ascii="Times New Roman" w:hAnsi="Times New Roman"/>
                <w:sz w:val="24"/>
              </w:rPr>
              <w:t>ba pārplānot SBS pakalpojumu saņemšanu no viena mēneša uz citu, sociālais darbinieks sazināsies ar vecāku, pakalpojumu sniedzējiem un veiks nepieciešamās korekcijas saskaņā ar IBM metodikā noteiktajiem principiem.</w:t>
            </w:r>
          </w:p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LM projekta īstenošanas komanda un projekt</w:t>
            </w:r>
            <w:r>
              <w:rPr>
                <w:rFonts w:ascii="Times New Roman" w:hAnsi="Times New Roman"/>
                <w:sz w:val="24"/>
              </w:rPr>
              <w:t xml:space="preserve">a finansists veiks visu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izdevumu uzraudzību.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LM projekta īstenošanas komanda, projekta </w:t>
            </w:r>
            <w:r>
              <w:rPr>
                <w:rFonts w:ascii="Times New Roman" w:hAnsi="Times New Roman"/>
                <w:sz w:val="24"/>
              </w:rPr>
              <w:lastRenderedPageBreak/>
              <w:t>finansists un savas kompetences ietvaros sociālie darbinieki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SBS pakalpojumu cenu izmaiņas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vidēja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Ņemot vērā, ka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ilgs 12 mēnešus, ir iespējamas SBS pakalpojumu cenu izmaiņas. Ja kāds no pakalpojumu sniedzējiem mainīs cenas, tad sociālais darbinieks sadarbībā ar vecāku veiks korekcijas atbalsta plānā. </w:t>
            </w:r>
          </w:p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Sociālais darbinieks par izmaiņām informēs LM projekta īstenošanas</w:t>
            </w:r>
            <w:r>
              <w:rPr>
                <w:rFonts w:ascii="Times New Roman" w:hAnsi="Times New Roman"/>
                <w:sz w:val="24"/>
                <w:lang w:eastAsia="lv-LV"/>
              </w:rPr>
              <w:t xml:space="preserve"> komandu.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Sociālie darbinieki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Kļūdaini veiktas uzskaites vai grāmatojumu risks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vidēja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</w:pPr>
            <w:r>
              <w:rPr>
                <w:rFonts w:ascii="Times New Roman" w:hAnsi="Times New Roman"/>
                <w:sz w:val="24"/>
              </w:rPr>
              <w:t xml:space="preserve">Kļūdaini veiktas uzskaites vai grāmatojuma risks vērtējams kā vidējs.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finanšu atskaites vienmēr tiks salīdzinātas ar grāmatvedības </w:t>
            </w:r>
            <w:r>
              <w:rPr>
                <w:rFonts w:ascii="Times New Roman" w:hAnsi="Times New Roman"/>
                <w:sz w:val="24"/>
              </w:rPr>
              <w:t xml:space="preserve">programmas kontu un bankas kontu izrakstiem. Turklāt vienu reizi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laikā katrā pašvaldībā ir paredzēta LM projekta īstenošanas komandas pārbaude.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</w:pPr>
            <w:r>
              <w:rPr>
                <w:rFonts w:ascii="Times New Roman" w:hAnsi="Times New Roman"/>
                <w:sz w:val="24"/>
              </w:rPr>
              <w:lastRenderedPageBreak/>
              <w:t>LM projekta īstenošanas komanda un projekta finansists</w:t>
            </w:r>
          </w:p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Juridiskie riski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Līgumsaistību neievērošana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vidēja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īstenošanas laikā LM projekta īstenošanas komanda un sociālais darbinieks sekos līdzi noslēgtā sadarbības līguma ar pašvaldību saistību izpildei. </w:t>
            </w:r>
          </w:p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Sociālais darbinieks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īste</w:t>
            </w:r>
            <w:r>
              <w:rPr>
                <w:rFonts w:ascii="Times New Roman" w:hAnsi="Times New Roman"/>
                <w:sz w:val="24"/>
              </w:rPr>
              <w:t>nošanas laikā sekos līdzi noslēgto līgumu ar vecākiem un pakalpojumu sniedzējiem saistību izpildei.</w:t>
            </w:r>
          </w:p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Lai tiktu ievērotas visas līgumsaistības (gan ar LM, gan vecākiem, gan pakalpojumu sniedzējiem), uzsākot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izpildi, tiks sagatavots līgumu</w:t>
            </w:r>
            <w:r>
              <w:rPr>
                <w:rFonts w:ascii="Times New Roman" w:hAnsi="Times New Roman"/>
                <w:sz w:val="24"/>
              </w:rPr>
              <w:t xml:space="preserve"> nosacījumu izpildes grafiks.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LM projekta īstenošanas komanda un savas kompetences ietvaros sociālie darbinieki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Normatīvā regulējuma maiņa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zema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Līguma izpildes laikā projekta vadītājs sekos līdzi normatīvo aktu izmaiņām, kas var ietekmēt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īstenošanu, piemēram, izmaiņas MK noteikumos Nr.338 “Prasības sociālo pakalpojumu sniedzējiem” u.c..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LM projekta īstenošanas komanda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Īstenošanas riski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Slikta informācijas aprite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vidēja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LM projekta īstenošanas </w:t>
            </w:r>
            <w:r>
              <w:rPr>
                <w:rFonts w:ascii="Times New Roman" w:hAnsi="Times New Roman"/>
                <w:sz w:val="24"/>
              </w:rPr>
              <w:t xml:space="preserve">komanda, organizējot darba grupu sanāksmes, nodrošinās, ka visi sociālie darbinieki ir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informēti par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īstenošanas gaitu, problēmām. Savukārt sociālie darbinieki informēs LM projekta īstenošanas komandu par visiem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īste</w:t>
            </w:r>
            <w:r>
              <w:rPr>
                <w:rFonts w:ascii="Times New Roman" w:hAnsi="Times New Roman"/>
                <w:sz w:val="24"/>
              </w:rPr>
              <w:t>nošanas procesiem.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LM projekta īstenošanas </w:t>
            </w:r>
            <w:r>
              <w:rPr>
                <w:rFonts w:ascii="Times New Roman" w:hAnsi="Times New Roman"/>
                <w:sz w:val="24"/>
              </w:rPr>
              <w:lastRenderedPageBreak/>
              <w:t>komanda un savas kompetences ietvaros sociālie darbinieki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Ētikas prasību neievērošana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vidējs</w:t>
            </w:r>
          </w:p>
        </w:tc>
        <w:tc>
          <w:tcPr>
            <w:tcW w:w="5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Ētikas problēmu risināšana tiks nodrošināta, izmantojot individuālās konsultācijas, regulāras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komandas sapulces (</w:t>
            </w:r>
            <w:proofErr w:type="spellStart"/>
            <w:r>
              <w:rPr>
                <w:rFonts w:ascii="Times New Roman" w:hAnsi="Times New Roman"/>
                <w:sz w:val="24"/>
              </w:rPr>
              <w:t>kovīzijas</w:t>
            </w:r>
            <w:proofErr w:type="spellEnd"/>
            <w:r>
              <w:rPr>
                <w:rFonts w:ascii="Times New Roman" w:hAnsi="Times New Roman"/>
                <w:sz w:val="24"/>
              </w:rPr>
              <w:t>), kur, ja nepieciešams, tiks apspriestas ētiskās dilemmas, kā arī individuālās konsultācijas ar LM projekta īstenošanas komandas pārstāvjiem.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LM projekta īstenošanas komanda un savas kompetences ietvaros soc</w:t>
            </w:r>
            <w:r>
              <w:rPr>
                <w:rFonts w:ascii="Times New Roman" w:hAnsi="Times New Roman"/>
                <w:sz w:val="24"/>
              </w:rPr>
              <w:t>iālie darbinieki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</w:pPr>
            <w:r>
              <w:rPr>
                <w:rFonts w:ascii="Times New Roman" w:hAnsi="Times New Roman"/>
                <w:sz w:val="24"/>
              </w:rPr>
              <w:t>Interešu konflikts gadījumos, kad radinieki (tuvinieki) ir SBS pakalpojuma sniedzēji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vidējs</w:t>
            </w:r>
          </w:p>
        </w:tc>
        <w:tc>
          <w:tcPr>
            <w:tcW w:w="5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Izvairīties no situācijas, ka, SBS pakalpojumu sniedz bērna vecāki, radinieki vai tuvinieki. </w:t>
            </w:r>
          </w:p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Ja tas nav iespējams, nodrošināt</w:t>
            </w:r>
            <w:r>
              <w:rPr>
                <w:rFonts w:ascii="Times New Roman" w:hAnsi="Times New Roman"/>
                <w:sz w:val="24"/>
              </w:rPr>
              <w:t xml:space="preserve"> šajos gadījumos papildus kontroli, jo katrs gadījums jāvērtē individuāli.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LM projekta īstenošanas komanda un savas kompetences ietvaros sociālie darbinieki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</w:pPr>
            <w:r>
              <w:rPr>
                <w:rFonts w:ascii="Times New Roman" w:hAnsi="Times New Roman"/>
                <w:sz w:val="24"/>
              </w:rPr>
              <w:t xml:space="preserve">Bērnu/vecāku interešu neievērošana </w:t>
            </w:r>
          </w:p>
          <w:p w:rsidR="00A77A5D" w:rsidRDefault="00A77A5D">
            <w:pPr>
              <w:jc w:val="both"/>
              <w:textAlignment w:val="auto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reti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augsts</w:t>
            </w:r>
          </w:p>
        </w:tc>
        <w:tc>
          <w:tcPr>
            <w:tcW w:w="5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Bērnu/vecāku interešu neievērošana tiks </w:t>
            </w:r>
            <w:r>
              <w:rPr>
                <w:rFonts w:ascii="Times New Roman" w:hAnsi="Times New Roman"/>
                <w:sz w:val="24"/>
              </w:rPr>
              <w:t xml:space="preserve">novērsta, paredzot IBM metodikā, ka: </w:t>
            </w:r>
          </w:p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1.bērns/vecāks var griezties pie sociālā darbinieka, ja pakalpojuma sniedzējs nepilda savus pienākumus, un sociālais darbinieks risinās radušos konfliktu; </w:t>
            </w:r>
          </w:p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 bērns/vecāks var griezties pie LM projekta īstenošanas koma</w:t>
            </w:r>
            <w:r>
              <w:rPr>
                <w:rFonts w:ascii="Times New Roman" w:hAnsi="Times New Roman"/>
                <w:sz w:val="24"/>
              </w:rPr>
              <w:t>ndas, ja rodas konflikts ar sociālo darbinieku vai ja sociālais darbinieks nevar atrisināt konfliktu ar pakalpojuma sniedzēju.</w:t>
            </w:r>
          </w:p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Minētajās situācijas tiks rasts konflikta risinājumu, lai tiktu ievērotas bērna/vecāka intereses.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LM projekta īstenošanas komanda</w:t>
            </w:r>
            <w:r>
              <w:rPr>
                <w:rFonts w:ascii="Times New Roman" w:hAnsi="Times New Roman"/>
                <w:sz w:val="24"/>
              </w:rPr>
              <w:t xml:space="preserve"> un savas kompetences ietvaros sociālie darbinieki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</w:pPr>
            <w:r>
              <w:rPr>
                <w:rFonts w:ascii="Times New Roman" w:hAnsi="Times New Roman"/>
                <w:sz w:val="24"/>
              </w:rPr>
              <w:t>Vecāks pārtrauc līgumu</w:t>
            </w:r>
          </w:p>
          <w:p w:rsidR="00A77A5D" w:rsidRDefault="00A77A5D">
            <w:pPr>
              <w:jc w:val="both"/>
              <w:textAlignment w:val="auto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vidējs</w:t>
            </w:r>
          </w:p>
        </w:tc>
        <w:tc>
          <w:tcPr>
            <w:tcW w:w="5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1.Bērnu dalībai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atlases procesā tiek izveidots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dalībnieku rezerves saraksts, gadījumam, ja kāds no vecākiem pārtrauc </w:t>
            </w:r>
            <w:r>
              <w:rPr>
                <w:rFonts w:ascii="Times New Roman" w:hAnsi="Times New Roman"/>
                <w:sz w:val="24"/>
              </w:rPr>
              <w:t xml:space="preserve">dalību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A77A5D" w:rsidRDefault="002B422F">
            <w:pPr>
              <w:jc w:val="both"/>
              <w:textAlignment w:val="auto"/>
            </w:pPr>
            <w:r>
              <w:rPr>
                <w:rFonts w:ascii="Times New Roman" w:hAnsi="Times New Roman"/>
                <w:sz w:val="24"/>
              </w:rPr>
              <w:t xml:space="preserve">2.LM projekta īstenošanas komanda atbilstoši atlases kritērijiem izvēlas bērnu no rezerves saraksta, informē par to sociālo darbinieku, un sociālais darbinieks piedāvā vecākam piedalīties </w:t>
            </w:r>
            <w:proofErr w:type="spellStart"/>
            <w:r>
              <w:rPr>
                <w:rFonts w:ascii="Times New Roman" w:hAnsi="Times New Roman"/>
                <w:sz w:val="24"/>
              </w:rPr>
              <w:t>izmēģinājumprojektā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LM projekta īsten</w:t>
            </w:r>
            <w:r>
              <w:rPr>
                <w:rFonts w:ascii="Times New Roman" w:hAnsi="Times New Roman"/>
                <w:sz w:val="24"/>
              </w:rPr>
              <w:t>ošanas komanda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Konflikta situācija starp sociālo darbinieku un vecāku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hd w:val="clear" w:color="auto" w:fill="FFFFFF"/>
              <w:jc w:val="center"/>
              <w:textAlignment w:val="auto"/>
            </w:pPr>
            <w:r>
              <w:rPr>
                <w:rFonts w:ascii="Times New Roman" w:hAnsi="Times New Roman"/>
                <w:sz w:val="24"/>
              </w:rPr>
              <w:t>iespējams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vidējs</w:t>
            </w:r>
          </w:p>
        </w:tc>
        <w:tc>
          <w:tcPr>
            <w:tcW w:w="5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A5D" w:rsidRDefault="002B422F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Iemeslu identificēšana, izmantojot individuālās konsultācijas un </w:t>
            </w:r>
            <w:proofErr w:type="spellStart"/>
            <w:r>
              <w:rPr>
                <w:rFonts w:ascii="Times New Roman" w:hAnsi="Times New Roman"/>
                <w:sz w:val="24"/>
              </w:rPr>
              <w:t>kovīzijas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jc w:val="center"/>
              <w:textAlignment w:val="auto"/>
            </w:pPr>
            <w:r>
              <w:rPr>
                <w:rFonts w:ascii="Times New Roman" w:hAnsi="Times New Roman"/>
                <w:sz w:val="24"/>
              </w:rPr>
              <w:t>LM projekta īstenošanas komanda</w:t>
            </w:r>
          </w:p>
        </w:tc>
      </w:tr>
    </w:tbl>
    <w:p w:rsidR="00000000" w:rsidRDefault="002B422F">
      <w:pPr>
        <w:sectPr w:rsidR="00000000">
          <w:headerReference w:type="default" r:id="rId40"/>
          <w:footerReference w:type="default" r:id="rId41"/>
          <w:pgSz w:w="16838" w:h="11906" w:orient="landscape"/>
          <w:pgMar w:top="1701" w:right="1701" w:bottom="1134" w:left="1134" w:header="720" w:footer="720" w:gutter="0"/>
          <w:pgNumType w:start="1"/>
          <w:cols w:space="720"/>
        </w:sectPr>
      </w:pPr>
    </w:p>
    <w:p w:rsidR="00A77A5D" w:rsidRDefault="002B422F">
      <w:pPr>
        <w:spacing w:after="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 xml:space="preserve">2. nodevuma </w:t>
      </w:r>
    </w:p>
    <w:p w:rsidR="00A77A5D" w:rsidRDefault="002B422F">
      <w:pPr>
        <w:spacing w:after="0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 xml:space="preserve">Starpziņojums “Sabiedrībā balstītu </w:t>
      </w:r>
      <w:r>
        <w:rPr>
          <w:rFonts w:ascii="Times New Roman" w:hAnsi="Times New Roman"/>
          <w:i/>
          <w:lang w:eastAsia="zh-CN"/>
        </w:rPr>
        <w:t xml:space="preserve">sociālo pakalpojumu bērniem ar funkcionāliem traucējumiem </w:t>
      </w:r>
    </w:p>
    <w:p w:rsidR="00A77A5D" w:rsidRDefault="002B422F">
      <w:pPr>
        <w:spacing w:after="0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>finansēšanas mehānisma apraksta un ieviešanas metodikas izstrāde”</w:t>
      </w:r>
    </w:p>
    <w:p w:rsidR="00A77A5D" w:rsidRDefault="002B422F">
      <w:pPr>
        <w:pStyle w:val="Heading1"/>
      </w:pPr>
      <w:r>
        <w:t xml:space="preserve">37.pielikums </w:t>
      </w:r>
    </w:p>
    <w:p w:rsidR="00A77A5D" w:rsidRDefault="002B422F">
      <w:pPr>
        <w:pStyle w:val="Heading2"/>
      </w:pPr>
      <w:bookmarkStart w:id="22" w:name="_Hlk517087609"/>
      <w:r>
        <w:t xml:space="preserve">Aptaujas anketa sociālajam darbiniekam par IBM procesa norisi </w:t>
      </w:r>
      <w:proofErr w:type="spellStart"/>
      <w:r>
        <w:t>izmēģinājumprojektā</w:t>
      </w:r>
      <w:proofErr w:type="spellEnd"/>
    </w:p>
    <w:bookmarkEnd w:id="22"/>
    <w:p w:rsidR="00A77A5D" w:rsidRDefault="002B422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Novērtējiet, lūdzu, IBM procesa </w:t>
      </w:r>
      <w:r>
        <w:rPr>
          <w:rFonts w:ascii="Times New Roman" w:hAnsi="Times New Roman"/>
          <w:sz w:val="24"/>
          <w:szCs w:val="24"/>
        </w:rPr>
        <w:t xml:space="preserve">norisi </w:t>
      </w:r>
      <w:proofErr w:type="spellStart"/>
      <w:r>
        <w:rPr>
          <w:rFonts w:ascii="Times New Roman" w:hAnsi="Times New Roman"/>
          <w:sz w:val="24"/>
          <w:szCs w:val="24"/>
        </w:rPr>
        <w:t>izmēģinājumprojektā</w:t>
      </w:r>
      <w:proofErr w:type="spellEnd"/>
      <w:r>
        <w:rPr>
          <w:rFonts w:ascii="Times New Roman" w:hAnsi="Times New Roman"/>
          <w:sz w:val="24"/>
          <w:szCs w:val="24"/>
        </w:rPr>
        <w:t>,  atzīmējot Jūsuprāt piemērotāko atbildi, kur vērtējums 1 – ļoti neapmierināts; 2 – neapmierināts; 3 – vidēji; 4 – apmierināts; 5 – ļoti apmierināts.</w:t>
      </w:r>
    </w:p>
    <w:tbl>
      <w:tblPr>
        <w:tblW w:w="1417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709"/>
        <w:gridCol w:w="708"/>
        <w:gridCol w:w="709"/>
        <w:gridCol w:w="709"/>
        <w:gridCol w:w="709"/>
        <w:gridCol w:w="5103"/>
      </w:tblGrid>
      <w:tr w:rsidR="00A77A5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IBM procesa posmi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Indikatoru mērvienības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Piezīmes (aizpilda, ja nepieci</w:t>
            </w:r>
            <w:r>
              <w:rPr>
                <w:rFonts w:ascii="Times New Roman" w:hAnsi="Times New Roman"/>
                <w:sz w:val="24"/>
                <w:szCs w:val="24"/>
              </w:rPr>
              <w:t>ešams detalizētāks paskaidrojums)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 piešķiršana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Dokumentu iesniegšanas un noformēšanas process IBM piešķiršanai, t.sk., līguma slēgšana, informācijas iegūšana no datu bāzēm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Izvirzītie kritēriji IBM saņemšanai 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saprotami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Vecāku atsaucība un ieinteresētība dalībai IBM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izmēģinājumprojektā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Piešķirtā IB apmēra atbilstība mērķa grupas vajadzībām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 apmēra sadalījuma ir atbilstošs mērķa grupas vajadzībām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VDEĀVK piešķirtā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invaliditāte kā kritērijs IBM piešķiršanai nākotnē (vai tas ir būtiski, lai tiktu piešķirts IB)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Sociālo dienestu rīcībā esošā informācija par visiem pašvaldībā dzīvojošiem bērniem ar funkcionāliem traucējumiem (vai ir pietiekoši, ka sociālais </w:t>
            </w:r>
            <w:r>
              <w:rPr>
                <w:rFonts w:ascii="Times New Roman" w:hAnsi="Times New Roman"/>
                <w:sz w:val="24"/>
                <w:szCs w:val="24"/>
              </w:rPr>
              <w:t>dienests uzzina par bērnu tikai tad, ja vecāks pats vēršas sociālajā dienestā)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Bērna un ģimenes vajadzību izvērtēšana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Izvērtēšanas komandas iesaiste bērna vajadzību noteikšanā (speciālistu nepieciešamība)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Izvērtēšanas nepieciešamība un biežums (vai bija atbilstoši bērna vajadzībām)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Sadarbība ar bērna vecāku izvērtēšanas procesā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Sadarbība 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rehabilitologu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izvērtēšanas procesa organizēšanai, kā arī: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sadarbība un </w:t>
            </w:r>
            <w:r>
              <w:rPr>
                <w:rFonts w:ascii="Times New Roman" w:hAnsi="Times New Roman"/>
                <w:sz w:val="24"/>
                <w:szCs w:val="24"/>
              </w:rPr>
              <w:t>komunikācija ar citiem izvērtēšanas komandas speciālistiem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izvērtēšanai patērētais laiks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izvērtēšana vides kontekstā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Sadarbība un komunikācija ar izvērtēšanas komandu sagatavojot atbalsta plānu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Vecāka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līdzdalības iespēja atbalsta plāna prioritāšu noteikšanā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Atbalsta plāna sastādīšana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Iespēja izvēlēties SBS pakalpojuma sniedzēju, t.sk., citā pašvaldībā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Sadarbība ar vecāku atbalsta plāna sastādīšanas procesā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SBS pakalpojumu pieejamība atbalsta plānā noteikto aktivitāšu nodrošināšanai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IBM iekļauto SBS pakalpojumu klāsts un sadalījums atbilstoši atbalsta jomām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IBM atbalsta plāna sastādīšanas un korekcijas algoritma izmantošana </w:t>
            </w:r>
            <w:r>
              <w:rPr>
                <w:rFonts w:ascii="Times New Roman" w:hAnsi="Times New Roman"/>
                <w:sz w:val="24"/>
                <w:szCs w:val="24"/>
              </w:rPr>
              <w:t>(algoritma saprotamība)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Iespēja elastīgi plānot SBS pakalpojumu apjomu 6 mēnešu periodam, t.sk., iekļaujot rehabilitācijas vai citus pasākumus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SBS pakalpojumu saņemšana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Sadarbība ar SBS pakalpojumu sniedzējiem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Sadarbība ar bērna vecākiem IB saņemšanas procesa gaitā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SBS pakalpojumu pieejamība visā IBM ieviešanas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laikā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SBS pakalpojumu administrēšanas process (pakalpojumu saņemšanas uzraudzība)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Atbalsta plāna pārskatīšana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Iespēja mainīt atbalsta plānā noteiktos SBS pakalpojumus bērna veselības vai sasniedzamo mērķu maiņas dēļ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Atkārtotas izvērtēšanas procesa norise (sadarbība ar speciālistiem)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Atkārtotas </w:t>
            </w:r>
            <w:r>
              <w:rPr>
                <w:rFonts w:ascii="Times New Roman" w:hAnsi="Times New Roman"/>
                <w:sz w:val="24"/>
                <w:szCs w:val="24"/>
              </w:rPr>
              <w:t>izvērtēšanas procesa norise (sadarbība ar bērna vecākiem)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IBM procesa novērtējums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IBM procesa norises novērtējums kopumā (IBM procesa norises organizācija)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IBM ietekme mērķu sasniegšanai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IBM ieviešanas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metodiskā vadība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izmēģinājumprojektā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Iespēja sniegt priekšlikumus procesa kvalitātes uzlabošanai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IBM procesa administrēšana kopumā, t.sk.: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slēgšana, sadarbība ar vecāku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līguma slēgšana, sadarbība </w:t>
            </w:r>
            <w:r>
              <w:rPr>
                <w:rFonts w:ascii="Times New Roman" w:hAnsi="Times New Roman"/>
                <w:sz w:val="24"/>
                <w:szCs w:val="24"/>
              </w:rPr>
              <w:t>ar SBS pakalpojumu sniedzējiem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finanšu atskaites un to administrēšana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A5D" w:rsidRDefault="00A77A5D">
      <w:pPr>
        <w:jc w:val="both"/>
        <w:rPr>
          <w:rFonts w:ascii="Times New Roman" w:hAnsi="Times New Roman"/>
          <w:sz w:val="24"/>
          <w:szCs w:val="24"/>
        </w:rPr>
      </w:pPr>
    </w:p>
    <w:p w:rsidR="00A77A5D" w:rsidRDefault="002B4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Komentāri, ieteikumi: __________________________________________________________________________________________________</w:t>
      </w:r>
    </w:p>
    <w:p w:rsidR="00A77A5D" w:rsidRDefault="002B4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A77A5D" w:rsidRDefault="00A77A5D">
      <w:pPr>
        <w:jc w:val="both"/>
        <w:rPr>
          <w:rFonts w:ascii="Times New Roman" w:hAnsi="Times New Roman"/>
          <w:sz w:val="24"/>
          <w:szCs w:val="24"/>
        </w:rPr>
      </w:pPr>
    </w:p>
    <w:p w:rsidR="00A77A5D" w:rsidRDefault="002B4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Paldies! Jūs esat pabeidzis šo aptauju. Lūdzu,</w:t>
      </w:r>
      <w:r>
        <w:rPr>
          <w:rFonts w:ascii="Times New Roman" w:hAnsi="Times New Roman"/>
          <w:sz w:val="24"/>
          <w:szCs w:val="24"/>
        </w:rPr>
        <w:t xml:space="preserve"> pārliecinieties, vai esat atbildējis uz visiem jautājumiem un vai neesat sniedzis vienam jautājumam vairākas atbildes.</w:t>
      </w:r>
    </w:p>
    <w:p w:rsidR="00A77A5D" w:rsidRDefault="00A77A5D">
      <w:pPr>
        <w:rPr>
          <w:rFonts w:ascii="Times New Roman" w:hAnsi="Times New Roman"/>
        </w:rPr>
      </w:pPr>
    </w:p>
    <w:p w:rsidR="00A77A5D" w:rsidRDefault="00A77A5D">
      <w:pPr>
        <w:rPr>
          <w:rFonts w:ascii="Times New Roman" w:hAnsi="Times New Roman"/>
          <w:sz w:val="24"/>
          <w:szCs w:val="24"/>
        </w:rPr>
        <w:sectPr w:rsidR="00A77A5D">
          <w:headerReference w:type="default" r:id="rId42"/>
          <w:footerReference w:type="default" r:id="rId43"/>
          <w:pgSz w:w="16838" w:h="11906" w:orient="landscape"/>
          <w:pgMar w:top="1701" w:right="1701" w:bottom="1134" w:left="1134" w:header="720" w:footer="720" w:gutter="0"/>
          <w:pgNumType w:start="1"/>
          <w:cols w:space="720"/>
        </w:sectPr>
      </w:pPr>
    </w:p>
    <w:p w:rsidR="00A77A5D" w:rsidRDefault="002B422F">
      <w:pPr>
        <w:spacing w:after="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 xml:space="preserve">2. nodevuma </w:t>
      </w:r>
    </w:p>
    <w:p w:rsidR="00A77A5D" w:rsidRDefault="002B422F">
      <w:pPr>
        <w:spacing w:after="0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 xml:space="preserve">Starpziņojums “Sabiedrībā balstītu sociālo pakalpojumu bērniem ar funkcionāliem traucējumiem </w:t>
      </w:r>
    </w:p>
    <w:p w:rsidR="00A77A5D" w:rsidRDefault="002B422F">
      <w:pPr>
        <w:spacing w:after="0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 xml:space="preserve">finansēšanas mehānisma </w:t>
      </w:r>
      <w:r>
        <w:rPr>
          <w:rFonts w:ascii="Times New Roman" w:hAnsi="Times New Roman"/>
          <w:i/>
          <w:lang w:eastAsia="zh-CN"/>
        </w:rPr>
        <w:t>apraksta un ieviešanas metodikas izstrāde”</w:t>
      </w:r>
    </w:p>
    <w:p w:rsidR="00A77A5D" w:rsidRDefault="002B422F">
      <w:pPr>
        <w:pStyle w:val="Heading1"/>
      </w:pPr>
      <w:r>
        <w:t>38.pielikums</w:t>
      </w:r>
    </w:p>
    <w:p w:rsidR="00A77A5D" w:rsidRDefault="002B422F">
      <w:pPr>
        <w:pStyle w:val="Heading2"/>
      </w:pPr>
      <w:bookmarkStart w:id="23" w:name="_Hlk517087628"/>
      <w:r>
        <w:t xml:space="preserve">Aptaujas anketa vecākiem par IBM procesa norisi </w:t>
      </w:r>
      <w:proofErr w:type="spellStart"/>
      <w:r>
        <w:t>izmēģinājumprojektā</w:t>
      </w:r>
      <w:proofErr w:type="spellEnd"/>
    </w:p>
    <w:bookmarkEnd w:id="23"/>
    <w:p w:rsidR="00A77A5D" w:rsidRDefault="002B422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Novērtējiet, lūdzu, IBM procesa norisi </w:t>
      </w:r>
      <w:proofErr w:type="spellStart"/>
      <w:r>
        <w:rPr>
          <w:rFonts w:ascii="Times New Roman" w:hAnsi="Times New Roman"/>
          <w:sz w:val="24"/>
          <w:szCs w:val="24"/>
        </w:rPr>
        <w:t>izmēģinājumprojektā</w:t>
      </w:r>
      <w:proofErr w:type="spellEnd"/>
      <w:r>
        <w:rPr>
          <w:rFonts w:ascii="Times New Roman" w:hAnsi="Times New Roman"/>
          <w:sz w:val="24"/>
          <w:szCs w:val="24"/>
        </w:rPr>
        <w:t>, atzīmējot Jūsuprāt piemērotāko atbildi, kur vērtējums 1 – ļoti neapmieri</w:t>
      </w:r>
      <w:r>
        <w:rPr>
          <w:rFonts w:ascii="Times New Roman" w:hAnsi="Times New Roman"/>
          <w:sz w:val="24"/>
          <w:szCs w:val="24"/>
        </w:rPr>
        <w:t>nāts; 2 – neapmierināts; 3 – vidēji; 4 – apmierināts; 5 – ļoti apmierināts.</w:t>
      </w:r>
    </w:p>
    <w:tbl>
      <w:tblPr>
        <w:tblW w:w="1417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709"/>
        <w:gridCol w:w="708"/>
        <w:gridCol w:w="709"/>
        <w:gridCol w:w="709"/>
        <w:gridCol w:w="709"/>
        <w:gridCol w:w="5103"/>
      </w:tblGrid>
      <w:tr w:rsidR="00A77A5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IBM procesa posmi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Indikatoru mērvienības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Piezīmes (aizpilda, ja nepieciešams detalizētāks paskaidrojums)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 piešķiršana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Dokumentu </w:t>
            </w:r>
            <w:r>
              <w:rPr>
                <w:rFonts w:ascii="Times New Roman" w:hAnsi="Times New Roman"/>
                <w:sz w:val="24"/>
                <w:szCs w:val="24"/>
              </w:rPr>
              <w:t>iesniegšanas un noformēšanas kārtība IBM piešķiršanai, t.sk., līguma slēgšana (vai esmu apmierināts ar pieprasīto dokumentu apjomu)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Informācijas izskaidrošana par izvirzītajiem kritērijiem IBM piešķiršanai (vai man ir saprotami izskaidrota </w:t>
            </w:r>
            <w:r>
              <w:rPr>
                <w:rFonts w:ascii="Times New Roman" w:hAnsi="Times New Roman"/>
                <w:sz w:val="24"/>
                <w:szCs w:val="24"/>
              </w:rPr>
              <w:t>informācija)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darbinieka attieksme un pieejamība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Piešķirtā IB apmērs (kā mani apmierina IB apmērs)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 ir saprotami izskaidrots IB apmēra veidošanas princips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VDEĀVK piešķirtā invaliditāte kā kritērijs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IBM piešķiršanai nākotnē (vai tas ir būtiski, lai tiktu piešķirts IB)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Sociālo dienestu rīcībā esošā informācija par visiem pašvaldībā dzīvojošiem bērniem ar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funkcionāliem traucējumiem (kā mani apmierina šī brīža situācija, kad sociālais </w:t>
            </w:r>
            <w:r>
              <w:rPr>
                <w:rFonts w:ascii="Times New Roman" w:hAnsi="Times New Roman"/>
                <w:sz w:val="24"/>
                <w:szCs w:val="24"/>
              </w:rPr>
              <w:t>dienests uzzina par bērnu tikai tad, ja vecāks pats vēršas sociālajā dienestā)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Bērna un ģimenes vajadzību izvērtēšana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Izvērtēšanas komandas iesaiste bērna vajadzību noteikšanā (kā esmu apmierināts, ka SBS pakalpojumu </w:t>
            </w:r>
            <w:r>
              <w:rPr>
                <w:rFonts w:ascii="Times New Roman" w:hAnsi="Times New Roman"/>
                <w:sz w:val="24"/>
                <w:szCs w:val="24"/>
              </w:rPr>
              <w:t>noteikšanai tika piesaistīta izvērtēšanas speciālistu komanda)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Izvērtēšanas nepieciešamība un biežums (vai bija atbilstoši bērna vajadzībām)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Piesaistīto izvērtēšanas speciālistu atbilstība bērna vajadzībām (kā tika piesaistīti, </w:t>
            </w:r>
            <w:r>
              <w:rPr>
                <w:rFonts w:ascii="Times New Roman" w:hAnsi="Times New Roman"/>
                <w:sz w:val="24"/>
                <w:szCs w:val="24"/>
              </w:rPr>
              <w:t>manuprāt, nepieciešamie speciālisti)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Bērna izvērtēšanas procesa norise kopumā, kā arī, vai esmu apmierināts ar: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speciālistu komunikāciju un attieksmi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patērēto laiku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norises vietu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Izvērtēšanas </w:t>
            </w:r>
            <w:r>
              <w:rPr>
                <w:rFonts w:ascii="Times New Roman" w:hAnsi="Times New Roman"/>
                <w:sz w:val="24"/>
                <w:szCs w:val="24"/>
              </w:rPr>
              <w:t>speciālistu sagatavotais atbalsta plāns (vai esmu apmierināts ar atbalsta plānā iekļautajiem SBS pakalpojumiem)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Vecāka līdzdalība atbalsta plāna prioritāšu noteikšanā (vai līdzdalības un SBS pakalpojumu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prioritizēšanas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iespēja mani apmierināja </w:t>
            </w:r>
            <w:r>
              <w:rPr>
                <w:rFonts w:ascii="Times New Roman" w:hAnsi="Times New Roman"/>
                <w:sz w:val="24"/>
                <w:szCs w:val="24"/>
              </w:rPr>
              <w:t>un bija pietiekoša)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Atbalsta plāna sastādīšana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Iespēja izvēlēties pakalpojuma sniedzēju, t.sk., citā pašvaldībā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Sadarbība ar sociālo darbinieku atbalsta plāna sastādīšanas procesā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SBS pakalpojumu </w:t>
            </w:r>
            <w:r>
              <w:rPr>
                <w:rFonts w:ascii="Times New Roman" w:hAnsi="Times New Roman"/>
                <w:sz w:val="24"/>
                <w:szCs w:val="24"/>
              </w:rPr>
              <w:t>pieejamība atbalsta plānā noteikto aktivitāšu nodrošināšanai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Iespējamā IB atbalsta plāna korekcija SBS pakalpojumu cenas dēļ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SBS pakalpojumu saņemšana 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Sadarbība ar pakalpojumu sniedzējiem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Sadarbība </w:t>
            </w:r>
            <w:r>
              <w:rPr>
                <w:rFonts w:ascii="Times New Roman" w:hAnsi="Times New Roman"/>
                <w:sz w:val="24"/>
                <w:szCs w:val="24"/>
              </w:rPr>
              <w:t>ar sociālo darbinieku IB saņemšanas procesa gaitā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SBS pakalpojumu pieejamība, t.sk. vides, transporta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Atbalsta plāna pārskatīšana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Iespēja mainīt atbalsta plānā noteiktos SBS pakalpojumus bērna veselības, sasniedzamo mērķu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maiņas dēļ vai citu iemeslu dēļ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Atkārtotas izvērtēšanas procesa norise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IBM procesa novērtējums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IBM procesa norises novērtējums kopumā (kā es vērtēju IBM procesa norises organizāciju)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IBM atbilstība 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ietekme mērķu sasniegšanai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Iespēja piedalīties IBM ieviešanas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izmēģinājumprojektā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sniegt priekšlikumus procesa kvalitātes uzlabošanai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IBM ieviešanas metodiskā vadība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izmēģinājumprojektā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A5D" w:rsidRDefault="00A77A5D">
      <w:pPr>
        <w:jc w:val="both"/>
        <w:rPr>
          <w:rFonts w:ascii="Times New Roman" w:hAnsi="Times New Roman"/>
          <w:sz w:val="24"/>
          <w:szCs w:val="24"/>
        </w:rPr>
      </w:pPr>
    </w:p>
    <w:p w:rsidR="00A77A5D" w:rsidRDefault="002B4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Komentāri, ieteikumi: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</w:t>
      </w:r>
    </w:p>
    <w:p w:rsidR="00A77A5D" w:rsidRDefault="002B4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A77A5D" w:rsidRDefault="00A77A5D">
      <w:pPr>
        <w:jc w:val="both"/>
        <w:rPr>
          <w:rFonts w:ascii="Times New Roman" w:hAnsi="Times New Roman"/>
          <w:sz w:val="24"/>
          <w:szCs w:val="24"/>
        </w:rPr>
      </w:pPr>
    </w:p>
    <w:p w:rsidR="00A77A5D" w:rsidRDefault="002B4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Paldies! Jūs esat pabeidzis šo aptauju. Lūdzu, pārliecinieties, vai esat atbildējis uz visiem jautājumiem un vai neesat sniedzis vienam jautājumam vairākas atbildes.</w:t>
      </w:r>
    </w:p>
    <w:p w:rsidR="00A77A5D" w:rsidRDefault="00A77A5D">
      <w:pPr>
        <w:rPr>
          <w:rFonts w:ascii="Times New Roman" w:hAnsi="Times New Roman"/>
        </w:rPr>
      </w:pPr>
    </w:p>
    <w:p w:rsidR="00A77A5D" w:rsidRDefault="00A77A5D">
      <w:pPr>
        <w:rPr>
          <w:rFonts w:ascii="Times New Roman" w:hAnsi="Times New Roman"/>
        </w:rPr>
      </w:pPr>
    </w:p>
    <w:p w:rsidR="00A77A5D" w:rsidRDefault="00A77A5D">
      <w:pPr>
        <w:rPr>
          <w:rFonts w:ascii="Times New Roman" w:hAnsi="Times New Roman"/>
        </w:rPr>
      </w:pPr>
    </w:p>
    <w:p w:rsidR="00A77A5D" w:rsidRDefault="00A77A5D">
      <w:pPr>
        <w:rPr>
          <w:rFonts w:ascii="Times New Roman" w:hAnsi="Times New Roman"/>
        </w:rPr>
        <w:sectPr w:rsidR="00A77A5D">
          <w:headerReference w:type="default" r:id="rId44"/>
          <w:footerReference w:type="default" r:id="rId45"/>
          <w:pgSz w:w="16838" w:h="11906" w:orient="landscape"/>
          <w:pgMar w:top="1701" w:right="1701" w:bottom="1134" w:left="1134" w:header="720" w:footer="720" w:gutter="0"/>
          <w:pgNumType w:start="1"/>
          <w:cols w:space="720"/>
        </w:sectPr>
      </w:pPr>
    </w:p>
    <w:p w:rsidR="00A77A5D" w:rsidRDefault="002B422F">
      <w:pPr>
        <w:spacing w:after="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 xml:space="preserve">2. nodevuma </w:t>
      </w:r>
    </w:p>
    <w:p w:rsidR="00A77A5D" w:rsidRDefault="002B422F">
      <w:pPr>
        <w:spacing w:after="0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>Starpziņojums “Sabie</w:t>
      </w:r>
      <w:r>
        <w:rPr>
          <w:rFonts w:ascii="Times New Roman" w:hAnsi="Times New Roman"/>
          <w:i/>
          <w:lang w:eastAsia="zh-CN"/>
        </w:rPr>
        <w:t xml:space="preserve">drībā balstītu sociālo pakalpojumu bērniem ar funkcionāliem traucējumiem </w:t>
      </w:r>
    </w:p>
    <w:p w:rsidR="00A77A5D" w:rsidRDefault="002B422F">
      <w:pPr>
        <w:spacing w:after="0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>finansēšanas mehānisma apraksta un ieviešanas metodikas izstrāde”</w:t>
      </w:r>
    </w:p>
    <w:p w:rsidR="00A77A5D" w:rsidRDefault="002B422F">
      <w:pPr>
        <w:pStyle w:val="Heading1"/>
      </w:pPr>
      <w:r>
        <w:t>39.pielikums</w:t>
      </w:r>
    </w:p>
    <w:p w:rsidR="00A77A5D" w:rsidRDefault="002B422F">
      <w:pPr>
        <w:pStyle w:val="Heading2"/>
      </w:pPr>
      <w:bookmarkStart w:id="24" w:name="_Hlk517087654"/>
      <w:r>
        <w:t xml:space="preserve">Aptaujas anketa izvērtēšanas komandas speciālistiem par IBM procesa norisi </w:t>
      </w:r>
      <w:proofErr w:type="spellStart"/>
      <w:r>
        <w:t>izmēģinājumprojektā</w:t>
      </w:r>
      <w:proofErr w:type="spellEnd"/>
    </w:p>
    <w:bookmarkEnd w:id="24"/>
    <w:p w:rsidR="00A77A5D" w:rsidRDefault="00A77A5D">
      <w:pPr>
        <w:pStyle w:val="ListParagraph"/>
        <w:rPr>
          <w:rFonts w:ascii="Times New Roman" w:hAnsi="Times New Roman"/>
          <w:sz w:val="24"/>
          <w:szCs w:val="24"/>
        </w:rPr>
      </w:pPr>
    </w:p>
    <w:p w:rsidR="00A77A5D" w:rsidRDefault="002B422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Novērtējiet, lūdzu, IBM procesa norisi </w:t>
      </w:r>
      <w:proofErr w:type="spellStart"/>
      <w:r>
        <w:rPr>
          <w:rFonts w:ascii="Times New Roman" w:hAnsi="Times New Roman"/>
          <w:sz w:val="24"/>
          <w:szCs w:val="24"/>
        </w:rPr>
        <w:t>izmēģinājumprojektā</w:t>
      </w:r>
      <w:proofErr w:type="spellEnd"/>
      <w:r>
        <w:rPr>
          <w:rFonts w:ascii="Times New Roman" w:hAnsi="Times New Roman"/>
          <w:sz w:val="24"/>
          <w:szCs w:val="24"/>
        </w:rPr>
        <w:t>, atzīmējot Jūsuprāt piemērotāko atbildi, kur vērtējums 1 – ļoti neapmierināts; 2 – neapmierināts; 3 – vidēji; 4 – apmierināts; 5 – ļoti apmierināts.</w:t>
      </w:r>
    </w:p>
    <w:tbl>
      <w:tblPr>
        <w:tblW w:w="1417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709"/>
        <w:gridCol w:w="708"/>
        <w:gridCol w:w="709"/>
        <w:gridCol w:w="709"/>
        <w:gridCol w:w="709"/>
        <w:gridCol w:w="5103"/>
      </w:tblGrid>
      <w:tr w:rsidR="00A77A5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IBM procesa posmi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Indikatoru mērvienības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Piezīmes (aizpilda, ja nepieciešams detalizētāks paskaidrojums)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 piešķiršana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VDEĀVK piešķirtā invaliditāte kā kritērijs IBM piešķiršanai nākotnē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Sociālo dienestu rīcībā esošā informācija par visiem pašvaldībā </w:t>
            </w:r>
            <w:r>
              <w:rPr>
                <w:rFonts w:ascii="Times New Roman" w:hAnsi="Times New Roman"/>
                <w:sz w:val="24"/>
                <w:szCs w:val="24"/>
              </w:rPr>
              <w:t>dzīvojošiem bērniem ar funkcionāliem traucējumiem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Bērna un ģimenes vajadzību izvērtēšana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Izvērtēšanas komandas iesaiste bērna vajadzību noteikšanā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Piesaistīto izvērtēšanas speciālistu komandas sastāva atbilstība </w:t>
            </w:r>
            <w:r>
              <w:rPr>
                <w:rFonts w:ascii="Times New Roman" w:hAnsi="Times New Roman"/>
                <w:sz w:val="24"/>
                <w:szCs w:val="24"/>
              </w:rPr>
              <w:t>bērna vajadzībām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Bērna izvērtēšanas procesa norise: 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komunikācija ar vecāku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sadarbība ar sociālo darbinieku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izvērtēšanai patērētais laiks,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izvērtēšanas vieta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Komandas </w:t>
            </w:r>
            <w:r>
              <w:rPr>
                <w:rFonts w:ascii="Times New Roman" w:hAnsi="Times New Roman"/>
                <w:sz w:val="24"/>
                <w:szCs w:val="24"/>
              </w:rPr>
              <w:t>sadarbība sagatavojot atbalsta plānu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Iespēja vecākam līdzdarboties atbalsta plāna prioritāšu noteikšanā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Atbalsta plāna sastādīšana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Iespēja izvēlēties pakalpojuma sniedzēju, t.sk., citā pašvaldībā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Sadarbība ar sociālo darbinieku atbalsta plāna sastādīšanas procesā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SBS pakalpojumu pieejamība atbalsta plānā noteikto aktivitāšu nodrošināšanai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Atbalsta plāna pārskatīšana</w:t>
            </w:r>
          </w:p>
          <w:p w:rsidR="00A77A5D" w:rsidRDefault="00A77A5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Iespēja mainīt atbalsta plānā noteiktos SBS </w:t>
            </w:r>
            <w:r>
              <w:rPr>
                <w:rFonts w:ascii="Times New Roman" w:hAnsi="Times New Roman"/>
                <w:sz w:val="24"/>
                <w:szCs w:val="24"/>
              </w:rPr>
              <w:t>pakalpojumus bērna veselības, sasniedzamo mērķu maiņas dēļ vai citu iemeslu dēļ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Atkārtotas izvērtēšanas procesa norise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IBM procesa novērtējums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IBM procesa norises novērtējums kopumā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IBM atbilstība un ietekme </w:t>
            </w:r>
            <w:r>
              <w:rPr>
                <w:rFonts w:ascii="Times New Roman" w:hAnsi="Times New Roman"/>
                <w:sz w:val="24"/>
                <w:szCs w:val="24"/>
              </w:rPr>
              <w:t>mērķu sasniegšanai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IBM ieviešanas metodiskā vadība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izmēģinājumprojektā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Iespēja sniegt priekšlikumus procesa kvalitātes uzlabošanai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A5D" w:rsidRDefault="00A77A5D">
      <w:pPr>
        <w:jc w:val="both"/>
        <w:rPr>
          <w:rFonts w:ascii="Times New Roman" w:hAnsi="Times New Roman"/>
          <w:sz w:val="24"/>
          <w:szCs w:val="24"/>
        </w:rPr>
      </w:pPr>
    </w:p>
    <w:p w:rsidR="00A77A5D" w:rsidRDefault="00A77A5D">
      <w:pPr>
        <w:jc w:val="both"/>
        <w:rPr>
          <w:rFonts w:ascii="Times New Roman" w:hAnsi="Times New Roman"/>
          <w:sz w:val="24"/>
          <w:szCs w:val="24"/>
        </w:rPr>
      </w:pPr>
    </w:p>
    <w:p w:rsidR="00A77A5D" w:rsidRDefault="002B4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Komentāri, ieteikumi: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</w:t>
      </w:r>
    </w:p>
    <w:p w:rsidR="00A77A5D" w:rsidRDefault="002B4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A77A5D" w:rsidRDefault="00A77A5D">
      <w:pPr>
        <w:jc w:val="both"/>
        <w:rPr>
          <w:rFonts w:ascii="Times New Roman" w:hAnsi="Times New Roman"/>
          <w:sz w:val="24"/>
          <w:szCs w:val="24"/>
        </w:rPr>
      </w:pPr>
    </w:p>
    <w:p w:rsidR="00A77A5D" w:rsidRDefault="002B4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Paldies! Jūs esat pabeidzis šo aptauju. Lūdzu, pārliecinieties, vai esat atbildējis uz visiem jautājumiem un vai neesat sniedzis vienam jautājumam vairākas atbildes.</w:t>
      </w:r>
    </w:p>
    <w:p w:rsidR="00A77A5D" w:rsidRDefault="00A77A5D">
      <w:pPr>
        <w:spacing w:after="0"/>
        <w:jc w:val="right"/>
        <w:rPr>
          <w:rFonts w:ascii="Times New Roman" w:hAnsi="Times New Roman"/>
          <w:color w:val="222222"/>
        </w:rPr>
      </w:pPr>
    </w:p>
    <w:p w:rsidR="00A77A5D" w:rsidRDefault="00A77A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77A5D" w:rsidRDefault="00A77A5D">
      <w:pPr>
        <w:spacing w:after="0"/>
        <w:jc w:val="right"/>
        <w:rPr>
          <w:rFonts w:ascii="Times New Roman" w:hAnsi="Times New Roman"/>
          <w:sz w:val="24"/>
          <w:szCs w:val="24"/>
        </w:rPr>
        <w:sectPr w:rsidR="00A77A5D">
          <w:headerReference w:type="default" r:id="rId46"/>
          <w:footerReference w:type="default" r:id="rId47"/>
          <w:pgSz w:w="16838" w:h="11906" w:orient="landscape"/>
          <w:pgMar w:top="1701" w:right="1701" w:bottom="1134" w:left="1134" w:header="720" w:footer="720" w:gutter="0"/>
          <w:pgNumType w:start="1"/>
          <w:cols w:space="720"/>
        </w:sectPr>
      </w:pPr>
    </w:p>
    <w:p w:rsidR="00A77A5D" w:rsidRDefault="002B422F">
      <w:pPr>
        <w:spacing w:after="0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 xml:space="preserve">2. nodevuma </w:t>
      </w:r>
    </w:p>
    <w:p w:rsidR="00A77A5D" w:rsidRDefault="002B422F">
      <w:pPr>
        <w:spacing w:after="0"/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>Starpziņojums</w:t>
      </w:r>
      <w:r>
        <w:rPr>
          <w:rFonts w:ascii="Times New Roman" w:hAnsi="Times New Roman"/>
          <w:i/>
          <w:lang w:eastAsia="zh-CN"/>
        </w:rPr>
        <w:t xml:space="preserve"> “Sabiedrībā balstītu sociālo pakalpojumu bērniem ar funkcionāliem traucējumiem </w:t>
      </w:r>
    </w:p>
    <w:p w:rsidR="00A77A5D" w:rsidRDefault="002B422F">
      <w:pPr>
        <w:jc w:val="right"/>
        <w:rPr>
          <w:rFonts w:ascii="Times New Roman" w:hAnsi="Times New Roman"/>
          <w:i/>
          <w:lang w:eastAsia="zh-CN"/>
        </w:rPr>
      </w:pPr>
      <w:r>
        <w:rPr>
          <w:rFonts w:ascii="Times New Roman" w:hAnsi="Times New Roman"/>
          <w:i/>
          <w:lang w:eastAsia="zh-CN"/>
        </w:rPr>
        <w:t>finansēšanas mehānisma apraksta un ieviešanas metodikas izstrāde”</w:t>
      </w:r>
    </w:p>
    <w:p w:rsidR="00A77A5D" w:rsidRDefault="002B422F">
      <w:pPr>
        <w:pStyle w:val="Heading1"/>
      </w:pPr>
      <w:r>
        <w:t>40.pielikums</w:t>
      </w:r>
    </w:p>
    <w:p w:rsidR="00A77A5D" w:rsidRDefault="002B422F">
      <w:pPr>
        <w:pStyle w:val="Heading2"/>
      </w:pPr>
      <w:bookmarkStart w:id="25" w:name="_Hlk517087695"/>
      <w:r>
        <w:t xml:space="preserve">Aptaujas anketa pakalpojumu sniedzējiem par IBM procesa norisi </w:t>
      </w:r>
      <w:proofErr w:type="spellStart"/>
      <w:r>
        <w:t>izmēģinājumprojektā</w:t>
      </w:r>
      <w:proofErr w:type="spellEnd"/>
    </w:p>
    <w:bookmarkEnd w:id="25"/>
    <w:p w:rsidR="00A77A5D" w:rsidRDefault="002B422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Novērtējiet, </w:t>
      </w:r>
      <w:r>
        <w:rPr>
          <w:rFonts w:ascii="Times New Roman" w:hAnsi="Times New Roman"/>
          <w:sz w:val="24"/>
          <w:szCs w:val="24"/>
        </w:rPr>
        <w:t xml:space="preserve">lūdzu, IBM procesa norisi </w:t>
      </w:r>
      <w:proofErr w:type="spellStart"/>
      <w:r>
        <w:rPr>
          <w:rFonts w:ascii="Times New Roman" w:hAnsi="Times New Roman"/>
          <w:sz w:val="24"/>
          <w:szCs w:val="24"/>
        </w:rPr>
        <w:t>izmēģinājumprojektā</w:t>
      </w:r>
      <w:proofErr w:type="spellEnd"/>
      <w:r>
        <w:rPr>
          <w:rFonts w:ascii="Times New Roman" w:hAnsi="Times New Roman"/>
          <w:sz w:val="24"/>
          <w:szCs w:val="24"/>
        </w:rPr>
        <w:t>, atzīmējot Jūsuprāt piemērotāko atbildi, kur vērtējums 1 – ļoti neapmierināts; 2 – neapmierināts; 3 – vidēji; 4 – apmierināts; 5 – ļoti apmierināts.</w:t>
      </w:r>
    </w:p>
    <w:tbl>
      <w:tblPr>
        <w:tblW w:w="1417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709"/>
        <w:gridCol w:w="708"/>
        <w:gridCol w:w="709"/>
        <w:gridCol w:w="709"/>
        <w:gridCol w:w="709"/>
        <w:gridCol w:w="5103"/>
      </w:tblGrid>
      <w:tr w:rsidR="00A77A5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IBM procesa posmi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Indikatoru mērvienības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Piezīmes (ai</w:t>
            </w:r>
            <w:r>
              <w:rPr>
                <w:rFonts w:ascii="Times New Roman" w:hAnsi="Times New Roman"/>
                <w:sz w:val="24"/>
                <w:szCs w:val="24"/>
              </w:rPr>
              <w:t>zpilda, ja nepieciešams detalizētāks paskaidrojums)</w:t>
            </w: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SBS pakalpojumu saņemšana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Sadarbība ar sociālo dienestu SBS pakalpojuma piesaistes procesā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Sadarbība ar sociālo darbinieku SBS pakalpojuma administrēšanā </w:t>
            </w:r>
            <w:r>
              <w:rPr>
                <w:rFonts w:ascii="Times New Roman" w:hAnsi="Times New Roman"/>
                <w:sz w:val="24"/>
                <w:szCs w:val="24"/>
              </w:rPr>
              <w:t>(atskaišu iesniegšanas process, pakalpojuma novērtējuma process)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Sadarbība ar bērna vecākiem SBS pakalpojuma saņemšanas gaitā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IBM procesa novērtējums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IBM procesa norises novērtējums kopumā (IBM procesa norises </w:t>
            </w:r>
            <w:r>
              <w:rPr>
                <w:rFonts w:ascii="Times New Roman" w:hAnsi="Times New Roman"/>
                <w:sz w:val="24"/>
                <w:szCs w:val="24"/>
              </w:rPr>
              <w:t>organizācija)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2B42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SBS pakalpojuma nodrošināšanas iespēja IBM procesa ieviešanas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izmēģinājumprojekta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laikā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5D" w:rsidRDefault="00A77A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A5D" w:rsidRDefault="002B4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Komentāri, ieteikumi: __________________________________________________________________________________________________</w:t>
      </w:r>
    </w:p>
    <w:p w:rsidR="00A77A5D" w:rsidRDefault="002B422F">
      <w:pPr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________________________________________________________________________________________________________________________________________________________________________________________________________________________________________Paldies! Jūs esat pabeid</w:t>
      </w:r>
      <w:r>
        <w:rPr>
          <w:rFonts w:ascii="Times New Roman" w:hAnsi="Times New Roman"/>
          <w:sz w:val="24"/>
          <w:szCs w:val="24"/>
        </w:rPr>
        <w:t>zis šo aptauju. Lūdzu, pārliecinieties, vai esat atbildējis uz visiem jautājumiem un vai neesat sniedzis vienam jautājumam vairākas atbildes</w:t>
      </w:r>
    </w:p>
    <w:sectPr w:rsidR="00A77A5D">
      <w:headerReference w:type="default" r:id="rId48"/>
      <w:footerReference w:type="default" r:id="rId49"/>
      <w:pgSz w:w="16838" w:h="11906" w:orient="landscape"/>
      <w:pgMar w:top="1701" w:right="1701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22F" w:rsidRDefault="002B422F">
      <w:pPr>
        <w:spacing w:after="0"/>
      </w:pPr>
      <w:r>
        <w:separator/>
      </w:r>
    </w:p>
  </w:endnote>
  <w:endnote w:type="continuationSeparator" w:id="0">
    <w:p w:rsidR="002B422F" w:rsidRDefault="002B42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4537" w:rsidRDefault="002B4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22F" w:rsidRDefault="002B422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B422F" w:rsidRDefault="002B422F">
      <w:pPr>
        <w:spacing w:after="0"/>
      </w:pPr>
      <w:r>
        <w:continuationSeparator/>
      </w:r>
    </w:p>
  </w:footnote>
  <w:footnote w:id="1">
    <w:p w:rsidR="00A77A5D" w:rsidRDefault="002B422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color w:val="222222"/>
        </w:rPr>
        <w:t xml:space="preserve">Beach Center </w:t>
      </w:r>
      <w:r>
        <w:rPr>
          <w:rFonts w:ascii="Times New Roman" w:hAnsi="Times New Roman"/>
          <w:color w:val="444444"/>
        </w:rPr>
        <w:t>Family Quality of Life</w:t>
      </w:r>
      <w:r>
        <w:rPr>
          <w:rFonts w:ascii="Times New Roman" w:hAnsi="Times New Roman"/>
          <w:color w:val="444444"/>
        </w:rPr>
        <w:t xml:space="preserve"> Scale (</w:t>
      </w:r>
      <w:r>
        <w:rPr>
          <w:rFonts w:ascii="Times New Roman" w:hAnsi="Times New Roman"/>
          <w:color w:val="222222"/>
        </w:rPr>
        <w:t>FQOL Scale), pētījuma anketa i</w:t>
      </w:r>
      <w:r>
        <w:rPr>
          <w:rFonts w:ascii="Times New Roman" w:hAnsi="Times New Roman"/>
        </w:rPr>
        <w:t>zstrādāta Kanzasas Universitātes Bīčas Invaliditātes centrā (Beach center on Disability). Šo anketu tās izstrādātāji ir atļāvuši izmantot visiem interesentiem, neprasot speciālu atļauju. Pieejams: http://www.midss.org/</w:t>
      </w:r>
      <w:r>
        <w:rPr>
          <w:rFonts w:ascii="Times New Roman" w:hAnsi="Times New Roman"/>
        </w:rPr>
        <w:t>sites/default/files/fqol_survey.pdf, skatīts (30.04.2018</w:t>
      </w:r>
      <w:r>
        <w:rPr>
          <w:rFonts w:ascii="Times New Roman" w:hAnsi="Times New Roman"/>
          <w:sz w:val="22"/>
          <w:szCs w:val="22"/>
        </w:rPr>
        <w:t>.)</w:t>
      </w:r>
      <w:r>
        <w:rPr>
          <w:rFonts w:ascii="Times New Roman" w:hAnsi="Times New Roman"/>
          <w:color w:val="222222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37" w:rsidRDefault="002B4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17CC5"/>
    <w:multiLevelType w:val="multilevel"/>
    <w:tmpl w:val="E13A207A"/>
    <w:lvl w:ilvl="0">
      <w:numFmt w:val="bullet"/>
      <w:lvlText w:val=""/>
      <w:lvlJc w:val="left"/>
      <w:pPr>
        <w:ind w:left="13761" w:hanging="360"/>
      </w:pPr>
      <w:rPr>
        <w:rFonts w:ascii="Symbol" w:hAnsi="Symbol"/>
      </w:rPr>
    </w:lvl>
    <w:lvl w:ilvl="1">
      <w:numFmt w:val="bullet"/>
      <w:lvlText w:val=""/>
      <w:lvlJc w:val="left"/>
      <w:pPr>
        <w:ind w:left="14481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5201" w:hanging="360"/>
      </w:pPr>
    </w:lvl>
    <w:lvl w:ilvl="3">
      <w:numFmt w:val="bullet"/>
      <w:lvlText w:val=""/>
      <w:lvlJc w:val="left"/>
      <w:pPr>
        <w:ind w:left="15921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16641" w:hanging="360"/>
      </w:pPr>
      <w:rPr>
        <w:rFonts w:ascii="Symbol" w:hAnsi="Symbol"/>
      </w:rPr>
    </w:lvl>
    <w:lvl w:ilvl="5">
      <w:numFmt w:val="bullet"/>
      <w:lvlText w:val=""/>
      <w:lvlJc w:val="left"/>
      <w:pPr>
        <w:ind w:left="173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80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88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9521" w:hanging="360"/>
      </w:pPr>
      <w:rPr>
        <w:rFonts w:ascii="Wingdings" w:hAnsi="Wingdings"/>
      </w:rPr>
    </w:lvl>
  </w:abstractNum>
  <w:abstractNum w:abstractNumId="1" w15:restartNumberingAfterBreak="0">
    <w:nsid w:val="48CC0DC3"/>
    <w:multiLevelType w:val="multilevel"/>
    <w:tmpl w:val="5428E8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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F4A07E5"/>
    <w:multiLevelType w:val="multilevel"/>
    <w:tmpl w:val="0862109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720"/>
      </w:pPr>
    </w:lvl>
    <w:lvl w:ilvl="3">
      <w:start w:val="1"/>
      <w:numFmt w:val="decimal"/>
      <w:lvlText w:val="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7A5D"/>
    <w:rsid w:val="002135FF"/>
    <w:rsid w:val="002B422F"/>
    <w:rsid w:val="00A7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47FCB8-D18E-4632-8BA9-48CFA396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jc w:val="right"/>
      <w:outlineLvl w:val="0"/>
    </w:pPr>
    <w:rPr>
      <w:rFonts w:ascii="Times New Roman" w:eastAsia="Times New Roman" w:hAnsi="Times New Roman"/>
      <w:b/>
      <w:sz w:val="32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 w:after="120"/>
      <w:jc w:val="center"/>
      <w:outlineLvl w:val="1"/>
    </w:pPr>
    <w:rPr>
      <w:rFonts w:ascii="Times New Roman" w:eastAsia="Times New Roman" w:hAnsi="Times New Roman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0">
    <w:name w:val="Heading #1_"/>
    <w:basedOn w:val="DefaultParagraphFont"/>
    <w:rPr>
      <w:rFonts w:ascii="Book Antiqua" w:eastAsia="Book Antiqua" w:hAnsi="Book Antiqua" w:cs="Book Antiqua"/>
      <w:b w:val="0"/>
      <w:bCs w:val="0"/>
      <w:i/>
      <w:iCs/>
      <w:smallCaps w:val="0"/>
      <w:strike w:val="0"/>
      <w:dstrike w:val="0"/>
      <w:spacing w:val="10"/>
      <w:sz w:val="59"/>
      <w:szCs w:val="59"/>
      <w:u w:val="none"/>
    </w:rPr>
  </w:style>
  <w:style w:type="character" w:customStyle="1" w:styleId="Heading1Calibri25ptBoldNotItalicSpacing1pt">
    <w:name w:val="Heading #1 + Calibri;25 pt;Bold;Not Italic;Spacing 1 pt"/>
    <w:basedOn w:val="Heading10"/>
    <w:rPr>
      <w:rFonts w:ascii="Calibri" w:eastAsia="Calibri" w:hAnsi="Calibri" w:cs="Calibri"/>
      <w:b/>
      <w:bCs/>
      <w:i/>
      <w:iCs/>
      <w:smallCaps w:val="0"/>
      <w:strike w:val="0"/>
      <w:dstrike w:val="0"/>
      <w:color w:val="000000"/>
      <w:spacing w:val="30"/>
      <w:w w:val="100"/>
      <w:position w:val="0"/>
      <w:sz w:val="50"/>
      <w:szCs w:val="50"/>
      <w:u w:val="none"/>
      <w:vertAlign w:val="baseline"/>
      <w:lang w:val="lv-LV"/>
    </w:rPr>
  </w:style>
  <w:style w:type="character" w:customStyle="1" w:styleId="Heading1Arial275ptNotItalicSpacing0pt">
    <w:name w:val="Heading #1 + Arial;27.5 pt;Not Italic;Spacing 0 pt"/>
    <w:basedOn w:val="Heading10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55"/>
      <w:szCs w:val="55"/>
      <w:u w:val="none"/>
      <w:vertAlign w:val="baseline"/>
    </w:rPr>
  </w:style>
  <w:style w:type="character" w:customStyle="1" w:styleId="Heading11">
    <w:name w:val="Heading #1"/>
    <w:basedOn w:val="Heading10"/>
    <w:rPr>
      <w:rFonts w:ascii="Book Antiqua" w:eastAsia="Book Antiqua" w:hAnsi="Book Antiqua" w:cs="Book Antiqua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59"/>
      <w:szCs w:val="59"/>
      <w:u w:val="none"/>
      <w:vertAlign w:val="baseline"/>
      <w:lang w:val="lv-LV"/>
    </w:rPr>
  </w:style>
  <w:style w:type="character" w:customStyle="1" w:styleId="Headerorfooter">
    <w:name w:val="Header or footer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z w:val="17"/>
      <w:szCs w:val="17"/>
      <w:u w:val="none"/>
    </w:rPr>
  </w:style>
  <w:style w:type="character" w:customStyle="1" w:styleId="Headerorfooter0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lv-LV"/>
    </w:rPr>
  </w:style>
  <w:style w:type="character" w:customStyle="1" w:styleId="Heading20">
    <w:name w:val="Heading #2_"/>
    <w:basedOn w:val="DefaultParagraphFont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Heading30">
    <w:name w:val="Heading #3_"/>
    <w:basedOn w:val="DefaultParagraphFont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Heading4">
    <w:name w:val="Heading #4_"/>
    <w:basedOn w:val="DefaultParagraphFont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Heading4Arial85pt">
    <w:name w:val="Heading #4 + Arial;8.5 pt"/>
    <w:basedOn w:val="Heading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lv-LV"/>
    </w:rPr>
  </w:style>
  <w:style w:type="character" w:customStyle="1" w:styleId="Heading4Arial85ptItalic">
    <w:name w:val="Heading #4 + Arial;8.5 pt;Italic"/>
    <w:basedOn w:val="Heading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lv-LV"/>
    </w:rPr>
  </w:style>
  <w:style w:type="character" w:customStyle="1" w:styleId="Bodytext">
    <w:name w:val="Body text_"/>
    <w:basedOn w:val="DefaultParagraphFont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character" w:customStyle="1" w:styleId="BodytextTimesNewRoman95ptNotBold">
    <w:name w:val="Body text + Times New Roman;9.5 pt;Not Bold"/>
    <w:basedOn w:val="Bodytext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lv-LV"/>
    </w:rPr>
  </w:style>
  <w:style w:type="character" w:customStyle="1" w:styleId="BodytextTimesNewRoman">
    <w:name w:val="Body text + Times New Roman"/>
    <w:basedOn w:val="Bodytext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lv-LV"/>
    </w:rPr>
  </w:style>
  <w:style w:type="character" w:customStyle="1" w:styleId="Bodytext75ptNotBold">
    <w:name w:val="Body text + 7.5 pt;Not Bold"/>
    <w:basedOn w:val="Bodytext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vertAlign w:val="baseline"/>
      <w:lang w:val="lv-LV"/>
    </w:rPr>
  </w:style>
  <w:style w:type="character" w:customStyle="1" w:styleId="Bodytext9pt">
    <w:name w:val="Body text + 9 pt"/>
    <w:basedOn w:val="Bodytext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vertAlign w:val="baseline"/>
      <w:lang w:val="lv-LV"/>
    </w:rPr>
  </w:style>
  <w:style w:type="character" w:customStyle="1" w:styleId="BodytextArial135pt">
    <w:name w:val="Body text + Arial;13.5 pt"/>
    <w:basedOn w:val="Bodytext"/>
    <w:rPr>
      <w:rFonts w:ascii="Arial" w:eastAsia="Arial" w:hAnsi="Arial" w:cs="Arial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lv-LV"/>
    </w:rPr>
  </w:style>
  <w:style w:type="character" w:customStyle="1" w:styleId="BodytextArial95ptItalic">
    <w:name w:val="Body text + Arial;9.5 pt;Italic"/>
    <w:basedOn w:val="Bodytext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lv-LV"/>
    </w:rPr>
  </w:style>
  <w:style w:type="character" w:customStyle="1" w:styleId="BodytextTimesNewRoman95ptNotBoldSpacing-2pt">
    <w:name w:val="Body text + Times New Roman;9.5 pt;Not Bold;Spacing -2 pt"/>
    <w:basedOn w:val="Bodytext"/>
    <w:rPr>
      <w:rFonts w:ascii="Times New Roman" w:eastAsia="Times New Roman" w:hAnsi="Times New Roman" w:cs="Times New Roman"/>
      <w:b/>
      <w:bCs/>
      <w:color w:val="000000"/>
      <w:spacing w:val="-40"/>
      <w:w w:val="100"/>
      <w:position w:val="0"/>
      <w:sz w:val="19"/>
      <w:szCs w:val="19"/>
      <w:shd w:val="clear" w:color="auto" w:fill="FFFFFF"/>
      <w:vertAlign w:val="baseline"/>
      <w:lang w:val="lv-LV"/>
    </w:rPr>
  </w:style>
  <w:style w:type="character" w:customStyle="1" w:styleId="Bodytext9ptSmallCaps">
    <w:name w:val="Body text + 9 pt;Small Caps"/>
    <w:basedOn w:val="Bodytext"/>
    <w:rPr>
      <w:rFonts w:ascii="Tahoma" w:eastAsia="Tahoma" w:hAnsi="Tahoma" w:cs="Tahoma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vertAlign w:val="baseline"/>
    </w:rPr>
  </w:style>
  <w:style w:type="character" w:customStyle="1" w:styleId="BodytextCandara125ptNotBold">
    <w:name w:val="Body text + Candara;12.5 pt;Not Bold"/>
    <w:basedOn w:val="Bodytext"/>
    <w:rPr>
      <w:rFonts w:ascii="Candara" w:eastAsia="Candara" w:hAnsi="Candara" w:cs="Candara"/>
      <w:b/>
      <w:bCs/>
      <w:color w:val="000000"/>
      <w:spacing w:val="0"/>
      <w:w w:val="100"/>
      <w:position w:val="0"/>
      <w:sz w:val="25"/>
      <w:szCs w:val="25"/>
      <w:shd w:val="clear" w:color="auto" w:fill="FFFFFF"/>
      <w:vertAlign w:val="baseline"/>
    </w:rPr>
  </w:style>
  <w:style w:type="paragraph" w:customStyle="1" w:styleId="Heading21">
    <w:name w:val="Heading #2"/>
    <w:basedOn w:val="Normal"/>
    <w:pPr>
      <w:widowControl w:val="0"/>
      <w:shd w:val="clear" w:color="auto" w:fill="FFFFFF"/>
      <w:spacing w:before="1140" w:after="60" w:line="0" w:lineRule="atLeast"/>
      <w:jc w:val="center"/>
      <w:textAlignment w:val="auto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31">
    <w:name w:val="Heading #3"/>
    <w:basedOn w:val="Normal"/>
    <w:pPr>
      <w:widowControl w:val="0"/>
      <w:shd w:val="clear" w:color="auto" w:fill="FFFFFF"/>
      <w:spacing w:before="60" w:after="240" w:line="0" w:lineRule="atLeast"/>
      <w:jc w:val="center"/>
      <w:textAlignment w:val="auto"/>
      <w:outlineLvl w:val="2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40">
    <w:name w:val="Heading #4"/>
    <w:basedOn w:val="Normal"/>
    <w:pPr>
      <w:widowControl w:val="0"/>
      <w:shd w:val="clear" w:color="auto" w:fill="FFFFFF"/>
      <w:spacing w:before="240" w:after="480" w:line="221" w:lineRule="exact"/>
      <w:jc w:val="center"/>
      <w:textAlignment w:val="auto"/>
      <w:outlineLvl w:val="3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BodyText1">
    <w:name w:val="Body Text1"/>
    <w:basedOn w:val="Normal"/>
    <w:pPr>
      <w:widowControl w:val="0"/>
      <w:shd w:val="clear" w:color="auto" w:fill="FFFFFF"/>
      <w:spacing w:before="60" w:after="420" w:line="264" w:lineRule="exact"/>
      <w:jc w:val="center"/>
      <w:textAlignment w:val="auto"/>
    </w:pPr>
    <w:rPr>
      <w:rFonts w:ascii="Tahoma" w:eastAsia="Tahoma" w:hAnsi="Tahoma" w:cs="Tahoma"/>
      <w:b/>
      <w:bCs/>
      <w:sz w:val="21"/>
      <w:szCs w:val="21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FootnoteText">
    <w:name w:val="footnote text"/>
    <w:basedOn w:val="Normal"/>
    <w:pPr>
      <w:suppressAutoHyphens w:val="0"/>
      <w:spacing w:after="0"/>
      <w:textAlignment w:val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/>
      <w:b/>
      <w:sz w:val="32"/>
      <w:szCs w:val="24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b/>
      <w:sz w:val="26"/>
      <w:szCs w:val="26"/>
    </w:rPr>
  </w:style>
  <w:style w:type="paragraph" w:styleId="NoSpacing">
    <w:name w:val="No Spacing"/>
    <w:pPr>
      <w:suppressAutoHyphens/>
      <w:spacing w:after="0"/>
    </w:p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idscreen.org/" TargetMode="External"/><Relationship Id="rId18" Type="http://schemas.openxmlformats.org/officeDocument/2006/relationships/hyperlink" Target="https://maps.google.com/?q=Martinistra&#223;e+52&amp;entry=gmail&amp;source=g" TargetMode="External"/><Relationship Id="rId26" Type="http://schemas.openxmlformats.org/officeDocument/2006/relationships/image" Target="media/image1.png"/><Relationship Id="rId39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yperlink" Target="mailto:alina.dudele@gmail.com" TargetMode="External"/><Relationship Id="rId34" Type="http://schemas.openxmlformats.org/officeDocument/2006/relationships/header" Target="header2.xml"/><Relationship Id="rId42" Type="http://schemas.openxmlformats.org/officeDocument/2006/relationships/header" Target="header5.xml"/><Relationship Id="rId47" Type="http://schemas.openxmlformats.org/officeDocument/2006/relationships/footer" Target="footer11.xml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kidscreen.org/english/members/" TargetMode="External"/><Relationship Id="rId17" Type="http://schemas.openxmlformats.org/officeDocument/2006/relationships/hyperlink" Target="http://child-public-health.de/" TargetMode="External"/><Relationship Id="rId25" Type="http://schemas.openxmlformats.org/officeDocument/2006/relationships/footer" Target="footer4.xml"/><Relationship Id="rId33" Type="http://schemas.openxmlformats.org/officeDocument/2006/relationships/image" Target="media/image6.png"/><Relationship Id="rId38" Type="http://schemas.openxmlformats.org/officeDocument/2006/relationships/header" Target="header3.xml"/><Relationship Id="rId46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yperlink" Target="mailto:QOL@uke.de" TargetMode="External"/><Relationship Id="rId20" Type="http://schemas.openxmlformats.org/officeDocument/2006/relationships/hyperlink" Target="http://www.child-public-health.org/english/" TargetMode="External"/><Relationship Id="rId29" Type="http://schemas.openxmlformats.org/officeDocument/2006/relationships/image" Target="media/image2.png"/><Relationship Id="rId41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vens-sieberer@uke.de" TargetMode="External"/><Relationship Id="rId24" Type="http://schemas.openxmlformats.org/officeDocument/2006/relationships/footer" Target="footer3.xml"/><Relationship Id="rId32" Type="http://schemas.openxmlformats.org/officeDocument/2006/relationships/image" Target="media/image5.png"/><Relationship Id="rId37" Type="http://schemas.openxmlformats.org/officeDocument/2006/relationships/oleObject" Target="embeddings/oleObject1.bin"/><Relationship Id="rId40" Type="http://schemas.openxmlformats.org/officeDocument/2006/relationships/header" Target="header4.xml"/><Relationship Id="rId45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hyperlink" Target="https://maps.google.com/?q=Martinistra&#223;e+52&amp;entry=gmail&amp;source=g" TargetMode="External"/><Relationship Id="rId23" Type="http://schemas.openxmlformats.org/officeDocument/2006/relationships/hyperlink" Target="http://www.uke.de/" TargetMode="External"/><Relationship Id="rId28" Type="http://schemas.openxmlformats.org/officeDocument/2006/relationships/footer" Target="footer5.xml"/><Relationship Id="rId36" Type="http://schemas.openxmlformats.org/officeDocument/2006/relationships/image" Target="media/image7.emf"/><Relationship Id="rId49" Type="http://schemas.openxmlformats.org/officeDocument/2006/relationships/footer" Target="footer12.xml"/><Relationship Id="rId10" Type="http://schemas.openxmlformats.org/officeDocument/2006/relationships/hyperlink" Target="mailto:alina.dudele@gmail.com" TargetMode="External"/><Relationship Id="rId19" Type="http://schemas.openxmlformats.org/officeDocument/2006/relationships/hyperlink" Target="mailto:QOL@uke.de" TargetMode="External"/><Relationship Id="rId31" Type="http://schemas.openxmlformats.org/officeDocument/2006/relationships/image" Target="media/image4.png"/><Relationship Id="rId44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mailto:QOL@uke.de" TargetMode="External"/><Relationship Id="rId14" Type="http://schemas.openxmlformats.org/officeDocument/2006/relationships/hyperlink" Target="https://www.kidscreen.org/english/login/manual/" TargetMode="External"/><Relationship Id="rId22" Type="http://schemas.openxmlformats.org/officeDocument/2006/relationships/hyperlink" Target="mailto:QOL@uke.de" TargetMode="External"/><Relationship Id="rId27" Type="http://schemas.openxmlformats.org/officeDocument/2006/relationships/header" Target="header1.xml"/><Relationship Id="rId30" Type="http://schemas.openxmlformats.org/officeDocument/2006/relationships/image" Target="media/image3.png"/><Relationship Id="rId35" Type="http://schemas.openxmlformats.org/officeDocument/2006/relationships/footer" Target="footer6.xml"/><Relationship Id="rId43" Type="http://schemas.openxmlformats.org/officeDocument/2006/relationships/footer" Target="footer9.xml"/><Relationship Id="rId48" Type="http://schemas.openxmlformats.org/officeDocument/2006/relationships/header" Target="header8.xml"/><Relationship Id="rId8" Type="http://schemas.openxmlformats.org/officeDocument/2006/relationships/footer" Target="footer2.xm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29317</Words>
  <Characters>16711</Characters>
  <Application>Microsoft Office Word</Application>
  <DocSecurity>0</DocSecurity>
  <Lines>139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Cirule</dc:creator>
  <dc:description/>
  <cp:lastModifiedBy>Kristine Mickevica</cp:lastModifiedBy>
  <cp:revision>2</cp:revision>
  <dcterms:created xsi:type="dcterms:W3CDTF">2019-03-18T20:36:00Z</dcterms:created>
  <dcterms:modified xsi:type="dcterms:W3CDTF">2019-03-18T20:36:00Z</dcterms:modified>
</cp:coreProperties>
</file>