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FE56" w14:textId="5D53163C" w:rsidR="00717ED8" w:rsidRPr="001140B5" w:rsidRDefault="00717ED8" w:rsidP="00071C41">
      <w:pPr>
        <w:pStyle w:val="Nosaukums"/>
        <w:ind w:right="-360"/>
        <w:rPr>
          <w:spacing w:val="-1"/>
          <w:lang w:eastAsia="lv-LV"/>
        </w:rPr>
      </w:pPr>
      <w:bookmarkStart w:id="0" w:name="_GoBack"/>
      <w:bookmarkEnd w:id="0"/>
      <w:r w:rsidRPr="001140B5">
        <w:rPr>
          <w:sz w:val="24"/>
        </w:rPr>
        <w:t>Valsts pārvaldes deleģēto uzdevumu veikšanas līgums</w:t>
      </w:r>
    </w:p>
    <w:p w14:paraId="1B97CA4A" w14:textId="77777777" w:rsidR="00717ED8" w:rsidRPr="001140B5" w:rsidRDefault="00717ED8" w:rsidP="0022253E">
      <w:pPr>
        <w:pStyle w:val="Nosaukums"/>
        <w:ind w:right="-360"/>
        <w:rPr>
          <w:sz w:val="24"/>
        </w:rPr>
      </w:pPr>
    </w:p>
    <w:p w14:paraId="17D30697" w14:textId="6A5F838D" w:rsidR="0005472B" w:rsidRPr="00C73D77" w:rsidRDefault="00717ED8" w:rsidP="007E3F76">
      <w:pPr>
        <w:shd w:val="clear" w:color="auto" w:fill="FFFFFF"/>
        <w:tabs>
          <w:tab w:val="left" w:pos="5245"/>
        </w:tabs>
        <w:jc w:val="right"/>
        <w:rPr>
          <w:i/>
          <w:lang w:eastAsia="lv-LV"/>
        </w:rPr>
      </w:pPr>
      <w:r w:rsidRPr="001140B5">
        <w:rPr>
          <w:spacing w:val="-5"/>
          <w:lang w:eastAsia="lv-LV"/>
        </w:rPr>
        <w:t>Rīgā,</w:t>
      </w:r>
      <w:r w:rsidR="00883CFA">
        <w:rPr>
          <w:lang w:eastAsia="lv-LV"/>
        </w:rPr>
        <w:tab/>
      </w:r>
      <w:r w:rsidR="006B78B8" w:rsidRPr="00C73D77">
        <w:rPr>
          <w:i/>
          <w:lang w:eastAsia="lv-LV"/>
        </w:rPr>
        <w:t>Līguma</w:t>
      </w:r>
      <w:r w:rsidR="006B78B8" w:rsidRPr="00C73D77">
        <w:rPr>
          <w:i/>
        </w:rPr>
        <w:t xml:space="preserve"> </w:t>
      </w:r>
      <w:r w:rsidR="006B78B8" w:rsidRPr="00C73D77">
        <w:rPr>
          <w:i/>
          <w:lang w:eastAsia="lv-LV"/>
        </w:rPr>
        <w:t>datums ir pēdējā pievienot</w:t>
      </w:r>
      <w:r w:rsidR="0027443E">
        <w:rPr>
          <w:i/>
          <w:lang w:eastAsia="lv-LV"/>
        </w:rPr>
        <w:t>ā</w:t>
      </w:r>
      <w:r w:rsidR="0005472B">
        <w:rPr>
          <w:i/>
          <w:lang w:eastAsia="lv-LV"/>
        </w:rPr>
        <w:t xml:space="preserve"> </w:t>
      </w:r>
      <w:r w:rsidR="006B78B8" w:rsidRPr="00C73D77">
        <w:rPr>
          <w:i/>
          <w:lang w:eastAsia="lv-LV"/>
        </w:rPr>
        <w:t>droš</w:t>
      </w:r>
      <w:r w:rsidR="00DC3BDC">
        <w:rPr>
          <w:i/>
          <w:lang w:eastAsia="lv-LV"/>
        </w:rPr>
        <w:t>ā</w:t>
      </w:r>
      <w:r w:rsidR="006B78B8" w:rsidRPr="00C73D77">
        <w:rPr>
          <w:i/>
          <w:lang w:eastAsia="lv-LV"/>
        </w:rPr>
        <w:t xml:space="preserve"> </w:t>
      </w:r>
    </w:p>
    <w:p w14:paraId="6BA2FBBD" w14:textId="77777777" w:rsidR="00717ED8" w:rsidRDefault="006B78B8" w:rsidP="007B53C5">
      <w:pPr>
        <w:shd w:val="clear" w:color="auto" w:fill="FFFFFF"/>
        <w:tabs>
          <w:tab w:val="left" w:pos="5670"/>
        </w:tabs>
        <w:jc w:val="right"/>
        <w:rPr>
          <w:lang w:eastAsia="lv-LV"/>
        </w:rPr>
      </w:pPr>
      <w:r w:rsidRPr="00C73D77">
        <w:rPr>
          <w:i/>
          <w:lang w:eastAsia="lv-LV"/>
        </w:rPr>
        <w:t>elektroniskā paraksta un laika zīmoga datums</w:t>
      </w:r>
      <w:r w:rsidRPr="001140B5" w:rsidDel="006B78B8">
        <w:rPr>
          <w:lang w:eastAsia="lv-LV"/>
        </w:rPr>
        <w:t xml:space="preserve"> </w:t>
      </w:r>
    </w:p>
    <w:p w14:paraId="08FDB605" w14:textId="77777777" w:rsidR="00071C41" w:rsidRPr="001140B5" w:rsidRDefault="00071C41" w:rsidP="0022253E">
      <w:pPr>
        <w:shd w:val="clear" w:color="auto" w:fill="FFFFFF"/>
        <w:tabs>
          <w:tab w:val="left" w:pos="5670"/>
        </w:tabs>
        <w:jc w:val="right"/>
        <w:rPr>
          <w:lang w:eastAsia="lv-LV"/>
        </w:rPr>
      </w:pPr>
    </w:p>
    <w:p w14:paraId="66A07576" w14:textId="2A5D5B26" w:rsidR="00010DB9" w:rsidRPr="001140B5" w:rsidRDefault="000E28C3" w:rsidP="009E62D7">
      <w:pPr>
        <w:widowControl w:val="0"/>
        <w:shd w:val="clear" w:color="auto" w:fill="FFFFFF"/>
        <w:tabs>
          <w:tab w:val="left" w:pos="941"/>
        </w:tabs>
        <w:ind w:right="34" w:firstLine="709"/>
        <w:jc w:val="both"/>
        <w:rPr>
          <w:lang w:eastAsia="lv-LV"/>
        </w:rPr>
      </w:pPr>
      <w:r w:rsidRPr="001140B5">
        <w:rPr>
          <w:b/>
          <w:lang w:eastAsia="lv-LV"/>
        </w:rPr>
        <w:t>Labklājības ministrija</w:t>
      </w:r>
      <w:r w:rsidRPr="001140B5">
        <w:rPr>
          <w:lang w:eastAsia="lv-LV"/>
        </w:rPr>
        <w:t xml:space="preserve"> (turpmāk</w:t>
      </w:r>
      <w:r w:rsidR="009E3677">
        <w:rPr>
          <w:lang w:eastAsia="lv-LV"/>
        </w:rPr>
        <w:t> – </w:t>
      </w:r>
      <w:r w:rsidR="004932DA" w:rsidRPr="001140B5">
        <w:rPr>
          <w:lang w:eastAsia="lv-LV"/>
        </w:rPr>
        <w:t>Ministrija</w:t>
      </w:r>
      <w:r w:rsidRPr="001140B5">
        <w:rPr>
          <w:lang w:eastAsia="lv-LV"/>
        </w:rPr>
        <w:t xml:space="preserve">), valsts sekretāra Ingus </w:t>
      </w:r>
      <w:proofErr w:type="spellStart"/>
      <w:r w:rsidRPr="001140B5">
        <w:rPr>
          <w:lang w:eastAsia="lv-LV"/>
        </w:rPr>
        <w:t>Allika</w:t>
      </w:r>
      <w:proofErr w:type="spellEnd"/>
      <w:r w:rsidRPr="001140B5">
        <w:rPr>
          <w:lang w:eastAsia="lv-LV"/>
        </w:rPr>
        <w:t xml:space="preserve"> personā, kurš rīkojas saskaņā ar Ministru kabineta </w:t>
      </w:r>
      <w:r w:rsidR="00DB68EA" w:rsidRPr="001140B5">
        <w:rPr>
          <w:lang w:eastAsia="lv-LV"/>
        </w:rPr>
        <w:t>2004.</w:t>
      </w:r>
      <w:r w:rsidR="009A775A">
        <w:rPr>
          <w:lang w:eastAsia="lv-LV"/>
        </w:rPr>
        <w:t> </w:t>
      </w:r>
      <w:r w:rsidR="00DB68EA" w:rsidRPr="001140B5">
        <w:rPr>
          <w:lang w:eastAsia="lv-LV"/>
        </w:rPr>
        <w:t>gada</w:t>
      </w:r>
      <w:r w:rsidRPr="001140B5">
        <w:rPr>
          <w:lang w:eastAsia="lv-LV"/>
        </w:rPr>
        <w:t xml:space="preserve"> 27.</w:t>
      </w:r>
      <w:r w:rsidR="009A775A">
        <w:rPr>
          <w:lang w:eastAsia="lv-LV"/>
        </w:rPr>
        <w:t> </w:t>
      </w:r>
      <w:r w:rsidRPr="001140B5">
        <w:rPr>
          <w:lang w:eastAsia="lv-LV"/>
        </w:rPr>
        <w:t>janvāra noteikumiem Nr.</w:t>
      </w:r>
      <w:r w:rsidR="009A775A">
        <w:rPr>
          <w:lang w:eastAsia="lv-LV"/>
        </w:rPr>
        <w:t> </w:t>
      </w:r>
      <w:r w:rsidRPr="001140B5">
        <w:rPr>
          <w:lang w:eastAsia="lv-LV"/>
        </w:rPr>
        <w:t xml:space="preserve">49 </w:t>
      </w:r>
      <w:r w:rsidR="009A775A">
        <w:rPr>
          <w:lang w:eastAsia="lv-LV"/>
        </w:rPr>
        <w:t>“</w:t>
      </w:r>
      <w:r w:rsidRPr="001140B5">
        <w:rPr>
          <w:lang w:eastAsia="lv-LV"/>
        </w:rPr>
        <w:t>Labklājības ministrijas nolikums</w:t>
      </w:r>
      <w:r w:rsidR="009A775A">
        <w:rPr>
          <w:lang w:eastAsia="lv-LV"/>
        </w:rPr>
        <w:t>”</w:t>
      </w:r>
      <w:r w:rsidRPr="001140B5">
        <w:rPr>
          <w:lang w:eastAsia="lv-LV"/>
        </w:rPr>
        <w:t xml:space="preserve">, no vienas puses, un </w:t>
      </w:r>
    </w:p>
    <w:p w14:paraId="34C71266" w14:textId="68FABC40" w:rsidR="00E13B74" w:rsidRPr="001140B5" w:rsidRDefault="00010DB9" w:rsidP="009E62D7">
      <w:pPr>
        <w:ind w:firstLine="709"/>
        <w:jc w:val="both"/>
      </w:pPr>
      <w:r w:rsidRPr="001140B5">
        <w:rPr>
          <w:b/>
        </w:rPr>
        <w:t xml:space="preserve">Latvijas Nedzirdīgo savienība </w:t>
      </w:r>
      <w:r w:rsidRPr="001140B5">
        <w:t>(turpmāk</w:t>
      </w:r>
      <w:r w:rsidR="009A775A">
        <w:rPr>
          <w:lang w:val="en-US"/>
        </w:rPr>
        <w:t> </w:t>
      </w:r>
      <w:r w:rsidR="00B47B8A">
        <w:rPr>
          <w:lang w:val="en-US"/>
        </w:rPr>
        <w:t>– </w:t>
      </w:r>
      <w:r w:rsidRPr="001140B5">
        <w:t>Savienība)</w:t>
      </w:r>
      <w:r w:rsidR="00A51EAE" w:rsidRPr="001140B5">
        <w:t>,</w:t>
      </w:r>
      <w:r w:rsidRPr="001140B5">
        <w:t xml:space="preserve"> </w:t>
      </w:r>
      <w:r w:rsidR="003D2369" w:rsidRPr="001140B5">
        <w:rPr>
          <w:bCs/>
        </w:rPr>
        <w:t xml:space="preserve">tās valdes priekšsēdētāja-prezidenta Edgara </w:t>
      </w:r>
      <w:proofErr w:type="spellStart"/>
      <w:r w:rsidR="003D2369" w:rsidRPr="001140B5">
        <w:rPr>
          <w:bCs/>
        </w:rPr>
        <w:t>Vorslova</w:t>
      </w:r>
      <w:proofErr w:type="spellEnd"/>
      <w:r w:rsidR="003D2369" w:rsidRPr="001140B5">
        <w:rPr>
          <w:bCs/>
        </w:rPr>
        <w:t xml:space="preserve"> personā, kurš rīkojas saskaņā ar Sabiedrības statūtiem</w:t>
      </w:r>
      <w:r w:rsidRPr="009E62D7">
        <w:t>,</w:t>
      </w:r>
      <w:r w:rsidRPr="001140B5">
        <w:rPr>
          <w:b/>
          <w:bCs/>
        </w:rPr>
        <w:t xml:space="preserve"> </w:t>
      </w:r>
      <w:r w:rsidRPr="001140B5">
        <w:t>no otras puses,</w:t>
      </w:r>
      <w:r w:rsidR="000D636D" w:rsidRPr="001140B5">
        <w:t xml:space="preserve"> (turpmāk kopā</w:t>
      </w:r>
      <w:r w:rsidR="00B47B8A">
        <w:t> – </w:t>
      </w:r>
      <w:r w:rsidR="000D636D" w:rsidRPr="001140B5">
        <w:t>Puses</w:t>
      </w:r>
      <w:r w:rsidR="006222F4">
        <w:t xml:space="preserve">, </w:t>
      </w:r>
      <w:r w:rsidR="006222F4" w:rsidRPr="000B7744">
        <w:t>atsevišķi – Puse</w:t>
      </w:r>
      <w:r w:rsidR="000D636D" w:rsidRPr="001140B5">
        <w:t>)</w:t>
      </w:r>
      <w:r w:rsidR="00B020CC">
        <w:t>,</w:t>
      </w:r>
    </w:p>
    <w:p w14:paraId="5419A76C" w14:textId="16841790" w:rsidR="00010DB9" w:rsidRPr="001140B5" w:rsidRDefault="00010DB9" w:rsidP="009E62D7">
      <w:pPr>
        <w:ind w:firstLine="709"/>
        <w:jc w:val="both"/>
      </w:pPr>
      <w:r w:rsidRPr="001140B5">
        <w:t>saskaņā ar Valsts pārvaldes iekārtas likuma V nodaļu, Sociālo pakalpojumu un sociālās palīdzības likuma</w:t>
      </w:r>
      <w:r w:rsidR="006257E2">
        <w:t xml:space="preserve"> </w:t>
      </w:r>
      <w:r w:rsidR="006257E2" w:rsidRPr="008A0FB3">
        <w:t>(turpmāk – Likums)</w:t>
      </w:r>
      <w:r w:rsidRPr="001140B5">
        <w:t xml:space="preserve"> 13.</w:t>
      </w:r>
      <w:r w:rsidR="00B47B8A">
        <w:t> </w:t>
      </w:r>
      <w:r w:rsidRPr="001140B5">
        <w:t xml:space="preserve">panta </w:t>
      </w:r>
      <w:r w:rsidR="00A51257" w:rsidRPr="00233463">
        <w:t>2.</w:t>
      </w:r>
      <w:r w:rsidR="00A51257" w:rsidRPr="00233463">
        <w:rPr>
          <w:vertAlign w:val="superscript"/>
        </w:rPr>
        <w:t>1</w:t>
      </w:r>
      <w:r w:rsidR="00A51257" w:rsidRPr="00233463">
        <w:t xml:space="preserve"> un </w:t>
      </w:r>
      <w:r w:rsidRPr="00233463">
        <w:t>2.</w:t>
      </w:r>
      <w:r w:rsidRPr="00233463">
        <w:rPr>
          <w:vertAlign w:val="superscript"/>
        </w:rPr>
        <w:t xml:space="preserve">3 </w:t>
      </w:r>
      <w:r w:rsidRPr="00233463">
        <w:t>daļu</w:t>
      </w:r>
      <w:r w:rsidR="00A51EAE" w:rsidRPr="001140B5">
        <w:t xml:space="preserve"> un Invaliditātes likuma 13.</w:t>
      </w:r>
      <w:r w:rsidR="00B47B8A">
        <w:t> </w:t>
      </w:r>
      <w:r w:rsidR="00A51EAE" w:rsidRPr="001140B5">
        <w:t xml:space="preserve">panta trešo </w:t>
      </w:r>
      <w:r w:rsidR="00584ED4" w:rsidRPr="001140B5">
        <w:t xml:space="preserve">un ceturto </w:t>
      </w:r>
      <w:r w:rsidR="00A51EAE" w:rsidRPr="001140B5">
        <w:t>daļu</w:t>
      </w:r>
      <w:r w:rsidRPr="001140B5">
        <w:t>, noslēdz šādu valsts pārvaldes deleģēto uzdevumu veikšanas  līgumu (turpmāk</w:t>
      </w:r>
      <w:r w:rsidR="00B47B8A">
        <w:t> </w:t>
      </w:r>
      <w:r w:rsidRPr="001140B5">
        <w:t>–</w:t>
      </w:r>
      <w:r w:rsidR="00B47B8A">
        <w:t> </w:t>
      </w:r>
      <w:r w:rsidRPr="001140B5">
        <w:t>Līgums):</w:t>
      </w:r>
    </w:p>
    <w:p w14:paraId="7738C84D" w14:textId="77777777" w:rsidR="00943D75" w:rsidRPr="001140B5" w:rsidRDefault="00943D75" w:rsidP="007B53C5">
      <w:pPr>
        <w:ind w:right="-360"/>
        <w:jc w:val="center"/>
        <w:rPr>
          <w:b/>
          <w:bCs/>
        </w:rPr>
      </w:pPr>
    </w:p>
    <w:p w14:paraId="58692BA8" w14:textId="77777777" w:rsidR="005A659C" w:rsidRPr="001140B5" w:rsidRDefault="00010DB9" w:rsidP="00C031EA">
      <w:pPr>
        <w:ind w:right="-360"/>
        <w:jc w:val="center"/>
        <w:rPr>
          <w:b/>
          <w:bCs/>
          <w:i/>
          <w:iCs/>
          <w:lang w:eastAsia="lv-LV"/>
        </w:rPr>
      </w:pPr>
      <w:r w:rsidRPr="001140B5">
        <w:rPr>
          <w:b/>
          <w:bCs/>
        </w:rPr>
        <w:t>I. Līguma priekšmets</w:t>
      </w:r>
      <w:r w:rsidRPr="001140B5">
        <w:rPr>
          <w:b/>
        </w:rPr>
        <w:t xml:space="preserve"> </w:t>
      </w:r>
    </w:p>
    <w:p w14:paraId="55BCA545" w14:textId="5EC468FA" w:rsidR="00010DB9" w:rsidRPr="00746CE3" w:rsidRDefault="00C10364" w:rsidP="005A51C5">
      <w:pPr>
        <w:numPr>
          <w:ilvl w:val="0"/>
          <w:numId w:val="1"/>
        </w:numPr>
        <w:jc w:val="both"/>
        <w:rPr>
          <w:b/>
        </w:rPr>
      </w:pPr>
      <w:r w:rsidRPr="001140B5">
        <w:t>Savienība</w:t>
      </w:r>
      <w:r w:rsidR="00872276" w:rsidRPr="001140B5">
        <w:t xml:space="preserve"> </w:t>
      </w:r>
      <w:r w:rsidR="00A51257" w:rsidRPr="001140B5">
        <w:t>pilda</w:t>
      </w:r>
      <w:r w:rsidR="00872276" w:rsidRPr="001140B5">
        <w:t xml:space="preserve"> </w:t>
      </w:r>
      <w:r w:rsidR="00584ED4" w:rsidRPr="008A0FB3">
        <w:t>Likum</w:t>
      </w:r>
      <w:r w:rsidR="006257E2" w:rsidRPr="008A0FB3">
        <w:t>a</w:t>
      </w:r>
      <w:r w:rsidR="00584ED4" w:rsidRPr="001140B5">
        <w:t xml:space="preserve"> </w:t>
      </w:r>
      <w:r w:rsidR="00872276" w:rsidRPr="001140B5">
        <w:t>13.</w:t>
      </w:r>
      <w:r w:rsidR="005F2C6F">
        <w:t> </w:t>
      </w:r>
      <w:r w:rsidR="00872276" w:rsidRPr="001140B5">
        <w:t>panta 2.</w:t>
      </w:r>
      <w:r w:rsidR="00872276" w:rsidRPr="001140B5">
        <w:rPr>
          <w:vertAlign w:val="superscript"/>
        </w:rPr>
        <w:t>1</w:t>
      </w:r>
      <w:r w:rsidR="00872276" w:rsidRPr="001140B5">
        <w:t xml:space="preserve"> daļā noteiktos Savienībai deleģētos valsts pārvaldes uzdevumus</w:t>
      </w:r>
      <w:r w:rsidR="005F2C6F">
        <w:t> – </w:t>
      </w:r>
      <w:r w:rsidR="00872276" w:rsidRPr="001140B5">
        <w:t xml:space="preserve">sniedz sociālās rehabilitācijas pakalpojumus </w:t>
      </w:r>
      <w:r w:rsidR="00A51257" w:rsidRPr="001140B5">
        <w:t xml:space="preserve">personām ar </w:t>
      </w:r>
      <w:r w:rsidR="00872276" w:rsidRPr="001140B5">
        <w:t>dzirdes inval</w:t>
      </w:r>
      <w:r w:rsidR="00A51257" w:rsidRPr="001140B5">
        <w:t>iditāti</w:t>
      </w:r>
      <w:r w:rsidR="00872276" w:rsidRPr="001140B5">
        <w:t xml:space="preserve"> (turpmāk</w:t>
      </w:r>
      <w:r w:rsidR="005F2C6F">
        <w:t> </w:t>
      </w:r>
      <w:r w:rsidR="00872276" w:rsidRPr="001140B5">
        <w:t>–</w:t>
      </w:r>
      <w:r w:rsidR="005F2C6F">
        <w:t> </w:t>
      </w:r>
      <w:r w:rsidR="00872276" w:rsidRPr="001140B5">
        <w:t xml:space="preserve">sociālās rehabilitācijas pakalpojumi) un nodrošina </w:t>
      </w:r>
      <w:r w:rsidR="00584ED4" w:rsidRPr="001140B5">
        <w:t>L</w:t>
      </w:r>
      <w:r w:rsidR="00872276" w:rsidRPr="001140B5">
        <w:t>ikuma 25.</w:t>
      </w:r>
      <w:r w:rsidR="005A51C5">
        <w:t> </w:t>
      </w:r>
      <w:r w:rsidR="00872276" w:rsidRPr="001140B5">
        <w:t>panta pirmajā daļā minētās personas ar tehniskajiem palīglīdzekļiem</w:t>
      </w:r>
      <w:r w:rsidR="005A51C5">
        <w:t> </w:t>
      </w:r>
      <w:r w:rsidR="00872276" w:rsidRPr="001140B5">
        <w:t>–</w:t>
      </w:r>
      <w:r w:rsidR="005A51C5">
        <w:t> </w:t>
      </w:r>
      <w:proofErr w:type="spellStart"/>
      <w:r w:rsidR="00872276" w:rsidRPr="001140B5">
        <w:t>surdotehniku</w:t>
      </w:r>
      <w:proofErr w:type="spellEnd"/>
      <w:r w:rsidR="00872276" w:rsidRPr="001140B5">
        <w:t xml:space="preserve"> (turpmāk</w:t>
      </w:r>
      <w:r w:rsidR="005A51C5">
        <w:t> </w:t>
      </w:r>
      <w:r w:rsidR="00872276" w:rsidRPr="001140B5">
        <w:t>–</w:t>
      </w:r>
      <w:r w:rsidR="005A51C5">
        <w:t> </w:t>
      </w:r>
      <w:r w:rsidR="00872276" w:rsidRPr="001140B5">
        <w:t xml:space="preserve">tehnisko palīglīdzekļu pakalpojumi), </w:t>
      </w:r>
      <w:r w:rsidR="00A51257" w:rsidRPr="001140B5">
        <w:t>pilda</w:t>
      </w:r>
      <w:r w:rsidR="00872276" w:rsidRPr="001140B5">
        <w:t xml:space="preserve"> Invaliditātes likuma 13.</w:t>
      </w:r>
      <w:r w:rsidR="00622FB6">
        <w:t> </w:t>
      </w:r>
      <w:r w:rsidR="00872276" w:rsidRPr="001140B5">
        <w:t>panta trešajā daļā noteikto valsts pārvaldes uzdevumu</w:t>
      </w:r>
      <w:r w:rsidR="00622FB6">
        <w:t> – </w:t>
      </w:r>
      <w:r w:rsidR="00872276" w:rsidRPr="001140B5">
        <w:t xml:space="preserve">sniedz </w:t>
      </w:r>
      <w:r w:rsidR="00584ED4" w:rsidRPr="001140B5">
        <w:t xml:space="preserve">personām ar dzirdes invaliditāti </w:t>
      </w:r>
      <w:proofErr w:type="spellStart"/>
      <w:r w:rsidR="00872276" w:rsidRPr="001140B5">
        <w:t>surdotulka</w:t>
      </w:r>
      <w:proofErr w:type="spellEnd"/>
      <w:r w:rsidR="00872276" w:rsidRPr="001140B5">
        <w:t xml:space="preserve"> pakalpojumu</w:t>
      </w:r>
      <w:r w:rsidR="00A51257" w:rsidRPr="001140B5">
        <w:t>s</w:t>
      </w:r>
      <w:r w:rsidR="00872276" w:rsidRPr="001140B5">
        <w:t xml:space="preserve"> </w:t>
      </w:r>
      <w:r w:rsidR="004932DA" w:rsidRPr="001140B5">
        <w:t xml:space="preserve">profesionālās pamatizglītības, profesionālās vidējās izglītības vai augstākās </w:t>
      </w:r>
      <w:r w:rsidR="00872276" w:rsidRPr="001140B5">
        <w:t>izglītības programm</w:t>
      </w:r>
      <w:r w:rsidR="00584ED4" w:rsidRPr="001140B5">
        <w:t>u</w:t>
      </w:r>
      <w:r w:rsidR="00872276" w:rsidRPr="001140B5">
        <w:t xml:space="preserve"> apguvei un </w:t>
      </w:r>
      <w:proofErr w:type="spellStart"/>
      <w:r w:rsidR="00872276" w:rsidRPr="001140B5">
        <w:t>surdotulka</w:t>
      </w:r>
      <w:proofErr w:type="spellEnd"/>
      <w:r w:rsidR="00872276" w:rsidRPr="001140B5">
        <w:t xml:space="preserve"> pakalpojumu</w:t>
      </w:r>
      <w:r w:rsidR="00A51257" w:rsidRPr="001140B5">
        <w:t>s</w:t>
      </w:r>
      <w:r w:rsidR="00872276" w:rsidRPr="001140B5">
        <w:t xml:space="preserve"> saskarsmes nodrošināšanai ar citām fiziskajām un juridiskajām personām </w:t>
      </w:r>
      <w:r w:rsidR="000D636D" w:rsidRPr="001140B5">
        <w:t>(turpmāk</w:t>
      </w:r>
      <w:r w:rsidR="004932DA" w:rsidRPr="001140B5">
        <w:t xml:space="preserve"> kopā</w:t>
      </w:r>
      <w:r w:rsidR="00622FB6">
        <w:t> </w:t>
      </w:r>
      <w:r w:rsidR="000D636D" w:rsidRPr="001140B5">
        <w:t>–</w:t>
      </w:r>
      <w:r w:rsidR="00622FB6">
        <w:t> </w:t>
      </w:r>
      <w:proofErr w:type="spellStart"/>
      <w:r w:rsidR="000D636D" w:rsidRPr="001140B5">
        <w:t>surdotulka</w:t>
      </w:r>
      <w:proofErr w:type="spellEnd"/>
      <w:r w:rsidR="000D636D" w:rsidRPr="001140B5">
        <w:t xml:space="preserve"> pakalpojumi)</w:t>
      </w:r>
      <w:r w:rsidR="000D636D" w:rsidRPr="001140B5">
        <w:rPr>
          <w:bCs/>
          <w:iCs/>
          <w:lang w:eastAsia="lv-LV"/>
        </w:rPr>
        <w:t xml:space="preserve"> </w:t>
      </w:r>
      <w:r w:rsidR="00872276" w:rsidRPr="001140B5">
        <w:t>(turpmāk visi kopā</w:t>
      </w:r>
      <w:r w:rsidR="00622FB6">
        <w:t> </w:t>
      </w:r>
      <w:r w:rsidR="00872276" w:rsidRPr="001140B5">
        <w:t>–</w:t>
      </w:r>
      <w:r w:rsidR="00622FB6">
        <w:t> </w:t>
      </w:r>
      <w:r w:rsidR="00872276" w:rsidRPr="001140B5">
        <w:t>pakalpojumi vai deleģētie uzdevumi</w:t>
      </w:r>
      <w:r w:rsidR="00721797" w:rsidRPr="001140B5">
        <w:t xml:space="preserve">) un </w:t>
      </w:r>
      <w:r w:rsidR="00872276" w:rsidRPr="001140B5">
        <w:t xml:space="preserve">Ministrija atbilstoši valsts budžeta iespējām paredz līdzekļus deleģēto uzdevumu izpildei un pārrauga šo uzdevumu izpildi. </w:t>
      </w:r>
    </w:p>
    <w:p w14:paraId="51757FAF" w14:textId="59FC7223" w:rsidR="008C33A3" w:rsidRPr="008C33A3" w:rsidRDefault="008C33A3" w:rsidP="008C33A3">
      <w:pPr>
        <w:pStyle w:val="Sarakstarindkopa"/>
        <w:numPr>
          <w:ilvl w:val="0"/>
          <w:numId w:val="1"/>
        </w:numPr>
        <w:jc w:val="both"/>
      </w:pPr>
      <w:r w:rsidRPr="008C33A3">
        <w:t xml:space="preserve">Šā Līguma 1. punktā minēto deleģēto uzdevumu ietvaros </w:t>
      </w:r>
      <w:r>
        <w:t>Savienība</w:t>
      </w:r>
      <w:r w:rsidRPr="008C33A3">
        <w:t xml:space="preserve"> nodrošina Ukrainas civiliedzīvotāju atbalsta likuma pirmajā pantā minētajām personām tehnisko palīglīdzekļu – </w:t>
      </w:r>
      <w:proofErr w:type="spellStart"/>
      <w:r w:rsidR="00696494">
        <w:t>surdot</w:t>
      </w:r>
      <w:r w:rsidRPr="008C33A3">
        <w:t>ehnikas</w:t>
      </w:r>
      <w:proofErr w:type="spellEnd"/>
      <w:r w:rsidRPr="008C33A3">
        <w:t xml:space="preserve"> (turpmāk – tehnisko palīglīdzekļu) izsniegšanu un sociālo atbalstu.</w:t>
      </w:r>
    </w:p>
    <w:p w14:paraId="17961CD7" w14:textId="77777777" w:rsidR="00010DB9" w:rsidRPr="001140B5" w:rsidRDefault="00010DB9" w:rsidP="00C031EA">
      <w:pPr>
        <w:ind w:left="3600"/>
        <w:rPr>
          <w:b/>
        </w:rPr>
      </w:pPr>
    </w:p>
    <w:p w14:paraId="74DD2F55" w14:textId="6B71625C" w:rsidR="00943D75" w:rsidRPr="001140B5" w:rsidRDefault="00010DB9">
      <w:pPr>
        <w:ind w:left="3600"/>
        <w:rPr>
          <w:b/>
        </w:rPr>
      </w:pPr>
      <w:r w:rsidRPr="001140B5">
        <w:rPr>
          <w:b/>
        </w:rPr>
        <w:t>II</w:t>
      </w:r>
      <w:r w:rsidR="00B134C2" w:rsidRPr="001140B5">
        <w:rPr>
          <w:b/>
        </w:rPr>
        <w:t>.</w:t>
      </w:r>
      <w:r w:rsidRPr="001140B5">
        <w:rPr>
          <w:b/>
        </w:rPr>
        <w:t xml:space="preserve"> Pušu pienākumi </w:t>
      </w:r>
    </w:p>
    <w:p w14:paraId="646DB7CD" w14:textId="77777777" w:rsidR="00010DB9" w:rsidRPr="001140B5" w:rsidRDefault="00010DB9">
      <w:pPr>
        <w:numPr>
          <w:ilvl w:val="0"/>
          <w:numId w:val="1"/>
        </w:numPr>
        <w:jc w:val="both"/>
      </w:pPr>
      <w:r w:rsidRPr="001140B5">
        <w:rPr>
          <w:b/>
        </w:rPr>
        <w:t>Savienība apņemas nodrošināt:</w:t>
      </w:r>
    </w:p>
    <w:p w14:paraId="60313147" w14:textId="0163011D" w:rsidR="00010DB9" w:rsidRPr="001140B5" w:rsidRDefault="00010DB9">
      <w:pPr>
        <w:numPr>
          <w:ilvl w:val="1"/>
          <w:numId w:val="1"/>
        </w:numPr>
        <w:tabs>
          <w:tab w:val="num" w:pos="720"/>
        </w:tabs>
        <w:autoSpaceDE w:val="0"/>
        <w:autoSpaceDN w:val="0"/>
        <w:adjustRightInd w:val="0"/>
        <w:ind w:left="720" w:hanging="540"/>
        <w:jc w:val="both"/>
        <w:rPr>
          <w:bCs/>
          <w:iCs/>
          <w:lang w:eastAsia="lv-LV"/>
        </w:rPr>
      </w:pPr>
      <w:r w:rsidRPr="001140B5">
        <w:t xml:space="preserve">no </w:t>
      </w:r>
      <w:r w:rsidR="00872276" w:rsidRPr="001140B5">
        <w:t>valsts budžeta līdzekļiem finansēt</w:t>
      </w:r>
      <w:r w:rsidR="000D636D" w:rsidRPr="001140B5">
        <w:t>us kvalitatīvus</w:t>
      </w:r>
      <w:r w:rsidR="00872276" w:rsidRPr="001140B5">
        <w:t xml:space="preserve"> sociālās rehabilitācijas pakalpojumus, tehnisko palīglīdzekļu pakalpojumus, kā arī </w:t>
      </w:r>
      <w:proofErr w:type="spellStart"/>
      <w:r w:rsidR="00872276" w:rsidRPr="001140B5">
        <w:t>surdotulka</w:t>
      </w:r>
      <w:proofErr w:type="spellEnd"/>
      <w:r w:rsidR="00872276" w:rsidRPr="001140B5">
        <w:t xml:space="preserve"> pakalpojumus</w:t>
      </w:r>
      <w:r w:rsidR="009646E7">
        <w:t>,</w:t>
      </w:r>
      <w:r w:rsidR="00872276" w:rsidRPr="001140B5">
        <w:t xml:space="preserve"> </w:t>
      </w:r>
      <w:r w:rsidR="00802886" w:rsidRPr="00802886">
        <w:t xml:space="preserve">attiecīgajam gadam apstiprinātajā </w:t>
      </w:r>
      <w:r w:rsidR="00872276" w:rsidRPr="001140B5">
        <w:rPr>
          <w:bCs/>
          <w:iCs/>
          <w:lang w:eastAsia="lv-LV"/>
        </w:rPr>
        <w:t>Līguma pielikumā</w:t>
      </w:r>
      <w:r w:rsidR="00AB0EB0">
        <w:rPr>
          <w:bCs/>
          <w:iCs/>
          <w:lang w:eastAsia="lv-LV"/>
        </w:rPr>
        <w:t xml:space="preserve"> par</w:t>
      </w:r>
      <w:r w:rsidR="00872276" w:rsidRPr="001140B5">
        <w:rPr>
          <w:bCs/>
          <w:iCs/>
          <w:lang w:eastAsia="lv-LV"/>
        </w:rPr>
        <w:t xml:space="preserve"> </w:t>
      </w:r>
      <w:r w:rsidR="00AB0EB0" w:rsidRPr="001140B5">
        <w:rPr>
          <w:bCs/>
          <w:iCs/>
          <w:lang w:eastAsia="lv-LV"/>
        </w:rPr>
        <w:t>kvantitatīv</w:t>
      </w:r>
      <w:r w:rsidR="00AB0EB0">
        <w:rPr>
          <w:bCs/>
          <w:iCs/>
          <w:lang w:eastAsia="lv-LV"/>
        </w:rPr>
        <w:t>ajiem</w:t>
      </w:r>
      <w:r w:rsidR="00AB0EB0" w:rsidRPr="001140B5">
        <w:rPr>
          <w:bCs/>
          <w:iCs/>
          <w:lang w:eastAsia="lv-LV"/>
        </w:rPr>
        <w:t xml:space="preserve"> </w:t>
      </w:r>
      <w:r w:rsidR="00872276" w:rsidRPr="001140B5">
        <w:rPr>
          <w:bCs/>
          <w:iCs/>
          <w:lang w:eastAsia="lv-LV"/>
        </w:rPr>
        <w:t xml:space="preserve">un </w:t>
      </w:r>
      <w:r w:rsidR="00AB0EB0" w:rsidRPr="001140B5">
        <w:rPr>
          <w:bCs/>
          <w:iCs/>
          <w:lang w:eastAsia="lv-LV"/>
        </w:rPr>
        <w:t>kvalitatīv</w:t>
      </w:r>
      <w:r w:rsidR="00AB0EB0">
        <w:rPr>
          <w:bCs/>
          <w:iCs/>
          <w:lang w:eastAsia="lv-LV"/>
        </w:rPr>
        <w:t>ajiem</w:t>
      </w:r>
      <w:r w:rsidR="00AB0EB0" w:rsidRPr="001140B5">
        <w:rPr>
          <w:bCs/>
          <w:iCs/>
          <w:lang w:eastAsia="lv-LV"/>
        </w:rPr>
        <w:t xml:space="preserve"> </w:t>
      </w:r>
      <w:r w:rsidR="00872276" w:rsidRPr="001140B5">
        <w:rPr>
          <w:bCs/>
          <w:iCs/>
          <w:lang w:eastAsia="lv-LV"/>
        </w:rPr>
        <w:t>rādītāji</w:t>
      </w:r>
      <w:r w:rsidR="00AB0EB0">
        <w:rPr>
          <w:bCs/>
          <w:iCs/>
          <w:lang w:eastAsia="lv-LV"/>
        </w:rPr>
        <w:t>em</w:t>
      </w:r>
      <w:r w:rsidR="00872276" w:rsidRPr="001140B5">
        <w:rPr>
          <w:bCs/>
          <w:iCs/>
          <w:lang w:eastAsia="lv-LV"/>
        </w:rPr>
        <w:t xml:space="preserve"> norādītajā apjomā </w:t>
      </w:r>
      <w:r w:rsidR="00872276" w:rsidRPr="001140B5">
        <w:t xml:space="preserve">saskaņā ar </w:t>
      </w:r>
      <w:r w:rsidR="00657316" w:rsidRPr="001140B5">
        <w:t xml:space="preserve">Likumu, Invaliditātes likumu, </w:t>
      </w:r>
      <w:r w:rsidR="00872276" w:rsidRPr="001140B5">
        <w:t xml:space="preserve">Ministru kabineta noteikumiem </w:t>
      </w:r>
      <w:r w:rsidR="00657316" w:rsidRPr="001140B5">
        <w:t xml:space="preserve">par prasībām sociālo pakalpojumu sniedzējiem, kā arī noteikumiem </w:t>
      </w:r>
      <w:r w:rsidR="00872276" w:rsidRPr="001140B5">
        <w:t>par kārtību, kādā Latvijas Neredzīgo biedrība un Latvijas Nedzirdīgo savienība sniedz sociālās rehabilitācijas pakalpojumus un nodrošina tehniskos palīglīdzekļus-</w:t>
      </w:r>
      <w:proofErr w:type="spellStart"/>
      <w:r w:rsidR="00872276" w:rsidRPr="001140B5">
        <w:t>tiflotehniku</w:t>
      </w:r>
      <w:proofErr w:type="spellEnd"/>
      <w:r w:rsidR="00872276" w:rsidRPr="001140B5">
        <w:t xml:space="preserve"> un </w:t>
      </w:r>
      <w:proofErr w:type="spellStart"/>
      <w:r w:rsidR="00872276" w:rsidRPr="001140B5">
        <w:t>surdotehniku</w:t>
      </w:r>
      <w:proofErr w:type="spellEnd"/>
      <w:r w:rsidR="00872276" w:rsidRPr="001140B5">
        <w:t xml:space="preserve"> (turpmāk</w:t>
      </w:r>
      <w:r w:rsidR="002A1383">
        <w:t> – </w:t>
      </w:r>
      <w:r w:rsidR="00872276" w:rsidRPr="001140B5">
        <w:t>MK note</w:t>
      </w:r>
      <w:r w:rsidR="002660BF" w:rsidRPr="001140B5">
        <w:t>ikumi);</w:t>
      </w:r>
    </w:p>
    <w:p w14:paraId="5A3C49A8" w14:textId="22D18800" w:rsidR="00010DB9" w:rsidRPr="001140B5" w:rsidRDefault="00010DB9">
      <w:pPr>
        <w:pStyle w:val="Pamattekstsaratkpi"/>
        <w:numPr>
          <w:ilvl w:val="1"/>
          <w:numId w:val="1"/>
        </w:numPr>
        <w:tabs>
          <w:tab w:val="num" w:pos="720"/>
        </w:tabs>
        <w:ind w:left="720" w:right="43" w:hanging="540"/>
        <w:jc w:val="both"/>
        <w:rPr>
          <w:lang w:val="lv-LV"/>
        </w:rPr>
      </w:pPr>
      <w:r w:rsidRPr="001140B5">
        <w:rPr>
          <w:lang w:val="lv-LV"/>
        </w:rPr>
        <w:t xml:space="preserve">piešķirto valsts budžeta līdzekļu </w:t>
      </w:r>
      <w:r w:rsidRPr="00794A4B">
        <w:rPr>
          <w:lang w:val="lv-LV"/>
        </w:rPr>
        <w:t>racionālu</w:t>
      </w:r>
      <w:r w:rsidR="00BB3F3A" w:rsidRPr="00794A4B">
        <w:rPr>
          <w:lang w:val="lv-LV"/>
        </w:rPr>
        <w:t xml:space="preserve">, </w:t>
      </w:r>
      <w:proofErr w:type="spellStart"/>
      <w:r w:rsidR="00BB3F3A" w:rsidRPr="00794A4B">
        <w:rPr>
          <w:lang w:val="en-US"/>
        </w:rPr>
        <w:t>lietderīgu</w:t>
      </w:r>
      <w:proofErr w:type="spellEnd"/>
      <w:r w:rsidR="00BB3F3A" w:rsidRPr="00794A4B">
        <w:rPr>
          <w:lang w:val="en-US"/>
        </w:rPr>
        <w:t xml:space="preserve"> un </w:t>
      </w:r>
      <w:proofErr w:type="spellStart"/>
      <w:r w:rsidR="00BB3F3A" w:rsidRPr="00794A4B">
        <w:rPr>
          <w:lang w:val="en-US"/>
        </w:rPr>
        <w:t>likumīgu</w:t>
      </w:r>
      <w:proofErr w:type="spellEnd"/>
      <w:r w:rsidRPr="00794A4B">
        <w:rPr>
          <w:lang w:val="lv-LV"/>
        </w:rPr>
        <w:t xml:space="preserve"> izlietojumu</w:t>
      </w:r>
      <w:r w:rsidR="002C270B" w:rsidRPr="00794A4B">
        <w:t xml:space="preserve"> </w:t>
      </w:r>
      <w:r w:rsidR="002C270B" w:rsidRPr="002C270B">
        <w:rPr>
          <w:lang w:val="lv-LV"/>
        </w:rPr>
        <w:t>atbilstoši normatīvajiem aktiem</w:t>
      </w:r>
      <w:r w:rsidR="002C270B">
        <w:rPr>
          <w:lang w:val="lv-LV"/>
        </w:rPr>
        <w:t xml:space="preserve"> </w:t>
      </w:r>
      <w:r w:rsidRPr="001140B5">
        <w:rPr>
          <w:lang w:val="lv-LV"/>
        </w:rPr>
        <w:t xml:space="preserve">; </w:t>
      </w:r>
    </w:p>
    <w:p w14:paraId="55E29C34" w14:textId="4E2E5B39" w:rsidR="00010DB9" w:rsidRPr="001140B5" w:rsidRDefault="00010DB9">
      <w:pPr>
        <w:numPr>
          <w:ilvl w:val="1"/>
          <w:numId w:val="1"/>
        </w:numPr>
        <w:tabs>
          <w:tab w:val="num" w:pos="720"/>
        </w:tabs>
        <w:autoSpaceDE w:val="0"/>
        <w:autoSpaceDN w:val="0"/>
        <w:adjustRightInd w:val="0"/>
        <w:ind w:left="720" w:hanging="540"/>
        <w:jc w:val="both"/>
        <w:rPr>
          <w:bCs/>
          <w:iCs/>
          <w:lang w:eastAsia="lv-LV"/>
        </w:rPr>
      </w:pPr>
      <w:r w:rsidRPr="001140B5">
        <w:rPr>
          <w:lang w:eastAsia="lv-LV"/>
        </w:rPr>
        <w:t xml:space="preserve">personu </w:t>
      </w:r>
      <w:r w:rsidR="003000BF" w:rsidRPr="003000BF">
        <w:rPr>
          <w:lang w:eastAsia="lv-LV"/>
        </w:rPr>
        <w:t xml:space="preserve">funkcionēšanas </w:t>
      </w:r>
      <w:r w:rsidRPr="001140B5">
        <w:rPr>
          <w:lang w:eastAsia="lv-LV"/>
        </w:rPr>
        <w:t>spēju novērtējumu, personu vajadzību pēc tehniskajiem palīglīdzekļiem izvērtēšanu un administratīv</w:t>
      </w:r>
      <w:r w:rsidR="000C2024" w:rsidRPr="001140B5">
        <w:rPr>
          <w:lang w:eastAsia="lv-LV"/>
        </w:rPr>
        <w:t>o aktu</w:t>
      </w:r>
      <w:r w:rsidRPr="001140B5">
        <w:rPr>
          <w:lang w:eastAsia="lv-LV"/>
        </w:rPr>
        <w:t xml:space="preserve"> izdošanu par tehnisko palīglīdzekļu piešķiršanu konkrēt</w:t>
      </w:r>
      <w:r w:rsidR="000C2024" w:rsidRPr="001140B5">
        <w:rPr>
          <w:lang w:eastAsia="lv-LV"/>
        </w:rPr>
        <w:t>ām personām</w:t>
      </w:r>
      <w:r w:rsidRPr="001140B5">
        <w:rPr>
          <w:lang w:eastAsia="lv-LV"/>
        </w:rPr>
        <w:t>, tehnisko palīglīdzekļu apriti, pielāgošanu, piegādi, izgatavošanu</w:t>
      </w:r>
      <w:r w:rsidRPr="001140B5">
        <w:rPr>
          <w:bCs/>
          <w:iCs/>
          <w:lang w:eastAsia="lv-LV"/>
        </w:rPr>
        <w:t>;</w:t>
      </w:r>
    </w:p>
    <w:p w14:paraId="718F5F7D" w14:textId="259A8C3C" w:rsidR="00010DB9" w:rsidRDefault="00010DB9">
      <w:pPr>
        <w:pStyle w:val="Pamattekstsaratkpi"/>
        <w:numPr>
          <w:ilvl w:val="1"/>
          <w:numId w:val="1"/>
        </w:numPr>
        <w:tabs>
          <w:tab w:val="num" w:pos="720"/>
        </w:tabs>
        <w:ind w:left="720" w:right="43" w:hanging="540"/>
        <w:jc w:val="both"/>
        <w:rPr>
          <w:lang w:val="lv-LV"/>
        </w:rPr>
      </w:pPr>
      <w:r w:rsidRPr="001140B5">
        <w:rPr>
          <w:lang w:val="lv-LV"/>
        </w:rPr>
        <w:t>tehnisko palīglīdzekļu izsniegšanu</w:t>
      </w:r>
      <w:r w:rsidR="00A348FA" w:rsidRPr="001140B5">
        <w:rPr>
          <w:lang w:val="lv-LV"/>
        </w:rPr>
        <w:t xml:space="preserve"> un</w:t>
      </w:r>
      <w:r w:rsidRPr="001140B5">
        <w:rPr>
          <w:lang w:val="lv-LV"/>
        </w:rPr>
        <w:t xml:space="preserve"> tehnisko palīglīdzekļu pakalpojumu saņēmēj</w:t>
      </w:r>
      <w:r w:rsidR="00A348FA" w:rsidRPr="001140B5">
        <w:rPr>
          <w:lang w:val="lv-LV"/>
        </w:rPr>
        <w:t>u</w:t>
      </w:r>
      <w:r w:rsidRPr="001140B5">
        <w:rPr>
          <w:lang w:val="lv-LV"/>
        </w:rPr>
        <w:t xml:space="preserve"> lietošanas apmācību un konsultāciju sniegšanu</w:t>
      </w:r>
      <w:r w:rsidR="00626E83">
        <w:rPr>
          <w:lang w:val="lv-LV"/>
        </w:rPr>
        <w:t xml:space="preserve"> (ja nepieciešams)</w:t>
      </w:r>
      <w:r w:rsidRPr="001140B5">
        <w:rPr>
          <w:lang w:val="lv-LV"/>
        </w:rPr>
        <w:t xml:space="preserve">, </w:t>
      </w:r>
      <w:r w:rsidR="00A348FA" w:rsidRPr="001140B5">
        <w:rPr>
          <w:lang w:val="lv-LV"/>
        </w:rPr>
        <w:t>kā arī</w:t>
      </w:r>
      <w:r w:rsidRPr="001140B5">
        <w:rPr>
          <w:lang w:val="lv-LV"/>
        </w:rPr>
        <w:t xml:space="preserve"> līgumsaistību par no valsts budžeta līdzekļiem finansēto tehnisko palīglīdzekļu piegādi un izgatavošanu izpildi;</w:t>
      </w:r>
    </w:p>
    <w:p w14:paraId="4946A3D8" w14:textId="3A0654BB" w:rsidR="009D1F3D" w:rsidRPr="008B4D26" w:rsidRDefault="009D1F3D" w:rsidP="009D1F3D">
      <w:pPr>
        <w:pStyle w:val="Pamattekstsaratkpi"/>
        <w:numPr>
          <w:ilvl w:val="1"/>
          <w:numId w:val="1"/>
        </w:numPr>
        <w:tabs>
          <w:tab w:val="num" w:pos="720"/>
        </w:tabs>
        <w:ind w:left="720" w:right="43" w:hanging="540"/>
        <w:jc w:val="both"/>
      </w:pPr>
      <w:r w:rsidRPr="008B4D26">
        <w:rPr>
          <w:lang w:val="lv-LV"/>
        </w:rPr>
        <w:lastRenderedPageBreak/>
        <w:t>datu</w:t>
      </w:r>
      <w:r w:rsidR="00A32F54">
        <w:rPr>
          <w:lang w:val="lv-LV"/>
        </w:rPr>
        <w:t xml:space="preserve"> uzkrāšanu</w:t>
      </w:r>
      <w:r w:rsidRPr="008B4D26">
        <w:rPr>
          <w:lang w:val="lv-LV"/>
        </w:rPr>
        <w:t xml:space="preserve"> par personas segto summu gadījumos, </w:t>
      </w:r>
      <w:r w:rsidRPr="008B4D26">
        <w:t>kad persona izvēlējusies saņemt tehnisko palīglīdzekli ar līdzmaksājumu</w:t>
      </w:r>
      <w:r w:rsidRPr="008B4D26">
        <w:rPr>
          <w:lang w:val="en-GB"/>
        </w:rPr>
        <w:t>;</w:t>
      </w:r>
    </w:p>
    <w:p w14:paraId="244F2E21" w14:textId="77777777" w:rsidR="00010DB9" w:rsidRPr="001140B5" w:rsidRDefault="002F13D8">
      <w:pPr>
        <w:pStyle w:val="Pamattekstsaratkpi"/>
        <w:numPr>
          <w:ilvl w:val="1"/>
          <w:numId w:val="1"/>
        </w:numPr>
        <w:tabs>
          <w:tab w:val="num" w:pos="720"/>
        </w:tabs>
        <w:ind w:left="720" w:right="43" w:hanging="540"/>
        <w:jc w:val="both"/>
        <w:rPr>
          <w:lang w:val="lv-LV"/>
        </w:rPr>
      </w:pPr>
      <w:r w:rsidRPr="001140B5">
        <w:rPr>
          <w:lang w:val="lv-LV" w:eastAsia="lv-LV"/>
        </w:rPr>
        <w:t>vienreizējās iemaksas par tehniskā palīglīdzekļa saņemšanu izlietošanu tikai tehnisko palīglīdzekļu iegādei, apkopei, remontam un ar tehnisko palīglīdzekļu izsniegšanu saistīt</w:t>
      </w:r>
      <w:r w:rsidR="00A348FA" w:rsidRPr="001140B5">
        <w:rPr>
          <w:lang w:val="lv-LV" w:eastAsia="lv-LV"/>
        </w:rPr>
        <w:t>ā</w:t>
      </w:r>
      <w:r w:rsidRPr="001140B5">
        <w:rPr>
          <w:lang w:val="lv-LV" w:eastAsia="lv-LV"/>
        </w:rPr>
        <w:t xml:space="preserve"> pakalpojum</w:t>
      </w:r>
      <w:r w:rsidR="00A348FA" w:rsidRPr="001140B5">
        <w:rPr>
          <w:lang w:val="lv-LV" w:eastAsia="lv-LV"/>
        </w:rPr>
        <w:t>a</w:t>
      </w:r>
      <w:r w:rsidRPr="001140B5">
        <w:rPr>
          <w:lang w:val="lv-LV" w:eastAsia="lv-LV"/>
        </w:rPr>
        <w:t xml:space="preserve"> sniegšanai, izņemot pakalpojuma administrēšanu;</w:t>
      </w:r>
    </w:p>
    <w:p w14:paraId="0CA97B3D" w14:textId="77777777" w:rsidR="00010DB9" w:rsidRPr="001140B5" w:rsidRDefault="00010DB9">
      <w:pPr>
        <w:pStyle w:val="Pamattekstsaratkpi"/>
        <w:numPr>
          <w:ilvl w:val="1"/>
          <w:numId w:val="1"/>
        </w:numPr>
        <w:tabs>
          <w:tab w:val="num" w:pos="720"/>
        </w:tabs>
        <w:ind w:left="720" w:right="43" w:hanging="540"/>
        <w:jc w:val="both"/>
        <w:rPr>
          <w:lang w:val="lv-LV"/>
        </w:rPr>
      </w:pPr>
      <w:r w:rsidRPr="001140B5">
        <w:rPr>
          <w:lang w:val="lv-LV"/>
        </w:rPr>
        <w:t>personu, kurām nepieciešam</w:t>
      </w:r>
      <w:r w:rsidR="0067241E" w:rsidRPr="001140B5">
        <w:rPr>
          <w:lang w:val="lv-LV"/>
        </w:rPr>
        <w:t>i</w:t>
      </w:r>
      <w:r w:rsidR="00EF0831" w:rsidRPr="001140B5">
        <w:rPr>
          <w:lang w:val="lv-LV"/>
        </w:rPr>
        <w:t xml:space="preserve"> pakalpojum</w:t>
      </w:r>
      <w:r w:rsidR="0067241E" w:rsidRPr="001140B5">
        <w:rPr>
          <w:lang w:val="lv-LV"/>
        </w:rPr>
        <w:t>i</w:t>
      </w:r>
      <w:r w:rsidRPr="001140B5">
        <w:rPr>
          <w:lang w:val="lv-LV"/>
        </w:rPr>
        <w:t>, datu pārbaudi, slēdzot līgumu ar Pilsonības un migrācijas lietu pārvaldi par attiecīgo datu izmantošanu;</w:t>
      </w:r>
      <w:r w:rsidR="0067241E" w:rsidRPr="001140B5">
        <w:rPr>
          <w:i/>
          <w:iCs/>
          <w:sz w:val="20"/>
          <w:szCs w:val="20"/>
          <w:lang w:val="lv-LV" w:eastAsia="lv-LV"/>
        </w:rPr>
        <w:t xml:space="preserve"> </w:t>
      </w:r>
    </w:p>
    <w:p w14:paraId="5CE97F11" w14:textId="77777777" w:rsidR="00EF0831" w:rsidRPr="001140B5" w:rsidRDefault="000C2024">
      <w:pPr>
        <w:pStyle w:val="Pamattekstsaratkpi"/>
        <w:numPr>
          <w:ilvl w:val="1"/>
          <w:numId w:val="1"/>
        </w:numPr>
        <w:tabs>
          <w:tab w:val="num" w:pos="720"/>
          <w:tab w:val="num" w:pos="972"/>
        </w:tabs>
        <w:ind w:left="720" w:right="43" w:hanging="540"/>
        <w:jc w:val="both"/>
        <w:rPr>
          <w:lang w:val="lv-LV"/>
        </w:rPr>
      </w:pPr>
      <w:r w:rsidRPr="001140B5">
        <w:rPr>
          <w:lang w:val="lv-LV"/>
        </w:rPr>
        <w:t>nepieciešamības gadījumā pakalpojumu sniedzēju atlases organizēšanu un līgumu slēgšanu Publisko iepirkumu likum</w:t>
      </w:r>
      <w:r w:rsidR="00A348FA" w:rsidRPr="001140B5">
        <w:rPr>
          <w:lang w:val="lv-LV"/>
        </w:rPr>
        <w:t>ā</w:t>
      </w:r>
      <w:r w:rsidRPr="001140B5">
        <w:rPr>
          <w:lang w:val="lv-LV"/>
        </w:rPr>
        <w:t xml:space="preserve"> noteiktajā kārtībā;</w:t>
      </w:r>
    </w:p>
    <w:p w14:paraId="04BC99F4" w14:textId="77777777" w:rsidR="00010DB9" w:rsidRPr="001140B5" w:rsidRDefault="00010DB9">
      <w:pPr>
        <w:pStyle w:val="Pamattekstsaratkpi"/>
        <w:numPr>
          <w:ilvl w:val="1"/>
          <w:numId w:val="1"/>
        </w:numPr>
        <w:tabs>
          <w:tab w:val="num" w:pos="720"/>
        </w:tabs>
        <w:ind w:left="720" w:right="43" w:hanging="540"/>
        <w:jc w:val="both"/>
        <w:rPr>
          <w:lang w:val="lv-LV"/>
        </w:rPr>
      </w:pPr>
      <w:r w:rsidRPr="001140B5">
        <w:rPr>
          <w:lang w:val="lv-LV" w:eastAsia="lv-LV"/>
        </w:rPr>
        <w:t>personu vajadzību pēc sociālās rehabilitācijas pakalpojumiem un sociālās rehabilitācijas iespēju izvērtēšanu, sociālās rehabilitācijas plāna sastādīšanu un administratīv</w:t>
      </w:r>
      <w:r w:rsidR="00584ED4" w:rsidRPr="001140B5">
        <w:rPr>
          <w:lang w:val="lv-LV" w:eastAsia="lv-LV"/>
        </w:rPr>
        <w:t>o</w:t>
      </w:r>
      <w:r w:rsidRPr="001140B5">
        <w:rPr>
          <w:lang w:val="lv-LV" w:eastAsia="lv-LV"/>
        </w:rPr>
        <w:t xml:space="preserve"> akt</w:t>
      </w:r>
      <w:r w:rsidR="00584ED4" w:rsidRPr="001140B5">
        <w:rPr>
          <w:lang w:val="lv-LV" w:eastAsia="lv-LV"/>
        </w:rPr>
        <w:t>u</w:t>
      </w:r>
      <w:r w:rsidRPr="001140B5">
        <w:rPr>
          <w:lang w:val="lv-LV" w:eastAsia="lv-LV"/>
        </w:rPr>
        <w:t xml:space="preserve"> izdošanu par sociālās rehabilitācijas pakalpojuma piešķiršanu konkrēt</w:t>
      </w:r>
      <w:r w:rsidR="00584ED4" w:rsidRPr="001140B5">
        <w:rPr>
          <w:lang w:val="lv-LV" w:eastAsia="lv-LV"/>
        </w:rPr>
        <w:t>ām</w:t>
      </w:r>
      <w:r w:rsidRPr="001140B5">
        <w:rPr>
          <w:lang w:val="lv-LV" w:eastAsia="lv-LV"/>
        </w:rPr>
        <w:t xml:space="preserve"> person</w:t>
      </w:r>
      <w:r w:rsidR="00584ED4" w:rsidRPr="001140B5">
        <w:rPr>
          <w:lang w:val="lv-LV" w:eastAsia="lv-LV"/>
        </w:rPr>
        <w:t>ām</w:t>
      </w:r>
      <w:r w:rsidRPr="001140B5">
        <w:rPr>
          <w:lang w:val="lv-LV" w:eastAsia="lv-LV"/>
        </w:rPr>
        <w:t>;</w:t>
      </w:r>
    </w:p>
    <w:p w14:paraId="228588AF" w14:textId="4C4F6D37" w:rsidR="0007561C" w:rsidRPr="0007561C" w:rsidRDefault="0007561C" w:rsidP="00844145">
      <w:pPr>
        <w:pStyle w:val="Pamattekstsaratkpi"/>
        <w:numPr>
          <w:ilvl w:val="1"/>
          <w:numId w:val="1"/>
        </w:numPr>
        <w:tabs>
          <w:tab w:val="num" w:pos="720"/>
        </w:tabs>
        <w:ind w:left="720" w:right="43" w:hanging="540"/>
        <w:jc w:val="both"/>
      </w:pPr>
      <w:r w:rsidRPr="00844145">
        <w:rPr>
          <w:lang w:val="lv-LV" w:eastAsia="lv-LV"/>
        </w:rPr>
        <w:t>informācijas</w:t>
      </w:r>
      <w:r w:rsidRPr="0007561C">
        <w:t xml:space="preserve"> par sniegtajiem pakalpojumiem un to saņēmējiem ievadīšanu un regulāru aktualizēšanu Ministrijas uzturētajā informācijas sistēmā </w:t>
      </w:r>
      <w:r w:rsidR="002A1383">
        <w:t>“</w:t>
      </w:r>
      <w:r w:rsidRPr="0007561C">
        <w:t>Valsts sociālās politikas monitoringa informācijas sistēma</w:t>
      </w:r>
      <w:r w:rsidR="002A1383">
        <w:t xml:space="preserve">” </w:t>
      </w:r>
      <w:r w:rsidRPr="0007561C">
        <w:t>(SPOLIS), lai pakalpojumu jautājumos kvalificēta trešā persona varētu gūt patiesu un skaidru priekšstatu par pakalpojumu sniegšanu;</w:t>
      </w:r>
    </w:p>
    <w:p w14:paraId="6729904D" w14:textId="77777777" w:rsidR="00076C0E" w:rsidRPr="009E7083" w:rsidRDefault="00083431">
      <w:pPr>
        <w:pStyle w:val="Pamattekstsaratkpi"/>
        <w:numPr>
          <w:ilvl w:val="1"/>
          <w:numId w:val="1"/>
        </w:numPr>
        <w:tabs>
          <w:tab w:val="num" w:pos="720"/>
          <w:tab w:val="num" w:pos="972"/>
        </w:tabs>
        <w:ind w:left="720" w:right="43" w:hanging="540"/>
        <w:jc w:val="both"/>
        <w:rPr>
          <w:lang w:val="lv-LV"/>
        </w:rPr>
      </w:pPr>
      <w:r w:rsidRPr="009E7083">
        <w:rPr>
          <w:lang w:val="lv-LV"/>
        </w:rPr>
        <w:t>personas datu aizsardzību regulējošajos normatīvajos aktos noteiktās prasības un uz Savienību kā pārzini attiecināmu pienākumu izpildi</w:t>
      </w:r>
      <w:r w:rsidR="00551C95" w:rsidRPr="009E7083">
        <w:rPr>
          <w:lang w:val="lv-LV"/>
        </w:rPr>
        <w:t>;</w:t>
      </w:r>
      <w:r w:rsidR="00076C0E" w:rsidRPr="009E7083">
        <w:rPr>
          <w:lang w:val="lv-LV"/>
        </w:rPr>
        <w:t xml:space="preserve"> </w:t>
      </w:r>
    </w:p>
    <w:p w14:paraId="4091D681" w14:textId="77777777" w:rsidR="00010DB9" w:rsidRPr="001140B5" w:rsidRDefault="00010DB9">
      <w:pPr>
        <w:pStyle w:val="Pamattekstsaratkpi"/>
        <w:numPr>
          <w:ilvl w:val="1"/>
          <w:numId w:val="1"/>
        </w:numPr>
        <w:tabs>
          <w:tab w:val="num" w:pos="720"/>
        </w:tabs>
        <w:ind w:left="720" w:right="43" w:hanging="540"/>
        <w:jc w:val="both"/>
        <w:rPr>
          <w:lang w:val="lv-LV"/>
        </w:rPr>
      </w:pPr>
      <w:r w:rsidRPr="001140B5">
        <w:rPr>
          <w:lang w:val="lv-LV"/>
        </w:rPr>
        <w:t xml:space="preserve">tehnisko palīglīdzekļu </w:t>
      </w:r>
      <w:r w:rsidR="006B7C0C" w:rsidRPr="001140B5">
        <w:rPr>
          <w:lang w:val="lv-LV"/>
        </w:rPr>
        <w:t xml:space="preserve">pakalpojumu </w:t>
      </w:r>
      <w:r w:rsidRPr="001140B5">
        <w:rPr>
          <w:lang w:val="lv-LV"/>
        </w:rPr>
        <w:t>un sociāl</w:t>
      </w:r>
      <w:r w:rsidR="006B7C0C" w:rsidRPr="001140B5">
        <w:rPr>
          <w:lang w:val="lv-LV"/>
        </w:rPr>
        <w:t>ā</w:t>
      </w:r>
      <w:r w:rsidRPr="001140B5">
        <w:rPr>
          <w:lang w:val="lv-LV"/>
        </w:rPr>
        <w:t>s rehabilitācijas pakalpojumu sniegšanu, ievērojot teritoriālo principu;</w:t>
      </w:r>
    </w:p>
    <w:p w14:paraId="35DEE85B" w14:textId="7376C78F" w:rsidR="002D2E00" w:rsidRPr="001140B5" w:rsidRDefault="0067241E">
      <w:pPr>
        <w:pStyle w:val="Pamattekstsaratkpi"/>
        <w:numPr>
          <w:ilvl w:val="1"/>
          <w:numId w:val="1"/>
        </w:numPr>
        <w:tabs>
          <w:tab w:val="num" w:pos="720"/>
        </w:tabs>
        <w:ind w:left="720" w:right="43" w:hanging="540"/>
        <w:jc w:val="both"/>
        <w:rPr>
          <w:lang w:val="lv-LV"/>
        </w:rPr>
      </w:pPr>
      <w:r w:rsidRPr="001140B5">
        <w:rPr>
          <w:lang w:val="lv-LV"/>
        </w:rPr>
        <w:t xml:space="preserve">personu, </w:t>
      </w:r>
      <w:r w:rsidR="00BD6B02" w:rsidRPr="001140B5">
        <w:rPr>
          <w:lang w:val="lv-LV"/>
        </w:rPr>
        <w:t>kurām nepieciešam</w:t>
      </w:r>
      <w:r w:rsidR="00584ED4" w:rsidRPr="001140B5">
        <w:rPr>
          <w:lang w:val="lv-LV"/>
        </w:rPr>
        <w:t>i</w:t>
      </w:r>
      <w:r w:rsidR="00BD6B02" w:rsidRPr="001140B5">
        <w:rPr>
          <w:lang w:val="lv-LV"/>
        </w:rPr>
        <w:t xml:space="preserve"> </w:t>
      </w:r>
      <w:proofErr w:type="spellStart"/>
      <w:r w:rsidR="00BD6B02" w:rsidRPr="001140B5">
        <w:rPr>
          <w:lang w:val="lv-LV"/>
        </w:rPr>
        <w:t>surdotulka</w:t>
      </w:r>
      <w:proofErr w:type="spellEnd"/>
      <w:r w:rsidR="00BD6B02" w:rsidRPr="001140B5">
        <w:rPr>
          <w:lang w:val="lv-LV"/>
        </w:rPr>
        <w:t xml:space="preserve"> pakalpojum</w:t>
      </w:r>
      <w:r w:rsidR="00584ED4" w:rsidRPr="001140B5">
        <w:rPr>
          <w:lang w:val="lv-LV"/>
        </w:rPr>
        <w:t>i</w:t>
      </w:r>
      <w:r w:rsidR="00BD6B02" w:rsidRPr="001140B5">
        <w:rPr>
          <w:lang w:val="lv-LV"/>
        </w:rPr>
        <w:t xml:space="preserve">, iesniegto dokumentu izskatīšanu, personu atbilstības </w:t>
      </w:r>
      <w:r w:rsidR="00BD6B02" w:rsidRPr="001140B5">
        <w:rPr>
          <w:lang w:val="lv-LV" w:eastAsia="lv-LV"/>
        </w:rPr>
        <w:t>Invaliditātes likuma 13.</w:t>
      </w:r>
      <w:r w:rsidR="00C02823">
        <w:rPr>
          <w:lang w:val="lv-LV" w:eastAsia="lv-LV"/>
        </w:rPr>
        <w:t> </w:t>
      </w:r>
      <w:r w:rsidR="00BD6B02" w:rsidRPr="001140B5">
        <w:rPr>
          <w:lang w:val="lv-LV" w:eastAsia="lv-LV"/>
        </w:rPr>
        <w:t xml:space="preserve">panta pirmās daļas vai </w:t>
      </w:r>
      <w:r w:rsidR="00BD6B02" w:rsidRPr="00C031EA">
        <w:rPr>
          <w:lang w:val="lv-LV" w:eastAsia="lv-LV"/>
        </w:rPr>
        <w:t>13.</w:t>
      </w:r>
      <w:r w:rsidR="00C02823" w:rsidRPr="00493D41">
        <w:rPr>
          <w:lang w:val="lv-LV" w:eastAsia="lv-LV"/>
        </w:rPr>
        <w:t> </w:t>
      </w:r>
      <w:r w:rsidR="00BD6B02" w:rsidRPr="00493D41">
        <w:rPr>
          <w:lang w:val="lv-LV" w:eastAsia="lv-LV"/>
        </w:rPr>
        <w:t>panta 1</w:t>
      </w:r>
      <w:r w:rsidR="00EC1C57">
        <w:rPr>
          <w:lang w:val="lv-LV" w:eastAsia="lv-LV"/>
        </w:rPr>
        <w:t>.</w:t>
      </w:r>
      <w:r w:rsidR="00BD6B02" w:rsidRPr="00493D41">
        <w:rPr>
          <w:vertAlign w:val="superscript"/>
          <w:lang w:val="lv-LV" w:eastAsia="lv-LV"/>
        </w:rPr>
        <w:t>1</w:t>
      </w:r>
      <w:r w:rsidR="0023248C">
        <w:rPr>
          <w:lang w:val="lv-LV" w:eastAsia="lv-LV"/>
        </w:rPr>
        <w:t> </w:t>
      </w:r>
      <w:r w:rsidR="00BD6B02" w:rsidRPr="00C031EA">
        <w:rPr>
          <w:lang w:val="lv-LV" w:eastAsia="lv-LV"/>
        </w:rPr>
        <w:t>daļas</w:t>
      </w:r>
      <w:r w:rsidR="00BD6B02" w:rsidRPr="001140B5">
        <w:rPr>
          <w:lang w:val="lv-LV" w:eastAsia="lv-LV"/>
        </w:rPr>
        <w:t xml:space="preserve"> nosacījumiem</w:t>
      </w:r>
      <w:r w:rsidR="00BD6B02" w:rsidRPr="001140B5">
        <w:rPr>
          <w:lang w:val="lv-LV"/>
        </w:rPr>
        <w:t xml:space="preserve"> pārbaudi</w:t>
      </w:r>
      <w:r w:rsidR="004932DA" w:rsidRPr="001140B5">
        <w:rPr>
          <w:lang w:val="lv-LV"/>
        </w:rPr>
        <w:t>, t.</w:t>
      </w:r>
      <w:r w:rsidR="00797FAB">
        <w:rPr>
          <w:lang w:val="lv-LV"/>
        </w:rPr>
        <w:t> </w:t>
      </w:r>
      <w:r w:rsidR="004932DA" w:rsidRPr="001140B5">
        <w:rPr>
          <w:lang w:val="lv-LV"/>
        </w:rPr>
        <w:t xml:space="preserve">sk. ievērojot </w:t>
      </w:r>
      <w:r w:rsidR="007031DD" w:rsidRPr="001140B5">
        <w:rPr>
          <w:lang w:val="lv-LV"/>
        </w:rPr>
        <w:t xml:space="preserve">Līguma </w:t>
      </w:r>
      <w:r w:rsidR="00C05EA2">
        <w:rPr>
          <w:lang w:val="lv-LV"/>
        </w:rPr>
        <w:t>3</w:t>
      </w:r>
      <w:r w:rsidR="007031DD" w:rsidRPr="001140B5">
        <w:rPr>
          <w:lang w:val="lv-LV"/>
        </w:rPr>
        <w:t>.</w:t>
      </w:r>
      <w:r w:rsidR="002F2A44" w:rsidRPr="001140B5">
        <w:rPr>
          <w:lang w:val="lv-LV"/>
        </w:rPr>
        <w:t>1</w:t>
      </w:r>
      <w:r w:rsidR="002F2A44">
        <w:rPr>
          <w:lang w:val="lv-LV"/>
        </w:rPr>
        <w:t>4</w:t>
      </w:r>
      <w:r w:rsidR="004932DA" w:rsidRPr="001140B5">
        <w:rPr>
          <w:lang w:val="lv-LV"/>
        </w:rPr>
        <w:t>.</w:t>
      </w:r>
      <w:r w:rsidR="00C02823">
        <w:rPr>
          <w:lang w:val="lv-LV"/>
        </w:rPr>
        <w:t> </w:t>
      </w:r>
      <w:r w:rsidR="00C13BA2" w:rsidRPr="001140B5">
        <w:rPr>
          <w:lang w:val="lv-LV"/>
        </w:rPr>
        <w:t>apakš</w:t>
      </w:r>
      <w:r w:rsidR="004932DA" w:rsidRPr="001140B5">
        <w:rPr>
          <w:lang w:val="lv-LV"/>
        </w:rPr>
        <w:t xml:space="preserve">punkta nosacījumus, </w:t>
      </w:r>
      <w:r w:rsidR="00BD6B02" w:rsidRPr="001140B5">
        <w:rPr>
          <w:lang w:val="lv-LV"/>
        </w:rPr>
        <w:t xml:space="preserve">un </w:t>
      </w:r>
      <w:r w:rsidR="00584ED4" w:rsidRPr="001140B5">
        <w:rPr>
          <w:lang w:val="lv-LV"/>
        </w:rPr>
        <w:t xml:space="preserve">administratīvo aktu izdošanu </w:t>
      </w:r>
      <w:r w:rsidR="004932DA" w:rsidRPr="001140B5">
        <w:rPr>
          <w:lang w:val="lv-LV"/>
        </w:rPr>
        <w:t xml:space="preserve">par </w:t>
      </w:r>
      <w:proofErr w:type="spellStart"/>
      <w:r w:rsidR="004932DA" w:rsidRPr="001140B5">
        <w:rPr>
          <w:lang w:val="lv-LV"/>
        </w:rPr>
        <w:t>surdotulka</w:t>
      </w:r>
      <w:proofErr w:type="spellEnd"/>
      <w:r w:rsidR="004932DA" w:rsidRPr="001140B5">
        <w:rPr>
          <w:lang w:val="lv-LV"/>
        </w:rPr>
        <w:t xml:space="preserve"> pakalpojumu piešķiršanu konkrētām personām</w:t>
      </w:r>
      <w:r w:rsidR="00010DB9" w:rsidRPr="001140B5">
        <w:rPr>
          <w:lang w:val="lv-LV"/>
        </w:rPr>
        <w:t>;</w:t>
      </w:r>
    </w:p>
    <w:p w14:paraId="4384CE90" w14:textId="77777777" w:rsidR="00010DB9" w:rsidRPr="001140B5" w:rsidRDefault="00BD6B02">
      <w:pPr>
        <w:pStyle w:val="Pamattekstsaratkpi"/>
        <w:numPr>
          <w:ilvl w:val="1"/>
          <w:numId w:val="1"/>
        </w:numPr>
        <w:tabs>
          <w:tab w:val="num" w:pos="720"/>
        </w:tabs>
        <w:ind w:left="720" w:right="43" w:hanging="540"/>
        <w:jc w:val="both"/>
        <w:rPr>
          <w:lang w:val="lv-LV"/>
        </w:rPr>
      </w:pPr>
      <w:r w:rsidRPr="001140B5">
        <w:rPr>
          <w:lang w:val="lv-LV" w:eastAsia="lv-LV"/>
        </w:rPr>
        <w:t xml:space="preserve">personām nepieciešamā </w:t>
      </w:r>
      <w:proofErr w:type="spellStart"/>
      <w:r w:rsidRPr="001140B5">
        <w:rPr>
          <w:lang w:val="lv-LV" w:eastAsia="lv-LV"/>
        </w:rPr>
        <w:t>surdotulka</w:t>
      </w:r>
      <w:proofErr w:type="spellEnd"/>
      <w:r w:rsidRPr="001140B5">
        <w:rPr>
          <w:lang w:val="lv-LV" w:eastAsia="lv-LV"/>
        </w:rPr>
        <w:t xml:space="preserve"> pakalpojuma izglītības iestādēs apjoma izvērtēšanu, pamatojoties uz izglītības iestādes datiem par stundu, konsultāciju un eksāmenu skaitu, kā arī personām nepieciešamā </w:t>
      </w:r>
      <w:proofErr w:type="spellStart"/>
      <w:r w:rsidRPr="001140B5">
        <w:rPr>
          <w:lang w:val="lv-LV" w:eastAsia="lv-LV"/>
        </w:rPr>
        <w:t>surdotulka</w:t>
      </w:r>
      <w:proofErr w:type="spellEnd"/>
      <w:r w:rsidRPr="001140B5">
        <w:rPr>
          <w:lang w:val="lv-LV" w:eastAsia="lv-LV"/>
        </w:rPr>
        <w:t xml:space="preserve"> pakalpojuma </w:t>
      </w:r>
      <w:r w:rsidRPr="001140B5">
        <w:rPr>
          <w:lang w:val="lv-LV"/>
        </w:rPr>
        <w:t xml:space="preserve">saskarsmes nodrošināšanai ar citām fiziskajām un juridiskajām personām </w:t>
      </w:r>
      <w:r w:rsidRPr="001140B5">
        <w:rPr>
          <w:lang w:val="lv-LV" w:eastAsia="lv-LV"/>
        </w:rPr>
        <w:t>apjoma noteikšanu atbi</w:t>
      </w:r>
      <w:r w:rsidRPr="001140B5">
        <w:rPr>
          <w:lang w:val="lv-LV"/>
        </w:rPr>
        <w:t xml:space="preserve">lstoši personas individuālo vajadzību </w:t>
      </w:r>
      <w:proofErr w:type="spellStart"/>
      <w:r w:rsidRPr="001140B5">
        <w:rPr>
          <w:lang w:val="lv-LV"/>
        </w:rPr>
        <w:t>izvērtējumam</w:t>
      </w:r>
      <w:proofErr w:type="spellEnd"/>
      <w:r w:rsidR="00761B2F" w:rsidRPr="001140B5">
        <w:rPr>
          <w:lang w:val="lv-LV" w:eastAsia="lv-LV"/>
        </w:rPr>
        <w:t xml:space="preserve">; </w:t>
      </w:r>
    </w:p>
    <w:p w14:paraId="58F54C8B" w14:textId="022CEFBD" w:rsidR="0067241E" w:rsidRPr="001140B5" w:rsidRDefault="0067241E">
      <w:pPr>
        <w:pStyle w:val="Pamattekstsaratkpi"/>
        <w:numPr>
          <w:ilvl w:val="1"/>
          <w:numId w:val="1"/>
        </w:numPr>
        <w:tabs>
          <w:tab w:val="num" w:pos="720"/>
        </w:tabs>
        <w:ind w:left="720" w:right="43" w:hanging="540"/>
        <w:jc w:val="both"/>
        <w:rPr>
          <w:lang w:val="lv-LV"/>
        </w:rPr>
      </w:pPr>
      <w:r w:rsidRPr="001140B5">
        <w:rPr>
          <w:lang w:val="lv-LV"/>
        </w:rPr>
        <w:t>pakalpojum</w:t>
      </w:r>
      <w:r w:rsidR="000F0F75" w:rsidRPr="001140B5">
        <w:rPr>
          <w:lang w:val="lv-LV"/>
        </w:rPr>
        <w:t>u</w:t>
      </w:r>
      <w:r w:rsidRPr="001140B5">
        <w:rPr>
          <w:lang w:val="lv-LV"/>
        </w:rPr>
        <w:t xml:space="preserve"> sniegšanas pārtraukšanu vai izbeigšanu</w:t>
      </w:r>
      <w:r w:rsidR="0020241F">
        <w:rPr>
          <w:lang w:val="lv-LV"/>
        </w:rPr>
        <w:t xml:space="preserve"> Likumā vai</w:t>
      </w:r>
      <w:r w:rsidRPr="001140B5">
        <w:rPr>
          <w:lang w:val="lv-LV"/>
        </w:rPr>
        <w:t xml:space="preserve"> MK noteikumos noteiktajos gadījumos;</w:t>
      </w:r>
      <w:r w:rsidR="00761B2F" w:rsidRPr="001140B5">
        <w:rPr>
          <w:lang w:val="lv-LV"/>
        </w:rPr>
        <w:t xml:space="preserve"> </w:t>
      </w:r>
    </w:p>
    <w:p w14:paraId="55864F5B" w14:textId="77777777" w:rsidR="00950703" w:rsidRDefault="00950703">
      <w:pPr>
        <w:pStyle w:val="Pamattekstsaratkpi"/>
        <w:numPr>
          <w:ilvl w:val="1"/>
          <w:numId w:val="1"/>
        </w:numPr>
        <w:tabs>
          <w:tab w:val="num" w:pos="720"/>
        </w:tabs>
        <w:ind w:left="720" w:right="43" w:hanging="540"/>
        <w:jc w:val="both"/>
        <w:rPr>
          <w:lang w:val="lv-LV"/>
        </w:rPr>
      </w:pPr>
      <w:proofErr w:type="spellStart"/>
      <w:r w:rsidRPr="001140B5">
        <w:rPr>
          <w:lang w:val="lv-LV"/>
        </w:rPr>
        <w:t>surdotulka</w:t>
      </w:r>
      <w:proofErr w:type="spellEnd"/>
      <w:r w:rsidRPr="001140B5">
        <w:rPr>
          <w:lang w:val="lv-LV"/>
        </w:rPr>
        <w:t xml:space="preserve"> pakalpojumu sniegšanu, ievērojot teritoriālo principu un samērīguma principu, nodrošinot </w:t>
      </w:r>
      <w:proofErr w:type="spellStart"/>
      <w:r w:rsidRPr="001140B5">
        <w:rPr>
          <w:lang w:val="lv-LV"/>
        </w:rPr>
        <w:t>surdotulka</w:t>
      </w:r>
      <w:proofErr w:type="spellEnd"/>
      <w:r w:rsidRPr="001140B5">
        <w:rPr>
          <w:lang w:val="lv-LV"/>
        </w:rPr>
        <w:t xml:space="preserve"> pakalpojumus katrā mācību gadā profesionālās pamatizglītības, profesionālās vidējās izglītības vai augstākās izglītības programmu apguvei</w:t>
      </w:r>
      <w:r w:rsidR="0067241E" w:rsidRPr="001140B5">
        <w:rPr>
          <w:lang w:val="lv-LV" w:eastAsia="lv-LV"/>
        </w:rPr>
        <w:t>;</w:t>
      </w:r>
    </w:p>
    <w:p w14:paraId="1C9F2E40" w14:textId="4960F677" w:rsidR="003F7048" w:rsidRPr="00FB5796" w:rsidRDefault="003F7048">
      <w:pPr>
        <w:pStyle w:val="Pamattekstsaratkpi"/>
        <w:numPr>
          <w:ilvl w:val="1"/>
          <w:numId w:val="1"/>
        </w:numPr>
        <w:tabs>
          <w:tab w:val="num" w:pos="720"/>
        </w:tabs>
        <w:ind w:left="720" w:right="43" w:hanging="540"/>
        <w:jc w:val="both"/>
      </w:pPr>
      <w:r w:rsidRPr="00162046">
        <w:t>sociālās rehabilitācijas pakalpojum</w:t>
      </w:r>
      <w:r w:rsidRPr="00162046">
        <w:rPr>
          <w:lang w:val="lv-LV"/>
        </w:rPr>
        <w:t>u</w:t>
      </w:r>
      <w:r w:rsidRPr="00162046">
        <w:t xml:space="preserve"> ietvaros informācijas </w:t>
      </w:r>
      <w:r w:rsidRPr="00FB5796">
        <w:t>pieejamīb</w:t>
      </w:r>
      <w:r w:rsidRPr="00FB5796">
        <w:rPr>
          <w:lang w:val="lv-LV"/>
        </w:rPr>
        <w:t>u:</w:t>
      </w:r>
      <w:r w:rsidRPr="00FB5796">
        <w:t xml:space="preserve"> </w:t>
      </w:r>
      <w:bookmarkStart w:id="1" w:name="_Hlk220922058"/>
      <w:bookmarkStart w:id="2" w:name="_Hlk216272463"/>
      <w:r w:rsidRPr="00FB5796">
        <w:t>Latviešu zīmju valod</w:t>
      </w:r>
      <w:r w:rsidR="0022457A">
        <w:rPr>
          <w:lang w:val="lv-LV"/>
        </w:rPr>
        <w:t>as</w:t>
      </w:r>
      <w:r w:rsidRPr="00FB5796">
        <w:t xml:space="preserve"> </w:t>
      </w:r>
      <w:r w:rsidR="0022457A" w:rsidRPr="0022457A">
        <w:t>attīstības un adaptētas informācijas nodrošinājum</w:t>
      </w:r>
      <w:r w:rsidR="0020241F">
        <w:t>a ietvaros</w:t>
      </w:r>
      <w:bookmarkEnd w:id="1"/>
      <w:bookmarkEnd w:id="2"/>
      <w:r w:rsidR="0014027D" w:rsidRPr="00FB5796">
        <w:rPr>
          <w:lang w:val="lv-LV"/>
        </w:rPr>
        <w:t>;</w:t>
      </w:r>
    </w:p>
    <w:p w14:paraId="21BE1F13" w14:textId="41F3A5EF" w:rsidR="00874F96" w:rsidRPr="001140B5" w:rsidRDefault="00874F96">
      <w:pPr>
        <w:pStyle w:val="Pamattekstsaratkpi"/>
        <w:numPr>
          <w:ilvl w:val="1"/>
          <w:numId w:val="1"/>
        </w:numPr>
        <w:tabs>
          <w:tab w:val="num" w:pos="720"/>
        </w:tabs>
        <w:ind w:left="720" w:right="43" w:hanging="540"/>
        <w:jc w:val="both"/>
        <w:rPr>
          <w:lang w:val="lv-LV"/>
        </w:rPr>
      </w:pPr>
      <w:r w:rsidRPr="001140B5">
        <w:rPr>
          <w:lang w:val="lv-LV"/>
        </w:rPr>
        <w:t xml:space="preserve">Savienības sniegto </w:t>
      </w:r>
      <w:r w:rsidRPr="001140B5">
        <w:rPr>
          <w:lang w:val="lv-LV" w:eastAsia="lv-LV"/>
        </w:rPr>
        <w:t>pakalpojumu saņēmēju rindas izveidošanu, ja pakalpojum</w:t>
      </w:r>
      <w:r w:rsidR="000F0F75" w:rsidRPr="001140B5">
        <w:rPr>
          <w:lang w:val="lv-LV" w:eastAsia="lv-LV"/>
        </w:rPr>
        <w:t>u</w:t>
      </w:r>
      <w:r w:rsidRPr="001140B5">
        <w:rPr>
          <w:lang w:val="lv-LV" w:eastAsia="lv-LV"/>
        </w:rPr>
        <w:t xml:space="preserve"> sniegšanai kārtējā gada valsts budžetā paredzētie līdzekļ</w:t>
      </w:r>
      <w:r w:rsidR="005201D7">
        <w:rPr>
          <w:lang w:val="lv-LV" w:eastAsia="lv-LV"/>
        </w:rPr>
        <w:t>i</w:t>
      </w:r>
      <w:r w:rsidRPr="001140B5">
        <w:rPr>
          <w:lang w:val="lv-LV" w:eastAsia="lv-LV"/>
        </w:rPr>
        <w:t xml:space="preserve"> ir izlietoti;</w:t>
      </w:r>
    </w:p>
    <w:p w14:paraId="15BADCDE" w14:textId="3B318E54" w:rsidR="008B63C0" w:rsidRPr="001140B5" w:rsidRDefault="0067241E">
      <w:pPr>
        <w:pStyle w:val="Pamattekstsaratkpi"/>
        <w:numPr>
          <w:ilvl w:val="1"/>
          <w:numId w:val="1"/>
        </w:numPr>
        <w:tabs>
          <w:tab w:val="num" w:pos="720"/>
        </w:tabs>
        <w:ind w:left="720" w:right="43" w:hanging="540"/>
        <w:jc w:val="both"/>
        <w:rPr>
          <w:lang w:val="lv-LV"/>
        </w:rPr>
      </w:pPr>
      <w:r w:rsidRPr="001140B5">
        <w:rPr>
          <w:lang w:val="lv-LV"/>
        </w:rPr>
        <w:t>sabiedrības informēšanu par pakalpojumu saņemšanas iespējām</w:t>
      </w:r>
      <w:r w:rsidR="008B63C0" w:rsidRPr="001140B5">
        <w:rPr>
          <w:lang w:val="lv-LV"/>
        </w:rPr>
        <w:t xml:space="preserve"> </w:t>
      </w:r>
      <w:r w:rsidR="001D2956" w:rsidRPr="001140B5">
        <w:rPr>
          <w:lang w:val="lv-LV"/>
        </w:rPr>
        <w:t xml:space="preserve">un </w:t>
      </w:r>
      <w:r w:rsidR="008B63C0" w:rsidRPr="001140B5">
        <w:rPr>
          <w:lang w:val="lv-LV"/>
        </w:rPr>
        <w:t>deleģēto uzdevumu izpildi, t.sk., par plānotajiem kvantitatīvajiem rādītājiem un to izpildi, piešķirtajiem valsts budžeta līdzekļiem un to izlietojumu kārtējā gadā;</w:t>
      </w:r>
    </w:p>
    <w:p w14:paraId="3CB7F6A2" w14:textId="77777777" w:rsidR="0067241E" w:rsidRPr="001140B5" w:rsidRDefault="008B63C0">
      <w:pPr>
        <w:pStyle w:val="Pamattekstsaratkpi"/>
        <w:numPr>
          <w:ilvl w:val="1"/>
          <w:numId w:val="1"/>
        </w:numPr>
        <w:tabs>
          <w:tab w:val="num" w:pos="720"/>
        </w:tabs>
        <w:ind w:left="720" w:right="43" w:hanging="540"/>
        <w:jc w:val="both"/>
        <w:rPr>
          <w:lang w:val="lv-LV"/>
        </w:rPr>
      </w:pPr>
      <w:r w:rsidRPr="001140B5">
        <w:rPr>
          <w:lang w:val="lv-LV" w:eastAsia="lv-LV"/>
        </w:rPr>
        <w:t xml:space="preserve">sociālās rehabilitācijas pakalpojumu, </w:t>
      </w:r>
      <w:proofErr w:type="spellStart"/>
      <w:r w:rsidRPr="001140B5">
        <w:rPr>
          <w:lang w:val="lv-LV" w:eastAsia="lv-LV"/>
        </w:rPr>
        <w:t>surdotulka</w:t>
      </w:r>
      <w:proofErr w:type="spellEnd"/>
      <w:r w:rsidRPr="001140B5">
        <w:rPr>
          <w:lang w:val="lv-LV" w:eastAsia="lv-LV"/>
        </w:rPr>
        <w:t xml:space="preserve"> pakalpojumu un tehnisko palīglīdzekļu pakalpojumu nepieciešamības klientiem </w:t>
      </w:r>
      <w:r w:rsidR="004932DA" w:rsidRPr="001140B5">
        <w:rPr>
          <w:lang w:val="lv-LV" w:eastAsia="lv-LV"/>
        </w:rPr>
        <w:t>analīzi</w:t>
      </w:r>
      <w:r w:rsidRPr="001140B5">
        <w:rPr>
          <w:lang w:val="lv-LV" w:eastAsia="lv-LV"/>
        </w:rPr>
        <w:t xml:space="preserve"> un vajadzības gadījumā priekšlikumu sniegšanu </w:t>
      </w:r>
      <w:r w:rsidR="006B7C0C" w:rsidRPr="001140B5">
        <w:rPr>
          <w:lang w:val="lv-LV" w:eastAsia="lv-LV"/>
        </w:rPr>
        <w:t xml:space="preserve">Ministrijai </w:t>
      </w:r>
      <w:r w:rsidRPr="001140B5">
        <w:rPr>
          <w:lang w:val="lv-LV" w:eastAsia="lv-LV"/>
        </w:rPr>
        <w:t>situācijas uzlabošanai;</w:t>
      </w:r>
    </w:p>
    <w:p w14:paraId="787D715A" w14:textId="77777777" w:rsidR="0067241E" w:rsidRPr="001140B5" w:rsidRDefault="0067241E">
      <w:pPr>
        <w:pStyle w:val="Pamattekstsaratkpi"/>
        <w:numPr>
          <w:ilvl w:val="1"/>
          <w:numId w:val="1"/>
        </w:numPr>
        <w:tabs>
          <w:tab w:val="num" w:pos="720"/>
        </w:tabs>
        <w:ind w:left="720" w:right="43" w:hanging="540"/>
        <w:jc w:val="both"/>
        <w:rPr>
          <w:rStyle w:val="Komentraatsauce"/>
          <w:sz w:val="24"/>
          <w:szCs w:val="24"/>
          <w:lang w:val="lv-LV"/>
        </w:rPr>
      </w:pPr>
      <w:r w:rsidRPr="001140B5">
        <w:rPr>
          <w:lang w:val="lv-LV"/>
        </w:rPr>
        <w:t>saņemto sūdzību par sniegto pakalpojumu kvalitāti izskatīšanu</w:t>
      </w:r>
      <w:r w:rsidR="008B63C0" w:rsidRPr="001140B5">
        <w:rPr>
          <w:lang w:val="lv-LV"/>
        </w:rPr>
        <w:t>;</w:t>
      </w:r>
    </w:p>
    <w:p w14:paraId="7F7274FD" w14:textId="77777777" w:rsidR="00874F96" w:rsidRPr="001140B5" w:rsidRDefault="00874F96">
      <w:pPr>
        <w:pStyle w:val="Pamattekstsaratkpi"/>
        <w:numPr>
          <w:ilvl w:val="1"/>
          <w:numId w:val="1"/>
        </w:numPr>
        <w:tabs>
          <w:tab w:val="num" w:pos="720"/>
          <w:tab w:val="num" w:pos="972"/>
        </w:tabs>
        <w:ind w:left="720" w:right="43" w:hanging="540"/>
        <w:jc w:val="both"/>
        <w:rPr>
          <w:lang w:val="lv-LV"/>
        </w:rPr>
      </w:pPr>
      <w:r w:rsidRPr="001140B5">
        <w:rPr>
          <w:lang w:val="lv-LV"/>
        </w:rPr>
        <w:t xml:space="preserve">priekšlikumu </w:t>
      </w:r>
      <w:r w:rsidR="00663BE2" w:rsidRPr="001140B5">
        <w:rPr>
          <w:lang w:val="lv-LV"/>
        </w:rPr>
        <w:t xml:space="preserve">izstrādāšanu </w:t>
      </w:r>
      <w:r w:rsidRPr="001140B5">
        <w:rPr>
          <w:lang w:val="lv-LV"/>
        </w:rPr>
        <w:t>kārtējā gada valsts budžeta likumprojekt</w:t>
      </w:r>
      <w:r w:rsidR="00663BE2" w:rsidRPr="001140B5">
        <w:rPr>
          <w:lang w:val="lv-LV"/>
        </w:rPr>
        <w:t>am par</w:t>
      </w:r>
      <w:r w:rsidRPr="001140B5">
        <w:rPr>
          <w:lang w:val="lv-LV"/>
        </w:rPr>
        <w:t xml:space="preserve"> pakalpojum</w:t>
      </w:r>
      <w:r w:rsidR="00663BE2" w:rsidRPr="001140B5">
        <w:rPr>
          <w:lang w:val="lv-LV"/>
        </w:rPr>
        <w:t>u</w:t>
      </w:r>
      <w:r w:rsidRPr="001140B5">
        <w:rPr>
          <w:lang w:val="lv-LV"/>
        </w:rPr>
        <w:t xml:space="preserve"> nodrošināšanai</w:t>
      </w:r>
      <w:r w:rsidR="00663BE2" w:rsidRPr="001140B5">
        <w:rPr>
          <w:lang w:val="lv-LV"/>
        </w:rPr>
        <w:t xml:space="preserve"> nepieciešamo finansējumu</w:t>
      </w:r>
      <w:r w:rsidR="008B63C0" w:rsidRPr="001140B5">
        <w:rPr>
          <w:lang w:val="lv-LV"/>
        </w:rPr>
        <w:t>;</w:t>
      </w:r>
    </w:p>
    <w:p w14:paraId="64FF124E" w14:textId="2F887410" w:rsidR="00943D75" w:rsidRDefault="001118E6">
      <w:pPr>
        <w:pStyle w:val="Pamattekstsaratkpi"/>
        <w:numPr>
          <w:ilvl w:val="1"/>
          <w:numId w:val="1"/>
        </w:numPr>
        <w:tabs>
          <w:tab w:val="num" w:pos="720"/>
          <w:tab w:val="num" w:pos="972"/>
        </w:tabs>
        <w:ind w:left="720" w:right="43" w:hanging="540"/>
        <w:jc w:val="both"/>
        <w:rPr>
          <w:lang w:val="lv-LV"/>
        </w:rPr>
      </w:pPr>
      <w:r w:rsidRPr="001140B5">
        <w:rPr>
          <w:lang w:val="lv-LV"/>
        </w:rPr>
        <w:t>sniegto pakalpojumu kvalitātes monitoringu</w:t>
      </w:r>
      <w:r w:rsidR="00A61D08">
        <w:rPr>
          <w:lang w:val="lv-LV"/>
        </w:rPr>
        <w:t>;</w:t>
      </w:r>
    </w:p>
    <w:p w14:paraId="286E390B" w14:textId="772DF172" w:rsidR="00746CE3" w:rsidRPr="00E908C8" w:rsidRDefault="00746CE3">
      <w:pPr>
        <w:pStyle w:val="Pamattekstsaratkpi"/>
        <w:numPr>
          <w:ilvl w:val="1"/>
          <w:numId w:val="1"/>
        </w:numPr>
        <w:tabs>
          <w:tab w:val="num" w:pos="720"/>
          <w:tab w:val="num" w:pos="972"/>
        </w:tabs>
        <w:ind w:left="720" w:right="43" w:hanging="540"/>
        <w:jc w:val="both"/>
        <w:rPr>
          <w:lang w:val="lv-LV"/>
        </w:rPr>
      </w:pPr>
      <w:r w:rsidRPr="00E908C8">
        <w:rPr>
          <w:lang w:val="lv-LV"/>
        </w:rPr>
        <w:t>Ukrainas</w:t>
      </w:r>
      <w:r w:rsidRPr="00E908C8">
        <w:rPr>
          <w:szCs w:val="22"/>
        </w:rPr>
        <w:t xml:space="preserve"> civiliedzīvotāju atbalsta likuma pirmajā pantā iekļautajām personām tehniskos palīglīdzekļus, ievērojot šādus nosacījumus:</w:t>
      </w:r>
    </w:p>
    <w:p w14:paraId="12777753" w14:textId="307D1112" w:rsidR="006251E7" w:rsidRPr="00E908C8" w:rsidRDefault="006251E7">
      <w:pPr>
        <w:pStyle w:val="Pamattekstsaratkpi"/>
        <w:numPr>
          <w:ilvl w:val="2"/>
          <w:numId w:val="1"/>
        </w:numPr>
        <w:ind w:right="43"/>
        <w:jc w:val="both"/>
        <w:rPr>
          <w:lang w:val="lv-LV"/>
        </w:rPr>
      </w:pPr>
      <w:r w:rsidRPr="00E908C8">
        <w:rPr>
          <w:szCs w:val="22"/>
          <w:lang w:val="lv-LV"/>
        </w:rPr>
        <w:t xml:space="preserve">pirmo reizi </w:t>
      </w:r>
      <w:r w:rsidRPr="00E908C8">
        <w:rPr>
          <w:szCs w:val="22"/>
        </w:rPr>
        <w:t>steidzamības kārtā</w:t>
      </w:r>
      <w:r w:rsidRPr="00E908C8">
        <w:rPr>
          <w:szCs w:val="22"/>
          <w:lang w:val="lv-LV"/>
        </w:rPr>
        <w:t>:</w:t>
      </w:r>
    </w:p>
    <w:p w14:paraId="278F1465" w14:textId="3E886AD6" w:rsidR="00746CE3" w:rsidRPr="00E908C8" w:rsidRDefault="00746CE3" w:rsidP="006251E7">
      <w:pPr>
        <w:pStyle w:val="Pamattekstsaratkpi"/>
        <w:numPr>
          <w:ilvl w:val="3"/>
          <w:numId w:val="1"/>
        </w:numPr>
        <w:ind w:right="43"/>
        <w:jc w:val="both"/>
        <w:rPr>
          <w:lang w:val="lv-LV"/>
        </w:rPr>
      </w:pPr>
      <w:r w:rsidRPr="00E908C8">
        <w:rPr>
          <w:szCs w:val="22"/>
        </w:rPr>
        <w:lastRenderedPageBreak/>
        <w:t xml:space="preserve">persona Savienībā iesniedz iesniegumu, ārstējošā ārsta atzinumu tehniskā palīglīdzekļa saņemšanai, </w:t>
      </w:r>
      <w:proofErr w:type="spellStart"/>
      <w:r w:rsidRPr="00E908C8">
        <w:rPr>
          <w:szCs w:val="22"/>
        </w:rPr>
        <w:t>audiogrammu</w:t>
      </w:r>
      <w:proofErr w:type="spellEnd"/>
      <w:r w:rsidRPr="00E908C8">
        <w:rPr>
          <w:szCs w:val="22"/>
        </w:rPr>
        <w:t xml:space="preserve"> un uzrāda personu apliecinošu dokumentu ar apstiprinājumu par personas atbilstību Ukrainas civiliedzīvotāju atbalsta likuma pirmajā pantā minētas personas statusam (piemēram, ilgtermiņa vīza, uzturēšanās atļauja u.c., ja par to nav iespējams pārliecināties Pilsonības un migrācijas lietu pārvaldes Fizisko personu reģistrā), vai šādas personas izdotu pilnvaru tehniskā palīglīdzekļa saņemšanai, nepilngadīgai personai bez pavadības tehnisko palīglīdzekli pieprasa un saņem bāriņtiesas iecelts aizbildnis;</w:t>
      </w:r>
    </w:p>
    <w:p w14:paraId="370E1F6A" w14:textId="77777777" w:rsidR="00746CE3" w:rsidRPr="00E908C8" w:rsidRDefault="00746CE3" w:rsidP="002075FF">
      <w:pPr>
        <w:pStyle w:val="Pamattekstsaratkpi"/>
        <w:numPr>
          <w:ilvl w:val="3"/>
          <w:numId w:val="1"/>
        </w:numPr>
        <w:ind w:right="43"/>
        <w:jc w:val="both"/>
        <w:rPr>
          <w:lang w:val="lv-LV"/>
        </w:rPr>
      </w:pPr>
      <w:r w:rsidRPr="00E908C8">
        <w:rPr>
          <w:szCs w:val="22"/>
        </w:rPr>
        <w:t>personai saņemot jebkuru MK noteikumu pielikumā iekļauto tehnisko palīglīdzekli ar līdzmaksājumu, Savienība apmaksā tehnisko palīglīdzekļu pakalpojuma sniedzējiem kompensējamo summu par personas ar līdzmaksājumu saņemto tehnisko palīglīdzekli, atbilstoši MK noteikumu pielikumā iekļautā tehniskā palīglīdzekļa apakšgrupas analoga zemākajai cenai;</w:t>
      </w:r>
    </w:p>
    <w:p w14:paraId="331EBB5C" w14:textId="39D051E7" w:rsidR="00293727" w:rsidRPr="00E908C8" w:rsidRDefault="00746CE3" w:rsidP="002075FF">
      <w:pPr>
        <w:pStyle w:val="Pamattekstsaratkpi"/>
        <w:numPr>
          <w:ilvl w:val="3"/>
          <w:numId w:val="1"/>
        </w:numPr>
        <w:ind w:right="43"/>
        <w:jc w:val="both"/>
        <w:rPr>
          <w:lang w:val="lv-LV"/>
        </w:rPr>
      </w:pPr>
      <w:r w:rsidRPr="00E908C8">
        <w:rPr>
          <w:szCs w:val="22"/>
        </w:rPr>
        <w:t>Ukrainas civiliedzīvotāju</w:t>
      </w:r>
      <w:r w:rsidR="00176318" w:rsidRPr="00E908C8">
        <w:rPr>
          <w:szCs w:val="22"/>
        </w:rPr>
        <w:t xml:space="preserve"> </w:t>
      </w:r>
      <w:r w:rsidRPr="00E908C8">
        <w:rPr>
          <w:szCs w:val="22"/>
        </w:rPr>
        <w:t>nodrošināšanā ar tehniskajiem palīglīdzekļiem tiek piemēroti atvieglojumi, kas noteikti normatīvajos aktos par tehniskajiem palīglīdzekļiem personām, kuru mājsaimniecībai noteikts trūcīgas mājsaimniecības statuss (persona nemaksā vienreizējo iemaksu)</w:t>
      </w:r>
      <w:r w:rsidR="00293727" w:rsidRPr="00E908C8">
        <w:rPr>
          <w:szCs w:val="22"/>
          <w:lang w:val="en-US"/>
        </w:rPr>
        <w:t>;</w:t>
      </w:r>
    </w:p>
    <w:p w14:paraId="5E1B5860" w14:textId="0D84521E" w:rsidR="00F312B6" w:rsidRPr="00E908C8" w:rsidRDefault="00581E54" w:rsidP="00D5161B">
      <w:pPr>
        <w:pStyle w:val="Pamattekstsaratkpi"/>
        <w:numPr>
          <w:ilvl w:val="2"/>
          <w:numId w:val="1"/>
        </w:numPr>
        <w:ind w:right="43"/>
        <w:jc w:val="both"/>
        <w:rPr>
          <w:lang w:val="lv-LV"/>
        </w:rPr>
      </w:pPr>
      <w:r w:rsidRPr="00E908C8">
        <w:rPr>
          <w:lang w:val="lv-LV"/>
        </w:rPr>
        <w:t>personai saņemot jebkuru MK noteikumu pielikumā iekļauto tehnisko palīglīdzekli atkārtoti, tiek piemērota MK noteikumos noteiktā  tehnisko palīglīdzekļu nodrošināšanas kārtība, ja persona uzrāda personu apliecinošu dokumentu ar apstiprinājumu par personas atbilstību Ukrainas civiliedzīvotāju atbalsta likuma pirmajā pantā minētas personas statusam (piemēram, ilgtermiņa vīza, uzturēšanās atļauja u.c., ja par to nav iespējams pārliecināties Pilsonības un migrācijas lietu pārvaldes Fizisko personu reģistrā), vai šādas personas izdotu pilnvaru tehniskā palīglīdzekļa saņemšanai, nepilngadīgai personai bez pavadības tehnisko palīglīdzekli pieprasa un saņem bāriņtiesas iecelts aizbildnis;</w:t>
      </w:r>
    </w:p>
    <w:p w14:paraId="7D8ECBFB" w14:textId="77777777" w:rsidR="00746CE3" w:rsidRPr="00746CE3" w:rsidRDefault="00746CE3">
      <w:pPr>
        <w:pStyle w:val="Pamattekstsaratkpi"/>
        <w:numPr>
          <w:ilvl w:val="1"/>
          <w:numId w:val="1"/>
        </w:numPr>
        <w:tabs>
          <w:tab w:val="num" w:pos="720"/>
          <w:tab w:val="num" w:pos="972"/>
        </w:tabs>
        <w:ind w:left="720" w:right="43" w:hanging="540"/>
        <w:jc w:val="both"/>
        <w:rPr>
          <w:lang w:val="lv-LV"/>
        </w:rPr>
      </w:pPr>
      <w:r w:rsidRPr="00E908C8">
        <w:rPr>
          <w:lang w:val="lv-LV"/>
        </w:rPr>
        <w:t>Ukrainas civiliedzīvotāju atbalsta likuma pirmajā pantā iekļautajām personām</w:t>
      </w:r>
      <w:r w:rsidRPr="00F23D60">
        <w:rPr>
          <w:lang w:val="lv-LV"/>
        </w:rPr>
        <w:t xml:space="preserve"> sociālo atbalstu (piemēram, </w:t>
      </w:r>
      <w:proofErr w:type="spellStart"/>
      <w:r w:rsidRPr="00F23D60">
        <w:rPr>
          <w:lang w:val="lv-LV"/>
        </w:rPr>
        <w:t>surdotulka</w:t>
      </w:r>
      <w:proofErr w:type="spellEnd"/>
      <w:r w:rsidRPr="00F23D60">
        <w:rPr>
          <w:lang w:val="lv-LV"/>
        </w:rPr>
        <w:t xml:space="preserve"> pakalpojuma sniegšanu vai MK noteikumos minētos sociālās rehabilitācijas pakalpojumus), ievērojot šādus nosacījumus:</w:t>
      </w:r>
    </w:p>
    <w:p w14:paraId="6A3444A2" w14:textId="77777777" w:rsidR="00746CE3" w:rsidRPr="00746CE3" w:rsidRDefault="00746CE3">
      <w:pPr>
        <w:pStyle w:val="Pamattekstsaratkpi"/>
        <w:numPr>
          <w:ilvl w:val="2"/>
          <w:numId w:val="1"/>
        </w:numPr>
        <w:ind w:right="43"/>
        <w:jc w:val="both"/>
        <w:rPr>
          <w:lang w:val="lv-LV"/>
        </w:rPr>
      </w:pPr>
      <w:r w:rsidRPr="00CD5124">
        <w:rPr>
          <w:szCs w:val="22"/>
        </w:rPr>
        <w:t xml:space="preserve">Savienība ir izvērtējusi personas individuālās vajadzības un konstatēta nepieciešamība pēc sociālā atbalsta pakalpojuma (arī gadījumos, kad personai nav noteikta invaliditāte), un </w:t>
      </w:r>
      <w:r>
        <w:rPr>
          <w:szCs w:val="22"/>
        </w:rPr>
        <w:t>S</w:t>
      </w:r>
      <w:r w:rsidRPr="00CD5124">
        <w:rPr>
          <w:szCs w:val="22"/>
        </w:rPr>
        <w:t>avienība var nodrošināt problēmas risinājumam atbilstošus speciālistus;</w:t>
      </w:r>
    </w:p>
    <w:p w14:paraId="7239DCC8" w14:textId="4E15F7BF" w:rsidR="00746CE3" w:rsidRPr="00746CE3" w:rsidRDefault="00746CE3">
      <w:pPr>
        <w:pStyle w:val="Pamattekstsaratkpi"/>
        <w:numPr>
          <w:ilvl w:val="2"/>
          <w:numId w:val="1"/>
        </w:numPr>
        <w:ind w:right="43"/>
        <w:jc w:val="both"/>
        <w:rPr>
          <w:lang w:val="lv-LV"/>
        </w:rPr>
      </w:pPr>
      <w:r w:rsidRPr="00CD5124">
        <w:rPr>
          <w:szCs w:val="22"/>
        </w:rPr>
        <w:t>persona Savienībā iesniedz iesniegumu un uzrāda personu apliecinošu dokumentu ar apstiprinājumu par personas atbilstību Ukrainas civiliedzīvotāju atbalsta likuma pirmajā pantā minētas personas statusam (piemēram ilgtermiņa vīza, uzturēšanās atļauja u.c., ja par to nav iespējams pārliecināties Pilsonības un migrācijas lietu pārvaldes Fizisko personu reģistrā</w:t>
      </w:r>
      <w:r>
        <w:rPr>
          <w:szCs w:val="22"/>
        </w:rPr>
        <w:t>)</w:t>
      </w:r>
      <w:r w:rsidRPr="00CD5124">
        <w:rPr>
          <w:szCs w:val="22"/>
        </w:rPr>
        <w:t xml:space="preserve">, </w:t>
      </w:r>
      <w:r w:rsidRPr="002B7597">
        <w:rPr>
          <w:szCs w:val="22"/>
        </w:rPr>
        <w:t xml:space="preserve">nepilngadīgai personai bez pavadības </w:t>
      </w:r>
      <w:r>
        <w:rPr>
          <w:szCs w:val="22"/>
        </w:rPr>
        <w:t xml:space="preserve">sociālo atbalstu </w:t>
      </w:r>
      <w:r w:rsidRPr="002B7597">
        <w:rPr>
          <w:szCs w:val="22"/>
        </w:rPr>
        <w:t>pieprasa bāriņtiesas iecelts aizbildnis</w:t>
      </w:r>
      <w:r w:rsidR="00A61D08">
        <w:rPr>
          <w:szCs w:val="22"/>
          <w:lang w:val="lv-LV"/>
        </w:rPr>
        <w:t>;</w:t>
      </w:r>
    </w:p>
    <w:p w14:paraId="30D7CE02" w14:textId="577FE6C0" w:rsidR="00746CE3" w:rsidRPr="00746CE3" w:rsidRDefault="00746CE3" w:rsidP="00844145">
      <w:pPr>
        <w:pStyle w:val="Pamattekstsaratkpi"/>
        <w:numPr>
          <w:ilvl w:val="1"/>
          <w:numId w:val="1"/>
        </w:numPr>
        <w:tabs>
          <w:tab w:val="num" w:pos="720"/>
          <w:tab w:val="num" w:pos="972"/>
        </w:tabs>
        <w:ind w:left="720" w:right="43" w:hanging="540"/>
        <w:jc w:val="both"/>
        <w:rPr>
          <w:lang w:val="lv-LV"/>
        </w:rPr>
      </w:pPr>
      <w:r w:rsidRPr="0074465D">
        <w:rPr>
          <w:lang w:val="lv-LV"/>
        </w:rPr>
        <w:t xml:space="preserve">detalizētu uzskaiti par Līguma </w:t>
      </w:r>
      <w:r w:rsidR="008B370F" w:rsidRPr="00844145">
        <w:rPr>
          <w:lang w:val="lv-LV"/>
        </w:rPr>
        <w:t>2</w:t>
      </w:r>
      <w:r w:rsidR="008B370F">
        <w:rPr>
          <w:lang w:val="lv-LV"/>
        </w:rPr>
        <w:t>.</w:t>
      </w:r>
      <w:r w:rsidR="00E24741">
        <w:rPr>
          <w:lang w:val="lv-LV"/>
        </w:rPr>
        <w:t> </w:t>
      </w:r>
      <w:r w:rsidRPr="0074465D">
        <w:rPr>
          <w:lang w:val="lv-LV"/>
        </w:rPr>
        <w:t>punkta izpildi:</w:t>
      </w:r>
    </w:p>
    <w:p w14:paraId="6206E530" w14:textId="77777777" w:rsidR="00746CE3" w:rsidRPr="00746CE3" w:rsidRDefault="00746CE3" w:rsidP="00C031EA">
      <w:pPr>
        <w:pStyle w:val="Pamattekstsaratkpi"/>
        <w:numPr>
          <w:ilvl w:val="2"/>
          <w:numId w:val="1"/>
        </w:numPr>
        <w:ind w:right="43"/>
        <w:jc w:val="both"/>
        <w:rPr>
          <w:lang w:val="lv-LV"/>
        </w:rPr>
      </w:pPr>
      <w:r>
        <w:t xml:space="preserve">par </w:t>
      </w:r>
      <w:r w:rsidRPr="008917BD">
        <w:t>izsniegtajiem tehniskajiem palīglīdzekļiem (personu skaits, izsniegtā tehniskā palīglīdzekļa veids, tehniskā palīglīdzekļa iegādes, izgatavošanas un pielāgošanas izdevumi);</w:t>
      </w:r>
    </w:p>
    <w:p w14:paraId="3D9340B3" w14:textId="418910B6" w:rsidR="00746CE3" w:rsidRPr="00746CE3" w:rsidRDefault="00746CE3">
      <w:pPr>
        <w:pStyle w:val="Pamattekstsaratkpi"/>
        <w:numPr>
          <w:ilvl w:val="2"/>
          <w:numId w:val="1"/>
        </w:numPr>
        <w:ind w:right="43"/>
        <w:jc w:val="both"/>
        <w:rPr>
          <w:lang w:val="lv-LV"/>
        </w:rPr>
      </w:pPr>
      <w:r>
        <w:t xml:space="preserve">par </w:t>
      </w:r>
      <w:r w:rsidRPr="008917BD">
        <w:t xml:space="preserve">kompensētajām summām, kad persona izvēlējusies saņemt tehnisko </w:t>
      </w:r>
      <w:r w:rsidRPr="00C031EA">
        <w:rPr>
          <w:szCs w:val="22"/>
        </w:rPr>
        <w:t>palīglīdzekli</w:t>
      </w:r>
      <w:r w:rsidRPr="008917BD">
        <w:t xml:space="preserve"> ar līdzmaksājumu (personu skaits, tehniskā palīglīdzekļa veids, kompensētā summa</w:t>
      </w:r>
      <w:r w:rsidR="00F707A1">
        <w:rPr>
          <w:lang w:val="en-US"/>
        </w:rPr>
        <w:t xml:space="preserve">, personas </w:t>
      </w:r>
      <w:proofErr w:type="spellStart"/>
      <w:r w:rsidR="00F707A1">
        <w:rPr>
          <w:lang w:val="en-US"/>
        </w:rPr>
        <w:t>segtā</w:t>
      </w:r>
      <w:proofErr w:type="spellEnd"/>
      <w:r w:rsidR="00F707A1">
        <w:rPr>
          <w:lang w:val="en-US"/>
        </w:rPr>
        <w:t xml:space="preserve"> summa</w:t>
      </w:r>
      <w:r w:rsidRPr="008917BD">
        <w:t>);</w:t>
      </w:r>
    </w:p>
    <w:p w14:paraId="5525D9D5" w14:textId="64B30AEF" w:rsidR="00746CE3" w:rsidRDefault="00746CE3">
      <w:pPr>
        <w:pStyle w:val="Pamattekstsaratkpi"/>
        <w:numPr>
          <w:ilvl w:val="2"/>
          <w:numId w:val="1"/>
        </w:numPr>
        <w:ind w:right="43"/>
        <w:jc w:val="both"/>
        <w:rPr>
          <w:lang w:val="lv-LV"/>
        </w:rPr>
      </w:pPr>
      <w:r>
        <w:t>par sniegtā sociālā atbalsta apjomu (personu skaits, sniegtā pakalpojuma veids, apjoms un izdevumi)</w:t>
      </w:r>
      <w:r w:rsidR="00A61D08">
        <w:rPr>
          <w:lang w:val="lv-LV"/>
        </w:rPr>
        <w:t>;</w:t>
      </w:r>
    </w:p>
    <w:p w14:paraId="4D929A84" w14:textId="6686D632" w:rsidR="00AA7C45" w:rsidRPr="00716BCC" w:rsidRDefault="008B3D39">
      <w:pPr>
        <w:numPr>
          <w:ilvl w:val="1"/>
          <w:numId w:val="1"/>
        </w:numPr>
        <w:tabs>
          <w:tab w:val="num" w:pos="720"/>
        </w:tabs>
        <w:autoSpaceDE w:val="0"/>
        <w:autoSpaceDN w:val="0"/>
        <w:adjustRightInd w:val="0"/>
        <w:ind w:left="720" w:hanging="540"/>
        <w:jc w:val="both"/>
      </w:pPr>
      <w:r w:rsidRPr="00716BCC">
        <w:t>a</w:t>
      </w:r>
      <w:r w:rsidR="00AA7C45" w:rsidRPr="00716BCC">
        <w:t>tbilstoši likuma “Par interešu konflikta novēršanu valsts amatpersonu darbībā” 4. panta trešajai daļai un 20. panta 5.</w:t>
      </w:r>
      <w:r w:rsidR="00AA7C45" w:rsidRPr="00716BCC">
        <w:rPr>
          <w:vertAlign w:val="superscript"/>
        </w:rPr>
        <w:t>1</w:t>
      </w:r>
      <w:r w:rsidR="00AA7C45" w:rsidRPr="00716BCC">
        <w:t xml:space="preserve"> daļai, </w:t>
      </w:r>
      <w:r w:rsidR="006D5CFF">
        <w:t>septiņu</w:t>
      </w:r>
      <w:r w:rsidR="00AA7C45" w:rsidRPr="00716BCC">
        <w:t xml:space="preserve"> dienu laikā </w:t>
      </w:r>
      <w:r w:rsidR="00B3730D" w:rsidRPr="00716BCC">
        <w:t xml:space="preserve">no Līguma noslēgšanas </w:t>
      </w:r>
      <w:r w:rsidR="00B3730D" w:rsidRPr="000A4B60">
        <w:t xml:space="preserve">un </w:t>
      </w:r>
      <w:r w:rsidR="00D0765F" w:rsidRPr="000A4B60">
        <w:t xml:space="preserve"> līdz katra </w:t>
      </w:r>
      <w:r w:rsidR="00B3730D" w:rsidRPr="000A4B60">
        <w:t>gad</w:t>
      </w:r>
      <w:r w:rsidR="000A4B60" w:rsidRPr="000A4B60">
        <w:t>a 15.janvārim</w:t>
      </w:r>
      <w:r w:rsidR="00B3730D" w:rsidRPr="000A4B60">
        <w:t xml:space="preserve"> </w:t>
      </w:r>
      <w:r w:rsidR="00AA7C45" w:rsidRPr="00716BCC">
        <w:t xml:space="preserve"> valsts amatpersonu sarakst</w:t>
      </w:r>
      <w:r w:rsidR="00A5623B">
        <w:t>a</w:t>
      </w:r>
      <w:r w:rsidR="00AA7C45" w:rsidRPr="00716BCC">
        <w:t xml:space="preserve"> (valsts amatpersonas vārds, uzvārds </w:t>
      </w:r>
      <w:r w:rsidR="00AA7C45" w:rsidRPr="00716BCC">
        <w:lastRenderedPageBreak/>
        <w:t xml:space="preserve">un personas kods, ieņemamais amats) </w:t>
      </w:r>
      <w:r w:rsidR="00A5623B">
        <w:t xml:space="preserve">iesniegšanu </w:t>
      </w:r>
      <w:r w:rsidR="00A5623B" w:rsidRPr="00716BCC">
        <w:t>Ministrijā</w:t>
      </w:r>
      <w:r w:rsidR="00A5623B">
        <w:t>,</w:t>
      </w:r>
      <w:r w:rsidR="00A5623B" w:rsidRPr="00716BCC">
        <w:t xml:space="preserve"> </w:t>
      </w:r>
      <w:r w:rsidR="00AA7C45" w:rsidRPr="00716BCC">
        <w:t xml:space="preserve">kā arī </w:t>
      </w:r>
      <w:r w:rsidR="006D5CFF">
        <w:t>septiņu</w:t>
      </w:r>
      <w:r w:rsidR="00AA7C45" w:rsidRPr="00716BCC">
        <w:t xml:space="preserve"> dienu laikā Ministrij</w:t>
      </w:r>
      <w:r w:rsidR="002B3FFC">
        <w:t>as informēšanu</w:t>
      </w:r>
      <w:r w:rsidR="00AA7C45" w:rsidRPr="00716BCC">
        <w:t>, ja ir notikušas izmaiņas valsts amatpersonu sarakstā. Informācija nosūtāma uz Ministrijas e</w:t>
      </w:r>
      <w:r w:rsidR="000868E3" w:rsidRPr="00716BCC">
        <w:t>-</w:t>
      </w:r>
      <w:r w:rsidR="00AA7C45" w:rsidRPr="00716BCC">
        <w:t xml:space="preserve">pasta adresi - </w:t>
      </w:r>
      <w:hyperlink r:id="rId8" w:history="1">
        <w:r w:rsidRPr="00716BCC">
          <w:rPr>
            <w:rStyle w:val="Hipersaite"/>
          </w:rPr>
          <w:t>lm@lm.gov.lv</w:t>
        </w:r>
      </w:hyperlink>
      <w:r w:rsidR="000868E3" w:rsidRPr="00716BCC">
        <w:t>;</w:t>
      </w:r>
    </w:p>
    <w:p w14:paraId="50B6EA62" w14:textId="1CE7D973" w:rsidR="000868E3" w:rsidRPr="00716BCC" w:rsidRDefault="000A268B">
      <w:pPr>
        <w:numPr>
          <w:ilvl w:val="1"/>
          <w:numId w:val="1"/>
        </w:numPr>
        <w:tabs>
          <w:tab w:val="num" w:pos="720"/>
        </w:tabs>
        <w:autoSpaceDE w:val="0"/>
        <w:autoSpaceDN w:val="0"/>
        <w:adjustRightInd w:val="0"/>
        <w:ind w:left="720" w:hanging="540"/>
        <w:jc w:val="both"/>
      </w:pPr>
      <w:r w:rsidRPr="000A268B">
        <w:t>Ministrijas izdot</w:t>
      </w:r>
      <w:r w:rsidR="00A5623B">
        <w:t>o</w:t>
      </w:r>
      <w:r w:rsidRPr="000A268B">
        <w:t xml:space="preserve"> vadlīnij</w:t>
      </w:r>
      <w:r w:rsidR="00A5623B">
        <w:t>u</w:t>
      </w:r>
      <w:r w:rsidRPr="000A268B">
        <w:t xml:space="preserve"> un metodisko norādījumu</w:t>
      </w:r>
      <w:r w:rsidR="00A5623B">
        <w:t xml:space="preserve"> ņemšanu vērā</w:t>
      </w:r>
      <w:r w:rsidRPr="000A268B">
        <w:t>, ciktāl tie nav pretrunā normatīvajiem aktiem un Līguma nosacījumiem</w:t>
      </w:r>
      <w:r w:rsidR="000868E3" w:rsidRPr="00716BCC">
        <w:t>;</w:t>
      </w:r>
    </w:p>
    <w:p w14:paraId="2EB19D11" w14:textId="497D3949" w:rsidR="008B3D39" w:rsidRPr="00716BCC" w:rsidRDefault="000868E3" w:rsidP="00844145">
      <w:pPr>
        <w:numPr>
          <w:ilvl w:val="1"/>
          <w:numId w:val="1"/>
        </w:numPr>
        <w:tabs>
          <w:tab w:val="num" w:pos="720"/>
        </w:tabs>
        <w:autoSpaceDE w:val="0"/>
        <w:autoSpaceDN w:val="0"/>
        <w:adjustRightInd w:val="0"/>
        <w:ind w:left="720" w:hanging="540"/>
        <w:jc w:val="both"/>
      </w:pPr>
      <w:r w:rsidRPr="00716BCC">
        <w:t>normatīvo aktu, kas regulē deleģētā uzdevuma izpildi,</w:t>
      </w:r>
      <w:r w:rsidR="00A5623B">
        <w:t xml:space="preserve"> ievērošanu,</w:t>
      </w:r>
      <w:r w:rsidRPr="00716BCC">
        <w:t xml:space="preserve"> kā arī uzņemties atbildību par sekām, kuras iestāsies normatīvo aktu neievērošanas vai nepienācīgas ievērošanas rezultātā</w:t>
      </w:r>
      <w:r w:rsidR="00897F94" w:rsidRPr="00716BCC">
        <w:t>.</w:t>
      </w:r>
    </w:p>
    <w:p w14:paraId="56405CF3" w14:textId="45FC9387" w:rsidR="001118E6" w:rsidRPr="00C031EA" w:rsidRDefault="001118E6" w:rsidP="00716BCC">
      <w:pPr>
        <w:pStyle w:val="Pamattekstsaratkpi"/>
        <w:ind w:left="720" w:right="43"/>
        <w:jc w:val="both"/>
        <w:rPr>
          <w:lang w:val="lv-LV"/>
        </w:rPr>
      </w:pPr>
    </w:p>
    <w:p w14:paraId="7E3AB86E" w14:textId="77777777" w:rsidR="00010DB9" w:rsidRPr="001140B5" w:rsidRDefault="00010DB9">
      <w:pPr>
        <w:pStyle w:val="Pamattekstsaratkpi"/>
        <w:numPr>
          <w:ilvl w:val="0"/>
          <w:numId w:val="1"/>
        </w:numPr>
        <w:ind w:right="43"/>
        <w:jc w:val="both"/>
        <w:rPr>
          <w:b/>
          <w:lang w:val="lv-LV"/>
        </w:rPr>
      </w:pPr>
      <w:r w:rsidRPr="001140B5">
        <w:rPr>
          <w:b/>
          <w:lang w:val="lv-LV"/>
        </w:rPr>
        <w:t>Ministrija apņemas:</w:t>
      </w:r>
    </w:p>
    <w:p w14:paraId="2DC25237" w14:textId="640B75C4" w:rsidR="00010DB9" w:rsidRPr="001140B5" w:rsidRDefault="001D2D9D" w:rsidP="00844145">
      <w:pPr>
        <w:numPr>
          <w:ilvl w:val="1"/>
          <w:numId w:val="1"/>
        </w:numPr>
        <w:tabs>
          <w:tab w:val="num" w:pos="720"/>
        </w:tabs>
        <w:autoSpaceDE w:val="0"/>
        <w:autoSpaceDN w:val="0"/>
        <w:adjustRightInd w:val="0"/>
        <w:ind w:left="720" w:hanging="540"/>
        <w:jc w:val="both"/>
      </w:pPr>
      <w:r w:rsidRPr="001140B5">
        <w:t xml:space="preserve">kontrolēt sniegto pakalpojumu apjoma un kvalitātes atbilstību Līguma nosacījumiem un MK noteikumiem, kā arī normatīvajos aktos par prasībām sociālo pakalpojumu sniedzējiem un citos normatīvajos aktos noteiktajām prasībām. </w:t>
      </w:r>
    </w:p>
    <w:p w14:paraId="12D8E45F" w14:textId="77777777" w:rsidR="00FC12B8" w:rsidRPr="001140B5" w:rsidRDefault="00FC12B8" w:rsidP="00C031EA">
      <w:pPr>
        <w:pStyle w:val="Pamattekstsaratkpi"/>
        <w:numPr>
          <w:ilvl w:val="1"/>
          <w:numId w:val="1"/>
        </w:numPr>
        <w:tabs>
          <w:tab w:val="num" w:pos="720"/>
          <w:tab w:val="num" w:pos="972"/>
        </w:tabs>
        <w:ind w:left="720" w:hanging="539"/>
        <w:jc w:val="both"/>
        <w:rPr>
          <w:lang w:val="lv-LV"/>
        </w:rPr>
      </w:pPr>
      <w:r w:rsidRPr="001140B5">
        <w:rPr>
          <w:lang w:val="lv-LV" w:eastAsia="lv-LV"/>
        </w:rPr>
        <w:t xml:space="preserve">veicināt Savienības sadarbību ar </w:t>
      </w:r>
      <w:r w:rsidR="00874F96" w:rsidRPr="001140B5">
        <w:rPr>
          <w:lang w:val="lv-LV" w:eastAsia="lv-LV"/>
        </w:rPr>
        <w:t xml:space="preserve">valsts pārvaldes iestādēm </w:t>
      </w:r>
      <w:r w:rsidRPr="001140B5">
        <w:rPr>
          <w:lang w:val="lv-LV" w:eastAsia="lv-LV"/>
        </w:rPr>
        <w:t>deleģēto uzdevumu izpildei nepieciešamās informācijas saņemšanā;</w:t>
      </w:r>
    </w:p>
    <w:p w14:paraId="25BDC291" w14:textId="0E51861B" w:rsidR="00010DB9" w:rsidRPr="001140B5" w:rsidRDefault="00010DB9">
      <w:pPr>
        <w:pStyle w:val="Pamattekstsaratkpi"/>
        <w:numPr>
          <w:ilvl w:val="1"/>
          <w:numId w:val="1"/>
        </w:numPr>
        <w:tabs>
          <w:tab w:val="num" w:pos="720"/>
          <w:tab w:val="num" w:pos="972"/>
        </w:tabs>
        <w:ind w:left="720" w:hanging="539"/>
        <w:jc w:val="both"/>
        <w:rPr>
          <w:lang w:val="lv-LV" w:eastAsia="lv-LV"/>
        </w:rPr>
      </w:pPr>
      <w:r w:rsidRPr="001140B5">
        <w:rPr>
          <w:lang w:val="lv-LV" w:eastAsia="lv-LV"/>
        </w:rPr>
        <w:t xml:space="preserve">ne vēlāk kā nedēļas laikā no neatbilstības konstatēšanas dienas informēt Savienību par pakalpojumu kvalitātes </w:t>
      </w:r>
      <w:r w:rsidR="007E31FE">
        <w:rPr>
          <w:lang w:val="lv-LV" w:eastAsia="lv-LV"/>
        </w:rPr>
        <w:t>vai</w:t>
      </w:r>
      <w:r w:rsidR="007E31FE" w:rsidRPr="001140B5">
        <w:rPr>
          <w:lang w:val="lv-LV" w:eastAsia="lv-LV"/>
        </w:rPr>
        <w:t xml:space="preserve"> </w:t>
      </w:r>
      <w:r w:rsidR="00256553" w:rsidRPr="001140B5">
        <w:rPr>
          <w:lang w:val="lv-LV" w:eastAsia="lv-LV"/>
        </w:rPr>
        <w:t xml:space="preserve">apjoma </w:t>
      </w:r>
      <w:r w:rsidRPr="001140B5">
        <w:rPr>
          <w:lang w:val="lv-LV" w:eastAsia="lv-LV"/>
        </w:rPr>
        <w:t>neatbilstību</w:t>
      </w:r>
      <w:r w:rsidR="007C5FF5" w:rsidRPr="001140B5">
        <w:rPr>
          <w:lang w:val="lv-LV" w:eastAsia="lv-LV"/>
        </w:rPr>
        <w:t>,</w:t>
      </w:r>
      <w:r w:rsidRPr="001140B5">
        <w:rPr>
          <w:lang w:val="lv-LV" w:eastAsia="lv-LV"/>
        </w:rPr>
        <w:t xml:space="preserve"> valsts budžeta līdzekļu izlietojuma neatbilstību finansēšanas grafikā noteiktajam</w:t>
      </w:r>
      <w:r w:rsidR="007E31FE">
        <w:rPr>
          <w:lang w:val="lv-LV" w:eastAsia="lv-LV"/>
        </w:rPr>
        <w:t>, kā arī</w:t>
      </w:r>
      <w:r w:rsidR="007C5FF5" w:rsidRPr="001140B5">
        <w:rPr>
          <w:lang w:val="lv-LV" w:eastAsia="lv-LV"/>
        </w:rPr>
        <w:t xml:space="preserve"> </w:t>
      </w:r>
      <w:r w:rsidR="00663BE2" w:rsidRPr="001140B5">
        <w:rPr>
          <w:lang w:val="lv-LV" w:eastAsia="lv-LV"/>
        </w:rPr>
        <w:t xml:space="preserve">par </w:t>
      </w:r>
      <w:r w:rsidR="007C5FF5" w:rsidRPr="001140B5">
        <w:rPr>
          <w:lang w:val="lv-LV" w:eastAsia="lv-LV"/>
        </w:rPr>
        <w:t>citu Līguma nosacījumu pienācīgu neizpildi</w:t>
      </w:r>
      <w:r w:rsidR="00E75526" w:rsidRPr="001140B5">
        <w:rPr>
          <w:lang w:val="lv-LV" w:eastAsia="lv-LV"/>
        </w:rPr>
        <w:t xml:space="preserve">; </w:t>
      </w:r>
    </w:p>
    <w:p w14:paraId="7BDDF509" w14:textId="77777777" w:rsidR="00010DB9" w:rsidRPr="001140B5" w:rsidRDefault="001E2502">
      <w:pPr>
        <w:pStyle w:val="Pamattekstsaratkpi"/>
        <w:numPr>
          <w:ilvl w:val="1"/>
          <w:numId w:val="1"/>
        </w:numPr>
        <w:tabs>
          <w:tab w:val="num" w:pos="720"/>
          <w:tab w:val="num" w:pos="972"/>
        </w:tabs>
        <w:ind w:left="720" w:hanging="539"/>
        <w:jc w:val="both"/>
        <w:rPr>
          <w:lang w:val="lv-LV" w:eastAsia="lv-LV"/>
        </w:rPr>
      </w:pPr>
      <w:r w:rsidRPr="001140B5">
        <w:rPr>
          <w:lang w:val="lv-LV" w:eastAsia="lv-LV"/>
        </w:rPr>
        <w:t xml:space="preserve">izstrādāt </w:t>
      </w:r>
      <w:r w:rsidR="00F64517" w:rsidRPr="001140B5">
        <w:rPr>
          <w:lang w:val="lv-LV" w:eastAsia="lv-LV"/>
        </w:rPr>
        <w:t>priekšlikumus kārtējā gada valsts budžeta likumprojektam par pakalpojumu  nodrošināšanai nepieciešamo finansējumu</w:t>
      </w:r>
      <w:r w:rsidR="00FB5041" w:rsidRPr="001140B5">
        <w:rPr>
          <w:lang w:val="lv-LV" w:eastAsia="lv-LV"/>
        </w:rPr>
        <w:t>;</w:t>
      </w:r>
    </w:p>
    <w:p w14:paraId="4B112BFE" w14:textId="77777777" w:rsidR="0012255D" w:rsidRDefault="001D2D9D">
      <w:pPr>
        <w:numPr>
          <w:ilvl w:val="1"/>
          <w:numId w:val="1"/>
        </w:numPr>
        <w:tabs>
          <w:tab w:val="num" w:pos="720"/>
        </w:tabs>
        <w:autoSpaceDE w:val="0"/>
        <w:autoSpaceDN w:val="0"/>
        <w:adjustRightInd w:val="0"/>
        <w:ind w:left="720" w:hanging="540"/>
        <w:jc w:val="both"/>
      </w:pPr>
      <w:r w:rsidRPr="001140B5">
        <w:t>pārraudzīt</w:t>
      </w:r>
      <w:r w:rsidRPr="001140B5">
        <w:rPr>
          <w:lang w:eastAsia="lv-LV"/>
        </w:rPr>
        <w:t xml:space="preserve"> deleģēt</w:t>
      </w:r>
      <w:r w:rsidR="00FB5041" w:rsidRPr="001140B5">
        <w:rPr>
          <w:lang w:eastAsia="lv-LV"/>
        </w:rPr>
        <w:t>o</w:t>
      </w:r>
      <w:r w:rsidRPr="001140B5">
        <w:rPr>
          <w:lang w:eastAsia="lv-LV"/>
        </w:rPr>
        <w:t xml:space="preserve"> uzdevum</w:t>
      </w:r>
      <w:r w:rsidR="00FB5041" w:rsidRPr="001140B5">
        <w:rPr>
          <w:lang w:eastAsia="lv-LV"/>
        </w:rPr>
        <w:t>u</w:t>
      </w:r>
      <w:r w:rsidRPr="001140B5">
        <w:rPr>
          <w:lang w:eastAsia="lv-LV"/>
        </w:rPr>
        <w:t xml:space="preserve"> izpildi un vienu reizi piecos gados veikt deleģēt</w:t>
      </w:r>
      <w:r w:rsidR="00FB5041" w:rsidRPr="001140B5">
        <w:rPr>
          <w:lang w:eastAsia="lv-LV"/>
        </w:rPr>
        <w:t>o</w:t>
      </w:r>
      <w:r w:rsidRPr="001140B5">
        <w:rPr>
          <w:lang w:eastAsia="lv-LV"/>
        </w:rPr>
        <w:t xml:space="preserve"> uzdevum</w:t>
      </w:r>
      <w:r w:rsidR="00FB5041" w:rsidRPr="001140B5">
        <w:rPr>
          <w:lang w:eastAsia="lv-LV"/>
        </w:rPr>
        <w:t>u</w:t>
      </w:r>
      <w:r w:rsidRPr="001140B5">
        <w:rPr>
          <w:lang w:eastAsia="lv-LV"/>
        </w:rPr>
        <w:t xml:space="preserve"> izpildes efektivitātes </w:t>
      </w:r>
      <w:proofErr w:type="spellStart"/>
      <w:r w:rsidRPr="001140B5">
        <w:rPr>
          <w:lang w:eastAsia="lv-LV"/>
        </w:rPr>
        <w:t>izvērtējumu</w:t>
      </w:r>
      <w:proofErr w:type="spellEnd"/>
      <w:r w:rsidR="0012255D">
        <w:rPr>
          <w:lang w:eastAsia="lv-LV"/>
        </w:rPr>
        <w:t>;</w:t>
      </w:r>
    </w:p>
    <w:p w14:paraId="33CE4696" w14:textId="266B518A" w:rsidR="00CB2B63" w:rsidRPr="00A9521F" w:rsidRDefault="0012255D" w:rsidP="00CB2B63">
      <w:pPr>
        <w:numPr>
          <w:ilvl w:val="1"/>
          <w:numId w:val="1"/>
        </w:numPr>
        <w:tabs>
          <w:tab w:val="num" w:pos="720"/>
        </w:tabs>
        <w:autoSpaceDE w:val="0"/>
        <w:autoSpaceDN w:val="0"/>
        <w:adjustRightInd w:val="0"/>
        <w:ind w:left="720" w:hanging="540"/>
        <w:jc w:val="both"/>
      </w:pPr>
      <w:r w:rsidRPr="007E31FE">
        <w:rPr>
          <w:lang w:eastAsia="lv-LV"/>
        </w:rPr>
        <w:t>informēt Savienību par Līguma 3.</w:t>
      </w:r>
      <w:r w:rsidR="00645D08">
        <w:rPr>
          <w:lang w:eastAsia="lv-LV"/>
        </w:rPr>
        <w:t>28</w:t>
      </w:r>
      <w:r w:rsidRPr="007E31FE">
        <w:rPr>
          <w:lang w:eastAsia="lv-LV"/>
        </w:rPr>
        <w:t>. apakšpunktā minētaj</w:t>
      </w:r>
      <w:r w:rsidR="005838FB">
        <w:rPr>
          <w:lang w:eastAsia="lv-LV"/>
        </w:rPr>
        <w:t>ā</w:t>
      </w:r>
      <w:r w:rsidRPr="007E31FE">
        <w:rPr>
          <w:lang w:eastAsia="lv-LV"/>
        </w:rPr>
        <w:t xml:space="preserve">m </w:t>
      </w:r>
      <w:r w:rsidR="00CB2B63" w:rsidRPr="00A9521F">
        <w:t>Ministrijas izdotajām vadlīnijām un metodiskajiem norādījumiem, ciktāl tie attiecas uz deleģētā uzdevuma izpildi.</w:t>
      </w:r>
    </w:p>
    <w:p w14:paraId="0251DEFC" w14:textId="77777777" w:rsidR="00551C95" w:rsidRPr="001140B5" w:rsidRDefault="00551C95">
      <w:pPr>
        <w:tabs>
          <w:tab w:val="num" w:pos="709"/>
        </w:tabs>
        <w:jc w:val="both"/>
        <w:outlineLvl w:val="0"/>
        <w:rPr>
          <w:b/>
        </w:rPr>
      </w:pPr>
    </w:p>
    <w:p w14:paraId="19E40EF0" w14:textId="77777777" w:rsidR="00010DB9" w:rsidRPr="001140B5" w:rsidRDefault="00010DB9">
      <w:pPr>
        <w:ind w:left="720" w:hanging="720"/>
        <w:jc w:val="center"/>
        <w:outlineLvl w:val="0"/>
        <w:rPr>
          <w:b/>
        </w:rPr>
      </w:pPr>
      <w:r w:rsidRPr="001140B5">
        <w:rPr>
          <w:b/>
        </w:rPr>
        <w:t xml:space="preserve">III. Līguma summa un apjoms </w:t>
      </w:r>
    </w:p>
    <w:p w14:paraId="5D1DD92A" w14:textId="77777777" w:rsidR="007E0D9E" w:rsidRPr="006C3A16" w:rsidRDefault="002F13D8">
      <w:pPr>
        <w:numPr>
          <w:ilvl w:val="0"/>
          <w:numId w:val="1"/>
        </w:numPr>
        <w:jc w:val="both"/>
        <w:rPr>
          <w:b/>
        </w:rPr>
      </w:pPr>
      <w:r w:rsidRPr="006C3A16">
        <w:rPr>
          <w:b/>
        </w:rPr>
        <w:t xml:space="preserve">Kopējā </w:t>
      </w:r>
      <w:r w:rsidR="002F03C2" w:rsidRPr="006C3A16">
        <w:rPr>
          <w:b/>
        </w:rPr>
        <w:t>Līguma summa</w:t>
      </w:r>
      <w:r w:rsidR="009D57CA" w:rsidRPr="006C3A16">
        <w:rPr>
          <w:b/>
        </w:rPr>
        <w:t>:</w:t>
      </w:r>
      <w:r w:rsidR="007E0D9E" w:rsidRPr="006C3A16">
        <w:rPr>
          <w:b/>
          <w:i/>
          <w:iCs/>
          <w:lang w:eastAsia="lv-LV"/>
        </w:rPr>
        <w:t xml:space="preserve"> </w:t>
      </w:r>
    </w:p>
    <w:p w14:paraId="523B7501" w14:textId="179F04E6" w:rsidR="00A157B6" w:rsidRDefault="0075336F" w:rsidP="004B09FF">
      <w:pPr>
        <w:numPr>
          <w:ilvl w:val="1"/>
          <w:numId w:val="1"/>
        </w:numPr>
        <w:tabs>
          <w:tab w:val="num" w:pos="720"/>
        </w:tabs>
        <w:autoSpaceDE w:val="0"/>
        <w:autoSpaceDN w:val="0"/>
        <w:adjustRightInd w:val="0"/>
        <w:ind w:left="720" w:hanging="540"/>
        <w:jc w:val="both"/>
        <w:rPr>
          <w:szCs w:val="22"/>
        </w:rPr>
      </w:pPr>
      <w:r w:rsidRPr="00C031EA">
        <w:t>202</w:t>
      </w:r>
      <w:r w:rsidR="00E074F0" w:rsidRPr="00831FB4">
        <w:t>6</w:t>
      </w:r>
      <w:r w:rsidRPr="00AD7D75">
        <w:rPr>
          <w:szCs w:val="22"/>
        </w:rPr>
        <w:t>.</w:t>
      </w:r>
      <w:r w:rsidR="00F91807">
        <w:rPr>
          <w:szCs w:val="22"/>
        </w:rPr>
        <w:t> </w:t>
      </w:r>
      <w:r w:rsidRPr="00AD7D75">
        <w:rPr>
          <w:szCs w:val="22"/>
        </w:rPr>
        <w:t xml:space="preserve">gadā par Līguma apjomu, kas noteikts Līguma </w:t>
      </w:r>
      <w:r w:rsidRPr="00083431">
        <w:rPr>
          <w:szCs w:val="22"/>
        </w:rPr>
        <w:t>1</w:t>
      </w:r>
      <w:r w:rsidRPr="00956A95">
        <w:rPr>
          <w:szCs w:val="22"/>
        </w:rPr>
        <w:t>.</w:t>
      </w:r>
      <w:r w:rsidR="00F91807">
        <w:rPr>
          <w:szCs w:val="22"/>
        </w:rPr>
        <w:t> </w:t>
      </w:r>
      <w:r w:rsidRPr="00AD7D75">
        <w:rPr>
          <w:szCs w:val="22"/>
        </w:rPr>
        <w:t xml:space="preserve">pielikumā </w:t>
      </w:r>
      <w:r w:rsidR="00F91807">
        <w:rPr>
          <w:szCs w:val="22"/>
        </w:rPr>
        <w:t>“</w:t>
      </w:r>
      <w:r w:rsidRPr="00AD7D75">
        <w:rPr>
          <w:szCs w:val="22"/>
        </w:rPr>
        <w:t>Kvantitatīvie un kvalitatīvie rādītāji 202</w:t>
      </w:r>
      <w:r w:rsidR="00E074F0">
        <w:rPr>
          <w:szCs w:val="22"/>
        </w:rPr>
        <w:t>6</w:t>
      </w:r>
      <w:r w:rsidRPr="00AD7D75">
        <w:rPr>
          <w:szCs w:val="22"/>
        </w:rPr>
        <w:t>.</w:t>
      </w:r>
      <w:r w:rsidR="00F91807">
        <w:rPr>
          <w:szCs w:val="22"/>
        </w:rPr>
        <w:t> </w:t>
      </w:r>
      <w:r w:rsidRPr="00AD7D75">
        <w:rPr>
          <w:szCs w:val="22"/>
        </w:rPr>
        <w:t>gadam</w:t>
      </w:r>
      <w:r w:rsidR="00F91807">
        <w:rPr>
          <w:szCs w:val="22"/>
        </w:rPr>
        <w:t>”</w:t>
      </w:r>
      <w:r w:rsidR="002E034C">
        <w:rPr>
          <w:szCs w:val="22"/>
        </w:rPr>
        <w:t>,</w:t>
      </w:r>
      <w:r w:rsidRPr="00AD7D75">
        <w:rPr>
          <w:szCs w:val="22"/>
        </w:rPr>
        <w:t xml:space="preserve"> ir </w:t>
      </w:r>
      <w:r w:rsidR="0005654F" w:rsidRPr="0005654F">
        <w:rPr>
          <w:b/>
          <w:bCs/>
          <w:szCs w:val="22"/>
        </w:rPr>
        <w:t>4 130 632,88</w:t>
      </w:r>
      <w:r w:rsidR="0005654F" w:rsidRPr="004A2184">
        <w:rPr>
          <w:szCs w:val="22"/>
        </w:rPr>
        <w:t xml:space="preserve"> </w:t>
      </w:r>
      <w:proofErr w:type="spellStart"/>
      <w:r w:rsidR="00E5509F" w:rsidRPr="00E40702">
        <w:rPr>
          <w:i/>
          <w:iCs/>
          <w:szCs w:val="22"/>
        </w:rPr>
        <w:t>euro</w:t>
      </w:r>
      <w:proofErr w:type="spellEnd"/>
      <w:r w:rsidR="00E5509F" w:rsidRPr="004A2184">
        <w:rPr>
          <w:szCs w:val="22"/>
        </w:rPr>
        <w:t xml:space="preserve"> </w:t>
      </w:r>
      <w:r w:rsidR="00375724" w:rsidRPr="004A2184">
        <w:rPr>
          <w:szCs w:val="22"/>
        </w:rPr>
        <w:t>(</w:t>
      </w:r>
      <w:r w:rsidR="00375724">
        <w:rPr>
          <w:szCs w:val="22"/>
        </w:rPr>
        <w:t>četri miljoni viens simts trīsdesmit tūkstoši seši simti trīsdesmit divi</w:t>
      </w:r>
      <w:r w:rsidR="00375724" w:rsidRPr="004A2184">
        <w:rPr>
          <w:szCs w:val="22"/>
        </w:rPr>
        <w:t xml:space="preserve"> </w:t>
      </w:r>
      <w:proofErr w:type="spellStart"/>
      <w:r w:rsidR="00E5509F" w:rsidRPr="00E40702">
        <w:rPr>
          <w:i/>
          <w:iCs/>
          <w:szCs w:val="22"/>
        </w:rPr>
        <w:t>euro</w:t>
      </w:r>
      <w:proofErr w:type="spellEnd"/>
      <w:r w:rsidR="00F91807">
        <w:rPr>
          <w:i/>
          <w:iCs/>
          <w:szCs w:val="22"/>
        </w:rPr>
        <w:t>,</w:t>
      </w:r>
      <w:r w:rsidR="00E5509F" w:rsidRPr="004A2184">
        <w:rPr>
          <w:szCs w:val="22"/>
        </w:rPr>
        <w:t xml:space="preserve"> </w:t>
      </w:r>
      <w:r w:rsidR="008110F6">
        <w:rPr>
          <w:szCs w:val="22"/>
        </w:rPr>
        <w:t xml:space="preserve">88 </w:t>
      </w:r>
      <w:r w:rsidR="00E5509F" w:rsidRPr="004A2184">
        <w:rPr>
          <w:szCs w:val="22"/>
        </w:rPr>
        <w:t>centi), tai skaitā</w:t>
      </w:r>
      <w:r w:rsidR="00A157B6">
        <w:rPr>
          <w:szCs w:val="22"/>
        </w:rPr>
        <w:t>:</w:t>
      </w:r>
    </w:p>
    <w:p w14:paraId="12746745" w14:textId="49449729" w:rsidR="00274B6B" w:rsidRDefault="00D45A60" w:rsidP="00274B6B">
      <w:pPr>
        <w:numPr>
          <w:ilvl w:val="2"/>
          <w:numId w:val="1"/>
        </w:numPr>
        <w:autoSpaceDE w:val="0"/>
        <w:autoSpaceDN w:val="0"/>
        <w:adjustRightInd w:val="0"/>
        <w:jc w:val="both"/>
        <w:rPr>
          <w:szCs w:val="22"/>
        </w:rPr>
      </w:pPr>
      <w:r w:rsidRPr="00E40702">
        <w:rPr>
          <w:b/>
          <w:bCs/>
          <w:szCs w:val="22"/>
        </w:rPr>
        <w:t>2 466</w:t>
      </w:r>
      <w:r w:rsidR="00F91807">
        <w:rPr>
          <w:b/>
          <w:bCs/>
          <w:szCs w:val="22"/>
        </w:rPr>
        <w:t> </w:t>
      </w:r>
      <w:r w:rsidRPr="00E40702">
        <w:rPr>
          <w:b/>
          <w:bCs/>
          <w:szCs w:val="22"/>
        </w:rPr>
        <w:t>246</w:t>
      </w:r>
      <w:r w:rsidR="00F91807">
        <w:rPr>
          <w:b/>
          <w:bCs/>
          <w:szCs w:val="22"/>
        </w:rPr>
        <w:t>,</w:t>
      </w:r>
      <w:r w:rsidR="00E5509F" w:rsidRPr="00E40702">
        <w:rPr>
          <w:b/>
          <w:bCs/>
          <w:szCs w:val="22"/>
        </w:rPr>
        <w:t>24</w:t>
      </w:r>
      <w:r w:rsidR="00E5509F" w:rsidRPr="004A2184">
        <w:rPr>
          <w:szCs w:val="22"/>
        </w:rPr>
        <w:t xml:space="preserve"> </w:t>
      </w:r>
      <w:proofErr w:type="spellStart"/>
      <w:r w:rsidR="00E5509F" w:rsidRPr="004A2184">
        <w:rPr>
          <w:szCs w:val="22"/>
        </w:rPr>
        <w:t>euro</w:t>
      </w:r>
      <w:proofErr w:type="spellEnd"/>
      <w:r w:rsidR="00E5509F" w:rsidRPr="004A2184">
        <w:rPr>
          <w:szCs w:val="22"/>
        </w:rPr>
        <w:t xml:space="preserve"> (</w:t>
      </w:r>
      <w:r>
        <w:rPr>
          <w:szCs w:val="22"/>
        </w:rPr>
        <w:t>divi</w:t>
      </w:r>
      <w:r w:rsidRPr="004A2184">
        <w:rPr>
          <w:szCs w:val="22"/>
        </w:rPr>
        <w:t xml:space="preserve"> miljon</w:t>
      </w:r>
      <w:r>
        <w:rPr>
          <w:szCs w:val="22"/>
        </w:rPr>
        <w:t>i</w:t>
      </w:r>
      <w:r w:rsidRPr="004A2184">
        <w:rPr>
          <w:szCs w:val="22"/>
        </w:rPr>
        <w:t xml:space="preserve"> </w:t>
      </w:r>
      <w:r>
        <w:rPr>
          <w:szCs w:val="22"/>
        </w:rPr>
        <w:t>četri</w:t>
      </w:r>
      <w:r w:rsidRPr="004A2184">
        <w:rPr>
          <w:szCs w:val="22"/>
        </w:rPr>
        <w:t xml:space="preserve"> </w:t>
      </w:r>
      <w:r w:rsidR="00E5509F" w:rsidRPr="004A2184">
        <w:rPr>
          <w:szCs w:val="22"/>
        </w:rPr>
        <w:t xml:space="preserve">simti </w:t>
      </w:r>
      <w:r>
        <w:rPr>
          <w:szCs w:val="22"/>
        </w:rPr>
        <w:t>sešdesmit seši</w:t>
      </w:r>
      <w:r w:rsidRPr="004A2184">
        <w:rPr>
          <w:szCs w:val="22"/>
        </w:rPr>
        <w:t xml:space="preserve"> </w:t>
      </w:r>
      <w:r w:rsidR="00E5509F" w:rsidRPr="004A2184">
        <w:rPr>
          <w:szCs w:val="22"/>
        </w:rPr>
        <w:t xml:space="preserve">tūkstoši </w:t>
      </w:r>
      <w:r w:rsidR="00B677E1">
        <w:rPr>
          <w:szCs w:val="22"/>
        </w:rPr>
        <w:t>divi</w:t>
      </w:r>
      <w:r w:rsidR="00B677E1" w:rsidRPr="004A2184">
        <w:rPr>
          <w:szCs w:val="22"/>
        </w:rPr>
        <w:t xml:space="preserve"> </w:t>
      </w:r>
      <w:r w:rsidR="00E5509F" w:rsidRPr="004A2184">
        <w:rPr>
          <w:szCs w:val="22"/>
        </w:rPr>
        <w:t xml:space="preserve">simti </w:t>
      </w:r>
      <w:r w:rsidR="00B677E1">
        <w:rPr>
          <w:szCs w:val="22"/>
        </w:rPr>
        <w:t>četr</w:t>
      </w:r>
      <w:r w:rsidR="00B677E1" w:rsidRPr="004A2184">
        <w:rPr>
          <w:szCs w:val="22"/>
        </w:rPr>
        <w:t>desmit</w:t>
      </w:r>
      <w:r w:rsidR="00B677E1">
        <w:rPr>
          <w:szCs w:val="22"/>
        </w:rPr>
        <w:t xml:space="preserve"> seši</w:t>
      </w:r>
      <w:r w:rsidR="00B677E1" w:rsidRPr="004A2184">
        <w:rPr>
          <w:szCs w:val="22"/>
        </w:rPr>
        <w:t xml:space="preserve"> </w:t>
      </w:r>
      <w:proofErr w:type="spellStart"/>
      <w:r w:rsidR="00E5509F" w:rsidRPr="00E40702">
        <w:rPr>
          <w:i/>
          <w:iCs/>
          <w:szCs w:val="22"/>
        </w:rPr>
        <w:t>euro</w:t>
      </w:r>
      <w:proofErr w:type="spellEnd"/>
      <w:r w:rsidR="00F91807">
        <w:rPr>
          <w:i/>
          <w:iCs/>
          <w:szCs w:val="22"/>
        </w:rPr>
        <w:t>,</w:t>
      </w:r>
      <w:r w:rsidR="00E5509F" w:rsidRPr="004A2184">
        <w:rPr>
          <w:szCs w:val="22"/>
        </w:rPr>
        <w:t xml:space="preserve"> 24 centi) </w:t>
      </w:r>
      <w:proofErr w:type="spellStart"/>
      <w:r w:rsidR="00E5509F" w:rsidRPr="004A2184">
        <w:rPr>
          <w:szCs w:val="22"/>
        </w:rPr>
        <w:t>surdotehnikas</w:t>
      </w:r>
      <w:proofErr w:type="spellEnd"/>
      <w:r w:rsidR="00E5509F" w:rsidRPr="004A2184">
        <w:rPr>
          <w:szCs w:val="22"/>
        </w:rPr>
        <w:t xml:space="preserve"> nodrošināšanai</w:t>
      </w:r>
      <w:r w:rsidR="00274B6B">
        <w:rPr>
          <w:szCs w:val="22"/>
        </w:rPr>
        <w:t>;</w:t>
      </w:r>
    </w:p>
    <w:p w14:paraId="3D099370" w14:textId="18353AA9" w:rsidR="00274B6B" w:rsidRPr="008110F6" w:rsidRDefault="00E5509F" w:rsidP="008110F6">
      <w:pPr>
        <w:numPr>
          <w:ilvl w:val="2"/>
          <w:numId w:val="1"/>
        </w:numPr>
        <w:autoSpaceDE w:val="0"/>
        <w:autoSpaceDN w:val="0"/>
        <w:adjustRightInd w:val="0"/>
        <w:jc w:val="both"/>
        <w:rPr>
          <w:szCs w:val="22"/>
        </w:rPr>
      </w:pPr>
      <w:r w:rsidRPr="004A2184">
        <w:rPr>
          <w:szCs w:val="22"/>
        </w:rPr>
        <w:t xml:space="preserve"> </w:t>
      </w:r>
      <w:r w:rsidRPr="00E40702">
        <w:rPr>
          <w:b/>
          <w:bCs/>
          <w:szCs w:val="22"/>
        </w:rPr>
        <w:t>524 816,00</w:t>
      </w:r>
      <w:r w:rsidRPr="004A2184">
        <w:rPr>
          <w:szCs w:val="22"/>
        </w:rPr>
        <w:t xml:space="preserve"> </w:t>
      </w:r>
      <w:proofErr w:type="spellStart"/>
      <w:r w:rsidRPr="00E40702">
        <w:rPr>
          <w:i/>
          <w:iCs/>
          <w:szCs w:val="22"/>
        </w:rPr>
        <w:t>euro</w:t>
      </w:r>
      <w:proofErr w:type="spellEnd"/>
      <w:r w:rsidRPr="004A2184">
        <w:rPr>
          <w:szCs w:val="22"/>
        </w:rPr>
        <w:t xml:space="preserve"> (pieci simti divdesmit četri tūkstoši astoņi simti sešpadsmit </w:t>
      </w:r>
      <w:proofErr w:type="spellStart"/>
      <w:r w:rsidRPr="00E40702">
        <w:rPr>
          <w:i/>
          <w:iCs/>
          <w:szCs w:val="22"/>
        </w:rPr>
        <w:t>euro</w:t>
      </w:r>
      <w:proofErr w:type="spellEnd"/>
      <w:r w:rsidR="00F91807">
        <w:rPr>
          <w:i/>
          <w:iCs/>
          <w:szCs w:val="22"/>
        </w:rPr>
        <w:t>,</w:t>
      </w:r>
      <w:r w:rsidRPr="004A2184">
        <w:rPr>
          <w:szCs w:val="22"/>
        </w:rPr>
        <w:t xml:space="preserve"> 00 centi) sociālās rehabilitācijas pakalpojumu personām ar dzirdes invaliditāti </w:t>
      </w:r>
      <w:r w:rsidRPr="009900D3">
        <w:rPr>
          <w:szCs w:val="22"/>
        </w:rPr>
        <w:t>nodrošināšanai</w:t>
      </w:r>
      <w:r w:rsidR="00274B6B">
        <w:rPr>
          <w:szCs w:val="22"/>
        </w:rPr>
        <w:t>;</w:t>
      </w:r>
    </w:p>
    <w:p w14:paraId="5DFDE272" w14:textId="13C8FF2E" w:rsidR="00274B6B" w:rsidRDefault="0005654F" w:rsidP="00274B6B">
      <w:pPr>
        <w:numPr>
          <w:ilvl w:val="2"/>
          <w:numId w:val="1"/>
        </w:numPr>
        <w:autoSpaceDE w:val="0"/>
        <w:autoSpaceDN w:val="0"/>
        <w:adjustRightInd w:val="0"/>
        <w:jc w:val="both"/>
        <w:rPr>
          <w:szCs w:val="22"/>
        </w:rPr>
      </w:pPr>
      <w:r>
        <w:rPr>
          <w:b/>
          <w:bCs/>
          <w:szCs w:val="22"/>
        </w:rPr>
        <w:t>96 544</w:t>
      </w:r>
      <w:r w:rsidR="0013588E">
        <w:rPr>
          <w:b/>
          <w:bCs/>
          <w:szCs w:val="22"/>
        </w:rPr>
        <w:t>,60</w:t>
      </w:r>
      <w:r w:rsidR="00E5509F" w:rsidRPr="009900D3">
        <w:rPr>
          <w:szCs w:val="22"/>
        </w:rPr>
        <w:t xml:space="preserve"> </w:t>
      </w:r>
      <w:proofErr w:type="spellStart"/>
      <w:r w:rsidR="00E5509F" w:rsidRPr="009900D3">
        <w:rPr>
          <w:i/>
          <w:iCs/>
          <w:szCs w:val="22"/>
        </w:rPr>
        <w:t>euro</w:t>
      </w:r>
      <w:proofErr w:type="spellEnd"/>
      <w:r w:rsidR="00E5509F" w:rsidRPr="009900D3">
        <w:rPr>
          <w:szCs w:val="22"/>
        </w:rPr>
        <w:t xml:space="preserve"> (</w:t>
      </w:r>
      <w:r w:rsidR="00CE776B">
        <w:rPr>
          <w:szCs w:val="22"/>
        </w:rPr>
        <w:t>deviņdesmit seši</w:t>
      </w:r>
      <w:r w:rsidR="00E5509F" w:rsidRPr="009900D3">
        <w:rPr>
          <w:szCs w:val="22"/>
        </w:rPr>
        <w:t xml:space="preserve"> tūkstoši </w:t>
      </w:r>
      <w:r w:rsidR="00CE776B">
        <w:rPr>
          <w:szCs w:val="22"/>
        </w:rPr>
        <w:t xml:space="preserve">pieci simti </w:t>
      </w:r>
      <w:r w:rsidR="00E5509F" w:rsidRPr="009900D3">
        <w:rPr>
          <w:szCs w:val="22"/>
        </w:rPr>
        <w:t xml:space="preserve">četrdesmit četri </w:t>
      </w:r>
      <w:proofErr w:type="spellStart"/>
      <w:r w:rsidR="00E5509F" w:rsidRPr="009900D3">
        <w:rPr>
          <w:i/>
          <w:iCs/>
          <w:szCs w:val="22"/>
        </w:rPr>
        <w:t>euro</w:t>
      </w:r>
      <w:proofErr w:type="spellEnd"/>
      <w:r w:rsidR="00BB47CD" w:rsidRPr="009900D3">
        <w:rPr>
          <w:i/>
          <w:iCs/>
          <w:szCs w:val="22"/>
        </w:rPr>
        <w:t>,</w:t>
      </w:r>
      <w:r w:rsidR="00E5509F" w:rsidRPr="009900D3">
        <w:rPr>
          <w:szCs w:val="22"/>
        </w:rPr>
        <w:t xml:space="preserve"> 60 centi) </w:t>
      </w:r>
      <w:r w:rsidR="00AB222E" w:rsidRPr="00AB222E">
        <w:rPr>
          <w:szCs w:val="22"/>
        </w:rPr>
        <w:t>Latviešu zīmju valodas attīstības un adaptētas informācijas nodrošinājum</w:t>
      </w:r>
      <w:r w:rsidR="00AB222E">
        <w:rPr>
          <w:szCs w:val="22"/>
        </w:rPr>
        <w:t>am</w:t>
      </w:r>
      <w:r w:rsidR="00274B6B">
        <w:rPr>
          <w:szCs w:val="22"/>
        </w:rPr>
        <w:t>;</w:t>
      </w:r>
    </w:p>
    <w:p w14:paraId="402819B8" w14:textId="4D1810ED" w:rsidR="00274B6B" w:rsidRDefault="00274B6B" w:rsidP="00274B6B">
      <w:pPr>
        <w:numPr>
          <w:ilvl w:val="2"/>
          <w:numId w:val="1"/>
        </w:numPr>
        <w:autoSpaceDE w:val="0"/>
        <w:autoSpaceDN w:val="0"/>
        <w:adjustRightInd w:val="0"/>
        <w:jc w:val="both"/>
        <w:rPr>
          <w:szCs w:val="22"/>
        </w:rPr>
      </w:pPr>
      <w:r w:rsidRPr="009900D3">
        <w:rPr>
          <w:szCs w:val="22"/>
        </w:rPr>
        <w:t xml:space="preserve"> </w:t>
      </w:r>
      <w:r w:rsidR="00E5509F" w:rsidRPr="009900D3">
        <w:rPr>
          <w:b/>
          <w:bCs/>
          <w:szCs w:val="22"/>
        </w:rPr>
        <w:t>68 673,13</w:t>
      </w:r>
      <w:r w:rsidR="00E5509F" w:rsidRPr="009900D3">
        <w:rPr>
          <w:szCs w:val="22"/>
        </w:rPr>
        <w:t xml:space="preserve"> </w:t>
      </w:r>
      <w:proofErr w:type="spellStart"/>
      <w:r w:rsidR="00E5509F" w:rsidRPr="009900D3">
        <w:rPr>
          <w:i/>
          <w:iCs/>
          <w:szCs w:val="22"/>
        </w:rPr>
        <w:t>euro</w:t>
      </w:r>
      <w:proofErr w:type="spellEnd"/>
      <w:r w:rsidR="00E5509F" w:rsidRPr="009900D3">
        <w:rPr>
          <w:szCs w:val="22"/>
        </w:rPr>
        <w:t xml:space="preserve"> (sešdesmit astoņi tūkstoši seši simti</w:t>
      </w:r>
      <w:r w:rsidR="00E5509F" w:rsidRPr="004A2184">
        <w:rPr>
          <w:szCs w:val="22"/>
        </w:rPr>
        <w:t xml:space="preserve"> septiņdesmit trīs </w:t>
      </w:r>
      <w:proofErr w:type="spellStart"/>
      <w:r w:rsidR="00E5509F" w:rsidRPr="00E40702">
        <w:rPr>
          <w:i/>
          <w:iCs/>
          <w:szCs w:val="22"/>
        </w:rPr>
        <w:t>euro</w:t>
      </w:r>
      <w:proofErr w:type="spellEnd"/>
      <w:r w:rsidR="00BB47CD">
        <w:rPr>
          <w:i/>
          <w:iCs/>
          <w:szCs w:val="22"/>
        </w:rPr>
        <w:t>,</w:t>
      </w:r>
      <w:r w:rsidR="00E5509F" w:rsidRPr="004A2184">
        <w:rPr>
          <w:szCs w:val="22"/>
        </w:rPr>
        <w:t xml:space="preserve"> 13 centi) </w:t>
      </w:r>
      <w:proofErr w:type="spellStart"/>
      <w:r w:rsidR="00E5509F" w:rsidRPr="004A2184">
        <w:rPr>
          <w:szCs w:val="22"/>
        </w:rPr>
        <w:t>surdotulka</w:t>
      </w:r>
      <w:proofErr w:type="spellEnd"/>
      <w:r w:rsidR="00E5509F" w:rsidRPr="004A2184">
        <w:rPr>
          <w:szCs w:val="22"/>
        </w:rPr>
        <w:t xml:space="preserve"> pakalpojuma nodrošināšanai izglītības programmas apguvē</w:t>
      </w:r>
      <w:r>
        <w:rPr>
          <w:szCs w:val="22"/>
        </w:rPr>
        <w:t>;</w:t>
      </w:r>
      <w:r w:rsidRPr="004A2184">
        <w:rPr>
          <w:szCs w:val="22"/>
        </w:rPr>
        <w:t xml:space="preserve"> </w:t>
      </w:r>
    </w:p>
    <w:p w14:paraId="2077305D" w14:textId="2F4E4265" w:rsidR="00DA3B1E" w:rsidRDefault="00E5509F" w:rsidP="00274B6B">
      <w:pPr>
        <w:numPr>
          <w:ilvl w:val="2"/>
          <w:numId w:val="1"/>
        </w:numPr>
        <w:autoSpaceDE w:val="0"/>
        <w:autoSpaceDN w:val="0"/>
        <w:adjustRightInd w:val="0"/>
        <w:jc w:val="both"/>
        <w:rPr>
          <w:szCs w:val="22"/>
        </w:rPr>
      </w:pPr>
      <w:r w:rsidRPr="00E40702">
        <w:rPr>
          <w:b/>
          <w:bCs/>
          <w:szCs w:val="22"/>
        </w:rPr>
        <w:t>707 977,08</w:t>
      </w:r>
      <w:r w:rsidRPr="004A2184">
        <w:rPr>
          <w:szCs w:val="22"/>
        </w:rPr>
        <w:t xml:space="preserve"> </w:t>
      </w:r>
      <w:proofErr w:type="spellStart"/>
      <w:r w:rsidRPr="00E40702">
        <w:rPr>
          <w:i/>
          <w:iCs/>
          <w:szCs w:val="22"/>
        </w:rPr>
        <w:t>euro</w:t>
      </w:r>
      <w:proofErr w:type="spellEnd"/>
      <w:r w:rsidRPr="004A2184">
        <w:rPr>
          <w:szCs w:val="22"/>
        </w:rPr>
        <w:t xml:space="preserve"> (septiņi simti septiņi tūkstoši deviņi simti septiņdesmit septiņi </w:t>
      </w:r>
      <w:proofErr w:type="spellStart"/>
      <w:r w:rsidRPr="00E40702">
        <w:rPr>
          <w:i/>
          <w:iCs/>
          <w:szCs w:val="22"/>
        </w:rPr>
        <w:t>euro</w:t>
      </w:r>
      <w:proofErr w:type="spellEnd"/>
      <w:r w:rsidR="00BB47CD">
        <w:rPr>
          <w:i/>
          <w:iCs/>
          <w:szCs w:val="22"/>
        </w:rPr>
        <w:t>,</w:t>
      </w:r>
      <w:r w:rsidRPr="004A2184">
        <w:rPr>
          <w:szCs w:val="22"/>
        </w:rPr>
        <w:t xml:space="preserve"> 08 centi) </w:t>
      </w:r>
      <w:proofErr w:type="spellStart"/>
      <w:r w:rsidRPr="004A2184">
        <w:rPr>
          <w:szCs w:val="22"/>
        </w:rPr>
        <w:t>surdotulka</w:t>
      </w:r>
      <w:proofErr w:type="spellEnd"/>
      <w:r w:rsidRPr="004A2184">
        <w:rPr>
          <w:szCs w:val="22"/>
        </w:rPr>
        <w:t xml:space="preserve"> pakalpojuma saskarsmes nodrošināšanai</w:t>
      </w:r>
      <w:r w:rsidR="00DA3B1E">
        <w:rPr>
          <w:szCs w:val="22"/>
        </w:rPr>
        <w:t>;</w:t>
      </w:r>
      <w:r w:rsidRPr="004A2184">
        <w:rPr>
          <w:szCs w:val="22"/>
        </w:rPr>
        <w:t xml:space="preserve"> </w:t>
      </w:r>
    </w:p>
    <w:p w14:paraId="5D211824" w14:textId="4147BA76" w:rsidR="0075336F" w:rsidRPr="004A2184" w:rsidRDefault="00017C0A" w:rsidP="00274B6B">
      <w:pPr>
        <w:numPr>
          <w:ilvl w:val="2"/>
          <w:numId w:val="1"/>
        </w:numPr>
        <w:autoSpaceDE w:val="0"/>
        <w:autoSpaceDN w:val="0"/>
        <w:adjustRightInd w:val="0"/>
        <w:jc w:val="both"/>
        <w:rPr>
          <w:szCs w:val="22"/>
        </w:rPr>
      </w:pPr>
      <w:r w:rsidRPr="00E40702">
        <w:rPr>
          <w:b/>
          <w:bCs/>
          <w:szCs w:val="22"/>
        </w:rPr>
        <w:t>2</w:t>
      </w:r>
      <w:r w:rsidR="004B4A18">
        <w:rPr>
          <w:b/>
          <w:bCs/>
          <w:szCs w:val="22"/>
        </w:rPr>
        <w:t>6</w:t>
      </w:r>
      <w:r>
        <w:rPr>
          <w:b/>
          <w:bCs/>
          <w:szCs w:val="22"/>
        </w:rPr>
        <w:t>6</w:t>
      </w:r>
      <w:r w:rsidRPr="00E40702">
        <w:rPr>
          <w:b/>
          <w:bCs/>
          <w:szCs w:val="22"/>
        </w:rPr>
        <w:t> </w:t>
      </w:r>
      <w:r w:rsidR="00E5509F" w:rsidRPr="00E40702">
        <w:rPr>
          <w:b/>
          <w:bCs/>
          <w:szCs w:val="22"/>
        </w:rPr>
        <w:t>375,83</w:t>
      </w:r>
      <w:r w:rsidR="00E5509F" w:rsidRPr="004A2184">
        <w:rPr>
          <w:szCs w:val="22"/>
        </w:rPr>
        <w:t xml:space="preserve"> </w:t>
      </w:r>
      <w:proofErr w:type="spellStart"/>
      <w:r w:rsidR="00E5509F" w:rsidRPr="00E40702">
        <w:rPr>
          <w:i/>
          <w:iCs/>
          <w:szCs w:val="22"/>
        </w:rPr>
        <w:t>euro</w:t>
      </w:r>
      <w:proofErr w:type="spellEnd"/>
      <w:r w:rsidR="00E5509F" w:rsidRPr="004A2184">
        <w:rPr>
          <w:szCs w:val="22"/>
        </w:rPr>
        <w:t xml:space="preserve"> (divi simti </w:t>
      </w:r>
      <w:r w:rsidR="004B4A18">
        <w:rPr>
          <w:szCs w:val="22"/>
        </w:rPr>
        <w:t>seš</w:t>
      </w:r>
      <w:r w:rsidR="004B4A18" w:rsidRPr="004A2184">
        <w:rPr>
          <w:szCs w:val="22"/>
        </w:rPr>
        <w:t xml:space="preserve">desmit </w:t>
      </w:r>
      <w:r>
        <w:rPr>
          <w:szCs w:val="22"/>
        </w:rPr>
        <w:t>seši</w:t>
      </w:r>
      <w:r w:rsidRPr="004A2184">
        <w:rPr>
          <w:szCs w:val="22"/>
        </w:rPr>
        <w:t xml:space="preserve"> </w:t>
      </w:r>
      <w:r w:rsidR="00E5509F" w:rsidRPr="004A2184">
        <w:rPr>
          <w:szCs w:val="22"/>
        </w:rPr>
        <w:t xml:space="preserve">tūkstoši trīs simti septiņdesmit pieci </w:t>
      </w:r>
      <w:proofErr w:type="spellStart"/>
      <w:r w:rsidR="00E5509F" w:rsidRPr="00E40702">
        <w:rPr>
          <w:i/>
          <w:iCs/>
          <w:szCs w:val="22"/>
        </w:rPr>
        <w:t>euro</w:t>
      </w:r>
      <w:proofErr w:type="spellEnd"/>
      <w:r w:rsidR="00BB47CD">
        <w:rPr>
          <w:i/>
          <w:iCs/>
          <w:szCs w:val="22"/>
        </w:rPr>
        <w:t>,</w:t>
      </w:r>
      <w:r w:rsidR="00E5509F" w:rsidRPr="004A2184">
        <w:rPr>
          <w:szCs w:val="22"/>
        </w:rPr>
        <w:t xml:space="preserve"> 83 centi) administrēšanas izdevumiem.</w:t>
      </w:r>
    </w:p>
    <w:p w14:paraId="6D4AE6FA" w14:textId="7B290B5E" w:rsidR="00DA3B1E" w:rsidRDefault="00F66033" w:rsidP="004B09FF">
      <w:pPr>
        <w:numPr>
          <w:ilvl w:val="1"/>
          <w:numId w:val="1"/>
        </w:numPr>
        <w:tabs>
          <w:tab w:val="num" w:pos="720"/>
        </w:tabs>
        <w:autoSpaceDE w:val="0"/>
        <w:autoSpaceDN w:val="0"/>
        <w:adjustRightInd w:val="0"/>
        <w:ind w:left="720" w:hanging="540"/>
        <w:jc w:val="both"/>
        <w:rPr>
          <w:iCs/>
          <w:lang w:eastAsia="lv-LV"/>
        </w:rPr>
      </w:pPr>
      <w:r w:rsidRPr="00EC3660">
        <w:t xml:space="preserve">Deleģēto uzdevumu izpildei </w:t>
      </w:r>
      <w:r w:rsidR="00720DEB" w:rsidRPr="004B09FF">
        <w:t>202</w:t>
      </w:r>
      <w:r w:rsidR="00F662B9" w:rsidRPr="004B09FF">
        <w:t>6</w:t>
      </w:r>
      <w:r w:rsidR="00720DEB" w:rsidRPr="001140B5">
        <w:rPr>
          <w:iCs/>
          <w:lang w:eastAsia="lv-LV"/>
        </w:rPr>
        <w:t>.</w:t>
      </w:r>
      <w:r w:rsidR="00573BAC">
        <w:rPr>
          <w:iCs/>
          <w:lang w:eastAsia="lv-LV"/>
        </w:rPr>
        <w:t> </w:t>
      </w:r>
      <w:r w:rsidR="00720DEB" w:rsidRPr="001140B5">
        <w:rPr>
          <w:iCs/>
          <w:lang w:eastAsia="lv-LV"/>
        </w:rPr>
        <w:t>gadā</w:t>
      </w:r>
      <w:r>
        <w:rPr>
          <w:iCs/>
          <w:lang w:eastAsia="lv-LV"/>
        </w:rPr>
        <w:t xml:space="preserve"> </w:t>
      </w:r>
      <w:r w:rsidRPr="001140B5">
        <w:rPr>
          <w:iCs/>
          <w:lang w:eastAsia="lv-LV"/>
        </w:rPr>
        <w:t xml:space="preserve">(kvantitatīvie un kvalitatīvie rādītāji iekļauti Līguma </w:t>
      </w:r>
      <w:r w:rsidRPr="00083431">
        <w:rPr>
          <w:iCs/>
          <w:lang w:eastAsia="lv-LV"/>
        </w:rPr>
        <w:t>1.</w:t>
      </w:r>
      <w:r>
        <w:rPr>
          <w:iCs/>
          <w:lang w:eastAsia="lv-LV"/>
        </w:rPr>
        <w:t> </w:t>
      </w:r>
      <w:r w:rsidRPr="001140B5">
        <w:rPr>
          <w:iCs/>
          <w:lang w:eastAsia="lv-LV"/>
        </w:rPr>
        <w:t>pielikumā 202</w:t>
      </w:r>
      <w:r>
        <w:rPr>
          <w:iCs/>
          <w:lang w:eastAsia="lv-LV"/>
        </w:rPr>
        <w:t>6</w:t>
      </w:r>
      <w:r w:rsidRPr="001140B5">
        <w:rPr>
          <w:iCs/>
          <w:lang w:eastAsia="lv-LV"/>
        </w:rPr>
        <w:t>.</w:t>
      </w:r>
      <w:r>
        <w:rPr>
          <w:iCs/>
          <w:lang w:eastAsia="lv-LV"/>
        </w:rPr>
        <w:t> </w:t>
      </w:r>
      <w:r w:rsidRPr="001140B5">
        <w:rPr>
          <w:iCs/>
          <w:lang w:eastAsia="lv-LV"/>
        </w:rPr>
        <w:t>gadam noteiktajos rādītājos)</w:t>
      </w:r>
      <w:r>
        <w:rPr>
          <w:iCs/>
          <w:lang w:eastAsia="lv-LV"/>
        </w:rPr>
        <w:t xml:space="preserve"> novirzītais</w:t>
      </w:r>
      <w:r w:rsidR="00720DEB" w:rsidRPr="001140B5">
        <w:rPr>
          <w:iCs/>
          <w:lang w:eastAsia="lv-LV"/>
        </w:rPr>
        <w:t xml:space="preserve"> atlikums par 202</w:t>
      </w:r>
      <w:r w:rsidR="00F662B9">
        <w:rPr>
          <w:iCs/>
          <w:lang w:eastAsia="lv-LV"/>
        </w:rPr>
        <w:t>5</w:t>
      </w:r>
      <w:r w:rsidR="00720DEB" w:rsidRPr="001140B5">
        <w:rPr>
          <w:iCs/>
          <w:lang w:eastAsia="lv-LV"/>
        </w:rPr>
        <w:t>.</w:t>
      </w:r>
      <w:r w:rsidR="00573BAC">
        <w:rPr>
          <w:iCs/>
          <w:lang w:eastAsia="lv-LV"/>
        </w:rPr>
        <w:t> </w:t>
      </w:r>
      <w:r w:rsidR="00720DEB" w:rsidRPr="001140B5">
        <w:rPr>
          <w:iCs/>
          <w:lang w:eastAsia="lv-LV"/>
        </w:rPr>
        <w:t>gadu (uz 202</w:t>
      </w:r>
      <w:r w:rsidR="00F376F4">
        <w:rPr>
          <w:iCs/>
          <w:lang w:eastAsia="lv-LV"/>
        </w:rPr>
        <w:t>6</w:t>
      </w:r>
      <w:r w:rsidR="00720DEB" w:rsidRPr="001140B5">
        <w:rPr>
          <w:iCs/>
          <w:lang w:eastAsia="lv-LV"/>
        </w:rPr>
        <w:t>.</w:t>
      </w:r>
      <w:r w:rsidR="00573BAC">
        <w:rPr>
          <w:iCs/>
          <w:lang w:eastAsia="lv-LV"/>
        </w:rPr>
        <w:t> </w:t>
      </w:r>
      <w:r w:rsidR="00720DEB" w:rsidRPr="001140B5">
        <w:rPr>
          <w:iCs/>
          <w:lang w:eastAsia="lv-LV"/>
        </w:rPr>
        <w:t>gada 1.</w:t>
      </w:r>
      <w:r w:rsidR="00573BAC">
        <w:rPr>
          <w:iCs/>
          <w:lang w:eastAsia="lv-LV"/>
        </w:rPr>
        <w:t> </w:t>
      </w:r>
      <w:r w:rsidR="00720DEB" w:rsidRPr="001140B5">
        <w:rPr>
          <w:iCs/>
          <w:lang w:eastAsia="lv-LV"/>
        </w:rPr>
        <w:t xml:space="preserve">janvāri) ir </w:t>
      </w:r>
      <w:r w:rsidR="00F365AA">
        <w:rPr>
          <w:b/>
          <w:iCs/>
          <w:lang w:eastAsia="lv-LV"/>
        </w:rPr>
        <w:t>370 251,83</w:t>
      </w:r>
      <w:r w:rsidR="00F365AA" w:rsidRPr="001140B5">
        <w:rPr>
          <w:iCs/>
          <w:lang w:eastAsia="lv-LV"/>
        </w:rPr>
        <w:t xml:space="preserve">  </w:t>
      </w:r>
      <w:proofErr w:type="spellStart"/>
      <w:r w:rsidR="00720DEB" w:rsidRPr="006C3A16">
        <w:rPr>
          <w:i/>
          <w:iCs/>
          <w:lang w:eastAsia="lv-LV"/>
        </w:rPr>
        <w:t>euro</w:t>
      </w:r>
      <w:proofErr w:type="spellEnd"/>
      <w:r w:rsidR="00720DEB" w:rsidRPr="001140B5">
        <w:rPr>
          <w:iCs/>
          <w:lang w:eastAsia="lv-LV"/>
        </w:rPr>
        <w:t xml:space="preserve"> </w:t>
      </w:r>
      <w:r w:rsidR="00F365AA" w:rsidRPr="001140B5">
        <w:rPr>
          <w:iCs/>
          <w:lang w:eastAsia="lv-LV"/>
        </w:rPr>
        <w:t>(</w:t>
      </w:r>
      <w:r w:rsidR="00F365AA">
        <w:rPr>
          <w:iCs/>
          <w:lang w:eastAsia="lv-LV"/>
        </w:rPr>
        <w:t xml:space="preserve">trīs simti septiņdesmit </w:t>
      </w:r>
      <w:r w:rsidR="00DD5F23">
        <w:rPr>
          <w:iCs/>
          <w:lang w:eastAsia="lv-LV"/>
        </w:rPr>
        <w:t>tūkstoši divi simti piecdesmit viens</w:t>
      </w:r>
      <w:r w:rsidR="00F365AA" w:rsidRPr="001140B5">
        <w:rPr>
          <w:iCs/>
          <w:lang w:eastAsia="lv-LV"/>
        </w:rPr>
        <w:t xml:space="preserve"> </w:t>
      </w:r>
      <w:proofErr w:type="spellStart"/>
      <w:r w:rsidR="00720DEB" w:rsidRPr="006C3A16">
        <w:rPr>
          <w:i/>
          <w:iCs/>
          <w:lang w:eastAsia="lv-LV"/>
        </w:rPr>
        <w:t>euro</w:t>
      </w:r>
      <w:proofErr w:type="spellEnd"/>
      <w:r w:rsidR="00573BAC">
        <w:rPr>
          <w:i/>
          <w:iCs/>
          <w:lang w:eastAsia="lv-LV"/>
        </w:rPr>
        <w:t>,</w:t>
      </w:r>
      <w:r w:rsidR="00720DEB" w:rsidRPr="001140B5">
        <w:rPr>
          <w:iCs/>
          <w:lang w:eastAsia="lv-LV"/>
        </w:rPr>
        <w:t xml:space="preserve"> </w:t>
      </w:r>
      <w:r w:rsidR="00DD5F23">
        <w:rPr>
          <w:iCs/>
          <w:lang w:eastAsia="lv-LV"/>
        </w:rPr>
        <w:t>83</w:t>
      </w:r>
      <w:r w:rsidR="00720DEB" w:rsidRPr="001140B5">
        <w:rPr>
          <w:iCs/>
          <w:lang w:eastAsia="lv-LV"/>
        </w:rPr>
        <w:t>centi)</w:t>
      </w:r>
      <w:r w:rsidR="004B7BA5">
        <w:rPr>
          <w:iCs/>
          <w:lang w:eastAsia="lv-LV"/>
        </w:rPr>
        <w:t>, tai skaitā</w:t>
      </w:r>
      <w:r w:rsidR="00DA3B1E">
        <w:rPr>
          <w:iCs/>
          <w:lang w:eastAsia="lv-LV"/>
        </w:rPr>
        <w:t>:</w:t>
      </w:r>
    </w:p>
    <w:p w14:paraId="7DADE768" w14:textId="5F0B586F" w:rsidR="00DA3B1E" w:rsidRDefault="004B7BA5" w:rsidP="00DA3B1E">
      <w:pPr>
        <w:numPr>
          <w:ilvl w:val="2"/>
          <w:numId w:val="1"/>
        </w:numPr>
        <w:autoSpaceDE w:val="0"/>
        <w:autoSpaceDN w:val="0"/>
        <w:adjustRightInd w:val="0"/>
        <w:jc w:val="both"/>
        <w:rPr>
          <w:iCs/>
          <w:lang w:eastAsia="lv-LV"/>
        </w:rPr>
      </w:pPr>
      <w:r>
        <w:rPr>
          <w:iCs/>
          <w:lang w:eastAsia="lv-LV"/>
        </w:rPr>
        <w:t xml:space="preserve"> </w:t>
      </w:r>
      <w:r w:rsidR="0074716A">
        <w:rPr>
          <w:b/>
          <w:iCs/>
          <w:lang w:eastAsia="lv-LV"/>
        </w:rPr>
        <w:t>106 489,30</w:t>
      </w:r>
      <w:r w:rsidR="0074716A">
        <w:rPr>
          <w:iCs/>
          <w:lang w:eastAsia="lv-LV"/>
        </w:rPr>
        <w:t xml:space="preserve"> </w:t>
      </w:r>
      <w:proofErr w:type="spellStart"/>
      <w:r w:rsidRPr="006C3A16">
        <w:rPr>
          <w:i/>
          <w:iCs/>
          <w:lang w:eastAsia="lv-LV"/>
        </w:rPr>
        <w:t>euro</w:t>
      </w:r>
      <w:proofErr w:type="spellEnd"/>
      <w:r w:rsidR="00720DEB" w:rsidRPr="001140B5">
        <w:rPr>
          <w:iCs/>
          <w:lang w:eastAsia="lv-LV"/>
        </w:rPr>
        <w:t xml:space="preserve"> </w:t>
      </w:r>
      <w:r w:rsidR="0074716A" w:rsidRPr="001140B5">
        <w:rPr>
          <w:iCs/>
          <w:lang w:eastAsia="lv-LV"/>
        </w:rPr>
        <w:t>(</w:t>
      </w:r>
      <w:r w:rsidR="0074716A">
        <w:rPr>
          <w:iCs/>
          <w:lang w:eastAsia="lv-LV"/>
        </w:rPr>
        <w:t>viens simts seši tūkstoši četri simti astoņdesmit deviņi</w:t>
      </w:r>
      <w:r w:rsidR="0074716A" w:rsidRPr="001140B5">
        <w:rPr>
          <w:iCs/>
          <w:lang w:eastAsia="lv-LV"/>
        </w:rPr>
        <w:t xml:space="preserve"> </w:t>
      </w:r>
      <w:proofErr w:type="spellStart"/>
      <w:r w:rsidRPr="00763D8F">
        <w:rPr>
          <w:i/>
          <w:iCs/>
          <w:lang w:eastAsia="lv-LV"/>
        </w:rPr>
        <w:t>euro</w:t>
      </w:r>
      <w:proofErr w:type="spellEnd"/>
      <w:r w:rsidR="001D0A10">
        <w:rPr>
          <w:i/>
          <w:iCs/>
          <w:lang w:eastAsia="lv-LV"/>
        </w:rPr>
        <w:t>,</w:t>
      </w:r>
      <w:r w:rsidRPr="001140B5">
        <w:rPr>
          <w:iCs/>
          <w:lang w:eastAsia="lv-LV"/>
        </w:rPr>
        <w:t xml:space="preserve"> </w:t>
      </w:r>
      <w:r w:rsidR="0074716A">
        <w:rPr>
          <w:iCs/>
          <w:lang w:eastAsia="lv-LV"/>
        </w:rPr>
        <w:t>30</w:t>
      </w:r>
      <w:r w:rsidR="0074716A" w:rsidRPr="001140B5">
        <w:rPr>
          <w:iCs/>
          <w:lang w:eastAsia="lv-LV"/>
        </w:rPr>
        <w:t xml:space="preserve"> </w:t>
      </w:r>
      <w:r w:rsidRPr="001140B5">
        <w:rPr>
          <w:iCs/>
          <w:lang w:eastAsia="lv-LV"/>
        </w:rPr>
        <w:t>cent</w:t>
      </w:r>
      <w:r w:rsidR="0074716A">
        <w:rPr>
          <w:iCs/>
          <w:lang w:eastAsia="lv-LV"/>
        </w:rPr>
        <w:t>i</w:t>
      </w:r>
      <w:r w:rsidRPr="001140B5">
        <w:rPr>
          <w:iCs/>
          <w:lang w:eastAsia="lv-LV"/>
        </w:rPr>
        <w:t>)</w:t>
      </w:r>
      <w:r>
        <w:rPr>
          <w:iCs/>
          <w:lang w:eastAsia="lv-LV"/>
        </w:rPr>
        <w:t xml:space="preserve"> </w:t>
      </w:r>
      <w:proofErr w:type="spellStart"/>
      <w:r w:rsidR="00720DEB" w:rsidRPr="001140B5">
        <w:rPr>
          <w:iCs/>
          <w:lang w:eastAsia="lv-LV"/>
        </w:rPr>
        <w:t>surdotehnikas</w:t>
      </w:r>
      <w:proofErr w:type="spellEnd"/>
      <w:r w:rsidR="00720DEB" w:rsidRPr="001140B5">
        <w:rPr>
          <w:iCs/>
          <w:lang w:eastAsia="lv-LV"/>
        </w:rPr>
        <w:t xml:space="preserve"> nodrošināšanai</w:t>
      </w:r>
      <w:r w:rsidR="00DA3B1E">
        <w:rPr>
          <w:iCs/>
          <w:lang w:eastAsia="lv-LV"/>
        </w:rPr>
        <w:t>;</w:t>
      </w:r>
    </w:p>
    <w:p w14:paraId="4F2C896C" w14:textId="70A615A6" w:rsidR="0078490F" w:rsidRPr="00586557" w:rsidRDefault="00341469" w:rsidP="0074716A">
      <w:pPr>
        <w:numPr>
          <w:ilvl w:val="2"/>
          <w:numId w:val="1"/>
        </w:numPr>
        <w:autoSpaceDE w:val="0"/>
        <w:autoSpaceDN w:val="0"/>
        <w:adjustRightInd w:val="0"/>
        <w:jc w:val="both"/>
        <w:rPr>
          <w:iCs/>
          <w:lang w:eastAsia="lv-LV"/>
        </w:rPr>
      </w:pPr>
      <w:r w:rsidRPr="0074716A">
        <w:rPr>
          <w:b/>
          <w:szCs w:val="22"/>
        </w:rPr>
        <w:lastRenderedPageBreak/>
        <w:t>1 004,15</w:t>
      </w:r>
      <w:r w:rsidRPr="0074716A">
        <w:rPr>
          <w:szCs w:val="22"/>
        </w:rPr>
        <w:t xml:space="preserve"> </w:t>
      </w:r>
      <w:proofErr w:type="spellStart"/>
      <w:r w:rsidR="005E5563" w:rsidRPr="00586557">
        <w:rPr>
          <w:i/>
          <w:szCs w:val="22"/>
        </w:rPr>
        <w:t>euro</w:t>
      </w:r>
      <w:proofErr w:type="spellEnd"/>
      <w:r w:rsidR="005E5563" w:rsidRPr="00586557">
        <w:rPr>
          <w:szCs w:val="22"/>
        </w:rPr>
        <w:t xml:space="preserve"> </w:t>
      </w:r>
      <w:r w:rsidR="00586557" w:rsidRPr="00586557">
        <w:rPr>
          <w:szCs w:val="22"/>
        </w:rPr>
        <w:t>(</w:t>
      </w:r>
      <w:r w:rsidR="00586557">
        <w:rPr>
          <w:szCs w:val="22"/>
        </w:rPr>
        <w:t>viens tūksto</w:t>
      </w:r>
      <w:r w:rsidR="009F5D60">
        <w:rPr>
          <w:szCs w:val="22"/>
        </w:rPr>
        <w:t>tis četri</w:t>
      </w:r>
      <w:r w:rsidR="00586557" w:rsidRPr="00586557">
        <w:rPr>
          <w:szCs w:val="22"/>
        </w:rPr>
        <w:t xml:space="preserve"> </w:t>
      </w:r>
      <w:proofErr w:type="spellStart"/>
      <w:r w:rsidR="005E5563" w:rsidRPr="00586557">
        <w:rPr>
          <w:i/>
          <w:szCs w:val="22"/>
        </w:rPr>
        <w:t>euro</w:t>
      </w:r>
      <w:proofErr w:type="spellEnd"/>
      <w:r w:rsidR="001D0A10" w:rsidRPr="00586557">
        <w:rPr>
          <w:i/>
          <w:szCs w:val="22"/>
        </w:rPr>
        <w:t>,</w:t>
      </w:r>
      <w:r w:rsidR="005E5563" w:rsidRPr="00586557">
        <w:rPr>
          <w:szCs w:val="22"/>
        </w:rPr>
        <w:t xml:space="preserve"> </w:t>
      </w:r>
      <w:r w:rsidR="009F5D60">
        <w:rPr>
          <w:szCs w:val="22"/>
        </w:rPr>
        <w:t>15</w:t>
      </w:r>
      <w:r w:rsidR="009F5D60" w:rsidRPr="00586557">
        <w:rPr>
          <w:szCs w:val="22"/>
        </w:rPr>
        <w:t xml:space="preserve"> </w:t>
      </w:r>
      <w:r w:rsidR="005E5563" w:rsidRPr="00586557">
        <w:rPr>
          <w:szCs w:val="22"/>
        </w:rPr>
        <w:t xml:space="preserve">centi) </w:t>
      </w:r>
      <w:r w:rsidRPr="00586557">
        <w:rPr>
          <w:szCs w:val="22"/>
        </w:rPr>
        <w:t>Latviešu zīmju valodas attīstības un adaptētas informācijas nodrošinājumam;</w:t>
      </w:r>
    </w:p>
    <w:p w14:paraId="0812C05A" w14:textId="774E621B" w:rsidR="0078490F" w:rsidRPr="009F5D60" w:rsidRDefault="003E74B0">
      <w:pPr>
        <w:numPr>
          <w:ilvl w:val="2"/>
          <w:numId w:val="1"/>
        </w:numPr>
        <w:autoSpaceDE w:val="0"/>
        <w:autoSpaceDN w:val="0"/>
        <w:adjustRightInd w:val="0"/>
        <w:jc w:val="both"/>
        <w:rPr>
          <w:iCs/>
          <w:lang w:eastAsia="lv-LV"/>
        </w:rPr>
      </w:pPr>
      <w:r>
        <w:rPr>
          <w:b/>
          <w:iCs/>
          <w:lang w:eastAsia="lv-LV"/>
        </w:rPr>
        <w:t>21 496,59</w:t>
      </w:r>
      <w:r w:rsidR="009F5D60" w:rsidRPr="001140B5">
        <w:rPr>
          <w:iCs/>
          <w:lang w:eastAsia="lv-LV"/>
        </w:rPr>
        <w:t xml:space="preserve"> </w:t>
      </w:r>
      <w:proofErr w:type="spellStart"/>
      <w:r w:rsidR="009F5D60" w:rsidRPr="006C3A16">
        <w:rPr>
          <w:i/>
          <w:iCs/>
          <w:lang w:eastAsia="lv-LV"/>
        </w:rPr>
        <w:t>euro</w:t>
      </w:r>
      <w:proofErr w:type="spellEnd"/>
      <w:r w:rsidR="009F5D60" w:rsidRPr="001140B5">
        <w:rPr>
          <w:iCs/>
          <w:lang w:eastAsia="lv-LV"/>
        </w:rPr>
        <w:t xml:space="preserve"> (</w:t>
      </w:r>
      <w:r>
        <w:rPr>
          <w:iCs/>
          <w:lang w:eastAsia="lv-LV"/>
        </w:rPr>
        <w:t>divdesmit viens tūkstotis četri simti</w:t>
      </w:r>
      <w:r w:rsidR="001E41B5">
        <w:rPr>
          <w:iCs/>
          <w:lang w:eastAsia="lv-LV"/>
        </w:rPr>
        <w:t xml:space="preserve"> deviņdesmit seši</w:t>
      </w:r>
      <w:r w:rsidR="009F5D60" w:rsidRPr="001140B5">
        <w:rPr>
          <w:iCs/>
          <w:lang w:eastAsia="lv-LV"/>
        </w:rPr>
        <w:t xml:space="preserve"> </w:t>
      </w:r>
      <w:proofErr w:type="spellStart"/>
      <w:r w:rsidR="009F5D60" w:rsidRPr="006C3A16">
        <w:rPr>
          <w:i/>
          <w:iCs/>
          <w:lang w:eastAsia="lv-LV"/>
        </w:rPr>
        <w:t>euro</w:t>
      </w:r>
      <w:proofErr w:type="spellEnd"/>
      <w:r w:rsidR="009F5D60">
        <w:rPr>
          <w:i/>
          <w:iCs/>
          <w:lang w:eastAsia="lv-LV"/>
        </w:rPr>
        <w:t>,</w:t>
      </w:r>
      <w:r w:rsidR="009F5D60" w:rsidRPr="001140B5">
        <w:rPr>
          <w:iCs/>
          <w:lang w:eastAsia="lv-LV"/>
        </w:rPr>
        <w:t xml:space="preserve"> </w:t>
      </w:r>
      <w:r w:rsidR="001E41B5">
        <w:rPr>
          <w:iCs/>
          <w:lang w:eastAsia="lv-LV"/>
        </w:rPr>
        <w:t xml:space="preserve">59 </w:t>
      </w:r>
      <w:r w:rsidR="009F5D60" w:rsidRPr="001140B5">
        <w:rPr>
          <w:iCs/>
          <w:lang w:eastAsia="lv-LV"/>
        </w:rPr>
        <w:t xml:space="preserve">centi) </w:t>
      </w:r>
      <w:proofErr w:type="spellStart"/>
      <w:r w:rsidR="009F5D60" w:rsidRPr="001140B5">
        <w:rPr>
          <w:iCs/>
          <w:lang w:eastAsia="lv-LV"/>
        </w:rPr>
        <w:t>surdotulka</w:t>
      </w:r>
      <w:proofErr w:type="spellEnd"/>
      <w:r w:rsidR="009F5D60" w:rsidRPr="001140B5">
        <w:rPr>
          <w:iCs/>
          <w:lang w:eastAsia="lv-LV"/>
        </w:rPr>
        <w:t xml:space="preserve"> pakalpojuma </w:t>
      </w:r>
      <w:r w:rsidR="001E41B5" w:rsidRPr="001E41B5">
        <w:rPr>
          <w:iCs/>
          <w:lang w:eastAsia="lv-LV"/>
        </w:rPr>
        <w:t>nodrošināšanai izglītības programmas apguvē</w:t>
      </w:r>
      <w:r w:rsidR="009F5D60">
        <w:rPr>
          <w:iCs/>
          <w:lang w:eastAsia="lv-LV"/>
        </w:rPr>
        <w:t>;</w:t>
      </w:r>
    </w:p>
    <w:p w14:paraId="399CB9D2" w14:textId="472C30E4" w:rsidR="009F5D60" w:rsidRDefault="002946F6" w:rsidP="009F5D60">
      <w:pPr>
        <w:numPr>
          <w:ilvl w:val="2"/>
          <w:numId w:val="1"/>
        </w:numPr>
        <w:autoSpaceDE w:val="0"/>
        <w:autoSpaceDN w:val="0"/>
        <w:adjustRightInd w:val="0"/>
        <w:jc w:val="both"/>
        <w:rPr>
          <w:iCs/>
          <w:lang w:eastAsia="lv-LV"/>
        </w:rPr>
      </w:pPr>
      <w:r>
        <w:rPr>
          <w:b/>
          <w:iCs/>
          <w:lang w:eastAsia="lv-LV"/>
        </w:rPr>
        <w:t>188 906,21</w:t>
      </w:r>
      <w:r w:rsidRPr="001140B5">
        <w:rPr>
          <w:iCs/>
          <w:lang w:eastAsia="lv-LV"/>
        </w:rPr>
        <w:t xml:space="preserve"> </w:t>
      </w:r>
      <w:proofErr w:type="spellStart"/>
      <w:r w:rsidR="00720DEB" w:rsidRPr="006C3A16">
        <w:rPr>
          <w:i/>
          <w:iCs/>
          <w:lang w:eastAsia="lv-LV"/>
        </w:rPr>
        <w:t>euro</w:t>
      </w:r>
      <w:proofErr w:type="spellEnd"/>
      <w:r w:rsidR="00720DEB" w:rsidRPr="001140B5">
        <w:rPr>
          <w:iCs/>
          <w:lang w:eastAsia="lv-LV"/>
        </w:rPr>
        <w:t xml:space="preserve"> </w:t>
      </w:r>
      <w:r w:rsidRPr="001140B5">
        <w:rPr>
          <w:iCs/>
          <w:lang w:eastAsia="lv-LV"/>
        </w:rPr>
        <w:t>(</w:t>
      </w:r>
      <w:r>
        <w:rPr>
          <w:iCs/>
          <w:lang w:eastAsia="lv-LV"/>
        </w:rPr>
        <w:t>viens simts astoņdesmit astoņi</w:t>
      </w:r>
      <w:r w:rsidR="006B703A">
        <w:rPr>
          <w:iCs/>
          <w:lang w:eastAsia="lv-LV"/>
        </w:rPr>
        <w:t xml:space="preserve"> tūkstoši deviņi simti seši</w:t>
      </w:r>
      <w:r w:rsidRPr="001140B5">
        <w:rPr>
          <w:iCs/>
          <w:lang w:eastAsia="lv-LV"/>
        </w:rPr>
        <w:t xml:space="preserve"> </w:t>
      </w:r>
      <w:proofErr w:type="spellStart"/>
      <w:r w:rsidR="00720DEB" w:rsidRPr="006C3A16">
        <w:rPr>
          <w:i/>
          <w:iCs/>
          <w:lang w:eastAsia="lv-LV"/>
        </w:rPr>
        <w:t>euro</w:t>
      </w:r>
      <w:proofErr w:type="spellEnd"/>
      <w:r w:rsidR="001D0A10">
        <w:rPr>
          <w:i/>
          <w:iCs/>
          <w:lang w:eastAsia="lv-LV"/>
        </w:rPr>
        <w:t>,</w:t>
      </w:r>
      <w:r w:rsidR="00720DEB" w:rsidRPr="001140B5">
        <w:rPr>
          <w:iCs/>
          <w:lang w:eastAsia="lv-LV"/>
        </w:rPr>
        <w:t xml:space="preserve"> </w:t>
      </w:r>
      <w:r w:rsidR="006B703A">
        <w:rPr>
          <w:iCs/>
          <w:lang w:eastAsia="lv-LV"/>
        </w:rPr>
        <w:t>21</w:t>
      </w:r>
      <w:r w:rsidR="006B703A" w:rsidRPr="001140B5">
        <w:rPr>
          <w:iCs/>
          <w:lang w:eastAsia="lv-LV"/>
        </w:rPr>
        <w:t xml:space="preserve"> </w:t>
      </w:r>
      <w:r w:rsidR="00720DEB" w:rsidRPr="001140B5">
        <w:rPr>
          <w:iCs/>
          <w:lang w:eastAsia="lv-LV"/>
        </w:rPr>
        <w:t xml:space="preserve">centi) </w:t>
      </w:r>
      <w:proofErr w:type="spellStart"/>
      <w:r w:rsidR="00720DEB" w:rsidRPr="001140B5">
        <w:rPr>
          <w:iCs/>
          <w:lang w:eastAsia="lv-LV"/>
        </w:rPr>
        <w:t>surdotulka</w:t>
      </w:r>
      <w:proofErr w:type="spellEnd"/>
      <w:r w:rsidR="00720DEB" w:rsidRPr="001140B5">
        <w:rPr>
          <w:iCs/>
          <w:lang w:eastAsia="lv-LV"/>
        </w:rPr>
        <w:t xml:space="preserve"> pakalpojuma saskarsmei nodrošināšanai</w:t>
      </w:r>
      <w:r w:rsidR="003E74B0">
        <w:rPr>
          <w:iCs/>
          <w:lang w:eastAsia="lv-LV"/>
        </w:rPr>
        <w:t>;</w:t>
      </w:r>
      <w:r w:rsidR="00720DEB" w:rsidRPr="001140B5">
        <w:rPr>
          <w:iCs/>
          <w:lang w:eastAsia="lv-LV"/>
        </w:rPr>
        <w:t xml:space="preserve"> </w:t>
      </w:r>
    </w:p>
    <w:p w14:paraId="59A80EE5" w14:textId="037C3543" w:rsidR="00720DEB" w:rsidRDefault="006B703A" w:rsidP="009F5D60">
      <w:pPr>
        <w:numPr>
          <w:ilvl w:val="2"/>
          <w:numId w:val="1"/>
        </w:numPr>
        <w:autoSpaceDE w:val="0"/>
        <w:autoSpaceDN w:val="0"/>
        <w:adjustRightInd w:val="0"/>
        <w:jc w:val="both"/>
        <w:rPr>
          <w:iCs/>
          <w:lang w:eastAsia="lv-LV"/>
        </w:rPr>
      </w:pPr>
      <w:r>
        <w:rPr>
          <w:b/>
          <w:iCs/>
          <w:lang w:eastAsia="lv-LV"/>
        </w:rPr>
        <w:t>52 355,58</w:t>
      </w:r>
      <w:r w:rsidRPr="001140B5">
        <w:rPr>
          <w:iCs/>
          <w:lang w:eastAsia="lv-LV"/>
        </w:rPr>
        <w:t xml:space="preserve"> </w:t>
      </w:r>
      <w:proofErr w:type="spellStart"/>
      <w:r w:rsidR="00720DEB" w:rsidRPr="006C3A16">
        <w:rPr>
          <w:i/>
          <w:iCs/>
          <w:lang w:eastAsia="lv-LV"/>
        </w:rPr>
        <w:t>euro</w:t>
      </w:r>
      <w:proofErr w:type="spellEnd"/>
      <w:r w:rsidR="00720DEB" w:rsidRPr="001140B5">
        <w:rPr>
          <w:iCs/>
          <w:lang w:eastAsia="lv-LV"/>
        </w:rPr>
        <w:t xml:space="preserve"> </w:t>
      </w:r>
      <w:r w:rsidRPr="001140B5">
        <w:rPr>
          <w:iCs/>
          <w:lang w:eastAsia="lv-LV"/>
        </w:rPr>
        <w:t>(</w:t>
      </w:r>
      <w:r>
        <w:rPr>
          <w:iCs/>
          <w:lang w:eastAsia="lv-LV"/>
        </w:rPr>
        <w:t>piecdesmit divi tūkstoši trīs simti piecdesmit pieci</w:t>
      </w:r>
      <w:r w:rsidRPr="001140B5">
        <w:rPr>
          <w:iCs/>
          <w:lang w:eastAsia="lv-LV"/>
        </w:rPr>
        <w:t xml:space="preserve"> </w:t>
      </w:r>
      <w:proofErr w:type="spellStart"/>
      <w:r w:rsidR="00720DEB" w:rsidRPr="006C3A16">
        <w:rPr>
          <w:i/>
          <w:iCs/>
          <w:lang w:eastAsia="lv-LV"/>
        </w:rPr>
        <w:t>euro</w:t>
      </w:r>
      <w:proofErr w:type="spellEnd"/>
      <w:r w:rsidR="001D0A10">
        <w:rPr>
          <w:i/>
          <w:iCs/>
          <w:lang w:eastAsia="lv-LV"/>
        </w:rPr>
        <w:t>,</w:t>
      </w:r>
      <w:r w:rsidR="00720DEB" w:rsidRPr="001140B5">
        <w:rPr>
          <w:iCs/>
          <w:lang w:eastAsia="lv-LV"/>
        </w:rPr>
        <w:t xml:space="preserve"> </w:t>
      </w:r>
      <w:r>
        <w:rPr>
          <w:iCs/>
          <w:lang w:eastAsia="lv-LV"/>
        </w:rPr>
        <w:t>58</w:t>
      </w:r>
      <w:r w:rsidRPr="001140B5">
        <w:rPr>
          <w:iCs/>
          <w:lang w:eastAsia="lv-LV"/>
        </w:rPr>
        <w:t xml:space="preserve"> </w:t>
      </w:r>
      <w:r w:rsidR="00720DEB" w:rsidRPr="001140B5">
        <w:rPr>
          <w:iCs/>
          <w:lang w:eastAsia="lv-LV"/>
        </w:rPr>
        <w:t>centi) administrēšanas izdevumiem</w:t>
      </w:r>
      <w:r w:rsidR="006C0BAE">
        <w:rPr>
          <w:iCs/>
          <w:lang w:eastAsia="lv-LV"/>
        </w:rPr>
        <w:t>.</w:t>
      </w:r>
    </w:p>
    <w:p w14:paraId="1F503DA9" w14:textId="58B90849" w:rsidR="00890D9A" w:rsidRPr="001140B5" w:rsidRDefault="00746CE3" w:rsidP="004B09FF">
      <w:pPr>
        <w:numPr>
          <w:ilvl w:val="0"/>
          <w:numId w:val="1"/>
        </w:numPr>
        <w:jc w:val="both"/>
        <w:rPr>
          <w:iCs/>
          <w:sz w:val="20"/>
          <w:szCs w:val="20"/>
          <w:lang w:eastAsia="lv-LV"/>
        </w:rPr>
      </w:pPr>
      <w:r w:rsidRPr="00535366">
        <w:rPr>
          <w:color w:val="000000"/>
        </w:rPr>
        <w:t xml:space="preserve">Papildus Līguma </w:t>
      </w:r>
      <w:r w:rsidR="009A76D1">
        <w:rPr>
          <w:color w:val="000000"/>
        </w:rPr>
        <w:t>5</w:t>
      </w:r>
      <w:r w:rsidRPr="00535366">
        <w:rPr>
          <w:color w:val="000000"/>
        </w:rPr>
        <w:t>.</w:t>
      </w:r>
      <w:r w:rsidR="00861927">
        <w:rPr>
          <w:color w:val="000000"/>
        </w:rPr>
        <w:t> </w:t>
      </w:r>
      <w:r w:rsidRPr="00535366">
        <w:rPr>
          <w:color w:val="000000"/>
        </w:rPr>
        <w:t>punktā minētajai kārtējā gada summai Ministrija</w:t>
      </w:r>
      <w:r>
        <w:rPr>
          <w:color w:val="000000"/>
        </w:rPr>
        <w:t>,</w:t>
      </w:r>
      <w:r w:rsidRPr="00535366">
        <w:rPr>
          <w:color w:val="000000"/>
        </w:rPr>
        <w:t xml:space="preserve"> pamatojoties uz </w:t>
      </w:r>
      <w:r w:rsidRPr="00535366">
        <w:t>Ukrainas civiliedzīvotāju atbalsta likuma 8.</w:t>
      </w:r>
      <w:r w:rsidR="00861927">
        <w:t> </w:t>
      </w:r>
      <w:r w:rsidRPr="00535366">
        <w:t xml:space="preserve">panta </w:t>
      </w:r>
      <w:r w:rsidR="0019603E">
        <w:t xml:space="preserve">pirmo </w:t>
      </w:r>
      <w:r w:rsidRPr="00535366">
        <w:t>daļu,</w:t>
      </w:r>
      <w:r w:rsidRPr="00535366">
        <w:rPr>
          <w:color w:val="000000"/>
        </w:rPr>
        <w:t xml:space="preserve"> var atlīdzināt </w:t>
      </w:r>
      <w:r w:rsidRPr="00535366">
        <w:t xml:space="preserve">Savienībai </w:t>
      </w:r>
      <w:r w:rsidRPr="00535366">
        <w:rPr>
          <w:color w:val="000000"/>
        </w:rPr>
        <w:t xml:space="preserve">izdevumus, kas radušies par Līguma </w:t>
      </w:r>
      <w:r w:rsidR="00F84FCF">
        <w:rPr>
          <w:color w:val="000000"/>
        </w:rPr>
        <w:t>2</w:t>
      </w:r>
      <w:r w:rsidRPr="00535366">
        <w:rPr>
          <w:color w:val="000000"/>
        </w:rPr>
        <w:t>.</w:t>
      </w:r>
      <w:r w:rsidR="00F84FCF" w:rsidRPr="00D339B3">
        <w:rPr>
          <w:color w:val="000000"/>
        </w:rPr>
        <w:t> </w:t>
      </w:r>
      <w:r w:rsidRPr="00535366">
        <w:rPr>
          <w:color w:val="000000"/>
        </w:rPr>
        <w:t>punktā minēt</w:t>
      </w:r>
      <w:r>
        <w:rPr>
          <w:color w:val="000000"/>
        </w:rPr>
        <w:t>o</w:t>
      </w:r>
      <w:r w:rsidRPr="00535366">
        <w:rPr>
          <w:color w:val="000000"/>
        </w:rPr>
        <w:t xml:space="preserve"> uzdevum</w:t>
      </w:r>
      <w:r>
        <w:rPr>
          <w:color w:val="000000"/>
        </w:rPr>
        <w:t>u</w:t>
      </w:r>
      <w:r w:rsidRPr="00535366">
        <w:rPr>
          <w:color w:val="000000"/>
        </w:rPr>
        <w:t xml:space="preserve"> izpildi, atbilstoši Ministrijā </w:t>
      </w:r>
      <w:r w:rsidR="00BF7014">
        <w:rPr>
          <w:color w:val="000000"/>
        </w:rPr>
        <w:t xml:space="preserve">šā </w:t>
      </w:r>
      <w:r w:rsidRPr="00535366">
        <w:rPr>
          <w:color w:val="000000"/>
        </w:rPr>
        <w:t xml:space="preserve">Līguma </w:t>
      </w:r>
      <w:r w:rsidRPr="004B09FF">
        <w:t>2</w:t>
      </w:r>
      <w:r w:rsidR="001F0BFA">
        <w:t>8</w:t>
      </w:r>
      <w:r w:rsidRPr="004B09FF">
        <w:t>.</w:t>
      </w:r>
      <w:r w:rsidR="00FC550B" w:rsidRPr="004B09FF">
        <w:t>2</w:t>
      </w:r>
      <w:r w:rsidRPr="004B09FF">
        <w:t>.</w:t>
      </w:r>
      <w:r w:rsidR="0019603E" w:rsidRPr="004B09FF">
        <w:t> </w:t>
      </w:r>
      <w:r w:rsidRPr="004B09FF">
        <w:t>apakš</w:t>
      </w:r>
      <w:r w:rsidRPr="004B09FF">
        <w:rPr>
          <w:bCs/>
        </w:rPr>
        <w:t>punkt</w:t>
      </w:r>
      <w:r w:rsidR="00BF7014">
        <w:rPr>
          <w:bCs/>
        </w:rPr>
        <w:t>ā</w:t>
      </w:r>
      <w:r w:rsidRPr="00535366">
        <w:rPr>
          <w:bCs/>
        </w:rPr>
        <w:t xml:space="preserve"> </w:t>
      </w:r>
      <w:r w:rsidR="00BF7014">
        <w:rPr>
          <w:bCs/>
        </w:rPr>
        <w:t xml:space="preserve">noteiktajā </w:t>
      </w:r>
      <w:r w:rsidRPr="00535366">
        <w:rPr>
          <w:bCs/>
        </w:rPr>
        <w:t>kārtībā</w:t>
      </w:r>
      <w:r w:rsidRPr="00535366">
        <w:rPr>
          <w:color w:val="000000"/>
        </w:rPr>
        <w:t xml:space="preserve"> iesniegtai informācijai par faktiskajiem izdevumiem.</w:t>
      </w:r>
    </w:p>
    <w:p w14:paraId="645A4765" w14:textId="3ED90ABF" w:rsidR="00233AFF" w:rsidRPr="001140B5" w:rsidRDefault="00010DB9">
      <w:pPr>
        <w:numPr>
          <w:ilvl w:val="0"/>
          <w:numId w:val="1"/>
        </w:numPr>
        <w:jc w:val="both"/>
      </w:pPr>
      <w:r w:rsidRPr="001140B5">
        <w:t>Līguma summu turpmākajiem gadiem Ministrija no</w:t>
      </w:r>
      <w:r w:rsidR="00923A0B">
        <w:t>saka</w:t>
      </w:r>
      <w:r w:rsidRPr="001140B5">
        <w:t xml:space="preserve"> atbilstoši likumam par valsts budžetu kārtējam gadam.</w:t>
      </w:r>
      <w:r w:rsidR="00761B2F" w:rsidRPr="001140B5">
        <w:t xml:space="preserve"> </w:t>
      </w:r>
    </w:p>
    <w:p w14:paraId="371EA71D" w14:textId="77777777" w:rsidR="00944D0F" w:rsidRPr="001140B5" w:rsidRDefault="00944D0F">
      <w:pPr>
        <w:jc w:val="both"/>
      </w:pPr>
    </w:p>
    <w:p w14:paraId="0ABAA7A3" w14:textId="276B0531" w:rsidR="00010DB9" w:rsidRPr="001140B5" w:rsidRDefault="00010DB9" w:rsidP="004B09FF">
      <w:pPr>
        <w:pStyle w:val="Pamattekstsaratkpi"/>
        <w:ind w:left="0" w:right="-360"/>
        <w:jc w:val="center"/>
        <w:rPr>
          <w:b/>
          <w:lang w:val="lv-LV"/>
        </w:rPr>
      </w:pPr>
      <w:r w:rsidRPr="001140B5">
        <w:rPr>
          <w:b/>
          <w:lang w:val="lv-LV"/>
        </w:rPr>
        <w:t>IV. Norēķinu kārtība</w:t>
      </w:r>
    </w:p>
    <w:p w14:paraId="35BDC2B3" w14:textId="77777777" w:rsidR="00C13AD4" w:rsidRPr="00882FD5" w:rsidRDefault="00C13AD4" w:rsidP="00C031EA">
      <w:pPr>
        <w:pStyle w:val="Pamattekstsaratkpi"/>
        <w:numPr>
          <w:ilvl w:val="0"/>
          <w:numId w:val="1"/>
        </w:numPr>
        <w:ind w:right="-54"/>
        <w:jc w:val="both"/>
        <w:rPr>
          <w:lang w:val="lv-LV"/>
        </w:rPr>
      </w:pPr>
      <w:r w:rsidRPr="001140B5">
        <w:rPr>
          <w:lang w:val="lv-LV"/>
        </w:rPr>
        <w:t xml:space="preserve">Valsts budžeta līdzekļu saņemšanai Savienība ir atvērusi norēķinu kontu Valsts kasē. Par konta </w:t>
      </w:r>
      <w:r w:rsidRPr="00882FD5">
        <w:rPr>
          <w:lang w:val="lv-LV"/>
        </w:rPr>
        <w:t>izmaiņām Savienība trīs darba dienu laikā informē Ministriju.</w:t>
      </w:r>
    </w:p>
    <w:p w14:paraId="4BE3267E" w14:textId="288058EE" w:rsidR="00862EA3" w:rsidRPr="00882FD5" w:rsidRDefault="00862EA3">
      <w:pPr>
        <w:numPr>
          <w:ilvl w:val="0"/>
          <w:numId w:val="1"/>
        </w:numPr>
        <w:jc w:val="both"/>
      </w:pPr>
      <w:r w:rsidRPr="00882FD5">
        <w:t xml:space="preserve">Valsts budžeta līdzekļus Ministrija pārskaita Savienībai atbilstoši Pušu savstarpēji saskaņotam finansēšanas grafikam deleģēto uzdevumu nodrošināšanai kārtējam gadam. Finansēšanas grafika </w:t>
      </w:r>
      <w:r w:rsidR="007F3B49" w:rsidRPr="00882FD5">
        <w:t>saskaņošanai</w:t>
      </w:r>
      <w:r w:rsidRPr="00882FD5">
        <w:t xml:space="preserve"> Savienība Ministrijas noteiktajā termiņā</w:t>
      </w:r>
      <w:r w:rsidR="005B0C64">
        <w:t>,</w:t>
      </w:r>
      <w:r w:rsidR="005B0C64" w:rsidRPr="005B0C64">
        <w:t xml:space="preserve"> kas nav īsāks par 5 (piecām) darba dienām</w:t>
      </w:r>
      <w:r w:rsidR="005B0C64">
        <w:t>,</w:t>
      </w:r>
      <w:r w:rsidRPr="00882FD5">
        <w:t xml:space="preserve"> sagatavo finansēšanas grafika</w:t>
      </w:r>
      <w:r w:rsidR="007F3B49" w:rsidRPr="00882FD5">
        <w:t xml:space="preserve"> kārtējam</w:t>
      </w:r>
      <w:r w:rsidR="007F3B49" w:rsidRPr="00882FD5" w:rsidDel="007F3B49">
        <w:t xml:space="preserve"> </w:t>
      </w:r>
      <w:r w:rsidRPr="00882FD5">
        <w:t>gadam projektu, aizpildot Līguma 2.</w:t>
      </w:r>
      <w:r w:rsidR="001766EB" w:rsidRPr="00882FD5">
        <w:t> </w:t>
      </w:r>
      <w:r w:rsidRPr="00882FD5">
        <w:t>pielikumā noteikto veidlapu “Finansēšanas grafiks deleģēto uzdevumu nodrošināšanai</w:t>
      </w:r>
      <w:r w:rsidR="006A6958" w:rsidRPr="00882FD5">
        <w:t xml:space="preserve"> 20___.</w:t>
      </w:r>
      <w:r w:rsidR="001766EB" w:rsidRPr="00882FD5">
        <w:t> </w:t>
      </w:r>
      <w:r w:rsidR="006A6958" w:rsidRPr="00882FD5">
        <w:t>gadam</w:t>
      </w:r>
      <w:r w:rsidRPr="00882FD5">
        <w:t>” (turpmāk</w:t>
      </w:r>
      <w:r w:rsidR="001766EB" w:rsidRPr="00882FD5">
        <w:t> </w:t>
      </w:r>
      <w:r w:rsidRPr="00882FD5">
        <w:t>–</w:t>
      </w:r>
      <w:r w:rsidR="001766EB" w:rsidRPr="00882FD5">
        <w:t> </w:t>
      </w:r>
      <w:r w:rsidRPr="00882FD5">
        <w:t xml:space="preserve">finansēšanas grafiks) un iesniedz to Ministrijai. Ministrija </w:t>
      </w:r>
      <w:r w:rsidR="00691AFF" w:rsidRPr="00882FD5">
        <w:t xml:space="preserve">5 </w:t>
      </w:r>
      <w:r w:rsidRPr="00882FD5">
        <w:t>(</w:t>
      </w:r>
      <w:r w:rsidR="00691AFF" w:rsidRPr="00882FD5">
        <w:t>piecu</w:t>
      </w:r>
      <w:r w:rsidRPr="00882FD5">
        <w:t>) darb</w:t>
      </w:r>
      <w:r w:rsidR="00A90137" w:rsidRPr="00882FD5">
        <w:t xml:space="preserve">a </w:t>
      </w:r>
      <w:r w:rsidRPr="00882FD5">
        <w:t xml:space="preserve">dienu laikā to izskata, un pēc </w:t>
      </w:r>
      <w:r w:rsidR="007F3B49" w:rsidRPr="00882FD5">
        <w:t>finansēšanas grafika</w:t>
      </w:r>
      <w:r w:rsidR="00C74F92" w:rsidRPr="00882FD5">
        <w:t xml:space="preserve"> </w:t>
      </w:r>
      <w:r w:rsidRPr="00882FD5">
        <w:t xml:space="preserve">atzīšanas par atbilstošu Līguma nosacījumiem Ministrijas valsts sekretāra vietnieks to saskaņo, bet Ministrija attiecīgu vēstuli </w:t>
      </w:r>
      <w:proofErr w:type="spellStart"/>
      <w:r w:rsidRPr="00882FD5">
        <w:t>nosūta</w:t>
      </w:r>
      <w:proofErr w:type="spellEnd"/>
      <w:r w:rsidRPr="00882FD5">
        <w:t xml:space="preserve"> Savienībai. Ministrija Savienību par termiņu, kurā iesniedzams finansēšanas grafika projekts, informē elektroniski, nosūtot informāciju uz Līguma </w:t>
      </w:r>
      <w:r w:rsidR="00E5663A" w:rsidRPr="00882FD5">
        <w:t>3</w:t>
      </w:r>
      <w:r w:rsidR="00E5663A">
        <w:t>5</w:t>
      </w:r>
      <w:r w:rsidRPr="00882FD5">
        <w:t>.2.</w:t>
      </w:r>
      <w:r w:rsidR="001766EB" w:rsidRPr="00882FD5">
        <w:t> </w:t>
      </w:r>
      <w:r w:rsidRPr="00882FD5">
        <w:t xml:space="preserve">apakšpunktā minētajām e-pasta adresēm. </w:t>
      </w:r>
    </w:p>
    <w:p w14:paraId="644884F7" w14:textId="5CE9E754" w:rsidR="00D56DA5" w:rsidRPr="00882FD5" w:rsidRDefault="00D56DA5">
      <w:pPr>
        <w:numPr>
          <w:ilvl w:val="0"/>
          <w:numId w:val="1"/>
        </w:numPr>
        <w:jc w:val="both"/>
      </w:pPr>
      <w:r w:rsidRPr="00882FD5">
        <w:t>Ja nepieciešams veikt izmaiņas finansēšanas grafikā, Savienība vienu reizi ceturksnī (līdz jebkura mēneša 15.</w:t>
      </w:r>
      <w:r w:rsidR="001766EB" w:rsidRPr="00882FD5">
        <w:t> </w:t>
      </w:r>
      <w:r w:rsidRPr="00882FD5">
        <w:t xml:space="preserve">datumam) var iesniegt precizētu finansēšanas grafika projektu. Ministrija 5 (piecu) darba dienu laikā to izskata un pēc </w:t>
      </w:r>
      <w:r w:rsidR="00AD5937" w:rsidRPr="00882FD5">
        <w:t>finansēšanas grafika</w:t>
      </w:r>
      <w:r w:rsidRPr="00882FD5">
        <w:t xml:space="preserve"> atzīšanas par atbilstošu Līguma nosacījumiem Ministrijas valsts sekretāra vietnieks to saskaņo, bet Ministrija attiecīgu vēstuli </w:t>
      </w:r>
      <w:proofErr w:type="spellStart"/>
      <w:r w:rsidRPr="00882FD5">
        <w:t>nosūta</w:t>
      </w:r>
      <w:proofErr w:type="spellEnd"/>
      <w:r w:rsidRPr="00882FD5">
        <w:t xml:space="preserve"> Savienībai.</w:t>
      </w:r>
    </w:p>
    <w:p w14:paraId="4D21E5BA" w14:textId="79CF0928" w:rsidR="00E56E22" w:rsidRPr="00882FD5" w:rsidRDefault="001D2D9D">
      <w:pPr>
        <w:pStyle w:val="Pamattekstsaratkpi"/>
        <w:numPr>
          <w:ilvl w:val="0"/>
          <w:numId w:val="1"/>
        </w:numPr>
        <w:ind w:right="-54"/>
        <w:jc w:val="both"/>
        <w:rPr>
          <w:lang w:val="lv-LV"/>
        </w:rPr>
      </w:pPr>
      <w:r w:rsidRPr="00882FD5">
        <w:rPr>
          <w:lang w:val="lv-LV"/>
        </w:rPr>
        <w:t xml:space="preserve">Savienība </w:t>
      </w:r>
      <w:r w:rsidR="00886BB0" w:rsidRPr="00882FD5">
        <w:rPr>
          <w:lang w:val="lv-LV"/>
        </w:rPr>
        <w:t>pēc</w:t>
      </w:r>
      <w:r w:rsidRPr="00882FD5">
        <w:rPr>
          <w:lang w:val="lv-LV"/>
        </w:rPr>
        <w:t xml:space="preserve"> Līguma noslēgšanas un pēc grozījumiem Līgumā par kārtējā gada finansējuma un kvantitatīvo un kvalitatīvo rādītāju noteikšanu</w:t>
      </w:r>
      <w:r w:rsidR="00587AF9" w:rsidRPr="00882FD5">
        <w:rPr>
          <w:lang w:val="lv-LV"/>
        </w:rPr>
        <w:t xml:space="preserve"> </w:t>
      </w:r>
      <w:r w:rsidR="00886BB0" w:rsidRPr="00882FD5">
        <w:t>Ministrijas noteiktajā termiņā</w:t>
      </w:r>
      <w:r w:rsidR="005D2C1D">
        <w:rPr>
          <w:lang w:val="lv-LV"/>
        </w:rPr>
        <w:t>,</w:t>
      </w:r>
      <w:r w:rsidR="00886BB0" w:rsidRPr="00882FD5">
        <w:rPr>
          <w:lang w:val="lv-LV"/>
        </w:rPr>
        <w:t xml:space="preserve"> </w:t>
      </w:r>
      <w:r w:rsidR="005D2C1D" w:rsidRPr="005D2C1D">
        <w:rPr>
          <w:lang w:val="lv-LV"/>
        </w:rPr>
        <w:t>kas nav īsāks par 5 (piecām) darba dienām</w:t>
      </w:r>
      <w:r w:rsidR="005D2C1D">
        <w:rPr>
          <w:lang w:val="lv-LV"/>
        </w:rPr>
        <w:t>,</w:t>
      </w:r>
      <w:r w:rsidR="005D2C1D" w:rsidRPr="005D2C1D">
        <w:rPr>
          <w:lang w:val="lv-LV"/>
        </w:rPr>
        <w:t xml:space="preserve"> </w:t>
      </w:r>
      <w:r w:rsidR="00587AF9" w:rsidRPr="00882FD5">
        <w:rPr>
          <w:lang w:val="lv-LV"/>
        </w:rPr>
        <w:t xml:space="preserve">sagatavo un </w:t>
      </w:r>
      <w:r w:rsidRPr="00882FD5">
        <w:rPr>
          <w:lang w:val="lv-LV"/>
        </w:rPr>
        <w:t xml:space="preserve"> iesniedz Ministrijai administrēšanas izdevumu</w:t>
      </w:r>
      <w:r w:rsidR="00D420BE" w:rsidRPr="00882FD5">
        <w:rPr>
          <w:lang w:val="lv-LV"/>
        </w:rPr>
        <w:t xml:space="preserve"> un </w:t>
      </w:r>
      <w:r w:rsidR="003A421B" w:rsidRPr="00FB5796">
        <w:t>Latviešu zīmju valod</w:t>
      </w:r>
      <w:r w:rsidR="003A421B">
        <w:rPr>
          <w:lang w:val="lv-LV"/>
        </w:rPr>
        <w:t>as</w:t>
      </w:r>
      <w:r w:rsidR="003A421B" w:rsidRPr="00FB5796">
        <w:t xml:space="preserve"> </w:t>
      </w:r>
      <w:r w:rsidR="003A421B" w:rsidRPr="0022457A">
        <w:t>attīstības un adaptētas informācijas nodrošinājum</w:t>
      </w:r>
      <w:r w:rsidR="003A421B">
        <w:rPr>
          <w:lang w:val="lv-LV"/>
        </w:rPr>
        <w:t>a</w:t>
      </w:r>
      <w:r w:rsidR="00F711D7" w:rsidRPr="00882FD5" w:rsidDel="008C252D">
        <w:rPr>
          <w:lang w:val="lv-LV"/>
        </w:rPr>
        <w:t xml:space="preserve"> </w:t>
      </w:r>
      <w:r w:rsidR="00D420BE" w:rsidRPr="00882FD5">
        <w:rPr>
          <w:lang w:val="lv-LV"/>
        </w:rPr>
        <w:t>izdevumu</w:t>
      </w:r>
      <w:r w:rsidRPr="00882FD5">
        <w:rPr>
          <w:lang w:val="lv-LV"/>
        </w:rPr>
        <w:t xml:space="preserve"> tāmes projektu</w:t>
      </w:r>
      <w:r w:rsidR="00585707" w:rsidRPr="00882FD5">
        <w:rPr>
          <w:lang w:val="lv-LV"/>
        </w:rPr>
        <w:t>s</w:t>
      </w:r>
      <w:r w:rsidRPr="00882FD5">
        <w:rPr>
          <w:lang w:val="lv-LV"/>
        </w:rPr>
        <w:t xml:space="preserve"> </w:t>
      </w:r>
      <w:r w:rsidR="0040698E" w:rsidRPr="00882FD5">
        <w:rPr>
          <w:lang w:val="lv-LV"/>
        </w:rPr>
        <w:t>attiecīgajam</w:t>
      </w:r>
      <w:r w:rsidR="00F007C8" w:rsidRPr="00882FD5">
        <w:rPr>
          <w:lang w:val="lv-LV"/>
        </w:rPr>
        <w:t xml:space="preserve"> </w:t>
      </w:r>
      <w:r w:rsidRPr="00882FD5">
        <w:rPr>
          <w:lang w:val="lv-LV"/>
        </w:rPr>
        <w:t>gadam</w:t>
      </w:r>
      <w:r w:rsidR="000331CE" w:rsidRPr="00882FD5">
        <w:rPr>
          <w:lang w:val="lv-LV"/>
        </w:rPr>
        <w:t>, aizpildot</w:t>
      </w:r>
      <w:r w:rsidRPr="00882FD5">
        <w:rPr>
          <w:lang w:val="lv-LV"/>
        </w:rPr>
        <w:t xml:space="preserve"> </w:t>
      </w:r>
      <w:r w:rsidR="005C7C4C" w:rsidRPr="00882FD5">
        <w:rPr>
          <w:lang w:val="lv-LV"/>
        </w:rPr>
        <w:t xml:space="preserve">Līguma </w:t>
      </w:r>
      <w:r w:rsidRPr="00882FD5">
        <w:rPr>
          <w:lang w:val="lv-LV"/>
        </w:rPr>
        <w:t>3.</w:t>
      </w:r>
      <w:r w:rsidR="001766EB" w:rsidRPr="00882FD5">
        <w:rPr>
          <w:lang w:val="lv-LV"/>
        </w:rPr>
        <w:t> </w:t>
      </w:r>
      <w:r w:rsidR="005C7C4C" w:rsidRPr="00882FD5">
        <w:rPr>
          <w:lang w:val="lv-LV"/>
        </w:rPr>
        <w:t xml:space="preserve">pielikumā noteikto veidlapu </w:t>
      </w:r>
      <w:r w:rsidRPr="00882FD5">
        <w:rPr>
          <w:lang w:val="lv-LV"/>
        </w:rPr>
        <w:t>“Administrēšanas izdevumu tāme</w:t>
      </w:r>
      <w:r w:rsidR="00D420BE" w:rsidRPr="00882FD5">
        <w:rPr>
          <w:lang w:val="lv-LV"/>
        </w:rPr>
        <w:t xml:space="preserve"> 20___.</w:t>
      </w:r>
      <w:r w:rsidR="001766EB" w:rsidRPr="00882FD5">
        <w:rPr>
          <w:lang w:val="lv-LV"/>
        </w:rPr>
        <w:t> </w:t>
      </w:r>
      <w:r w:rsidR="00D420BE" w:rsidRPr="00882FD5">
        <w:rPr>
          <w:lang w:val="lv-LV"/>
        </w:rPr>
        <w:t>gadam</w:t>
      </w:r>
      <w:r w:rsidRPr="00882FD5">
        <w:rPr>
          <w:lang w:val="lv-LV"/>
        </w:rPr>
        <w:t>”</w:t>
      </w:r>
      <w:r w:rsidR="00D420BE" w:rsidRPr="00882FD5">
        <w:rPr>
          <w:lang w:val="lv-LV"/>
        </w:rPr>
        <w:t xml:space="preserve"> </w:t>
      </w:r>
      <w:r w:rsidR="00CA004A" w:rsidRPr="00882FD5">
        <w:rPr>
          <w:lang w:val="lv-LV"/>
        </w:rPr>
        <w:t>un 4.</w:t>
      </w:r>
      <w:r w:rsidR="001766EB" w:rsidRPr="00882FD5">
        <w:rPr>
          <w:lang w:val="lv-LV"/>
        </w:rPr>
        <w:t> </w:t>
      </w:r>
      <w:r w:rsidR="00CA004A" w:rsidRPr="00882FD5">
        <w:rPr>
          <w:lang w:val="lv-LV"/>
        </w:rPr>
        <w:t>pielikumā noteikto veidlapu “</w:t>
      </w:r>
      <w:r w:rsidR="003A421B" w:rsidRPr="003A421B">
        <w:rPr>
          <w:lang w:val="lv-LV"/>
        </w:rPr>
        <w:t>Latviešu zīmju valodas attīstības un adaptētas informācijas nodrošinājum</w:t>
      </w:r>
      <w:r w:rsidR="007A3BF4">
        <w:rPr>
          <w:lang w:val="lv-LV"/>
        </w:rPr>
        <w:t>a</w:t>
      </w:r>
      <w:r w:rsidR="00CA004A" w:rsidRPr="00882FD5">
        <w:rPr>
          <w:lang w:val="lv-LV"/>
        </w:rPr>
        <w:t xml:space="preserve"> izdevumu tāme 20___.</w:t>
      </w:r>
      <w:r w:rsidR="001766EB" w:rsidRPr="00882FD5">
        <w:rPr>
          <w:lang w:val="lv-LV"/>
        </w:rPr>
        <w:t> </w:t>
      </w:r>
      <w:r w:rsidR="00CA004A" w:rsidRPr="00882FD5">
        <w:rPr>
          <w:lang w:val="lv-LV"/>
        </w:rPr>
        <w:t>gadam”</w:t>
      </w:r>
      <w:r w:rsidRPr="00882FD5">
        <w:rPr>
          <w:lang w:val="lv-LV"/>
        </w:rPr>
        <w:t xml:space="preserve">. Ministrija </w:t>
      </w:r>
      <w:r w:rsidR="00691AFF" w:rsidRPr="00882FD5">
        <w:rPr>
          <w:lang w:val="lv-LV"/>
        </w:rPr>
        <w:t xml:space="preserve">5 </w:t>
      </w:r>
      <w:r w:rsidRPr="00882FD5">
        <w:rPr>
          <w:lang w:val="lv-LV"/>
        </w:rPr>
        <w:t>(</w:t>
      </w:r>
      <w:r w:rsidR="00691AFF" w:rsidRPr="00882FD5">
        <w:rPr>
          <w:lang w:val="lv-LV"/>
        </w:rPr>
        <w:t>piecu</w:t>
      </w:r>
      <w:r w:rsidRPr="00882FD5">
        <w:rPr>
          <w:lang w:val="lv-LV"/>
        </w:rPr>
        <w:t>) darb</w:t>
      </w:r>
      <w:r w:rsidR="00CA004A" w:rsidRPr="00882FD5">
        <w:rPr>
          <w:lang w:val="lv-LV"/>
        </w:rPr>
        <w:t xml:space="preserve">a </w:t>
      </w:r>
      <w:r w:rsidRPr="00882FD5">
        <w:rPr>
          <w:lang w:val="lv-LV"/>
        </w:rPr>
        <w:t>dienu laikā to</w:t>
      </w:r>
      <w:r w:rsidR="00CA004A" w:rsidRPr="00882FD5">
        <w:rPr>
          <w:lang w:val="lv-LV"/>
        </w:rPr>
        <w:t>s</w:t>
      </w:r>
      <w:r w:rsidRPr="00882FD5">
        <w:rPr>
          <w:lang w:val="lv-LV"/>
        </w:rPr>
        <w:t xml:space="preserve"> izskata, un pēc </w:t>
      </w:r>
      <w:r w:rsidR="00D12364" w:rsidRPr="00882FD5">
        <w:rPr>
          <w:lang w:val="lv-LV"/>
        </w:rPr>
        <w:t xml:space="preserve">izdevumu tāmju </w:t>
      </w:r>
      <w:r w:rsidRPr="00882FD5">
        <w:rPr>
          <w:lang w:val="lv-LV"/>
        </w:rPr>
        <w:t xml:space="preserve">atzīšanas par </w:t>
      </w:r>
      <w:r w:rsidR="00D12364" w:rsidRPr="00882FD5">
        <w:rPr>
          <w:lang w:val="lv-LV"/>
        </w:rPr>
        <w:t xml:space="preserve">atbilstošām </w:t>
      </w:r>
      <w:r w:rsidRPr="00882FD5">
        <w:rPr>
          <w:lang w:val="lv-LV"/>
        </w:rPr>
        <w:t xml:space="preserve">Līguma nosacījumiem, ministrijas valsts sekretāra vietnieks </w:t>
      </w:r>
      <w:r w:rsidR="00D12364" w:rsidRPr="00882FD5">
        <w:rPr>
          <w:lang w:val="lv-LV"/>
        </w:rPr>
        <w:t xml:space="preserve">tās </w:t>
      </w:r>
      <w:r w:rsidRPr="00882FD5">
        <w:rPr>
          <w:lang w:val="lv-LV"/>
        </w:rPr>
        <w:t xml:space="preserve">saskaņo, bet </w:t>
      </w:r>
      <w:r w:rsidR="00C13BA2" w:rsidRPr="00882FD5">
        <w:rPr>
          <w:lang w:val="lv-LV"/>
        </w:rPr>
        <w:t>M</w:t>
      </w:r>
      <w:r w:rsidRPr="00882FD5">
        <w:rPr>
          <w:lang w:val="lv-LV"/>
        </w:rPr>
        <w:t xml:space="preserve">inistrija attiecīgu vēstuli </w:t>
      </w:r>
      <w:proofErr w:type="spellStart"/>
      <w:r w:rsidRPr="00882FD5">
        <w:rPr>
          <w:lang w:val="lv-LV"/>
        </w:rPr>
        <w:t>nosūta</w:t>
      </w:r>
      <w:proofErr w:type="spellEnd"/>
      <w:r w:rsidRPr="00882FD5">
        <w:rPr>
          <w:lang w:val="lv-LV"/>
        </w:rPr>
        <w:t xml:space="preserve"> Savienībai. </w:t>
      </w:r>
      <w:r w:rsidR="00D12364" w:rsidRPr="00882FD5">
        <w:rPr>
          <w:lang w:val="lv-LV"/>
        </w:rPr>
        <w:t>Ministrija Savienību par termiņu, kurā iesniedzam</w:t>
      </w:r>
      <w:r w:rsidR="001E20D1" w:rsidRPr="00882FD5">
        <w:rPr>
          <w:lang w:val="lv-LV"/>
        </w:rPr>
        <w:t>i</w:t>
      </w:r>
      <w:r w:rsidR="00D12364" w:rsidRPr="00882FD5">
        <w:rPr>
          <w:lang w:val="lv-LV"/>
        </w:rPr>
        <w:t xml:space="preserve"> </w:t>
      </w:r>
      <w:r w:rsidR="001E20D1" w:rsidRPr="00882FD5">
        <w:rPr>
          <w:lang w:val="lv-LV"/>
        </w:rPr>
        <w:t>izdevumu</w:t>
      </w:r>
      <w:r w:rsidR="00D12364" w:rsidRPr="00882FD5">
        <w:rPr>
          <w:lang w:val="lv-LV"/>
        </w:rPr>
        <w:t xml:space="preserve"> tām</w:t>
      </w:r>
      <w:r w:rsidR="001E20D1" w:rsidRPr="00882FD5">
        <w:rPr>
          <w:lang w:val="lv-LV"/>
        </w:rPr>
        <w:t>ju</w:t>
      </w:r>
      <w:r w:rsidR="00D12364" w:rsidRPr="00882FD5">
        <w:rPr>
          <w:lang w:val="lv-LV"/>
        </w:rPr>
        <w:t xml:space="preserve"> projekt</w:t>
      </w:r>
      <w:r w:rsidR="001E20D1" w:rsidRPr="00882FD5">
        <w:rPr>
          <w:lang w:val="lv-LV"/>
        </w:rPr>
        <w:t>i</w:t>
      </w:r>
      <w:r w:rsidR="00D12364" w:rsidRPr="00882FD5">
        <w:rPr>
          <w:lang w:val="lv-LV"/>
        </w:rPr>
        <w:t xml:space="preserve">, informē elektroniski, nosūtot informāciju uz Līguma </w:t>
      </w:r>
      <w:r w:rsidR="007A3BF4" w:rsidRPr="00882FD5">
        <w:rPr>
          <w:lang w:val="lv-LV"/>
        </w:rPr>
        <w:t>3</w:t>
      </w:r>
      <w:r w:rsidR="007A3BF4">
        <w:rPr>
          <w:lang w:val="lv-LV"/>
        </w:rPr>
        <w:t>5</w:t>
      </w:r>
      <w:r w:rsidR="00D12364" w:rsidRPr="00882FD5">
        <w:rPr>
          <w:lang w:val="lv-LV"/>
        </w:rPr>
        <w:t>.2.</w:t>
      </w:r>
      <w:r w:rsidR="003D3F38" w:rsidRPr="00882FD5">
        <w:rPr>
          <w:lang w:val="lv-LV"/>
        </w:rPr>
        <w:t> </w:t>
      </w:r>
      <w:r w:rsidR="00D12364" w:rsidRPr="00882FD5">
        <w:rPr>
          <w:lang w:val="lv-LV"/>
        </w:rPr>
        <w:t>apakšpunktā minētajām e-pasta adresēm.</w:t>
      </w:r>
      <w:r w:rsidR="001E20D1" w:rsidRPr="00882FD5">
        <w:rPr>
          <w:lang w:val="lv-LV"/>
        </w:rPr>
        <w:t xml:space="preserve"> </w:t>
      </w:r>
      <w:r w:rsidR="00D56DA5" w:rsidRPr="00882FD5">
        <w:rPr>
          <w:lang w:val="lv-LV"/>
        </w:rPr>
        <w:t xml:space="preserve">Ja Savienības iesniegtais tāmes projekts neatbilst Līguma nosacījumiem, Ministrija, nosakot izpildes termiņu, to nodod atpakaļ Savienībai precizēšanai. </w:t>
      </w:r>
    </w:p>
    <w:p w14:paraId="2876DCED" w14:textId="2463B923" w:rsidR="00606BD1" w:rsidRPr="00882FD5" w:rsidRDefault="00606BD1">
      <w:pPr>
        <w:pStyle w:val="Pamattekstsaratkpi"/>
        <w:numPr>
          <w:ilvl w:val="0"/>
          <w:numId w:val="1"/>
        </w:numPr>
        <w:ind w:right="-54"/>
        <w:jc w:val="both"/>
        <w:rPr>
          <w:lang w:val="lv-LV"/>
        </w:rPr>
      </w:pPr>
      <w:r w:rsidRPr="00882FD5">
        <w:t xml:space="preserve">Ja nepieciešams veikt izmaiņas Līguma </w:t>
      </w:r>
      <w:r w:rsidR="002671E6" w:rsidRPr="00882FD5">
        <w:rPr>
          <w:lang w:val="lv-LV"/>
        </w:rPr>
        <w:t>11</w:t>
      </w:r>
      <w:r w:rsidRPr="00882FD5">
        <w:t>.</w:t>
      </w:r>
      <w:r w:rsidR="003D3F38" w:rsidRPr="00882FD5">
        <w:rPr>
          <w:lang w:val="lv-LV"/>
        </w:rPr>
        <w:t> </w:t>
      </w:r>
      <w:r w:rsidRPr="00882FD5">
        <w:t>punktā minētajā</w:t>
      </w:r>
      <w:r w:rsidR="009C5CDE" w:rsidRPr="00882FD5">
        <w:t>s</w:t>
      </w:r>
      <w:r w:rsidRPr="00882FD5">
        <w:t xml:space="preserve"> tāmē</w:t>
      </w:r>
      <w:r w:rsidR="009C5CDE" w:rsidRPr="00882FD5">
        <w:t>s</w:t>
      </w:r>
      <w:r w:rsidRPr="00882FD5">
        <w:t xml:space="preserve">, </w:t>
      </w:r>
      <w:r w:rsidR="0099364A" w:rsidRPr="00882FD5">
        <w:t>Savienība</w:t>
      </w:r>
      <w:r w:rsidRPr="00882FD5">
        <w:t xml:space="preserve"> vienu reizi ceturksnī (līdz jebkura mēneša 15</w:t>
      </w:r>
      <w:r w:rsidR="00084682" w:rsidRPr="00882FD5">
        <w:t>.</w:t>
      </w:r>
      <w:r w:rsidR="003D3F38" w:rsidRPr="00882FD5">
        <w:rPr>
          <w:lang w:val="lv-LV"/>
        </w:rPr>
        <w:t> </w:t>
      </w:r>
      <w:r w:rsidRPr="00882FD5">
        <w:t>datumam) var iesniegt</w:t>
      </w:r>
      <w:r w:rsidR="00084682" w:rsidRPr="00882FD5">
        <w:t>,</w:t>
      </w:r>
      <w:r w:rsidRPr="00882FD5">
        <w:t xml:space="preserve"> </w:t>
      </w:r>
      <w:r w:rsidR="00084682" w:rsidRPr="00882FD5">
        <w:rPr>
          <w:lang w:val="lv-LV"/>
        </w:rPr>
        <w:t xml:space="preserve">ar izmaiņu pamatojumu,  precizētu tāmes </w:t>
      </w:r>
      <w:r w:rsidRPr="00882FD5">
        <w:t xml:space="preserve">projektu. Ministrija </w:t>
      </w:r>
      <w:r w:rsidR="00691AFF" w:rsidRPr="00882FD5">
        <w:t xml:space="preserve">5 </w:t>
      </w:r>
      <w:r w:rsidRPr="00882FD5">
        <w:t>(</w:t>
      </w:r>
      <w:r w:rsidR="00691AFF" w:rsidRPr="00882FD5">
        <w:t>piecu</w:t>
      </w:r>
      <w:r w:rsidRPr="00882FD5">
        <w:t>) darb</w:t>
      </w:r>
      <w:r w:rsidR="00084682" w:rsidRPr="00882FD5">
        <w:t xml:space="preserve">a </w:t>
      </w:r>
      <w:r w:rsidRPr="00882FD5">
        <w:t xml:space="preserve">dienu laikā to izskata, un pēc </w:t>
      </w:r>
      <w:r w:rsidR="00C80D08" w:rsidRPr="00882FD5">
        <w:t>izdevumu tāmes</w:t>
      </w:r>
      <w:r w:rsidRPr="00882FD5">
        <w:t xml:space="preserve"> </w:t>
      </w:r>
      <w:r w:rsidRPr="00882FD5">
        <w:lastRenderedPageBreak/>
        <w:t xml:space="preserve">atzīšanas par atbilstošu Līguma nosacījumiem, Ministrijas valsts sekretāra vietnieks to saskaņo, bet Ministrija attiecīgu vēstuli </w:t>
      </w:r>
      <w:proofErr w:type="spellStart"/>
      <w:r w:rsidRPr="00882FD5">
        <w:t>nosūta</w:t>
      </w:r>
      <w:proofErr w:type="spellEnd"/>
      <w:r w:rsidRPr="00882FD5">
        <w:t xml:space="preserve"> </w:t>
      </w:r>
      <w:r w:rsidR="0099364A" w:rsidRPr="00882FD5">
        <w:t>Savienībai</w:t>
      </w:r>
      <w:r w:rsidRPr="00882FD5">
        <w:t xml:space="preserve">. Ja </w:t>
      </w:r>
      <w:r w:rsidR="007E0F27" w:rsidRPr="00882FD5">
        <w:t>izdevumu tām</w:t>
      </w:r>
      <w:r w:rsidR="007E0F27" w:rsidRPr="00882FD5">
        <w:rPr>
          <w:lang w:val="lv-LV"/>
        </w:rPr>
        <w:t>ē</w:t>
      </w:r>
      <w:r w:rsidRPr="00882FD5">
        <w:t xml:space="preserve"> iekļautas izmaiņas, kas paredz izmaiņas atlīdzības izdevumu kopapjomam, tad papildus </w:t>
      </w:r>
      <w:proofErr w:type="spellStart"/>
      <w:r w:rsidR="00660134" w:rsidRPr="00882FD5">
        <w:rPr>
          <w:lang w:val="en-US"/>
        </w:rPr>
        <w:t>izdevumu</w:t>
      </w:r>
      <w:proofErr w:type="spellEnd"/>
      <w:r w:rsidR="00660134" w:rsidRPr="00882FD5">
        <w:rPr>
          <w:lang w:val="en-US"/>
        </w:rPr>
        <w:t xml:space="preserve"> </w:t>
      </w:r>
      <w:proofErr w:type="spellStart"/>
      <w:r w:rsidR="00660134" w:rsidRPr="00882FD5">
        <w:rPr>
          <w:lang w:val="en-US"/>
        </w:rPr>
        <w:t>tāmes</w:t>
      </w:r>
      <w:proofErr w:type="spellEnd"/>
      <w:r w:rsidR="00660134" w:rsidRPr="00882FD5">
        <w:t xml:space="preserve"> </w:t>
      </w:r>
      <w:r w:rsidRPr="00882FD5">
        <w:t xml:space="preserve">projektam </w:t>
      </w:r>
      <w:r w:rsidR="0099364A" w:rsidRPr="00882FD5">
        <w:t>Savienība</w:t>
      </w:r>
      <w:r w:rsidRPr="00882FD5">
        <w:t xml:space="preserve"> Ministrijā iesniedz amatu sarakstu ar skaidrojumiem tā izmaiņu nepieciešamībai. </w:t>
      </w:r>
      <w:r w:rsidR="00084682" w:rsidRPr="00882FD5">
        <w:rPr>
          <w:lang w:val="lv-LV"/>
        </w:rPr>
        <w:t xml:space="preserve">Ja </w:t>
      </w:r>
      <w:r w:rsidR="00D56DA5" w:rsidRPr="00882FD5">
        <w:rPr>
          <w:lang w:val="lv-LV"/>
        </w:rPr>
        <w:t>Savienības</w:t>
      </w:r>
      <w:r w:rsidR="00084682" w:rsidRPr="00882FD5">
        <w:rPr>
          <w:lang w:val="lv-LV"/>
        </w:rPr>
        <w:t xml:space="preserve"> iesniegtais tāmes projekts neatbilst Līguma nosacījumiem, Ministrija, nosakot izpildes termiņu, to nodod atpakaļ Savienībai precizēšanai. </w:t>
      </w:r>
    </w:p>
    <w:p w14:paraId="73062718" w14:textId="73477F76" w:rsidR="00E87960" w:rsidRPr="00BA1790" w:rsidRDefault="00C34B37">
      <w:pPr>
        <w:pStyle w:val="Pamattekstsaratkpi"/>
        <w:numPr>
          <w:ilvl w:val="0"/>
          <w:numId w:val="1"/>
        </w:numPr>
        <w:ind w:right="-54"/>
        <w:jc w:val="both"/>
        <w:rPr>
          <w:lang w:val="lv-LV"/>
        </w:rPr>
      </w:pPr>
      <w:r w:rsidRPr="00882FD5">
        <w:rPr>
          <w:lang w:val="lv-LV"/>
        </w:rPr>
        <w:t xml:space="preserve">Ja atbilstoši Ministrijas </w:t>
      </w:r>
      <w:r w:rsidR="00084682" w:rsidRPr="00882FD5">
        <w:rPr>
          <w:lang w:val="lv-LV"/>
        </w:rPr>
        <w:t xml:space="preserve">lēmumam </w:t>
      </w:r>
      <w:r w:rsidRPr="00882FD5">
        <w:rPr>
          <w:lang w:val="lv-LV"/>
        </w:rPr>
        <w:t xml:space="preserve">Savienībai piešķirts papildu valsts </w:t>
      </w:r>
      <w:r w:rsidR="00C13BA2" w:rsidRPr="00882FD5">
        <w:rPr>
          <w:lang w:val="lv-LV"/>
        </w:rPr>
        <w:t xml:space="preserve">budžeta </w:t>
      </w:r>
      <w:r w:rsidRPr="00882FD5">
        <w:rPr>
          <w:lang w:val="lv-LV"/>
        </w:rPr>
        <w:t>finansējums</w:t>
      </w:r>
      <w:r w:rsidR="00FE7B57" w:rsidRPr="00FE7B57">
        <w:t xml:space="preserve"> </w:t>
      </w:r>
      <w:r w:rsidR="00FE7B57" w:rsidRPr="00FE7B57">
        <w:rPr>
          <w:lang w:val="lv-LV"/>
        </w:rPr>
        <w:t>aktivitāšu īstenošanai</w:t>
      </w:r>
      <w:r w:rsidRPr="00882FD5">
        <w:rPr>
          <w:lang w:val="lv-LV"/>
        </w:rPr>
        <w:t>, Savienība pēc attiecīgas Vienošanās par grozījumiem Līgumā noslēgšanas</w:t>
      </w:r>
      <w:r w:rsidR="0006311F" w:rsidRPr="00882FD5">
        <w:t xml:space="preserve"> Ministrijas noteiktajā termiņā</w:t>
      </w:r>
      <w:r w:rsidR="00965C6C">
        <w:rPr>
          <w:lang w:val="lv-LV"/>
        </w:rPr>
        <w:t>,</w:t>
      </w:r>
      <w:r w:rsidR="00965C6C" w:rsidRPr="00965C6C">
        <w:t xml:space="preserve"> kas nav īsāks par 5 (piecām) darba dienām</w:t>
      </w:r>
      <w:r w:rsidR="00965C6C">
        <w:rPr>
          <w:lang w:val="lv-LV"/>
        </w:rPr>
        <w:t>,</w:t>
      </w:r>
      <w:r w:rsidRPr="00882FD5">
        <w:rPr>
          <w:lang w:val="lv-LV"/>
        </w:rPr>
        <w:t xml:space="preserve"> </w:t>
      </w:r>
      <w:r w:rsidR="001020EA" w:rsidRPr="00882FD5">
        <w:rPr>
          <w:lang w:val="lv-LV"/>
        </w:rPr>
        <w:t xml:space="preserve">sagatavo un </w:t>
      </w:r>
      <w:r w:rsidRPr="00882FD5">
        <w:rPr>
          <w:lang w:val="lv-LV"/>
        </w:rPr>
        <w:t>iesniedz Savienības aktivitāšu līdzfinansēšanas tāmes projektu</w:t>
      </w:r>
      <w:r w:rsidR="005C7C4C" w:rsidRPr="00882FD5">
        <w:rPr>
          <w:lang w:val="lv-LV"/>
        </w:rPr>
        <w:t>, aizpildot Līguma</w:t>
      </w:r>
      <w:r w:rsidR="008045B8" w:rsidRPr="00882FD5">
        <w:rPr>
          <w:lang w:val="lv-LV"/>
        </w:rPr>
        <w:t xml:space="preserve"> </w:t>
      </w:r>
      <w:r w:rsidR="00084682" w:rsidRPr="00882FD5">
        <w:rPr>
          <w:lang w:val="lv-LV"/>
        </w:rPr>
        <w:t>5</w:t>
      </w:r>
      <w:r w:rsidR="008045B8" w:rsidRPr="00882FD5">
        <w:rPr>
          <w:lang w:val="lv-LV"/>
        </w:rPr>
        <w:t>.</w:t>
      </w:r>
      <w:r w:rsidR="009C3538" w:rsidRPr="00882FD5">
        <w:rPr>
          <w:lang w:val="lv-LV"/>
        </w:rPr>
        <w:t> </w:t>
      </w:r>
      <w:r w:rsidR="005C7C4C" w:rsidRPr="00882FD5">
        <w:rPr>
          <w:lang w:val="lv-LV"/>
        </w:rPr>
        <w:t xml:space="preserve">pielikumā noteikto veidlapu </w:t>
      </w:r>
      <w:r w:rsidR="008045B8" w:rsidRPr="00882FD5">
        <w:rPr>
          <w:lang w:val="lv-LV"/>
        </w:rPr>
        <w:t>“</w:t>
      </w:r>
      <w:r w:rsidR="009D5043" w:rsidRPr="00882FD5">
        <w:rPr>
          <w:lang w:val="lv-LV"/>
        </w:rPr>
        <w:t>Savienības a</w:t>
      </w:r>
      <w:r w:rsidR="00D94949" w:rsidRPr="00882FD5">
        <w:rPr>
          <w:lang w:val="lv-LV"/>
        </w:rPr>
        <w:t xml:space="preserve">ktivitāšu līdzfinansēšanas tāme </w:t>
      </w:r>
      <w:r w:rsidR="00084682" w:rsidRPr="00882FD5">
        <w:rPr>
          <w:lang w:val="lv-LV"/>
        </w:rPr>
        <w:t>20</w:t>
      </w:r>
      <w:r w:rsidR="00D94949" w:rsidRPr="00882FD5">
        <w:rPr>
          <w:lang w:val="lv-LV"/>
        </w:rPr>
        <w:t>____.</w:t>
      </w:r>
      <w:r w:rsidR="003D3F38" w:rsidRPr="00882FD5">
        <w:rPr>
          <w:lang w:val="lv-LV"/>
        </w:rPr>
        <w:t> </w:t>
      </w:r>
      <w:r w:rsidR="00D94949" w:rsidRPr="00882FD5">
        <w:rPr>
          <w:lang w:val="lv-LV"/>
        </w:rPr>
        <w:t>gad</w:t>
      </w:r>
      <w:r w:rsidR="009D5043" w:rsidRPr="00882FD5">
        <w:rPr>
          <w:lang w:val="lv-LV"/>
        </w:rPr>
        <w:t>am</w:t>
      </w:r>
      <w:r w:rsidR="008045B8" w:rsidRPr="00882FD5">
        <w:rPr>
          <w:lang w:val="lv-LV"/>
        </w:rPr>
        <w:t>”.</w:t>
      </w:r>
      <w:r w:rsidRPr="00882FD5">
        <w:rPr>
          <w:lang w:val="lv-LV"/>
        </w:rPr>
        <w:t xml:space="preserve"> Ministrija 5 (piecu) darb</w:t>
      </w:r>
      <w:r w:rsidR="00084682" w:rsidRPr="00882FD5">
        <w:rPr>
          <w:lang w:val="lv-LV"/>
        </w:rPr>
        <w:t xml:space="preserve">a </w:t>
      </w:r>
      <w:r w:rsidRPr="00882FD5">
        <w:rPr>
          <w:lang w:val="lv-LV"/>
        </w:rPr>
        <w:t xml:space="preserve">dienu laikā to izskata, un pēc </w:t>
      </w:r>
      <w:proofErr w:type="spellStart"/>
      <w:r w:rsidR="00A77FC8" w:rsidRPr="00882FD5">
        <w:rPr>
          <w:lang w:val="en-US"/>
        </w:rPr>
        <w:t>izdevumu</w:t>
      </w:r>
      <w:proofErr w:type="spellEnd"/>
      <w:r w:rsidR="00A77FC8" w:rsidRPr="00882FD5">
        <w:rPr>
          <w:lang w:val="en-US"/>
        </w:rPr>
        <w:t xml:space="preserve"> </w:t>
      </w:r>
      <w:proofErr w:type="spellStart"/>
      <w:r w:rsidR="00A77FC8" w:rsidRPr="00882FD5">
        <w:rPr>
          <w:lang w:val="en-US"/>
        </w:rPr>
        <w:t>tāmes</w:t>
      </w:r>
      <w:proofErr w:type="spellEnd"/>
      <w:r w:rsidRPr="00882FD5">
        <w:rPr>
          <w:lang w:val="lv-LV"/>
        </w:rPr>
        <w:t xml:space="preserve"> atzīšanas par atbilstošu Līguma nosacījumiem Ministrijas valsts sekretāra vietnieks to saskaņo, </w:t>
      </w:r>
      <w:r w:rsidR="00AA7C45" w:rsidRPr="00882FD5">
        <w:rPr>
          <w:lang w:val="lv-LV"/>
        </w:rPr>
        <w:t>nosūtot</w:t>
      </w:r>
      <w:r w:rsidRPr="00882FD5">
        <w:rPr>
          <w:lang w:val="lv-LV"/>
        </w:rPr>
        <w:t xml:space="preserve"> attiecīgu vēstuli Savienībai. </w:t>
      </w:r>
      <w:r w:rsidR="005E6980" w:rsidRPr="00882FD5">
        <w:rPr>
          <w:lang w:val="lv-LV"/>
        </w:rPr>
        <w:t xml:space="preserve">Ministrija Savienību par termiņu, kurā iesniedzams līdzfinansēšanas tāmes projekts, informē elektroniski, nosūtot informāciju uz Līguma </w:t>
      </w:r>
      <w:r w:rsidR="00902107" w:rsidRPr="00882FD5">
        <w:rPr>
          <w:lang w:val="lv-LV"/>
        </w:rPr>
        <w:t>3</w:t>
      </w:r>
      <w:r w:rsidR="00902107">
        <w:rPr>
          <w:lang w:val="lv-LV"/>
        </w:rPr>
        <w:t>5</w:t>
      </w:r>
      <w:r w:rsidR="005E6980" w:rsidRPr="00882FD5">
        <w:rPr>
          <w:lang w:val="lv-LV"/>
        </w:rPr>
        <w:t>.2.</w:t>
      </w:r>
      <w:r w:rsidR="003D3F38" w:rsidRPr="00882FD5">
        <w:rPr>
          <w:lang w:val="lv-LV"/>
        </w:rPr>
        <w:t> </w:t>
      </w:r>
      <w:r w:rsidR="005E6980" w:rsidRPr="00882FD5">
        <w:rPr>
          <w:lang w:val="lv-LV"/>
        </w:rPr>
        <w:t xml:space="preserve">apakšpunktā minētajām e-pasta adresēm. </w:t>
      </w:r>
      <w:r w:rsidRPr="00882FD5">
        <w:rPr>
          <w:lang w:val="lv-LV"/>
        </w:rPr>
        <w:t xml:space="preserve">Ja Savienības iesniegtais Savienības aktivitāšu līdzfinansēšanas tāmes projekts neatbilst Līguma nosacījumiem, Ministrija, nosakot izpildes termiņu, to nodod atpakaļ </w:t>
      </w:r>
      <w:r w:rsidRPr="00BA1790">
        <w:rPr>
          <w:lang w:val="lv-LV"/>
        </w:rPr>
        <w:t xml:space="preserve">Savienībai precizēšanai. </w:t>
      </w:r>
    </w:p>
    <w:p w14:paraId="4E16A9FF" w14:textId="0CA815CF" w:rsidR="00C34B37" w:rsidRPr="00BA1790" w:rsidRDefault="00C34B37">
      <w:pPr>
        <w:pStyle w:val="Pamattekstsaratkpi"/>
        <w:numPr>
          <w:ilvl w:val="0"/>
          <w:numId w:val="1"/>
        </w:numPr>
        <w:ind w:right="-54"/>
        <w:jc w:val="both"/>
        <w:rPr>
          <w:lang w:val="lv-LV"/>
        </w:rPr>
      </w:pPr>
      <w:r w:rsidRPr="00BA1790">
        <w:rPr>
          <w:lang w:val="lv-LV"/>
        </w:rPr>
        <w:t>Ja nepieciešams veikt izmaiņas Savienības aktivitāšu līdzfinansēšanas tāmē, Savienība vienu reizi ceturksnī (līdz jebkura mēneša 15</w:t>
      </w:r>
      <w:r w:rsidR="00084682" w:rsidRPr="00BA1790">
        <w:rPr>
          <w:lang w:val="lv-LV"/>
        </w:rPr>
        <w:t>.</w:t>
      </w:r>
      <w:r w:rsidR="003D3F38">
        <w:rPr>
          <w:lang w:val="lv-LV"/>
        </w:rPr>
        <w:t> </w:t>
      </w:r>
      <w:r w:rsidRPr="00BA1790">
        <w:rPr>
          <w:lang w:val="lv-LV"/>
        </w:rPr>
        <w:t>datumam) var iesniegt</w:t>
      </w:r>
      <w:r w:rsidR="00E87960" w:rsidRPr="00BA1790">
        <w:rPr>
          <w:lang w:val="lv-LV"/>
        </w:rPr>
        <w:t xml:space="preserve">, ar izmaiņu pamatojumu, </w:t>
      </w:r>
      <w:r w:rsidRPr="00BA1790">
        <w:rPr>
          <w:lang w:val="lv-LV"/>
        </w:rPr>
        <w:t xml:space="preserve"> precizētu Savienības</w:t>
      </w:r>
      <w:r w:rsidR="00E87960" w:rsidRPr="00BA1790">
        <w:rPr>
          <w:lang w:val="lv-LV"/>
        </w:rPr>
        <w:t xml:space="preserve"> </w:t>
      </w:r>
      <w:r w:rsidRPr="00BA1790">
        <w:rPr>
          <w:lang w:val="lv-LV"/>
        </w:rPr>
        <w:t xml:space="preserve">aktivitāšu līdzfinansēšanas tāmes projektu. Ministrija </w:t>
      </w:r>
      <w:r w:rsidR="00691AFF" w:rsidRPr="00BA1790">
        <w:rPr>
          <w:lang w:val="lv-LV"/>
        </w:rPr>
        <w:t>5</w:t>
      </w:r>
      <w:r w:rsidRPr="00BA1790">
        <w:rPr>
          <w:lang w:val="lv-LV"/>
        </w:rPr>
        <w:t xml:space="preserve"> (</w:t>
      </w:r>
      <w:r w:rsidR="00B950BA" w:rsidRPr="00BA1790">
        <w:rPr>
          <w:lang w:val="lv-LV"/>
        </w:rPr>
        <w:t>piecu</w:t>
      </w:r>
      <w:r w:rsidRPr="00BA1790">
        <w:rPr>
          <w:lang w:val="lv-LV"/>
        </w:rPr>
        <w:t>) darb</w:t>
      </w:r>
      <w:r w:rsidR="00084682" w:rsidRPr="00BA1790">
        <w:rPr>
          <w:lang w:val="lv-LV"/>
        </w:rPr>
        <w:t xml:space="preserve">a </w:t>
      </w:r>
      <w:r w:rsidRPr="00BA1790">
        <w:rPr>
          <w:lang w:val="lv-LV"/>
        </w:rPr>
        <w:t xml:space="preserve">dienu laikā to </w:t>
      </w:r>
      <w:r w:rsidRPr="00882FD5">
        <w:rPr>
          <w:lang w:val="lv-LV"/>
        </w:rPr>
        <w:t xml:space="preserve">izskata, un pēc </w:t>
      </w:r>
      <w:proofErr w:type="spellStart"/>
      <w:r w:rsidR="00E92344" w:rsidRPr="00882FD5">
        <w:rPr>
          <w:lang w:val="en-US"/>
        </w:rPr>
        <w:t>izdevumu</w:t>
      </w:r>
      <w:proofErr w:type="spellEnd"/>
      <w:r w:rsidR="00E92344" w:rsidRPr="00882FD5">
        <w:rPr>
          <w:lang w:val="en-US"/>
        </w:rPr>
        <w:t xml:space="preserve"> </w:t>
      </w:r>
      <w:proofErr w:type="spellStart"/>
      <w:r w:rsidR="00E92344" w:rsidRPr="00882FD5">
        <w:rPr>
          <w:lang w:val="en-US"/>
        </w:rPr>
        <w:t>tāmes</w:t>
      </w:r>
      <w:proofErr w:type="spellEnd"/>
      <w:r w:rsidRPr="00882FD5">
        <w:rPr>
          <w:lang w:val="lv-LV"/>
        </w:rPr>
        <w:t xml:space="preserve"> atzīšanas par atbilstošu </w:t>
      </w:r>
      <w:r w:rsidRPr="00BA1790">
        <w:rPr>
          <w:lang w:val="lv-LV"/>
        </w:rPr>
        <w:t xml:space="preserve">Līguma nosacījumiem Ministrijas valsts sekretāra vietnieks to saskaņo, un Ministrija attiecīgu vēstuli </w:t>
      </w:r>
      <w:proofErr w:type="spellStart"/>
      <w:r w:rsidRPr="00BA1790">
        <w:rPr>
          <w:lang w:val="lv-LV"/>
        </w:rPr>
        <w:t>nosūta</w:t>
      </w:r>
      <w:proofErr w:type="spellEnd"/>
      <w:r w:rsidRPr="00BA1790">
        <w:rPr>
          <w:lang w:val="lv-LV"/>
        </w:rPr>
        <w:t xml:space="preserve"> Savienībai. Ja Savienības iesniegtais Savienības aktivitāšu līdzfinansēšanas tāmes projekts neatbilst Līguma nosacījumiem, Ministrija, nosakot izpildes termiņu, to nodod atpakaļ Savienībai precizēšanai. </w:t>
      </w:r>
    </w:p>
    <w:p w14:paraId="5684733A" w14:textId="31289FF2" w:rsidR="00D56DA5" w:rsidRPr="00BA1790" w:rsidRDefault="00D56DA5">
      <w:pPr>
        <w:numPr>
          <w:ilvl w:val="0"/>
          <w:numId w:val="1"/>
        </w:numPr>
        <w:jc w:val="both"/>
      </w:pPr>
      <w:r w:rsidRPr="00BA1790">
        <w:t>Ministrija 5 (piecu) darb</w:t>
      </w:r>
      <w:r w:rsidR="0040698E" w:rsidRPr="00BA1790">
        <w:t xml:space="preserve">a </w:t>
      </w:r>
      <w:r w:rsidRPr="00BA1790">
        <w:t>dienu laikā pēc finansēšanas grafika saskaņošanas</w:t>
      </w:r>
      <w:r w:rsidRPr="00FF3FD2">
        <w:rPr>
          <w:strike/>
        </w:rPr>
        <w:t>,</w:t>
      </w:r>
      <w:r w:rsidRPr="00BA1790">
        <w:t xml:space="preserve"> pamatojoties uz Savienības iesniegto rēķinu, pārskaita Savienībai kārtējā gada janvārim paredzēto finansējumu. Turpmāk Ministrija katru mēnesi 5 (piecu) darba dienu laikā pēc Līguma </w:t>
      </w:r>
      <w:r w:rsidR="008C0ACB" w:rsidRPr="00FF3FD2">
        <w:t>2</w:t>
      </w:r>
      <w:r w:rsidR="008C0ACB">
        <w:t>8</w:t>
      </w:r>
      <w:r w:rsidRPr="00FF3FD2">
        <w:t>.1.</w:t>
      </w:r>
      <w:r w:rsidR="003D3F38" w:rsidRPr="00FF3FD2">
        <w:t> </w:t>
      </w:r>
      <w:r w:rsidRPr="00FF3FD2">
        <w:t>apakšpunktā</w:t>
      </w:r>
      <w:r w:rsidRPr="00BA1790">
        <w:t xml:space="preserve"> minēto pārskatu saņemšanas </w:t>
      </w:r>
      <w:r w:rsidR="004A135D" w:rsidRPr="004A135D">
        <w:t>no Savienības tos izskata un pēc to</w:t>
      </w:r>
      <w:r w:rsidRPr="00BA1790">
        <w:t xml:space="preserve"> atzīšanas par atbilstošiem Līguma nosacījumiem, pārskaita Savienībai finansējumu deleģēto uzdevumu nodrošināšanai kārtējā mēnesī saskaņā ar finansēšanas grafiku</w:t>
      </w:r>
      <w:r w:rsidR="004A135D">
        <w:t>,</w:t>
      </w:r>
      <w:r w:rsidR="006262F8">
        <w:t xml:space="preserve"> </w:t>
      </w:r>
      <w:r w:rsidR="004A135D" w:rsidRPr="00CD46CE">
        <w:t xml:space="preserve">pamatojoties uz </w:t>
      </w:r>
      <w:r w:rsidR="004A135D">
        <w:t>Savienības</w:t>
      </w:r>
      <w:r w:rsidR="004A135D" w:rsidRPr="00CD46CE">
        <w:t xml:space="preserve"> iesniegto rēķinu.</w:t>
      </w:r>
      <w:r w:rsidR="00871ECA" w:rsidRPr="00871ECA">
        <w:t xml:space="preserve"> Puses vienojas, ka rēķini, kas saistīti ar Līguma izpildi, tiks izrakstīti kā strukturētie e-rēķini atbilstoši spēkā esošo normatīvo aktu prasībām un nosūtīti uz e-adresi Labklājības ministrija EINVOICE@90000022064.</w:t>
      </w:r>
    </w:p>
    <w:p w14:paraId="2A5572F2" w14:textId="791671A4" w:rsidR="00762E98" w:rsidRPr="00BA1790" w:rsidRDefault="00762E98">
      <w:pPr>
        <w:pStyle w:val="Pamattekstsaratkpi"/>
        <w:numPr>
          <w:ilvl w:val="0"/>
          <w:numId w:val="1"/>
        </w:numPr>
        <w:ind w:right="-54"/>
        <w:jc w:val="both"/>
        <w:rPr>
          <w:lang w:val="lv-LV"/>
        </w:rPr>
      </w:pPr>
      <w:r w:rsidRPr="00BA1790">
        <w:rPr>
          <w:lang w:val="lv-LV"/>
        </w:rPr>
        <w:t xml:space="preserve">Katram ceturksnim sekojošā mēneša laikā Ministrija izvērtē </w:t>
      </w:r>
      <w:r w:rsidR="000F2CEE" w:rsidRPr="00BA1790">
        <w:rPr>
          <w:lang w:val="lv-LV"/>
        </w:rPr>
        <w:t>Savienības</w:t>
      </w:r>
      <w:r w:rsidRPr="00BA1790">
        <w:rPr>
          <w:lang w:val="lv-LV"/>
        </w:rPr>
        <w:t xml:space="preserve"> deleģēto uzdevumu un administrēšanas izdevumu faktisko izpildi</w:t>
      </w:r>
      <w:r w:rsidR="00325864" w:rsidRPr="00BA1790">
        <w:rPr>
          <w:lang w:val="lv-LV"/>
        </w:rPr>
        <w:t xml:space="preserve"> </w:t>
      </w:r>
      <w:r w:rsidRPr="00BA1790">
        <w:rPr>
          <w:lang w:val="lv-LV"/>
        </w:rPr>
        <w:t xml:space="preserve">un, ja faktiskā izpilde par periodu no gada sākuma līdz pārskata </w:t>
      </w:r>
      <w:r w:rsidR="001B4B81" w:rsidRPr="00BA1790">
        <w:rPr>
          <w:lang w:val="lv-LV"/>
        </w:rPr>
        <w:t>ceturkšņa</w:t>
      </w:r>
      <w:r w:rsidRPr="00BA1790">
        <w:rPr>
          <w:lang w:val="lv-LV"/>
        </w:rPr>
        <w:t xml:space="preserve"> beigām ir mazāka par 75</w:t>
      </w:r>
      <w:r w:rsidR="003D3F38">
        <w:rPr>
          <w:lang w:val="lv-LV"/>
        </w:rPr>
        <w:t> </w:t>
      </w:r>
      <w:r w:rsidRPr="00BA1790">
        <w:rPr>
          <w:lang w:val="lv-LV"/>
        </w:rPr>
        <w:t>% pirmajā ceturksnī vai mazāka par 85</w:t>
      </w:r>
      <w:r w:rsidR="003D3F38">
        <w:rPr>
          <w:lang w:val="lv-LV"/>
        </w:rPr>
        <w:t> </w:t>
      </w:r>
      <w:r w:rsidRPr="00BA1790">
        <w:rPr>
          <w:lang w:val="lv-LV"/>
        </w:rPr>
        <w:t xml:space="preserve">% pārējos ceturkšņos no Ministrijas pārskaitītā finansējuma (ieskaitot iepriekšējā gada atlikuma summu), Ministrija var samazināt finansēšanas grafikā paredzēto kārtējā mēneša maksājumu par periodā no gada sākuma līdz pārskata ceturkšņa beigām neapgūtā finansējuma summu, uzdodot </w:t>
      </w:r>
      <w:r w:rsidR="000F2CEE" w:rsidRPr="00BA1790">
        <w:rPr>
          <w:lang w:val="lv-LV"/>
        </w:rPr>
        <w:t>Savienībai</w:t>
      </w:r>
      <w:r w:rsidRPr="00BA1790">
        <w:rPr>
          <w:lang w:val="lv-LV"/>
        </w:rPr>
        <w:t xml:space="preserve"> sagatavot un iesniegt Ministrijai saskaņošanai grozījumus finansēšanas grafikā.</w:t>
      </w:r>
    </w:p>
    <w:p w14:paraId="2B2770E7" w14:textId="486A903D" w:rsidR="00762E98" w:rsidRPr="00BA1790" w:rsidRDefault="00762E98">
      <w:pPr>
        <w:pStyle w:val="Pamattekstsaratkpi"/>
        <w:numPr>
          <w:ilvl w:val="0"/>
          <w:numId w:val="1"/>
        </w:numPr>
        <w:ind w:right="-54"/>
        <w:jc w:val="both"/>
        <w:rPr>
          <w:lang w:val="lv-LV"/>
        </w:rPr>
      </w:pPr>
      <w:r w:rsidRPr="00BA1790">
        <w:rPr>
          <w:lang w:val="lv-LV"/>
        </w:rPr>
        <w:t xml:space="preserve">Ja </w:t>
      </w:r>
      <w:r w:rsidR="000F2CEE" w:rsidRPr="00BA1790">
        <w:rPr>
          <w:lang w:val="lv-LV"/>
        </w:rPr>
        <w:t>Savienība</w:t>
      </w:r>
      <w:r w:rsidRPr="00BA1790">
        <w:rPr>
          <w:lang w:val="lv-LV"/>
        </w:rPr>
        <w:t xml:space="preserve"> nav nodrošināj</w:t>
      </w:r>
      <w:r w:rsidR="000F2CEE" w:rsidRPr="00BA1790">
        <w:rPr>
          <w:lang w:val="lv-LV"/>
        </w:rPr>
        <w:t>usi</w:t>
      </w:r>
      <w:r w:rsidRPr="00BA1790">
        <w:rPr>
          <w:lang w:val="lv-LV"/>
        </w:rPr>
        <w:t xml:space="preserve"> Līgumā noteikto uzdevumu izpildi vai noteiktajā termiņā nav </w:t>
      </w:r>
      <w:r w:rsidR="008F1BF6" w:rsidRPr="00BA1790">
        <w:rPr>
          <w:lang w:val="lv-LV"/>
        </w:rPr>
        <w:t xml:space="preserve">iesniegusi </w:t>
      </w:r>
      <w:r w:rsidRPr="00831FB4">
        <w:rPr>
          <w:lang w:val="lv-LV"/>
        </w:rPr>
        <w:t xml:space="preserve">Līguma </w:t>
      </w:r>
      <w:r w:rsidRPr="00164F56">
        <w:rPr>
          <w:lang w:val="lv-LV"/>
        </w:rPr>
        <w:t>2</w:t>
      </w:r>
      <w:r w:rsidR="00D81D6F">
        <w:rPr>
          <w:lang w:val="lv-LV"/>
        </w:rPr>
        <w:t>8</w:t>
      </w:r>
      <w:r w:rsidRPr="00164F56">
        <w:rPr>
          <w:lang w:val="lv-LV"/>
        </w:rPr>
        <w:t>.</w:t>
      </w:r>
      <w:r w:rsidR="00A41418" w:rsidRPr="00164F56">
        <w:rPr>
          <w:lang w:val="lv-LV"/>
        </w:rPr>
        <w:t>1.</w:t>
      </w:r>
      <w:r w:rsidR="001A410E" w:rsidRPr="00164F56">
        <w:rPr>
          <w:lang w:val="lv-LV"/>
        </w:rPr>
        <w:t> </w:t>
      </w:r>
      <w:r w:rsidR="00357144" w:rsidRPr="00164F56">
        <w:rPr>
          <w:lang w:val="lv-LV"/>
        </w:rPr>
        <w:t>apakš</w:t>
      </w:r>
      <w:r w:rsidRPr="00164F56">
        <w:rPr>
          <w:lang w:val="lv-LV"/>
        </w:rPr>
        <w:t>punktā</w:t>
      </w:r>
      <w:r w:rsidRPr="00BA1790">
        <w:rPr>
          <w:lang w:val="lv-LV"/>
        </w:rPr>
        <w:t xml:space="preserve"> </w:t>
      </w:r>
      <w:r w:rsidR="008448EF" w:rsidRPr="00BA1790">
        <w:rPr>
          <w:lang w:val="lv-LV"/>
        </w:rPr>
        <w:t>minēto</w:t>
      </w:r>
      <w:r w:rsidR="00084682" w:rsidRPr="00BA1790">
        <w:rPr>
          <w:lang w:val="lv-LV"/>
        </w:rPr>
        <w:t>s</w:t>
      </w:r>
      <w:r w:rsidR="008448EF" w:rsidRPr="00BA1790">
        <w:rPr>
          <w:lang w:val="lv-LV"/>
        </w:rPr>
        <w:t xml:space="preserve"> pārskatu</w:t>
      </w:r>
      <w:r w:rsidR="00084682" w:rsidRPr="00BA1790">
        <w:rPr>
          <w:lang w:val="lv-LV"/>
        </w:rPr>
        <w:t>s</w:t>
      </w:r>
      <w:r w:rsidRPr="00BA1790">
        <w:rPr>
          <w:lang w:val="lv-LV"/>
        </w:rPr>
        <w:t>, Ministrija</w:t>
      </w:r>
      <w:r w:rsidR="00D81D6F">
        <w:rPr>
          <w:lang w:val="lv-LV"/>
        </w:rPr>
        <w:t xml:space="preserve"> </w:t>
      </w:r>
      <w:r w:rsidR="00D81D6F" w:rsidRPr="006B0D4A">
        <w:rPr>
          <w:lang w:val="lv-LV"/>
        </w:rPr>
        <w:t>ir tiesīga</w:t>
      </w:r>
      <w:r w:rsidRPr="006B0D4A">
        <w:rPr>
          <w:lang w:val="lv-LV"/>
        </w:rPr>
        <w:t xml:space="preserve"> aptur</w:t>
      </w:r>
      <w:r w:rsidR="00D81D6F" w:rsidRPr="006B0D4A">
        <w:rPr>
          <w:lang w:val="lv-LV"/>
        </w:rPr>
        <w:t>ēt</w:t>
      </w:r>
      <w:r w:rsidRPr="00BA1790">
        <w:rPr>
          <w:lang w:val="lv-LV"/>
        </w:rPr>
        <w:t xml:space="preserve"> Līguma </w:t>
      </w:r>
      <w:r w:rsidR="00FA1207">
        <w:rPr>
          <w:lang w:val="lv-LV"/>
        </w:rPr>
        <w:t>5</w:t>
      </w:r>
      <w:r w:rsidRPr="00BA1790">
        <w:rPr>
          <w:lang w:val="lv-LV"/>
        </w:rPr>
        <w:t>.</w:t>
      </w:r>
      <w:r w:rsidR="001A410E">
        <w:rPr>
          <w:lang w:val="lv-LV"/>
        </w:rPr>
        <w:t> </w:t>
      </w:r>
      <w:r w:rsidRPr="00BA1790">
        <w:rPr>
          <w:lang w:val="lv-LV"/>
        </w:rPr>
        <w:t xml:space="preserve">punktā paredzētā finansējuma pārskaitīšanu. </w:t>
      </w:r>
    </w:p>
    <w:p w14:paraId="2323103B" w14:textId="26D3D751" w:rsidR="00762E98" w:rsidRPr="00BA1790" w:rsidRDefault="00762E98">
      <w:pPr>
        <w:pStyle w:val="Pamattekstsaratkpi"/>
        <w:numPr>
          <w:ilvl w:val="0"/>
          <w:numId w:val="1"/>
        </w:numPr>
        <w:ind w:right="-54"/>
        <w:jc w:val="both"/>
        <w:rPr>
          <w:lang w:val="lv-LV"/>
        </w:rPr>
      </w:pPr>
      <w:r w:rsidRPr="00BA1790">
        <w:rPr>
          <w:lang w:val="lv-LV"/>
        </w:rPr>
        <w:t>Finansējumu pēc tā apturēšanas atjauno 5 (piecu) darb</w:t>
      </w:r>
      <w:r w:rsidR="00084682" w:rsidRPr="00BA1790">
        <w:rPr>
          <w:lang w:val="lv-LV"/>
        </w:rPr>
        <w:t xml:space="preserve">a </w:t>
      </w:r>
      <w:r w:rsidRPr="00BA1790">
        <w:rPr>
          <w:lang w:val="lv-LV"/>
        </w:rPr>
        <w:t xml:space="preserve">dienu laikā, ja </w:t>
      </w:r>
      <w:r w:rsidR="008448EF" w:rsidRPr="00BA1790">
        <w:rPr>
          <w:lang w:val="lv-LV"/>
        </w:rPr>
        <w:t>iesniegt</w:t>
      </w:r>
      <w:r w:rsidR="00084682" w:rsidRPr="00BA1790">
        <w:rPr>
          <w:lang w:val="lv-LV"/>
        </w:rPr>
        <w:t>i</w:t>
      </w:r>
      <w:r w:rsidR="008448EF" w:rsidRPr="00BA1790">
        <w:rPr>
          <w:lang w:val="lv-LV"/>
        </w:rPr>
        <w:t xml:space="preserve"> </w:t>
      </w:r>
      <w:r w:rsidRPr="00BA1790">
        <w:rPr>
          <w:lang w:val="lv-LV"/>
        </w:rPr>
        <w:t xml:space="preserve">Līguma </w:t>
      </w:r>
      <w:r w:rsidRPr="00164F56">
        <w:rPr>
          <w:lang w:val="lv-LV"/>
        </w:rPr>
        <w:t>2</w:t>
      </w:r>
      <w:r w:rsidR="00D81D6F">
        <w:rPr>
          <w:lang w:val="lv-LV"/>
        </w:rPr>
        <w:t>8</w:t>
      </w:r>
      <w:r w:rsidRPr="00164F56">
        <w:rPr>
          <w:lang w:val="lv-LV"/>
        </w:rPr>
        <w:t>.</w:t>
      </w:r>
      <w:r w:rsidR="00A41418" w:rsidRPr="00164F56">
        <w:rPr>
          <w:lang w:val="lv-LV"/>
        </w:rPr>
        <w:t>1.</w:t>
      </w:r>
      <w:r w:rsidR="001A410E" w:rsidRPr="00164F56">
        <w:rPr>
          <w:lang w:val="lv-LV"/>
        </w:rPr>
        <w:t> </w:t>
      </w:r>
      <w:r w:rsidR="00357144" w:rsidRPr="00164F56">
        <w:rPr>
          <w:lang w:val="lv-LV"/>
        </w:rPr>
        <w:t>apakš</w:t>
      </w:r>
      <w:r w:rsidR="0026737E" w:rsidRPr="00164F56">
        <w:rPr>
          <w:lang w:val="lv-LV"/>
        </w:rPr>
        <w:t>p</w:t>
      </w:r>
      <w:r w:rsidRPr="00164F56">
        <w:rPr>
          <w:lang w:val="lv-LV"/>
        </w:rPr>
        <w:t>unktā</w:t>
      </w:r>
      <w:r w:rsidRPr="00BA1790">
        <w:rPr>
          <w:lang w:val="lv-LV"/>
        </w:rPr>
        <w:t xml:space="preserve"> </w:t>
      </w:r>
      <w:r w:rsidR="008448EF" w:rsidRPr="00BA1790">
        <w:rPr>
          <w:lang w:val="lv-LV"/>
        </w:rPr>
        <w:t>minēt</w:t>
      </w:r>
      <w:r w:rsidR="00084682" w:rsidRPr="00BA1790">
        <w:rPr>
          <w:lang w:val="lv-LV"/>
        </w:rPr>
        <w:t>ie</w:t>
      </w:r>
      <w:r w:rsidR="008448EF" w:rsidRPr="00BA1790">
        <w:rPr>
          <w:lang w:val="lv-LV"/>
        </w:rPr>
        <w:t xml:space="preserve"> pārskat</w:t>
      </w:r>
      <w:r w:rsidR="00084682" w:rsidRPr="00BA1790">
        <w:rPr>
          <w:lang w:val="lv-LV"/>
        </w:rPr>
        <w:t>i</w:t>
      </w:r>
      <w:r w:rsidRPr="00BA1790">
        <w:rPr>
          <w:lang w:val="lv-LV"/>
        </w:rPr>
        <w:t xml:space="preserve"> par deleģēto uzdevumu izpildi iepriekšējā mēnesī</w:t>
      </w:r>
      <w:r w:rsidR="00370EB5" w:rsidRPr="00BA1790">
        <w:rPr>
          <w:lang w:val="lv-LV"/>
        </w:rPr>
        <w:t xml:space="preserve"> </w:t>
      </w:r>
      <w:r w:rsidRPr="00BA1790">
        <w:rPr>
          <w:lang w:val="lv-LV"/>
        </w:rPr>
        <w:t xml:space="preserve">vai </w:t>
      </w:r>
      <w:r w:rsidR="008448EF" w:rsidRPr="00BA1790">
        <w:rPr>
          <w:lang w:val="lv-LV"/>
        </w:rPr>
        <w:t>t</w:t>
      </w:r>
      <w:r w:rsidR="00084682" w:rsidRPr="00BA1790">
        <w:rPr>
          <w:lang w:val="lv-LV"/>
        </w:rPr>
        <w:t>ie</w:t>
      </w:r>
      <w:r w:rsidR="008448EF" w:rsidRPr="00BA1790">
        <w:rPr>
          <w:lang w:val="lv-LV"/>
        </w:rPr>
        <w:t xml:space="preserve"> precizēt</w:t>
      </w:r>
      <w:r w:rsidR="00084682" w:rsidRPr="00BA1790">
        <w:rPr>
          <w:lang w:val="lv-LV"/>
        </w:rPr>
        <w:t>i</w:t>
      </w:r>
      <w:r w:rsidR="008448EF" w:rsidRPr="00BA1790">
        <w:rPr>
          <w:lang w:val="lv-LV"/>
        </w:rPr>
        <w:t xml:space="preserve"> </w:t>
      </w:r>
      <w:r w:rsidRPr="00BA1790">
        <w:rPr>
          <w:lang w:val="lv-LV"/>
        </w:rPr>
        <w:t xml:space="preserve">un liecina, ka faktiskā izpilde nav mazāka par </w:t>
      </w:r>
      <w:r w:rsidR="00357144" w:rsidRPr="00BA1790">
        <w:rPr>
          <w:lang w:val="lv-LV"/>
        </w:rPr>
        <w:t xml:space="preserve">attiecīgo </w:t>
      </w:r>
      <w:r w:rsidRPr="00BA1790">
        <w:rPr>
          <w:lang w:val="lv-LV"/>
        </w:rPr>
        <w:t xml:space="preserve">Līguma </w:t>
      </w:r>
      <w:r w:rsidRPr="002C6352">
        <w:rPr>
          <w:lang w:val="lv-LV"/>
        </w:rPr>
        <w:t>1</w:t>
      </w:r>
      <w:r w:rsidR="001F3DE9" w:rsidRPr="00164F56">
        <w:rPr>
          <w:lang w:val="lv-LV"/>
        </w:rPr>
        <w:t>6</w:t>
      </w:r>
      <w:r w:rsidRPr="002C6352">
        <w:rPr>
          <w:lang w:val="lv-LV"/>
        </w:rPr>
        <w:t>.</w:t>
      </w:r>
      <w:r w:rsidR="001A410E" w:rsidRPr="002C6352">
        <w:rPr>
          <w:lang w:val="lv-LV"/>
        </w:rPr>
        <w:t> </w:t>
      </w:r>
      <w:r w:rsidRPr="002C6352">
        <w:rPr>
          <w:lang w:val="lv-LV"/>
        </w:rPr>
        <w:t xml:space="preserve">punktā </w:t>
      </w:r>
      <w:r w:rsidRPr="00BA1790">
        <w:rPr>
          <w:lang w:val="lv-LV"/>
        </w:rPr>
        <w:t>minēt</w:t>
      </w:r>
      <w:r w:rsidR="00357144" w:rsidRPr="00BA1790">
        <w:rPr>
          <w:lang w:val="lv-LV"/>
        </w:rPr>
        <w:t>o</w:t>
      </w:r>
      <w:r w:rsidRPr="00BA1790">
        <w:rPr>
          <w:lang w:val="lv-LV"/>
        </w:rPr>
        <w:t xml:space="preserve"> </w:t>
      </w:r>
      <w:r w:rsidR="00671495" w:rsidRPr="00BA1790">
        <w:rPr>
          <w:lang w:val="lv-LV"/>
        </w:rPr>
        <w:t>apmēru</w:t>
      </w:r>
      <w:r w:rsidRPr="00BA1790">
        <w:rPr>
          <w:lang w:val="lv-LV"/>
        </w:rPr>
        <w:t>.</w:t>
      </w:r>
    </w:p>
    <w:p w14:paraId="133277C3" w14:textId="3C58F423" w:rsidR="00762E98" w:rsidRPr="00BA1790" w:rsidRDefault="00762E98">
      <w:pPr>
        <w:pStyle w:val="Pamattekstsaratkpi"/>
        <w:numPr>
          <w:ilvl w:val="0"/>
          <w:numId w:val="1"/>
        </w:numPr>
        <w:ind w:right="-54"/>
        <w:jc w:val="both"/>
        <w:rPr>
          <w:lang w:val="lv-LV"/>
        </w:rPr>
      </w:pPr>
      <w:r w:rsidRPr="00BA1790">
        <w:rPr>
          <w:lang w:val="lv-LV"/>
        </w:rPr>
        <w:t xml:space="preserve">Ja, izvērtējot Līguma </w:t>
      </w:r>
      <w:r w:rsidRPr="00164F56">
        <w:rPr>
          <w:lang w:val="lv-LV"/>
        </w:rPr>
        <w:t>2</w:t>
      </w:r>
      <w:r w:rsidR="00D81D6F">
        <w:rPr>
          <w:lang w:val="lv-LV"/>
        </w:rPr>
        <w:t>8</w:t>
      </w:r>
      <w:r w:rsidRPr="00164F56">
        <w:rPr>
          <w:lang w:val="lv-LV"/>
        </w:rPr>
        <w:t>.</w:t>
      </w:r>
      <w:r w:rsidR="00840337" w:rsidRPr="00164F56">
        <w:rPr>
          <w:lang w:val="lv-LV"/>
        </w:rPr>
        <w:t>1.</w:t>
      </w:r>
      <w:r w:rsidR="00AB60B7" w:rsidRPr="00164F56">
        <w:rPr>
          <w:lang w:val="lv-LV"/>
        </w:rPr>
        <w:t> </w:t>
      </w:r>
      <w:r w:rsidR="00357144" w:rsidRPr="00164F56">
        <w:rPr>
          <w:lang w:val="lv-LV"/>
        </w:rPr>
        <w:t>apakš</w:t>
      </w:r>
      <w:r w:rsidRPr="00164F56">
        <w:rPr>
          <w:lang w:val="lv-LV"/>
        </w:rPr>
        <w:t>punktā</w:t>
      </w:r>
      <w:r w:rsidRPr="00BA1790">
        <w:rPr>
          <w:lang w:val="lv-LV"/>
        </w:rPr>
        <w:t xml:space="preserve"> </w:t>
      </w:r>
      <w:r w:rsidR="00AE5260" w:rsidRPr="00BA1790">
        <w:rPr>
          <w:lang w:val="lv-LV"/>
        </w:rPr>
        <w:t xml:space="preserve">minētos pārskatus </w:t>
      </w:r>
      <w:r w:rsidRPr="00BA1790">
        <w:rPr>
          <w:lang w:val="lv-LV"/>
        </w:rPr>
        <w:t xml:space="preserve">par </w:t>
      </w:r>
      <w:r w:rsidR="00F57831" w:rsidRPr="00BA1790">
        <w:rPr>
          <w:lang w:val="lv-LV"/>
        </w:rPr>
        <w:t xml:space="preserve">deleģēto uzdevumu </w:t>
      </w:r>
      <w:r w:rsidRPr="00BA1790">
        <w:rPr>
          <w:lang w:val="lv-LV"/>
        </w:rPr>
        <w:t xml:space="preserve">izpildi kārtējā gada 9 (deviņos) mēnešos, </w:t>
      </w:r>
      <w:r w:rsidR="00340B61" w:rsidRPr="00BA1790">
        <w:rPr>
          <w:lang w:val="lv-LV"/>
        </w:rPr>
        <w:t>Savienības</w:t>
      </w:r>
      <w:r w:rsidR="00177697" w:rsidRPr="00BA1790">
        <w:rPr>
          <w:lang w:val="lv-LV"/>
        </w:rPr>
        <w:t xml:space="preserve"> </w:t>
      </w:r>
      <w:r w:rsidRPr="00BA1790">
        <w:rPr>
          <w:lang w:val="lv-LV"/>
        </w:rPr>
        <w:t xml:space="preserve">faktiskā izpilde 9 (deviņos) mēnešos ir mazāka </w:t>
      </w:r>
      <w:r w:rsidRPr="00BA1790">
        <w:rPr>
          <w:lang w:val="lv-LV"/>
        </w:rPr>
        <w:lastRenderedPageBreak/>
        <w:t>par 65</w:t>
      </w:r>
      <w:r w:rsidR="00AB60B7">
        <w:rPr>
          <w:lang w:val="lv-LV"/>
        </w:rPr>
        <w:t> </w:t>
      </w:r>
      <w:r w:rsidRPr="00BA1790">
        <w:rPr>
          <w:lang w:val="lv-LV"/>
        </w:rPr>
        <w:t xml:space="preserve">% no </w:t>
      </w:r>
      <w:r w:rsidR="00340B61" w:rsidRPr="00BA1790">
        <w:rPr>
          <w:lang w:val="lv-LV"/>
        </w:rPr>
        <w:t>L</w:t>
      </w:r>
      <w:r w:rsidRPr="00BA1790">
        <w:rPr>
          <w:lang w:val="lv-LV"/>
        </w:rPr>
        <w:t xml:space="preserve">īguma </w:t>
      </w:r>
      <w:r w:rsidR="009150F4">
        <w:rPr>
          <w:lang w:val="lv-LV"/>
        </w:rPr>
        <w:t>5</w:t>
      </w:r>
      <w:r w:rsidRPr="00BA1790">
        <w:rPr>
          <w:lang w:val="lv-LV"/>
        </w:rPr>
        <w:t>.</w:t>
      </w:r>
      <w:r w:rsidR="00AB60B7">
        <w:rPr>
          <w:lang w:val="lv-LV"/>
        </w:rPr>
        <w:t> </w:t>
      </w:r>
      <w:r w:rsidRPr="00BA1790">
        <w:rPr>
          <w:lang w:val="lv-LV"/>
        </w:rPr>
        <w:t xml:space="preserve">punktā noteiktās summas kārtējam gadam, Ministrija ir tiesīga samazināt Līguma </w:t>
      </w:r>
      <w:r w:rsidR="00067FD1">
        <w:rPr>
          <w:lang w:val="lv-LV"/>
        </w:rPr>
        <w:t>5</w:t>
      </w:r>
      <w:r w:rsidRPr="00BA1790">
        <w:rPr>
          <w:lang w:val="lv-LV"/>
        </w:rPr>
        <w:t>.</w:t>
      </w:r>
      <w:r w:rsidR="00AB60B7">
        <w:rPr>
          <w:lang w:val="lv-LV"/>
        </w:rPr>
        <w:t> </w:t>
      </w:r>
      <w:r w:rsidRPr="00BA1790">
        <w:rPr>
          <w:lang w:val="lv-LV"/>
        </w:rPr>
        <w:t xml:space="preserve">punktā noteikto Līguma summu kārtējam gadam atbilstoši faktiskajai izpildei, pārskatīt kvantitatīvos rādītājus. </w:t>
      </w:r>
    </w:p>
    <w:p w14:paraId="12291C87" w14:textId="3B9ABA75" w:rsidR="00762E98" w:rsidRPr="00BA1790" w:rsidRDefault="00762E98">
      <w:pPr>
        <w:pStyle w:val="Pamattekstsaratkpi"/>
        <w:numPr>
          <w:ilvl w:val="0"/>
          <w:numId w:val="1"/>
        </w:numPr>
        <w:ind w:right="-54"/>
        <w:jc w:val="both"/>
        <w:rPr>
          <w:lang w:val="lv-LV"/>
        </w:rPr>
      </w:pPr>
      <w:r w:rsidRPr="00BA1790">
        <w:rPr>
          <w:lang w:val="lv-LV"/>
        </w:rPr>
        <w:t xml:space="preserve">Ministrija neapmaksā deleģēto uzdevumu izpildi virs Līguma </w:t>
      </w:r>
      <w:r w:rsidR="00067FD1">
        <w:rPr>
          <w:lang w:val="lv-LV"/>
        </w:rPr>
        <w:t>5</w:t>
      </w:r>
      <w:r w:rsidRPr="00BA1790">
        <w:rPr>
          <w:lang w:val="lv-LV"/>
        </w:rPr>
        <w:t>.</w:t>
      </w:r>
      <w:r w:rsidR="00AB60B7">
        <w:rPr>
          <w:lang w:val="lv-LV"/>
        </w:rPr>
        <w:t> </w:t>
      </w:r>
      <w:r w:rsidRPr="00BA1790">
        <w:rPr>
          <w:lang w:val="lv-LV"/>
        </w:rPr>
        <w:t>punktā noteiktās summas.</w:t>
      </w:r>
    </w:p>
    <w:p w14:paraId="4E3832B8" w14:textId="183314B3" w:rsidR="00762E98" w:rsidRPr="00BB5B31" w:rsidRDefault="00762E98">
      <w:pPr>
        <w:pStyle w:val="Pamattekstsaratkpi"/>
        <w:numPr>
          <w:ilvl w:val="0"/>
          <w:numId w:val="1"/>
        </w:numPr>
        <w:ind w:right="-54"/>
        <w:jc w:val="both"/>
        <w:rPr>
          <w:lang w:val="lv-LV"/>
        </w:rPr>
      </w:pPr>
      <w:r w:rsidRPr="00BB5B31">
        <w:rPr>
          <w:lang w:val="lv-LV"/>
        </w:rPr>
        <w:t>Ja attiecīgā gada pakalpojumu faktiskā izpilde ir mazāka nekā Ministrijas pārskaitītais finansējums (ieskaitot iepriekšējā gada atlikuma summu), tad pēc Līguma 2</w:t>
      </w:r>
      <w:r w:rsidR="00720042" w:rsidRPr="00BB5B31">
        <w:rPr>
          <w:lang w:val="lv-LV"/>
        </w:rPr>
        <w:t>8</w:t>
      </w:r>
      <w:r w:rsidRPr="00BB5B31">
        <w:rPr>
          <w:lang w:val="lv-LV"/>
        </w:rPr>
        <w:t>.</w:t>
      </w:r>
      <w:r w:rsidR="00AE5260" w:rsidRPr="00BB5B31">
        <w:rPr>
          <w:lang w:val="lv-LV"/>
        </w:rPr>
        <w:t>1.</w:t>
      </w:r>
      <w:r w:rsidR="00AB60B7" w:rsidRPr="00BB5B31">
        <w:rPr>
          <w:lang w:val="lv-LV"/>
        </w:rPr>
        <w:t> </w:t>
      </w:r>
      <w:r w:rsidR="00357144" w:rsidRPr="00BB5B31">
        <w:rPr>
          <w:lang w:val="lv-LV"/>
        </w:rPr>
        <w:t>apakš</w:t>
      </w:r>
      <w:r w:rsidRPr="00BB5B31">
        <w:rPr>
          <w:lang w:val="lv-LV"/>
        </w:rPr>
        <w:t>punktā</w:t>
      </w:r>
      <w:r w:rsidR="00177697" w:rsidRPr="00BB5B31">
        <w:rPr>
          <w:lang w:val="lv-LV"/>
        </w:rPr>
        <w:t xml:space="preserve"> </w:t>
      </w:r>
      <w:r w:rsidR="00160BAD" w:rsidRPr="00BB5B31">
        <w:rPr>
          <w:lang w:val="lv-LV"/>
        </w:rPr>
        <w:t>minēt</w:t>
      </w:r>
      <w:r w:rsidR="00B3741C" w:rsidRPr="00BB5B31">
        <w:rPr>
          <w:lang w:val="lv-LV"/>
        </w:rPr>
        <w:t>o</w:t>
      </w:r>
      <w:r w:rsidR="00160BAD" w:rsidRPr="00BB5B31">
        <w:rPr>
          <w:lang w:val="lv-LV"/>
        </w:rPr>
        <w:t xml:space="preserve"> </w:t>
      </w:r>
      <w:r w:rsidR="00340B61" w:rsidRPr="00BB5B31">
        <w:rPr>
          <w:lang w:val="lv-LV"/>
        </w:rPr>
        <w:t>Savienības</w:t>
      </w:r>
      <w:r w:rsidRPr="00BB5B31">
        <w:rPr>
          <w:lang w:val="lv-LV"/>
        </w:rPr>
        <w:t xml:space="preserve"> </w:t>
      </w:r>
      <w:r w:rsidR="00160BAD" w:rsidRPr="00BB5B31">
        <w:rPr>
          <w:lang w:val="lv-LV"/>
        </w:rPr>
        <w:t>iesniegt</w:t>
      </w:r>
      <w:r w:rsidR="00B3741C" w:rsidRPr="00BB5B31">
        <w:rPr>
          <w:lang w:val="lv-LV"/>
        </w:rPr>
        <w:t>o</w:t>
      </w:r>
      <w:r w:rsidR="00160BAD" w:rsidRPr="00BB5B31">
        <w:rPr>
          <w:lang w:val="lv-LV"/>
        </w:rPr>
        <w:t xml:space="preserve"> pārskat</w:t>
      </w:r>
      <w:r w:rsidR="00B3741C" w:rsidRPr="00BB5B31">
        <w:rPr>
          <w:lang w:val="lv-LV"/>
        </w:rPr>
        <w:t>u</w:t>
      </w:r>
      <w:r w:rsidR="00160BAD" w:rsidRPr="00BB5B31">
        <w:rPr>
          <w:lang w:val="lv-LV"/>
        </w:rPr>
        <w:t xml:space="preserve"> </w:t>
      </w:r>
      <w:r w:rsidRPr="00BB5B31">
        <w:rPr>
          <w:lang w:val="lv-LV"/>
        </w:rPr>
        <w:t xml:space="preserve">par </w:t>
      </w:r>
      <w:r w:rsidR="00B3741C" w:rsidRPr="00BB5B31">
        <w:rPr>
          <w:lang w:val="lv-LV"/>
        </w:rPr>
        <w:t xml:space="preserve">deleģēto uzdevumu </w:t>
      </w:r>
      <w:r w:rsidRPr="00BB5B31">
        <w:rPr>
          <w:lang w:val="lv-LV"/>
        </w:rPr>
        <w:t xml:space="preserve">izpildi pārskata gada decembrī izskatīšanas un atzīšanas par </w:t>
      </w:r>
      <w:r w:rsidR="00160BAD" w:rsidRPr="00BB5B31">
        <w:rPr>
          <w:lang w:val="lv-LV"/>
        </w:rPr>
        <w:t>atbilstoš</w:t>
      </w:r>
      <w:r w:rsidR="00B3741C" w:rsidRPr="00BB5B31">
        <w:rPr>
          <w:lang w:val="lv-LV"/>
        </w:rPr>
        <w:t>iem</w:t>
      </w:r>
      <w:r w:rsidR="00160BAD" w:rsidRPr="00BB5B31">
        <w:rPr>
          <w:lang w:val="lv-LV"/>
        </w:rPr>
        <w:t xml:space="preserve"> </w:t>
      </w:r>
      <w:r w:rsidRPr="00BB5B31">
        <w:rPr>
          <w:lang w:val="lv-LV"/>
        </w:rPr>
        <w:t xml:space="preserve">Līguma nosacījumiem neizlietotais attiecīgā gada finansējums var tikt novirzīts pakalpojumu nodrošināšanai nākamajā gadā. </w:t>
      </w:r>
      <w:r w:rsidR="00EC496B" w:rsidRPr="00BB5B31">
        <w:t>Neizlietotais finansējums var tikt izmantots arī gadījumā, ja deleģētā uzdevuma izpilde tiek turpināta, noslēdzot jaunu deleģēšanas līgumu.</w:t>
      </w:r>
    </w:p>
    <w:p w14:paraId="5CFEA837" w14:textId="5EA3CDF0" w:rsidR="00762E98" w:rsidRPr="00BB5B31" w:rsidRDefault="00762E98">
      <w:pPr>
        <w:pStyle w:val="Pamattekstsaratkpi"/>
        <w:numPr>
          <w:ilvl w:val="0"/>
          <w:numId w:val="1"/>
        </w:numPr>
        <w:ind w:right="-54"/>
        <w:jc w:val="both"/>
        <w:rPr>
          <w:lang w:val="lv-LV"/>
        </w:rPr>
      </w:pPr>
      <w:r w:rsidRPr="00BB5B31">
        <w:rPr>
          <w:lang w:val="lv-LV"/>
        </w:rPr>
        <w:t>Ja pēc Līguma 2</w:t>
      </w:r>
      <w:r w:rsidR="00D81D6F" w:rsidRPr="00BB5B31">
        <w:rPr>
          <w:lang w:val="lv-LV"/>
        </w:rPr>
        <w:t>8</w:t>
      </w:r>
      <w:r w:rsidRPr="00BB5B31">
        <w:rPr>
          <w:lang w:val="lv-LV"/>
        </w:rPr>
        <w:t>.</w:t>
      </w:r>
      <w:r w:rsidR="00AA7244" w:rsidRPr="00BB5B31">
        <w:rPr>
          <w:lang w:val="lv-LV"/>
        </w:rPr>
        <w:t>1.</w:t>
      </w:r>
      <w:r w:rsidR="00AB60B7" w:rsidRPr="00BB5B31">
        <w:rPr>
          <w:lang w:val="lv-LV"/>
        </w:rPr>
        <w:t> </w:t>
      </w:r>
      <w:r w:rsidR="00357144" w:rsidRPr="00BB5B31">
        <w:rPr>
          <w:lang w:val="lv-LV"/>
        </w:rPr>
        <w:t>apakš</w:t>
      </w:r>
      <w:r w:rsidRPr="00BB5B31">
        <w:rPr>
          <w:lang w:val="lv-LV"/>
        </w:rPr>
        <w:t>punktā minēt</w:t>
      </w:r>
      <w:r w:rsidR="00B3741C" w:rsidRPr="00BB5B31">
        <w:rPr>
          <w:lang w:val="lv-LV"/>
        </w:rPr>
        <w:t>o</w:t>
      </w:r>
      <w:r w:rsidRPr="00BB5B31">
        <w:rPr>
          <w:lang w:val="lv-LV"/>
        </w:rPr>
        <w:t xml:space="preserve"> </w:t>
      </w:r>
      <w:r w:rsidR="00A41418" w:rsidRPr="00BB5B31">
        <w:rPr>
          <w:lang w:val="lv-LV"/>
        </w:rPr>
        <w:t>pārskat</w:t>
      </w:r>
      <w:r w:rsidR="00B3741C" w:rsidRPr="00BB5B31">
        <w:rPr>
          <w:lang w:val="lv-LV"/>
        </w:rPr>
        <w:t>u</w:t>
      </w:r>
      <w:r w:rsidR="00A41418" w:rsidRPr="00BB5B31">
        <w:rPr>
          <w:lang w:val="lv-LV"/>
        </w:rPr>
        <w:t xml:space="preserve"> </w:t>
      </w:r>
      <w:r w:rsidRPr="00BB5B31">
        <w:rPr>
          <w:lang w:val="lv-LV"/>
        </w:rPr>
        <w:t>par pārskata gada decembri izskatīšanas un atzīšanas par atbilstošu Līguma nosacījumiem, Ministrija konstatē, ka attiecīgā gada faktiskā izpilde administrēšanas izdevumiem</w:t>
      </w:r>
      <w:r w:rsidR="002A73A0" w:rsidRPr="00BB5B31">
        <w:rPr>
          <w:lang w:val="lv-LV"/>
        </w:rPr>
        <w:t xml:space="preserve"> un Savienības aktivitāšu līdzfinansēšanai</w:t>
      </w:r>
      <w:r w:rsidRPr="00BB5B31">
        <w:rPr>
          <w:lang w:val="lv-LV"/>
        </w:rPr>
        <w:t xml:space="preserve"> ir mazāka nekā Ministrijas pārskaitītais kopējais gada finansējums un atlikums no iepriekšējā gada, neizlietotais attiecīgā gada finansējums var tikt novirzīts administrēšanas</w:t>
      </w:r>
      <w:r w:rsidR="002A73A0" w:rsidRPr="00BB5B31">
        <w:rPr>
          <w:lang w:val="lv-LV"/>
        </w:rPr>
        <w:t xml:space="preserve"> izdevumiem, Savienības aktivitāšu līdzfinansēšanai</w:t>
      </w:r>
      <w:r w:rsidR="00340B61" w:rsidRPr="00BB5B31">
        <w:rPr>
          <w:lang w:val="lv-LV"/>
        </w:rPr>
        <w:t xml:space="preserve"> vai pakalpojumu</w:t>
      </w:r>
      <w:r w:rsidRPr="00BB5B31">
        <w:rPr>
          <w:lang w:val="lv-LV"/>
        </w:rPr>
        <w:t xml:space="preserve"> izdevumiem nākošajā gadā.</w:t>
      </w:r>
      <w:r w:rsidR="00EC496B" w:rsidRPr="00BB5B31">
        <w:rPr>
          <w:lang w:val="lv-LV"/>
        </w:rPr>
        <w:t xml:space="preserve"> Neizlietotais finansējums var tikt izmantots arī gadījumā, ja deleģētā uzdevuma izpilde tiek turpināta, noslēdzot jaunu deleģēšanas līgumu.</w:t>
      </w:r>
    </w:p>
    <w:p w14:paraId="30882AFC" w14:textId="0E023297" w:rsidR="00B23305" w:rsidRPr="006F0650" w:rsidRDefault="00010DB9">
      <w:pPr>
        <w:pStyle w:val="Pamattekstsaratkpi"/>
        <w:numPr>
          <w:ilvl w:val="0"/>
          <w:numId w:val="1"/>
        </w:numPr>
        <w:ind w:right="-54"/>
        <w:jc w:val="both"/>
        <w:rPr>
          <w:i/>
          <w:lang w:val="lv-LV"/>
        </w:rPr>
      </w:pPr>
      <w:r w:rsidRPr="00BB5B31">
        <w:rPr>
          <w:lang w:val="lv-LV"/>
        </w:rPr>
        <w:t>Pēc deleģēto uzdevumu izpildes, kā arī gadījumā, ja Līgums tiek izbeigts vai Savienība pārtrauc darbību, Ministrija ne vēlāk kā viena mēneša laikā no deleģēto uzdevumu izpildes sastāda norēķinu salīdzināšanas aktu, paziņo par to Savienībai, un Savienība</w:t>
      </w:r>
      <w:r w:rsidR="006C1992" w:rsidRPr="00BB5B31">
        <w:rPr>
          <w:lang w:val="lv-LV"/>
        </w:rPr>
        <w:t xml:space="preserve"> atmaksā Ministrijai</w:t>
      </w:r>
      <w:r w:rsidR="006C1992" w:rsidRPr="00BA1790">
        <w:rPr>
          <w:lang w:val="lv-LV"/>
        </w:rPr>
        <w:t xml:space="preserve"> </w:t>
      </w:r>
      <w:r w:rsidRPr="00BA1790">
        <w:rPr>
          <w:lang w:val="lv-LV"/>
        </w:rPr>
        <w:t>neizlietotos finanšu līdzekļus piecu darba dienu laikā pēc norēķinu salīdzināšanas.</w:t>
      </w:r>
    </w:p>
    <w:p w14:paraId="055B726C" w14:textId="47B06A8E" w:rsidR="00970F44" w:rsidRPr="006B0D4A" w:rsidRDefault="00970F44">
      <w:pPr>
        <w:pStyle w:val="Pamattekstsaratkpi"/>
        <w:numPr>
          <w:ilvl w:val="0"/>
          <w:numId w:val="1"/>
        </w:numPr>
        <w:ind w:right="-54"/>
        <w:jc w:val="both"/>
        <w:rPr>
          <w:i/>
          <w:lang w:val="lv-LV"/>
        </w:rPr>
      </w:pPr>
      <w:r w:rsidRPr="006B0D4A">
        <w:rPr>
          <w:rFonts w:eastAsia="Calibri"/>
          <w:color w:val="000000"/>
          <w:szCs w:val="22"/>
          <w:lang w:val="lv-LV"/>
        </w:rPr>
        <w:t xml:space="preserve">Ministrija ir tiesīga </w:t>
      </w:r>
      <w:r w:rsidRPr="006B0D4A">
        <w:rPr>
          <w:rFonts w:eastAsia="Calibri"/>
          <w:color w:val="000000"/>
          <w:szCs w:val="22"/>
        </w:rPr>
        <w:t xml:space="preserve">apturēt jebkādu no Līguma izrietošo maksājumu uz pārbaudes laiku gadījumā, ja </w:t>
      </w:r>
      <w:r w:rsidRPr="006B0D4A">
        <w:rPr>
          <w:rFonts w:eastAsia="Calibri"/>
          <w:color w:val="000000"/>
          <w:szCs w:val="22"/>
          <w:lang w:val="lv-LV"/>
        </w:rPr>
        <w:t>Savienība</w:t>
      </w:r>
      <w:r w:rsidRPr="006B0D4A">
        <w:rPr>
          <w:rFonts w:eastAsia="Calibri"/>
          <w:color w:val="000000"/>
          <w:szCs w:val="22"/>
        </w:rPr>
        <w:t xml:space="preserve"> tiek pārbaudīt</w:t>
      </w:r>
      <w:r w:rsidRPr="006B0D4A">
        <w:rPr>
          <w:rFonts w:eastAsia="Calibri"/>
          <w:color w:val="000000"/>
          <w:szCs w:val="22"/>
          <w:lang w:val="lv-LV"/>
        </w:rPr>
        <w:t>a</w:t>
      </w:r>
      <w:r w:rsidRPr="006B0D4A">
        <w:rPr>
          <w:rFonts w:eastAsia="Calibri"/>
          <w:color w:val="000000"/>
          <w:szCs w:val="22"/>
        </w:rPr>
        <w:t>, vai ta</w:t>
      </w:r>
      <w:r w:rsidRPr="006B0D4A">
        <w:rPr>
          <w:rFonts w:eastAsia="Calibri"/>
          <w:color w:val="000000"/>
          <w:szCs w:val="22"/>
          <w:lang w:val="lv-LV"/>
        </w:rPr>
        <w:t>i</w:t>
      </w:r>
      <w:r w:rsidRPr="006B0D4A">
        <w:rPr>
          <w:rFonts w:eastAsia="Calibri"/>
          <w:color w:val="000000"/>
          <w:szCs w:val="22"/>
        </w:rPr>
        <w:t xml:space="preserve"> ir noteiktas </w:t>
      </w:r>
      <w:r w:rsidRPr="006B0D4A">
        <w:rPr>
          <w:szCs w:val="22"/>
        </w:rPr>
        <w:t>starptautiskās vai nacionālās sankcijas vai būtiskas finanšu un kapitāla tirgus intereses ietekmējošām Eiropas Savienības vai Ziemeļatlantijas līguma organizācijas dalībvalsts noteiktās sankcijas</w:t>
      </w:r>
      <w:r w:rsidRPr="006B0D4A">
        <w:rPr>
          <w:szCs w:val="22"/>
          <w:lang w:val="lv-LV"/>
        </w:rPr>
        <w:t>.</w:t>
      </w:r>
    </w:p>
    <w:p w14:paraId="72E5D9B0" w14:textId="77777777" w:rsidR="00B23305" w:rsidRPr="00BA1790" w:rsidRDefault="00B23305">
      <w:pPr>
        <w:pStyle w:val="Pamattekstsaratkpi"/>
        <w:ind w:right="-54"/>
        <w:jc w:val="both"/>
        <w:rPr>
          <w:lang w:val="lv-LV"/>
        </w:rPr>
      </w:pPr>
    </w:p>
    <w:p w14:paraId="76DD3476" w14:textId="778A0D07" w:rsidR="00B23305" w:rsidRPr="00BA1790" w:rsidRDefault="00B23305">
      <w:pPr>
        <w:pStyle w:val="Pamattekstsaratkpi"/>
        <w:ind w:right="-54"/>
        <w:jc w:val="center"/>
        <w:rPr>
          <w:b/>
          <w:lang w:val="lv-LV"/>
        </w:rPr>
      </w:pPr>
      <w:r w:rsidRPr="00BA1790">
        <w:rPr>
          <w:b/>
          <w:lang w:val="lv-LV"/>
        </w:rPr>
        <w:t>V.</w:t>
      </w:r>
      <w:r w:rsidRPr="00BA1790">
        <w:rPr>
          <w:lang w:val="lv-LV"/>
        </w:rPr>
        <w:t xml:space="preserve"> </w:t>
      </w:r>
      <w:r w:rsidR="000366F9" w:rsidRPr="00BA1790">
        <w:rPr>
          <w:b/>
          <w:lang w:val="lv-LV"/>
        </w:rPr>
        <w:t>P</w:t>
      </w:r>
      <w:r w:rsidRPr="00BA1790">
        <w:rPr>
          <w:b/>
          <w:lang w:val="lv-LV"/>
        </w:rPr>
        <w:t>akalpojumu grozu veidojošās izmaksas</w:t>
      </w:r>
      <w:r w:rsidR="00046D2C" w:rsidRPr="00BA1790">
        <w:rPr>
          <w:b/>
          <w:lang w:val="lv-LV"/>
        </w:rPr>
        <w:t xml:space="preserve"> un nosacījumi</w:t>
      </w:r>
      <w:r w:rsidR="00720042">
        <w:rPr>
          <w:b/>
          <w:lang w:val="lv-LV"/>
        </w:rPr>
        <w:t>,</w:t>
      </w:r>
    </w:p>
    <w:p w14:paraId="1F329911" w14:textId="6B37BB0A" w:rsidR="00A90137" w:rsidRPr="00BA1790" w:rsidRDefault="002C3509">
      <w:pPr>
        <w:pStyle w:val="Pamattekstsaratkpi"/>
        <w:ind w:right="-54"/>
        <w:jc w:val="center"/>
        <w:rPr>
          <w:b/>
          <w:lang w:val="lv-LV"/>
        </w:rPr>
      </w:pPr>
      <w:r>
        <w:rPr>
          <w:b/>
          <w:lang w:val="lv-LV"/>
        </w:rPr>
        <w:t>f</w:t>
      </w:r>
      <w:r w:rsidR="00A90137" w:rsidRPr="00BA1790">
        <w:rPr>
          <w:b/>
          <w:lang w:val="lv-LV"/>
        </w:rPr>
        <w:t>aktiskās izpildes noteikšana</w:t>
      </w:r>
    </w:p>
    <w:p w14:paraId="7326E0F0" w14:textId="540F62FF" w:rsidR="00046D2C" w:rsidRPr="00D95B81" w:rsidRDefault="00B23305">
      <w:pPr>
        <w:pStyle w:val="Pamattekstsaratkpi"/>
        <w:numPr>
          <w:ilvl w:val="0"/>
          <w:numId w:val="1"/>
        </w:numPr>
        <w:ind w:right="-54"/>
        <w:jc w:val="both"/>
        <w:rPr>
          <w:i/>
        </w:rPr>
      </w:pPr>
      <w:bookmarkStart w:id="3" w:name="_Hlk126102814"/>
      <w:r w:rsidRPr="00BA1790">
        <w:rPr>
          <w:lang w:val="lv-LV"/>
        </w:rPr>
        <w:t>Savienība sniedz pakalpojumus</w:t>
      </w:r>
      <w:bookmarkEnd w:id="3"/>
      <w:r w:rsidRPr="00BA1790">
        <w:rPr>
          <w:lang w:val="lv-LV"/>
        </w:rPr>
        <w:t xml:space="preserve">, </w:t>
      </w:r>
      <w:r w:rsidR="00046D2C" w:rsidRPr="00BA1790">
        <w:t xml:space="preserve">ievērojot ar Ministrijas rīkojumu </w:t>
      </w:r>
      <w:r w:rsidR="00046D2C" w:rsidRPr="00D95B81">
        <w:t xml:space="preserve">apstiprinātos </w:t>
      </w:r>
      <w:r w:rsidR="00DE15D0" w:rsidRPr="00D95B81">
        <w:t>pakalpojumu grozu</w:t>
      </w:r>
      <w:r w:rsidR="00DE15D0" w:rsidRPr="00D95B81">
        <w:rPr>
          <w:lang w:val="en-US"/>
        </w:rPr>
        <w:t xml:space="preserve">s un to </w:t>
      </w:r>
      <w:proofErr w:type="spellStart"/>
      <w:r w:rsidR="00DE15D0" w:rsidRPr="00D95B81">
        <w:rPr>
          <w:lang w:val="en-US"/>
        </w:rPr>
        <w:t>izmaksu</w:t>
      </w:r>
      <w:proofErr w:type="spellEnd"/>
      <w:r w:rsidR="00DE15D0" w:rsidRPr="00D95B81">
        <w:rPr>
          <w:lang w:val="en-US"/>
        </w:rPr>
        <w:t xml:space="preserve"> </w:t>
      </w:r>
      <w:proofErr w:type="spellStart"/>
      <w:r w:rsidR="00DE15D0" w:rsidRPr="00D95B81">
        <w:rPr>
          <w:lang w:val="en-US"/>
        </w:rPr>
        <w:t>aprēķinus</w:t>
      </w:r>
      <w:proofErr w:type="spellEnd"/>
      <w:r w:rsidR="00DE15D0" w:rsidRPr="00D95B81">
        <w:rPr>
          <w:lang w:val="en-US"/>
        </w:rPr>
        <w:t xml:space="preserve"> (</w:t>
      </w:r>
      <w:proofErr w:type="spellStart"/>
      <w:r w:rsidR="00DE15D0" w:rsidRPr="00D95B81">
        <w:rPr>
          <w:lang w:val="en-US"/>
        </w:rPr>
        <w:t>cenu</w:t>
      </w:r>
      <w:proofErr w:type="spellEnd"/>
      <w:r w:rsidR="00DE15D0" w:rsidRPr="00D95B81">
        <w:rPr>
          <w:lang w:val="en-US"/>
        </w:rPr>
        <w:t xml:space="preserve"> </w:t>
      </w:r>
      <w:proofErr w:type="spellStart"/>
      <w:r w:rsidR="00DE15D0" w:rsidRPr="00D95B81">
        <w:rPr>
          <w:lang w:val="en-US"/>
        </w:rPr>
        <w:t>kalkulāciju</w:t>
      </w:r>
      <w:proofErr w:type="spellEnd"/>
      <w:r w:rsidR="00DE15D0" w:rsidRPr="00D95B81">
        <w:rPr>
          <w:lang w:val="en-US"/>
        </w:rPr>
        <w:t>)</w:t>
      </w:r>
      <w:r w:rsidR="00177697" w:rsidRPr="00D95B81">
        <w:t xml:space="preserve"> </w:t>
      </w:r>
      <w:r w:rsidR="00046D2C" w:rsidRPr="00D95B81">
        <w:rPr>
          <w:lang w:val="lv-LV"/>
        </w:rPr>
        <w:t xml:space="preserve">(Līguma </w:t>
      </w:r>
      <w:r w:rsidR="00B3741C" w:rsidRPr="00D95B81">
        <w:rPr>
          <w:lang w:val="lv-LV"/>
        </w:rPr>
        <w:t>6</w:t>
      </w:r>
      <w:r w:rsidR="00046D2C" w:rsidRPr="00D95B81">
        <w:rPr>
          <w:lang w:val="lv-LV"/>
        </w:rPr>
        <w:t>.</w:t>
      </w:r>
      <w:r w:rsidR="002C3509" w:rsidRPr="00D95B81">
        <w:rPr>
          <w:lang w:val="lv-LV"/>
        </w:rPr>
        <w:t> </w:t>
      </w:r>
      <w:r w:rsidR="00046D2C" w:rsidRPr="00D95B81">
        <w:rPr>
          <w:lang w:val="lv-LV"/>
        </w:rPr>
        <w:t>pielikums)</w:t>
      </w:r>
      <w:r w:rsidR="00046D2C" w:rsidRPr="00D95B81">
        <w:t xml:space="preserve">. </w:t>
      </w:r>
    </w:p>
    <w:p w14:paraId="35904722" w14:textId="77777777" w:rsidR="00046D2C" w:rsidRPr="00BA1790" w:rsidRDefault="00046D2C">
      <w:pPr>
        <w:pStyle w:val="Pamattekstsaratkpi"/>
        <w:numPr>
          <w:ilvl w:val="0"/>
          <w:numId w:val="1"/>
        </w:numPr>
        <w:ind w:right="-54"/>
        <w:jc w:val="both"/>
      </w:pPr>
      <w:r w:rsidRPr="00BA1790">
        <w:rPr>
          <w:lang w:val="lv-LV"/>
        </w:rPr>
        <w:t>Savienība pakalpojumus</w:t>
      </w:r>
      <w:r w:rsidR="00105558" w:rsidRPr="00BA1790">
        <w:rPr>
          <w:lang w:val="lv-LV"/>
        </w:rPr>
        <w:t xml:space="preserve"> sniedz</w:t>
      </w:r>
      <w:r w:rsidRPr="00BA1790">
        <w:rPr>
          <w:lang w:val="lv-LV"/>
        </w:rPr>
        <w:t xml:space="preserve">, </w:t>
      </w:r>
      <w:r w:rsidRPr="00BA1790">
        <w:t>ievērojot</w:t>
      </w:r>
      <w:r w:rsidRPr="00BA1790">
        <w:rPr>
          <w:lang w:val="lv-LV"/>
        </w:rPr>
        <w:t xml:space="preserve"> Ministrijas noteiktos </w:t>
      </w:r>
      <w:bookmarkStart w:id="4" w:name="_Hlk221089038"/>
      <w:r w:rsidRPr="00BA1790">
        <w:rPr>
          <w:lang w:val="lv-LV"/>
        </w:rPr>
        <w:t>vidējos Pakalpojuma apjomus un vidējās izmaksas uz vienu vienību.</w:t>
      </w:r>
      <w:bookmarkEnd w:id="4"/>
    </w:p>
    <w:p w14:paraId="7B05A536" w14:textId="50A07FA2" w:rsidR="00105558" w:rsidRPr="00BA1790" w:rsidRDefault="00105558">
      <w:pPr>
        <w:numPr>
          <w:ilvl w:val="0"/>
          <w:numId w:val="1"/>
        </w:numPr>
        <w:jc w:val="both"/>
      </w:pPr>
      <w:r w:rsidRPr="00BA1790">
        <w:t>Sniegto sociālās rehabilitācijas</w:t>
      </w:r>
      <w:r w:rsidR="00E84825">
        <w:t xml:space="preserve"> un </w:t>
      </w:r>
      <w:proofErr w:type="spellStart"/>
      <w:r w:rsidR="00E84825">
        <w:t>surdotulka</w:t>
      </w:r>
      <w:proofErr w:type="spellEnd"/>
      <w:r w:rsidRPr="00BA1790">
        <w:t xml:space="preserve"> pakalpojumu faktiskā izpilde naudas izteiksmē tiek aprēķināta saskaņā ar Ministrijas noteiktajām izmaksām uz vienu vienību, sniegtā tehnisko palīglīdzekļu</w:t>
      </w:r>
      <w:r w:rsidR="002C3509">
        <w:t> – </w:t>
      </w:r>
      <w:proofErr w:type="spellStart"/>
      <w:r w:rsidRPr="00BA1790">
        <w:t>surdotehnikas</w:t>
      </w:r>
      <w:proofErr w:type="spellEnd"/>
      <w:r w:rsidRPr="00BA1790">
        <w:t xml:space="preserve"> pakalpojuma faktiskā izpilde naudas izteiksmē ir Savienības izlietotais finansējums </w:t>
      </w:r>
      <w:proofErr w:type="spellStart"/>
      <w:r w:rsidRPr="00BA1790">
        <w:t>surdotehnikas</w:t>
      </w:r>
      <w:proofErr w:type="spellEnd"/>
      <w:r w:rsidRPr="00BA1790">
        <w:t xml:space="preserve"> iegādei un pielāgošanai, bet administrēšanas izdevumu, </w:t>
      </w:r>
      <w:r w:rsidR="00714458" w:rsidRPr="00714458">
        <w:t xml:space="preserve">Latviešu zīmju </w:t>
      </w:r>
      <w:r w:rsidR="005F6BB0" w:rsidRPr="00714458">
        <w:t>valod</w:t>
      </w:r>
      <w:r w:rsidR="005F6BB0">
        <w:t>as</w:t>
      </w:r>
      <w:r w:rsidR="005F6BB0" w:rsidRPr="00714458">
        <w:t xml:space="preserve"> </w:t>
      </w:r>
      <w:r w:rsidR="005F6BB0" w:rsidRPr="005F6BB0">
        <w:t>attīstības un adaptētas informācijas nodrošinājum</w:t>
      </w:r>
      <w:r w:rsidR="005F6BB0">
        <w:t>a</w:t>
      </w:r>
      <w:r w:rsidR="00714458">
        <w:t xml:space="preserve"> </w:t>
      </w:r>
      <w:r w:rsidRPr="00BA1790">
        <w:t xml:space="preserve"> izdevumu un Savienības aktivitāšu līdzfinansēšanas faktiskā izpilde ir izdevumi pēc uzkrāšanas principa atbilstoši Ministrijā iesniegtajai Savienības tāmei un tās grozījumiem, ko Ministrija apstiprina ar vēstuli.</w:t>
      </w:r>
    </w:p>
    <w:p w14:paraId="229FFBDC" w14:textId="77777777" w:rsidR="00A62948" w:rsidRPr="00BA1790" w:rsidRDefault="00A62948">
      <w:pPr>
        <w:pStyle w:val="Pamattekstsaratkpi"/>
        <w:ind w:right="-54"/>
        <w:jc w:val="both"/>
        <w:rPr>
          <w:b/>
          <w:lang w:val="lv-LV"/>
        </w:rPr>
      </w:pPr>
    </w:p>
    <w:p w14:paraId="6E8DE87B" w14:textId="77777777" w:rsidR="00010DB9" w:rsidRPr="00BA1790" w:rsidRDefault="00010DB9">
      <w:pPr>
        <w:pStyle w:val="Pamattekstsaratkpi"/>
        <w:ind w:left="1440" w:right="-360"/>
        <w:rPr>
          <w:b/>
          <w:lang w:val="lv-LV"/>
        </w:rPr>
      </w:pPr>
      <w:r w:rsidRPr="00BA1790">
        <w:rPr>
          <w:b/>
          <w:lang w:val="lv-LV"/>
        </w:rPr>
        <w:t>V</w:t>
      </w:r>
      <w:r w:rsidR="004902BD" w:rsidRPr="00BA1790">
        <w:rPr>
          <w:b/>
          <w:lang w:val="lv-LV"/>
        </w:rPr>
        <w:t>I</w:t>
      </w:r>
      <w:r w:rsidRPr="00BA1790">
        <w:rPr>
          <w:b/>
          <w:lang w:val="lv-LV"/>
        </w:rPr>
        <w:t>. Informācijas sniegšana un deleģēt</w:t>
      </w:r>
      <w:r w:rsidR="00AA0154" w:rsidRPr="00BA1790">
        <w:rPr>
          <w:b/>
          <w:lang w:val="lv-LV"/>
        </w:rPr>
        <w:t>o</w:t>
      </w:r>
      <w:r w:rsidRPr="00BA1790">
        <w:rPr>
          <w:b/>
          <w:lang w:val="lv-LV"/>
        </w:rPr>
        <w:t xml:space="preserve"> uzdevum</w:t>
      </w:r>
      <w:r w:rsidR="00AA0154" w:rsidRPr="00BA1790">
        <w:rPr>
          <w:b/>
          <w:lang w:val="lv-LV"/>
        </w:rPr>
        <w:t>u</w:t>
      </w:r>
      <w:r w:rsidRPr="00BA1790">
        <w:rPr>
          <w:b/>
          <w:lang w:val="lv-LV"/>
        </w:rPr>
        <w:t xml:space="preserve"> izpildes kontrole</w:t>
      </w:r>
    </w:p>
    <w:p w14:paraId="551CB46A" w14:textId="1548A018" w:rsidR="008C39E7" w:rsidRPr="00BA1790" w:rsidRDefault="00A559FE">
      <w:pPr>
        <w:numPr>
          <w:ilvl w:val="0"/>
          <w:numId w:val="1"/>
        </w:numPr>
        <w:jc w:val="both"/>
      </w:pPr>
      <w:r w:rsidRPr="00BA1790">
        <w:t xml:space="preserve">Katru mēnesi </w:t>
      </w:r>
      <w:r w:rsidR="006F3195" w:rsidRPr="00BA1790">
        <w:t>līdz nākamā mēneša 15.</w:t>
      </w:r>
      <w:r w:rsidR="00B7409D">
        <w:t> </w:t>
      </w:r>
      <w:r w:rsidR="006F3195" w:rsidRPr="00BA1790">
        <w:t xml:space="preserve">datumam </w:t>
      </w:r>
      <w:r w:rsidRPr="00BA1790">
        <w:t>Savienība iesniedz Ministrijai</w:t>
      </w:r>
      <w:r w:rsidR="008C39E7" w:rsidRPr="00BA1790">
        <w:t>:</w:t>
      </w:r>
    </w:p>
    <w:p w14:paraId="4942188E" w14:textId="3FD77DEE" w:rsidR="008C39E7" w:rsidRPr="00BA1790" w:rsidRDefault="00A559FE" w:rsidP="006F0650">
      <w:pPr>
        <w:numPr>
          <w:ilvl w:val="1"/>
          <w:numId w:val="1"/>
        </w:numPr>
        <w:tabs>
          <w:tab w:val="num" w:pos="720"/>
        </w:tabs>
        <w:autoSpaceDE w:val="0"/>
        <w:autoSpaceDN w:val="0"/>
        <w:adjustRightInd w:val="0"/>
        <w:ind w:left="720" w:hanging="540"/>
        <w:jc w:val="both"/>
      </w:pPr>
      <w:r w:rsidRPr="00831FB4">
        <w:rPr>
          <w:szCs w:val="22"/>
        </w:rPr>
        <w:t>pārskatu</w:t>
      </w:r>
      <w:r w:rsidRPr="00BA1790">
        <w:t xml:space="preserve"> par deleģēto uzdevumu izpildi iepriekšējā mēnesī, aizpildot Līguma </w:t>
      </w:r>
      <w:r w:rsidR="00D74844" w:rsidRPr="00BA1790">
        <w:t>7</w:t>
      </w:r>
      <w:r w:rsidRPr="00BA1790">
        <w:t>.</w:t>
      </w:r>
      <w:r w:rsidR="00C765C2">
        <w:t> </w:t>
      </w:r>
      <w:r w:rsidRPr="00BA1790">
        <w:t xml:space="preserve">pielikumā noteikto veidlapu </w:t>
      </w:r>
      <w:r w:rsidR="00C765C2">
        <w:t>“</w:t>
      </w:r>
      <w:r w:rsidR="00D74844" w:rsidRPr="00BA1790">
        <w:t>Pārskat</w:t>
      </w:r>
      <w:r w:rsidR="000E3697" w:rsidRPr="00BA1790">
        <w:t>i</w:t>
      </w:r>
      <w:r w:rsidR="00D74844" w:rsidRPr="00BA1790">
        <w:t xml:space="preserve"> par deleģēto uzdevumu</w:t>
      </w:r>
      <w:r w:rsidRPr="00BA1790">
        <w:t xml:space="preserve"> izpildi </w:t>
      </w:r>
      <w:r w:rsidR="000E3697" w:rsidRPr="00BA1790">
        <w:t>20</w:t>
      </w:r>
      <w:r w:rsidRPr="00BA1790">
        <w:t>____</w:t>
      </w:r>
      <w:r w:rsidR="000E3697" w:rsidRPr="00BA1790">
        <w:t>.</w:t>
      </w:r>
      <w:r w:rsidR="00C765C2">
        <w:t> </w:t>
      </w:r>
      <w:r w:rsidRPr="00BA1790">
        <w:t>gada ______mēnesī</w:t>
      </w:r>
      <w:r w:rsidR="00EC7077" w:rsidRPr="00EC7077">
        <w:t>/no gada sākuma</w:t>
      </w:r>
      <w:r w:rsidR="008C39E7" w:rsidRPr="00BA1790">
        <w:t>”;</w:t>
      </w:r>
    </w:p>
    <w:p w14:paraId="3F6DA320" w14:textId="7E728385" w:rsidR="00FF495B" w:rsidRPr="00BA1790" w:rsidRDefault="00FF495B" w:rsidP="006F0650">
      <w:pPr>
        <w:numPr>
          <w:ilvl w:val="1"/>
          <w:numId w:val="1"/>
        </w:numPr>
        <w:tabs>
          <w:tab w:val="num" w:pos="720"/>
        </w:tabs>
        <w:autoSpaceDE w:val="0"/>
        <w:autoSpaceDN w:val="0"/>
        <w:adjustRightInd w:val="0"/>
        <w:ind w:left="720" w:hanging="540"/>
        <w:jc w:val="both"/>
        <w:rPr>
          <w:lang w:eastAsia="lv-LV"/>
        </w:rPr>
      </w:pPr>
      <w:r w:rsidRPr="006F0650">
        <w:rPr>
          <w:szCs w:val="22"/>
        </w:rPr>
        <w:t>Līguma</w:t>
      </w:r>
      <w:r w:rsidRPr="00BA1790">
        <w:rPr>
          <w:lang w:eastAsia="lv-LV"/>
        </w:rPr>
        <w:t xml:space="preserve"> </w:t>
      </w:r>
      <w:r w:rsidR="005223D5">
        <w:rPr>
          <w:lang w:eastAsia="lv-LV"/>
        </w:rPr>
        <w:t>2</w:t>
      </w:r>
      <w:r w:rsidR="00C85952">
        <w:rPr>
          <w:lang w:eastAsia="lv-LV"/>
        </w:rPr>
        <w:t>. </w:t>
      </w:r>
      <w:r w:rsidRPr="00BA1790">
        <w:rPr>
          <w:lang w:eastAsia="lv-LV"/>
        </w:rPr>
        <w:t xml:space="preserve">punkta izpildes informāciju un faktiskos izdevumus, atbilstoši Līguma </w:t>
      </w:r>
      <w:r w:rsidR="005223D5" w:rsidRPr="006F0650">
        <w:rPr>
          <w:lang w:eastAsia="lv-LV"/>
        </w:rPr>
        <w:t>3</w:t>
      </w:r>
      <w:r w:rsidRPr="006F0650">
        <w:rPr>
          <w:lang w:eastAsia="lv-LV"/>
        </w:rPr>
        <w:t>.2</w:t>
      </w:r>
      <w:r w:rsidR="004A1B02">
        <w:rPr>
          <w:lang w:eastAsia="lv-LV"/>
        </w:rPr>
        <w:t>6</w:t>
      </w:r>
      <w:r w:rsidRPr="006F0650">
        <w:rPr>
          <w:lang w:eastAsia="lv-LV"/>
        </w:rPr>
        <w:t>.</w:t>
      </w:r>
      <w:r w:rsidR="00C85952">
        <w:rPr>
          <w:lang w:eastAsia="lv-LV"/>
        </w:rPr>
        <w:t> </w:t>
      </w:r>
      <w:r w:rsidRPr="00BA1790">
        <w:rPr>
          <w:lang w:eastAsia="lv-LV"/>
        </w:rPr>
        <w:t>punktā norādītajam informācijas apjomam</w:t>
      </w:r>
      <w:r w:rsidR="003D22C3" w:rsidRPr="00BA1790">
        <w:rPr>
          <w:lang w:eastAsia="lv-LV"/>
        </w:rPr>
        <w:t>, aizpildot Līguma 8.</w:t>
      </w:r>
      <w:r w:rsidR="00C85952">
        <w:rPr>
          <w:lang w:eastAsia="lv-LV"/>
        </w:rPr>
        <w:t> </w:t>
      </w:r>
      <w:r w:rsidR="003D22C3" w:rsidRPr="00BA1790">
        <w:rPr>
          <w:lang w:eastAsia="lv-LV"/>
        </w:rPr>
        <w:t>pielikumā noteikto veidlapu “Pārskati par sniegto atbalstu Ukrainas civiliedzīvotājiem 20____.</w:t>
      </w:r>
      <w:r w:rsidR="00C85952">
        <w:rPr>
          <w:lang w:eastAsia="lv-LV"/>
        </w:rPr>
        <w:t> </w:t>
      </w:r>
      <w:r w:rsidR="003D22C3" w:rsidRPr="00BA1790">
        <w:rPr>
          <w:lang w:eastAsia="lv-LV"/>
        </w:rPr>
        <w:t>gada _____ mēnesī/no gada sākuma”.</w:t>
      </w:r>
    </w:p>
    <w:p w14:paraId="689D07FB" w14:textId="3867C01E" w:rsidR="001D7EF8" w:rsidRPr="00BA1790" w:rsidRDefault="008C39E7" w:rsidP="006F0650">
      <w:pPr>
        <w:numPr>
          <w:ilvl w:val="0"/>
          <w:numId w:val="1"/>
        </w:numPr>
        <w:jc w:val="both"/>
      </w:pPr>
      <w:r w:rsidRPr="00BA1790">
        <w:lastRenderedPageBreak/>
        <w:t>Līdz nākamā ceturkšņa pirmā mēneša 1</w:t>
      </w:r>
      <w:r w:rsidR="008127FA" w:rsidRPr="00BA1790">
        <w:t>5</w:t>
      </w:r>
      <w:r w:rsidRPr="00BA1790">
        <w:t>.</w:t>
      </w:r>
      <w:r w:rsidR="00C85952">
        <w:t> </w:t>
      </w:r>
      <w:r w:rsidRPr="00BA1790">
        <w:t>datumam Savienība iesniedz Ministrijai</w:t>
      </w:r>
      <w:r w:rsidR="00E312E5">
        <w:t xml:space="preserve"> </w:t>
      </w:r>
      <w:r w:rsidR="002B787B" w:rsidRPr="00BA1790">
        <w:t>p</w:t>
      </w:r>
      <w:r w:rsidRPr="00BA1790">
        <w:t>ārskatu p</w:t>
      </w:r>
      <w:r w:rsidR="00397F33" w:rsidRPr="00BA1790">
        <w:t xml:space="preserve">ar vienreizējās iemaksas iekasēšanu </w:t>
      </w:r>
      <w:r w:rsidRPr="00BA1790">
        <w:t>iepriekšējā ceturksnī</w:t>
      </w:r>
      <w:r w:rsidR="002B787B" w:rsidRPr="00BA1790">
        <w:t>, aizpildot Līguma</w:t>
      </w:r>
      <w:r w:rsidRPr="00BA1790">
        <w:t xml:space="preserve"> </w:t>
      </w:r>
      <w:r w:rsidR="005F540C" w:rsidRPr="00BA1790">
        <w:t>9</w:t>
      </w:r>
      <w:r w:rsidR="001D7EF8" w:rsidRPr="00BA1790">
        <w:t>.</w:t>
      </w:r>
      <w:r w:rsidR="00C85952">
        <w:t> </w:t>
      </w:r>
      <w:r w:rsidR="002B787B" w:rsidRPr="00BA1790">
        <w:t xml:space="preserve">pielikumā noteikto veidlapu </w:t>
      </w:r>
      <w:r w:rsidR="00C85952">
        <w:t>“</w:t>
      </w:r>
      <w:r w:rsidR="001D7EF8" w:rsidRPr="00BA1790">
        <w:t>Pārskats par ieņēmumu no vienreizējās iemaksas par tehniskā palīglīdzekļa saņemšanu izlietojumu</w:t>
      </w:r>
      <w:r w:rsidR="005F540C" w:rsidRPr="00BA1790">
        <w:t xml:space="preserve"> 20</w:t>
      </w:r>
      <w:r w:rsidR="002B787B" w:rsidRPr="00BA1790">
        <w:t>____</w:t>
      </w:r>
      <w:r w:rsidR="005F540C" w:rsidRPr="00BA1790">
        <w:t>.</w:t>
      </w:r>
      <w:r w:rsidR="00C85952">
        <w:t> </w:t>
      </w:r>
      <w:r w:rsidR="002B787B" w:rsidRPr="00BA1790">
        <w:t>gada ____ceturksnī</w:t>
      </w:r>
      <w:r w:rsidR="001D7EF8" w:rsidRPr="00BA1790">
        <w:t>”</w:t>
      </w:r>
      <w:r w:rsidRPr="00BA1790">
        <w:t>;</w:t>
      </w:r>
    </w:p>
    <w:p w14:paraId="21C075BF" w14:textId="23C961E9" w:rsidR="00284CB2" w:rsidRPr="00BA1790" w:rsidRDefault="00284CB2">
      <w:pPr>
        <w:numPr>
          <w:ilvl w:val="0"/>
          <w:numId w:val="1"/>
        </w:numPr>
        <w:jc w:val="both"/>
      </w:pPr>
      <w:r w:rsidRPr="00BA1790">
        <w:t>Līdz nākamā gada 20.</w:t>
      </w:r>
      <w:r w:rsidR="00C85952">
        <w:t> </w:t>
      </w:r>
      <w:r w:rsidRPr="00BA1790">
        <w:t xml:space="preserve">janvārim Savienība iesniedz Ministrijai </w:t>
      </w:r>
      <w:r w:rsidR="005229FD" w:rsidRPr="007955A9">
        <w:t xml:space="preserve">pārskatu par </w:t>
      </w:r>
      <w:r w:rsidR="005229FD" w:rsidRPr="00B57927">
        <w:t>kvalitatīvo rādītāju izpildi</w:t>
      </w:r>
      <w:r w:rsidR="005229FD">
        <w:t>,</w:t>
      </w:r>
      <w:r w:rsidR="005229FD" w:rsidRPr="00B57927">
        <w:t xml:space="preserve"> aizpildot Līguma 1</w:t>
      </w:r>
      <w:r w:rsidR="005662E9">
        <w:t>0</w:t>
      </w:r>
      <w:r w:rsidR="005229FD" w:rsidRPr="00B57927">
        <w:t>.</w:t>
      </w:r>
      <w:r w:rsidR="00C85952">
        <w:t> </w:t>
      </w:r>
      <w:r w:rsidR="005229FD" w:rsidRPr="00B57927">
        <w:t>pielikumā noteikto veidlapu “</w:t>
      </w:r>
      <w:bookmarkStart w:id="5" w:name="_Hlk216442742"/>
      <w:r w:rsidR="005229FD" w:rsidRPr="00B57927">
        <w:t>Pārskats par kvalitatīvo rādītāju izpildi 20__.</w:t>
      </w:r>
      <w:r w:rsidR="00C85952">
        <w:t> </w:t>
      </w:r>
      <w:r w:rsidR="005229FD" w:rsidRPr="00B57927">
        <w:t>gadā</w:t>
      </w:r>
      <w:bookmarkEnd w:id="5"/>
      <w:r w:rsidR="005229FD" w:rsidRPr="00B57927">
        <w:t>.”</w:t>
      </w:r>
      <w:r w:rsidR="00C7273A">
        <w:t xml:space="preserve"> un </w:t>
      </w:r>
      <w:r w:rsidRPr="00BA1790">
        <w:t>pārskatu par pakalpojumu kvalitātes monitoringu iepriekšējā gadā</w:t>
      </w:r>
      <w:r w:rsidR="00541542" w:rsidRPr="00BA1790">
        <w:t>, aizpildot Līguma</w:t>
      </w:r>
      <w:r w:rsidRPr="00BA1790">
        <w:t xml:space="preserve"> </w:t>
      </w:r>
      <w:r w:rsidR="00E10A52" w:rsidRPr="00BA1790">
        <w:t>1</w:t>
      </w:r>
      <w:r w:rsidR="00C7273A">
        <w:t>1</w:t>
      </w:r>
      <w:r w:rsidRPr="00BA1790">
        <w:t>.</w:t>
      </w:r>
      <w:r w:rsidR="00C85952">
        <w:t> </w:t>
      </w:r>
      <w:r w:rsidR="00541542" w:rsidRPr="00BA1790">
        <w:t xml:space="preserve">pielikumā noteikto veidlapu </w:t>
      </w:r>
      <w:r w:rsidR="00C85952">
        <w:t>“</w:t>
      </w:r>
      <w:r w:rsidR="00F0143F" w:rsidRPr="00BA1790">
        <w:t>P</w:t>
      </w:r>
      <w:r w:rsidRPr="00BA1790">
        <w:t>akalpojumu kvalitātes monitorings par 20</w:t>
      </w:r>
      <w:r w:rsidR="00C85952" w:rsidRPr="006F0650">
        <w:rPr>
          <w:u w:val="single"/>
        </w:rPr>
        <w:t>__</w:t>
      </w:r>
      <w:r w:rsidRPr="00BA1790">
        <w:t>.</w:t>
      </w:r>
      <w:r w:rsidR="00C85952">
        <w:t> </w:t>
      </w:r>
      <w:r w:rsidRPr="00BA1790">
        <w:t>gadu”</w:t>
      </w:r>
      <w:r w:rsidR="006D4EE4" w:rsidRPr="00BA1790">
        <w:t>.</w:t>
      </w:r>
    </w:p>
    <w:p w14:paraId="6371C516" w14:textId="7FBDE4A2" w:rsidR="00C155F4" w:rsidRPr="00BA1790" w:rsidRDefault="006421F5">
      <w:pPr>
        <w:numPr>
          <w:ilvl w:val="0"/>
          <w:numId w:val="1"/>
        </w:numPr>
        <w:jc w:val="both"/>
      </w:pPr>
      <w:r w:rsidRPr="00BA1790">
        <w:t>Savienība pēc Ministrijas pieprasījuma apņemas nodrošināt tās pārstāvjiem ar deleģētā uzdevu</w:t>
      </w:r>
      <w:r w:rsidRPr="00BA1790">
        <w:rPr>
          <w:lang w:eastAsia="lv-LV"/>
        </w:rPr>
        <w:t xml:space="preserve">ma izpildes nodrošinājumu saistīto dokumentu, informācijas un atbildīgo personu pieejamību, lai pārliecinātos par deleģētā uzdevuma izpildes atbilstību un sniegtā pakalpojuma efektivitāti. Minēto informāciju saistībā ar deleģēto uzdevumu </w:t>
      </w:r>
      <w:r w:rsidR="00814DCA">
        <w:rPr>
          <w:lang w:eastAsia="lv-LV"/>
        </w:rPr>
        <w:t>izpildi</w:t>
      </w:r>
      <w:r w:rsidR="00814DCA" w:rsidRPr="00BA1790">
        <w:rPr>
          <w:lang w:eastAsia="lv-LV"/>
        </w:rPr>
        <w:t xml:space="preserve"> </w:t>
      </w:r>
      <w:r w:rsidRPr="00BA1790">
        <w:rPr>
          <w:lang w:eastAsia="lv-LV"/>
        </w:rPr>
        <w:t>Savienība sniedz pēc Ministrijas pieprasījuma Ministrijas noteiktajā apjomā, veidā un termiņā</w:t>
      </w:r>
      <w:r w:rsidR="00C155F4" w:rsidRPr="00BA1790">
        <w:rPr>
          <w:lang w:eastAsia="lv-LV"/>
        </w:rPr>
        <w:t>.</w:t>
      </w:r>
    </w:p>
    <w:p w14:paraId="1EA2D0FC" w14:textId="77777777" w:rsidR="00010DB9" w:rsidRPr="00BA1790" w:rsidRDefault="00010DB9">
      <w:pPr>
        <w:numPr>
          <w:ilvl w:val="0"/>
          <w:numId w:val="1"/>
        </w:numPr>
        <w:jc w:val="both"/>
      </w:pPr>
      <w:r w:rsidRPr="00BA1790">
        <w:t>Savienība reizi</w:t>
      </w:r>
      <w:r w:rsidR="00484683" w:rsidRPr="00BA1790">
        <w:t xml:space="preserve"> cet</w:t>
      </w:r>
      <w:r w:rsidR="001A6A65" w:rsidRPr="00BA1790">
        <w:t>ur</w:t>
      </w:r>
      <w:r w:rsidR="00484683" w:rsidRPr="00BA1790">
        <w:t>ksnī</w:t>
      </w:r>
      <w:r w:rsidRPr="00BA1790">
        <w:t xml:space="preserve"> var sniegt priekšlikumus izmaiņām kvantitatīvajos rādītājos atbilstoši pieprasījumam pa tehnisko palīglīdzekļu grupām un apakšgrupām</w:t>
      </w:r>
      <w:r w:rsidR="00BD134A" w:rsidRPr="00BA1790">
        <w:t xml:space="preserve"> vai sociālās rehabilitācijas un </w:t>
      </w:r>
      <w:proofErr w:type="spellStart"/>
      <w:r w:rsidR="00BD134A" w:rsidRPr="00BA1790">
        <w:t>surdotulka</w:t>
      </w:r>
      <w:proofErr w:type="spellEnd"/>
      <w:r w:rsidR="00BD134A" w:rsidRPr="00BA1790">
        <w:t xml:space="preserve"> pakalpojumiem</w:t>
      </w:r>
      <w:r w:rsidRPr="00BA1790">
        <w:t>.</w:t>
      </w:r>
    </w:p>
    <w:p w14:paraId="67381B8D" w14:textId="77777777" w:rsidR="00010DB9" w:rsidRPr="00BA1790" w:rsidRDefault="009419EF">
      <w:pPr>
        <w:numPr>
          <w:ilvl w:val="0"/>
          <w:numId w:val="1"/>
        </w:numPr>
        <w:jc w:val="both"/>
      </w:pPr>
      <w:r w:rsidRPr="00BA1790">
        <w:t>Deleģēto uzdevumu izpildes kontroli veic Ministrijas pilnvarotas personas, sastādot aktu par sniegto pakalpojumu apjomu un kvalitāti, ar kuru pret parakstu iepazīstina Savienības pārstāvi.</w:t>
      </w:r>
    </w:p>
    <w:p w14:paraId="6E85DF6A" w14:textId="11F462C4" w:rsidR="00010DB9" w:rsidRPr="00BA1790" w:rsidRDefault="00010DB9">
      <w:pPr>
        <w:numPr>
          <w:ilvl w:val="0"/>
          <w:numId w:val="1"/>
        </w:numPr>
        <w:jc w:val="both"/>
        <w:rPr>
          <w:b/>
        </w:rPr>
      </w:pPr>
      <w:r w:rsidRPr="00BA1790">
        <w:t xml:space="preserve">Ministrija ir tiesīga kontrolēt deleģēto uzdevumu izpildi, pieaicinot kompetentus speciālistus un ekspertus, pieprasīt un saņemt no Savienības ar </w:t>
      </w:r>
      <w:r w:rsidR="00B11C28" w:rsidRPr="00814DCA">
        <w:t>Līgumu un</w:t>
      </w:r>
      <w:r w:rsidR="00B11C28">
        <w:t xml:space="preserve"> </w:t>
      </w:r>
      <w:r w:rsidRPr="00BA1790">
        <w:t>deleģēto uzdevumu izpildi saistītos dokumentus</w:t>
      </w:r>
      <w:r w:rsidR="00B11C28">
        <w:t xml:space="preserve">, </w:t>
      </w:r>
      <w:r w:rsidR="00B11C28" w:rsidRPr="00814DCA">
        <w:t>informāciju un datus</w:t>
      </w:r>
      <w:r w:rsidRPr="00814DCA">
        <w:t>.</w:t>
      </w:r>
    </w:p>
    <w:p w14:paraId="20D8D4A1" w14:textId="77777777" w:rsidR="00284CB2" w:rsidRPr="00BA1790" w:rsidRDefault="00284CB2">
      <w:pPr>
        <w:numPr>
          <w:ilvl w:val="0"/>
          <w:numId w:val="1"/>
        </w:numPr>
        <w:jc w:val="both"/>
      </w:pPr>
      <w:r w:rsidRPr="00BA1790">
        <w:t>Puses norīko Līguma izpildei šādas kontaktpersonas:</w:t>
      </w:r>
    </w:p>
    <w:p w14:paraId="3961E65A" w14:textId="49241606" w:rsidR="00284CB2" w:rsidRPr="00BA1790" w:rsidRDefault="00284CB2" w:rsidP="006F0650">
      <w:pPr>
        <w:numPr>
          <w:ilvl w:val="1"/>
          <w:numId w:val="1"/>
        </w:numPr>
        <w:tabs>
          <w:tab w:val="num" w:pos="720"/>
        </w:tabs>
        <w:autoSpaceDE w:val="0"/>
        <w:autoSpaceDN w:val="0"/>
        <w:adjustRightInd w:val="0"/>
        <w:ind w:left="720" w:hanging="540"/>
        <w:jc w:val="both"/>
      </w:pPr>
      <w:r w:rsidRPr="00BA1790">
        <w:t>Ministrija</w:t>
      </w:r>
      <w:r w:rsidR="0011440D">
        <w:t> – </w:t>
      </w:r>
      <w:r w:rsidRPr="00BA1790">
        <w:t>deleģēt</w:t>
      </w:r>
      <w:r w:rsidR="00DB3025" w:rsidRPr="00BA1790">
        <w:t>o</w:t>
      </w:r>
      <w:r w:rsidRPr="00BA1790">
        <w:t xml:space="preserve"> uzdevum</w:t>
      </w:r>
      <w:r w:rsidR="00DB3025" w:rsidRPr="00BA1790">
        <w:t>u satur</w:t>
      </w:r>
      <w:r w:rsidRPr="00BA1790">
        <w:t xml:space="preserve">a jautājumos: Ineta Pikše (e-pasts: Ineta.Pikse@lm.gov.lv, kontakttālrunis: </w:t>
      </w:r>
      <w:r w:rsidR="00274AD6" w:rsidRPr="003179B9">
        <w:t>20688325</w:t>
      </w:r>
      <w:r w:rsidRPr="00BA1790">
        <w:t xml:space="preserve">), finanšu jautājumos: Ieva Lismente </w:t>
      </w:r>
      <w:r w:rsidR="00C25916">
        <w:br/>
      </w:r>
      <w:r w:rsidRPr="00BA1790">
        <w:t xml:space="preserve">(e-pasts: Ieva.Lismente@lm.gov.lv, kontakttālrunis: </w:t>
      </w:r>
      <w:r w:rsidR="00274AD6" w:rsidRPr="003179B9">
        <w:t>20688360</w:t>
      </w:r>
      <w:r w:rsidRPr="00BA1790">
        <w:t xml:space="preserve">), Sandra Strēle (e-pasts: Sandra.Strele@lm.gov.lv kontakttālrunis: </w:t>
      </w:r>
      <w:r w:rsidR="00274AD6" w:rsidRPr="003179B9">
        <w:t>20688355</w:t>
      </w:r>
      <w:r w:rsidRPr="00BA1790">
        <w:t>);</w:t>
      </w:r>
    </w:p>
    <w:p w14:paraId="7BCED792" w14:textId="086DC943" w:rsidR="00284CB2" w:rsidRPr="00BA1790" w:rsidRDefault="006D098F" w:rsidP="006F0650">
      <w:pPr>
        <w:numPr>
          <w:ilvl w:val="1"/>
          <w:numId w:val="1"/>
        </w:numPr>
        <w:tabs>
          <w:tab w:val="num" w:pos="720"/>
        </w:tabs>
        <w:autoSpaceDE w:val="0"/>
        <w:autoSpaceDN w:val="0"/>
        <w:adjustRightInd w:val="0"/>
        <w:ind w:left="720" w:hanging="540"/>
        <w:jc w:val="both"/>
      </w:pPr>
      <w:r w:rsidRPr="00BA1790">
        <w:t>Savienība</w:t>
      </w:r>
      <w:r w:rsidR="0011440D">
        <w:t> – </w:t>
      </w:r>
      <w:r w:rsidRPr="00BA1790">
        <w:t xml:space="preserve">deleģēto uzdevumu satura jautājumos: Edgars </w:t>
      </w:r>
      <w:proofErr w:type="spellStart"/>
      <w:r w:rsidRPr="00BA1790">
        <w:t>Vorslovs</w:t>
      </w:r>
      <w:proofErr w:type="spellEnd"/>
      <w:r w:rsidRPr="00BA1790">
        <w:t xml:space="preserve"> (e-pasts: edgars.vorslovs@lns.lv, kontakttālrunis: 26278525), finanšu jautājumos: Iveta Zālīte </w:t>
      </w:r>
      <w:r w:rsidR="00C25916">
        <w:br/>
      </w:r>
      <w:r w:rsidRPr="00BA1790">
        <w:t>(e-pasts: finanses@lns.lv, kontakttālrunis: 26278525)</w:t>
      </w:r>
      <w:r w:rsidR="00284CB2" w:rsidRPr="00BA1790">
        <w:t xml:space="preserve">. </w:t>
      </w:r>
    </w:p>
    <w:p w14:paraId="4930E3D1" w14:textId="77777777" w:rsidR="000E0E79" w:rsidRPr="00BA1790" w:rsidRDefault="000E0E79" w:rsidP="00C031EA">
      <w:pPr>
        <w:pStyle w:val="Pamattekstsaratkpi"/>
        <w:ind w:left="0" w:right="-360"/>
        <w:rPr>
          <w:b/>
          <w:lang w:val="lv-LV"/>
        </w:rPr>
      </w:pPr>
    </w:p>
    <w:p w14:paraId="73A0926D" w14:textId="77777777" w:rsidR="00010DB9" w:rsidRPr="00BA1790" w:rsidRDefault="00010DB9">
      <w:pPr>
        <w:pStyle w:val="Pamattekstsaratkpi"/>
        <w:ind w:left="2880" w:right="-360" w:firstLine="720"/>
        <w:rPr>
          <w:b/>
          <w:lang w:val="lv-LV"/>
        </w:rPr>
      </w:pPr>
      <w:r w:rsidRPr="00BA1790">
        <w:rPr>
          <w:b/>
          <w:lang w:val="lv-LV"/>
        </w:rPr>
        <w:t>V</w:t>
      </w:r>
      <w:r w:rsidR="004902BD" w:rsidRPr="00BA1790">
        <w:rPr>
          <w:b/>
          <w:lang w:val="lv-LV"/>
        </w:rPr>
        <w:t>I</w:t>
      </w:r>
      <w:r w:rsidRPr="00BA1790">
        <w:rPr>
          <w:b/>
          <w:lang w:val="lv-LV"/>
        </w:rPr>
        <w:t>I. Pušu atbildība</w:t>
      </w:r>
    </w:p>
    <w:p w14:paraId="721E6711" w14:textId="76CEC416" w:rsidR="00010DB9" w:rsidRPr="00BA1790" w:rsidRDefault="00010DB9">
      <w:pPr>
        <w:numPr>
          <w:ilvl w:val="0"/>
          <w:numId w:val="1"/>
        </w:numPr>
        <w:jc w:val="both"/>
      </w:pPr>
      <w:r w:rsidRPr="00BA1790">
        <w:t xml:space="preserve">Katra </w:t>
      </w:r>
      <w:r w:rsidR="00E2278F" w:rsidRPr="00BA1790">
        <w:t>P</w:t>
      </w:r>
      <w:r w:rsidRPr="00BA1790">
        <w:t xml:space="preserve">use ir atbildīga par Līguma saistību </w:t>
      </w:r>
      <w:r w:rsidR="002217EC">
        <w:t xml:space="preserve">izpildi </w:t>
      </w:r>
      <w:r w:rsidRPr="00BA1790">
        <w:t xml:space="preserve">vai par to, ka Līgums nav izpildīts pienācīgi attiecīgās </w:t>
      </w:r>
      <w:r w:rsidR="00E2278F" w:rsidRPr="00BA1790">
        <w:t>P</w:t>
      </w:r>
      <w:r w:rsidRPr="00BA1790">
        <w:t xml:space="preserve">uses vainas dēļ. </w:t>
      </w:r>
    </w:p>
    <w:p w14:paraId="1364E09A" w14:textId="5DD0E2FE" w:rsidR="00396E36" w:rsidRDefault="00010DB9">
      <w:pPr>
        <w:numPr>
          <w:ilvl w:val="0"/>
          <w:numId w:val="1"/>
        </w:numPr>
        <w:jc w:val="both"/>
      </w:pPr>
      <w:r w:rsidRPr="00BA1790">
        <w:t>Ja Savienība nepilda deleģētos uzdevumus, vai nepilda tos atbilstoši normatīvajos aktos</w:t>
      </w:r>
      <w:r w:rsidRPr="001140B5">
        <w:t xml:space="preserve"> noteiktajam, Ministrija ir tiesīga sniegt priekšlikumus par deleģēto uzdevumu atsaukšanu, un nodarītie zaudējumi tiek atlīdzināti saskaņā ar Valsts pārvaldes iekārtas likuma 44.</w:t>
      </w:r>
      <w:r w:rsidR="0011440D">
        <w:t> </w:t>
      </w:r>
      <w:r w:rsidRPr="001140B5">
        <w:t xml:space="preserve">pantu. </w:t>
      </w:r>
    </w:p>
    <w:p w14:paraId="31A1259B" w14:textId="4093BEE2" w:rsidR="00AA7C45" w:rsidRPr="001140B5" w:rsidRDefault="00AA7C45">
      <w:pPr>
        <w:numPr>
          <w:ilvl w:val="0"/>
          <w:numId w:val="1"/>
        </w:numPr>
        <w:jc w:val="both"/>
      </w:pPr>
      <w:r>
        <w:t>Savienība</w:t>
      </w:r>
      <w:r w:rsidRPr="00AA7C45">
        <w:t xml:space="preserve"> ir atbildīg</w:t>
      </w:r>
      <w:r>
        <w:t>a</w:t>
      </w:r>
      <w:r w:rsidRPr="00AA7C45">
        <w:t xml:space="preserve"> par </w:t>
      </w:r>
      <w:r>
        <w:t>3.2</w:t>
      </w:r>
      <w:r w:rsidR="0039769F">
        <w:t>7</w:t>
      </w:r>
      <w:r w:rsidRPr="00AA7C45">
        <w:t>.</w:t>
      </w:r>
      <w:r>
        <w:t xml:space="preserve"> apakš</w:t>
      </w:r>
      <w:r w:rsidRPr="00AA7C45">
        <w:t xml:space="preserve">punktā minēto datu kvalitatīvu un savlaicīgu iesniegšanu. Ja šī punkta nesavlaicīgas vai nekvalitatīvas izpildes rezultātā </w:t>
      </w:r>
      <w:r>
        <w:t>M</w:t>
      </w:r>
      <w:r w:rsidRPr="00AA7C45">
        <w:t xml:space="preserve">inistrija tiek saukta pie atbildības, tad </w:t>
      </w:r>
      <w:r>
        <w:t>M</w:t>
      </w:r>
      <w:r w:rsidRPr="00AA7C45">
        <w:t xml:space="preserve">inistrijai ir tiesības vērsties pie </w:t>
      </w:r>
      <w:r>
        <w:t>Savienības</w:t>
      </w:r>
      <w:r w:rsidRPr="00AA7C45">
        <w:t xml:space="preserve"> par zaudējumu segšanu.</w:t>
      </w:r>
    </w:p>
    <w:p w14:paraId="20093D4D" w14:textId="77777777" w:rsidR="00343CAD" w:rsidRDefault="00343CAD">
      <w:pPr>
        <w:jc w:val="center"/>
        <w:rPr>
          <w:b/>
        </w:rPr>
      </w:pPr>
    </w:p>
    <w:p w14:paraId="1D818625" w14:textId="77777777" w:rsidR="00010DB9" w:rsidRPr="001140B5" w:rsidRDefault="00010DB9">
      <w:pPr>
        <w:jc w:val="center"/>
        <w:rPr>
          <w:b/>
        </w:rPr>
      </w:pPr>
      <w:r w:rsidRPr="001140B5">
        <w:rPr>
          <w:b/>
        </w:rPr>
        <w:t>VI</w:t>
      </w:r>
      <w:r w:rsidR="004902BD" w:rsidRPr="001140B5">
        <w:rPr>
          <w:b/>
        </w:rPr>
        <w:t>I</w:t>
      </w:r>
      <w:r w:rsidRPr="001140B5">
        <w:rPr>
          <w:b/>
        </w:rPr>
        <w:t>I. Nepārvarama vara</w:t>
      </w:r>
    </w:p>
    <w:p w14:paraId="0D0404BF" w14:textId="77777777" w:rsidR="00010DB9" w:rsidRPr="001140B5" w:rsidRDefault="00010DB9">
      <w:pPr>
        <w:numPr>
          <w:ilvl w:val="0"/>
          <w:numId w:val="1"/>
        </w:numPr>
        <w:jc w:val="both"/>
      </w:pPr>
      <w:r w:rsidRPr="001140B5">
        <w:t xml:space="preserve">Puses tiek atbrīvotas no atbildības par pilnīgu vai daļēju Līgumā paredzēto saistību neizpildi, ja šāda neizpilde ir notikusi pēc Līguma parakstīšanas dienas nepārvaramas varas, kuru nebija iespējams ne paredzēt, ne novērst, iestāšanās rezultātā. Šāda nepārvaramā vara ietver sevī notikumus, kuri iziet ārpus pušu kontroles un atbildības (dabas katastrofas, ūdens plūdi, uguns nelaime, zemestrīce un citas stihiskas nelaimes, kā arī karš un karadarbība, streiki un citi apstākļi, kas neiekļaujas pušu iespējamās kontroles robežās, tai skaitā, Saeimas un </w:t>
      </w:r>
      <w:r w:rsidR="006B470A">
        <w:t>Ministru kabineta</w:t>
      </w:r>
      <w:r w:rsidR="006B470A" w:rsidRPr="001140B5">
        <w:t xml:space="preserve"> </w:t>
      </w:r>
      <w:r w:rsidRPr="001140B5">
        <w:t>lēmumi par pakalpojumu apmaksai paredzētā finansējuma samazināšanu).</w:t>
      </w:r>
    </w:p>
    <w:p w14:paraId="6E36DBEA" w14:textId="77777777" w:rsidR="00010DB9" w:rsidRDefault="00010DB9">
      <w:pPr>
        <w:numPr>
          <w:ilvl w:val="0"/>
          <w:numId w:val="1"/>
        </w:numPr>
        <w:jc w:val="both"/>
      </w:pPr>
      <w:r w:rsidRPr="001140B5">
        <w:t xml:space="preserve">Pusei, kas nokļuvusi nepārvaramas varas apstākļos, bez kavēšanās, ne vēlāk kā trīs darba dienu laikā pēc nepārvaramas varas iestāšanās, jāinformē par to otra </w:t>
      </w:r>
      <w:r w:rsidR="00E2278F" w:rsidRPr="001140B5">
        <w:t>P</w:t>
      </w:r>
      <w:r w:rsidRPr="001140B5">
        <w:t xml:space="preserve">use rakstiski un ziņojumam </w:t>
      </w:r>
      <w:r w:rsidRPr="001140B5">
        <w:lastRenderedPageBreak/>
        <w:t xml:space="preserve">jāpievieno izziņa, kuru izsniegušas kompetentas iestādes un kura satur minēto apstākļu apstiprinājumu un raksturojumu. </w:t>
      </w:r>
    </w:p>
    <w:p w14:paraId="499F999E" w14:textId="091B095D" w:rsidR="006B470A" w:rsidRPr="00A511EF" w:rsidRDefault="006B470A">
      <w:pPr>
        <w:numPr>
          <w:ilvl w:val="0"/>
          <w:numId w:val="1"/>
        </w:numPr>
        <w:jc w:val="both"/>
      </w:pPr>
      <w:r w:rsidRPr="00831FB4">
        <w:t xml:space="preserve">Pēc Līguma </w:t>
      </w:r>
      <w:r w:rsidR="00970F44">
        <w:t>40</w:t>
      </w:r>
      <w:r w:rsidRPr="006F0650">
        <w:t>.</w:t>
      </w:r>
      <w:r w:rsidR="0011440D" w:rsidRPr="006F0650">
        <w:t> </w:t>
      </w:r>
      <w:r w:rsidRPr="006F0650">
        <w:t>punktā</w:t>
      </w:r>
      <w:r w:rsidRPr="00831FB4">
        <w:t xml:space="preserve"> minētā paziņojuma saņemšanas Puses vienojas par Līguma izpildes termiņu pagarināšanu, nepieciešamajām izmaiņām Līgumā vai arī par Līguma izbeigšanu.</w:t>
      </w:r>
    </w:p>
    <w:p w14:paraId="0AD514C0" w14:textId="05C2E77E" w:rsidR="00956A95" w:rsidRPr="00A511EF" w:rsidRDefault="006B470A">
      <w:pPr>
        <w:numPr>
          <w:ilvl w:val="0"/>
          <w:numId w:val="1"/>
        </w:numPr>
        <w:jc w:val="both"/>
      </w:pPr>
      <w:r w:rsidRPr="00A511EF">
        <w:t xml:space="preserve">Ja Puse nokavē Līguma </w:t>
      </w:r>
      <w:r w:rsidR="00970F44">
        <w:t>40</w:t>
      </w:r>
      <w:r w:rsidRPr="00A511EF">
        <w:t>.</w:t>
      </w:r>
      <w:r w:rsidR="0011440D" w:rsidRPr="00A511EF">
        <w:t> </w:t>
      </w:r>
      <w:r w:rsidRPr="00A511EF">
        <w:t>punktā minēto paziņojuma termiņu, tai zūd pamats prasīt Līguma izpildes termiņa pagarināšanu vai Līguma izbeigšanu, pamatojoties uz nepārvaramu varu.</w:t>
      </w:r>
    </w:p>
    <w:p w14:paraId="2B89AEC4" w14:textId="77777777" w:rsidR="00010DB9" w:rsidRPr="001140B5" w:rsidRDefault="00010DB9">
      <w:pPr>
        <w:jc w:val="both"/>
        <w:rPr>
          <w:b/>
          <w:sz w:val="22"/>
          <w:szCs w:val="22"/>
        </w:rPr>
      </w:pPr>
    </w:p>
    <w:p w14:paraId="5C0264B3" w14:textId="77777777" w:rsidR="00010DB9" w:rsidRPr="001140B5" w:rsidRDefault="004902BD">
      <w:pPr>
        <w:pStyle w:val="Pamattekstsaratkpi"/>
        <w:ind w:left="0" w:right="43"/>
        <w:jc w:val="center"/>
        <w:rPr>
          <w:b/>
          <w:bCs/>
          <w:lang w:val="lv-LV"/>
        </w:rPr>
      </w:pPr>
      <w:r w:rsidRPr="001140B5">
        <w:rPr>
          <w:b/>
          <w:bCs/>
          <w:lang w:val="lv-LV"/>
        </w:rPr>
        <w:t>IX</w:t>
      </w:r>
      <w:r w:rsidR="00010DB9" w:rsidRPr="001140B5">
        <w:rPr>
          <w:b/>
          <w:bCs/>
          <w:lang w:val="lv-LV"/>
        </w:rPr>
        <w:t xml:space="preserve">. </w:t>
      </w:r>
      <w:r w:rsidR="00010DB9" w:rsidRPr="001140B5">
        <w:rPr>
          <w:b/>
          <w:lang w:val="lv-LV"/>
        </w:rPr>
        <w:t>Līguma spēkā stāšanās un tā darbības termiņš</w:t>
      </w:r>
      <w:r w:rsidR="00010DB9" w:rsidRPr="001140B5">
        <w:rPr>
          <w:b/>
          <w:bCs/>
          <w:lang w:val="lv-LV"/>
        </w:rPr>
        <w:t xml:space="preserve"> </w:t>
      </w:r>
    </w:p>
    <w:p w14:paraId="62DE1C83" w14:textId="6B4B1162" w:rsidR="00943D75" w:rsidRPr="006C3A16" w:rsidRDefault="00010DB9">
      <w:pPr>
        <w:numPr>
          <w:ilvl w:val="0"/>
          <w:numId w:val="1"/>
        </w:numPr>
        <w:jc w:val="both"/>
      </w:pPr>
      <w:r w:rsidRPr="001140B5">
        <w:t xml:space="preserve">Līgums stājas spēkā </w:t>
      </w:r>
      <w:r w:rsidR="00DD17EF" w:rsidRPr="001140B5">
        <w:t xml:space="preserve">ar dienu, kad to parakstījusi pēdējā no Pusēm, un </w:t>
      </w:r>
      <w:r w:rsidR="00945DB1">
        <w:t xml:space="preserve">ir </w:t>
      </w:r>
      <w:r w:rsidR="00DD17EF" w:rsidRPr="001140B5">
        <w:t xml:space="preserve">piemērojams Pušu saistībām par periodu no </w:t>
      </w:r>
      <w:r w:rsidR="00046D2C" w:rsidRPr="001140B5">
        <w:t>202</w:t>
      </w:r>
      <w:r w:rsidR="00BF4DB8">
        <w:t>6</w:t>
      </w:r>
      <w:r w:rsidR="00081FC3" w:rsidRPr="001140B5">
        <w:t>.</w:t>
      </w:r>
      <w:r w:rsidR="0011440D">
        <w:t> </w:t>
      </w:r>
      <w:r w:rsidR="00081FC3" w:rsidRPr="001140B5">
        <w:t>gada 1.</w:t>
      </w:r>
      <w:r w:rsidR="0011440D">
        <w:t> </w:t>
      </w:r>
      <w:r w:rsidR="00046D2C">
        <w:t>janvāra</w:t>
      </w:r>
      <w:r w:rsidR="00DD17EF" w:rsidRPr="001140B5">
        <w:t>. Līgums</w:t>
      </w:r>
      <w:r w:rsidRPr="001140B5">
        <w:t xml:space="preserve"> ir spēkā uz laiku, kurā </w:t>
      </w:r>
      <w:r w:rsidR="009B5D67" w:rsidRPr="001140B5">
        <w:t>Savienība pilda deleģētos uzdevumus.</w:t>
      </w:r>
    </w:p>
    <w:p w14:paraId="7DF8C698" w14:textId="77777777" w:rsidR="00943D75" w:rsidRPr="001140B5" w:rsidRDefault="00943D75">
      <w:pPr>
        <w:pStyle w:val="Pamattekstsaratkpi"/>
        <w:ind w:left="0" w:right="43"/>
        <w:jc w:val="center"/>
        <w:rPr>
          <w:lang w:val="lv-LV"/>
        </w:rPr>
      </w:pPr>
    </w:p>
    <w:p w14:paraId="4BE7C2D5" w14:textId="77777777" w:rsidR="00010DB9" w:rsidRPr="001140B5" w:rsidRDefault="00010DB9">
      <w:pPr>
        <w:pStyle w:val="Pamattekstsaratkpi"/>
        <w:ind w:left="0" w:right="43"/>
        <w:jc w:val="center"/>
        <w:rPr>
          <w:b/>
          <w:lang w:val="lv-LV"/>
        </w:rPr>
      </w:pPr>
      <w:r w:rsidRPr="001140B5">
        <w:rPr>
          <w:b/>
          <w:bCs/>
          <w:lang w:val="lv-LV"/>
        </w:rPr>
        <w:t>X. Līguma</w:t>
      </w:r>
      <w:r w:rsidRPr="001140B5">
        <w:rPr>
          <w:b/>
          <w:lang w:val="lv-LV"/>
        </w:rPr>
        <w:t xml:space="preserve"> grozīšana un izbeigšana</w:t>
      </w:r>
    </w:p>
    <w:p w14:paraId="152A4AE9" w14:textId="39E6C73A" w:rsidR="00010DB9" w:rsidRPr="001140B5" w:rsidRDefault="00010DB9">
      <w:pPr>
        <w:numPr>
          <w:ilvl w:val="0"/>
          <w:numId w:val="1"/>
        </w:numPr>
        <w:jc w:val="both"/>
      </w:pPr>
      <w:r w:rsidRPr="001140B5">
        <w:t xml:space="preserve">Līgumu var grozīt, papildināt vai mainīt Līguma nosacījumus, </w:t>
      </w:r>
      <w:r w:rsidR="00945DB1" w:rsidRPr="00F86692">
        <w:t>ja tas nepieciešams Līguma pienācīgai izpildei vai normatīvo aktu prasību ievērošanai</w:t>
      </w:r>
      <w:r w:rsidRPr="001140B5">
        <w:t xml:space="preserve">, noformējot rakstisku vienošanos, kuru paraksta abas </w:t>
      </w:r>
      <w:r w:rsidR="00E2278F" w:rsidRPr="001140B5">
        <w:t>P</w:t>
      </w:r>
      <w:r w:rsidRPr="001140B5">
        <w:t>uses un kura ir Līguma neatņemama sastāvdaļa.</w:t>
      </w:r>
    </w:p>
    <w:p w14:paraId="128884D8" w14:textId="00906D26" w:rsidR="008655F5" w:rsidRDefault="00010DB9">
      <w:pPr>
        <w:numPr>
          <w:ilvl w:val="0"/>
          <w:numId w:val="1"/>
        </w:numPr>
        <w:jc w:val="both"/>
      </w:pPr>
      <w:r w:rsidRPr="001140B5">
        <w:t xml:space="preserve">Ja </w:t>
      </w:r>
      <w:r w:rsidR="004902BD" w:rsidRPr="001140B5">
        <w:t xml:space="preserve">tiek izdarīti grozījumi likumā </w:t>
      </w:r>
      <w:r w:rsidR="00DD17EF" w:rsidRPr="001140B5">
        <w:t>p</w:t>
      </w:r>
      <w:r w:rsidRPr="001140B5">
        <w:t xml:space="preserve">ar valsts budžetu kārtējam gadam vai citos normatīvajos aktos, kas ietekmē Savienības funkcijas vai finansēšanas kārtību, mēneša laikā pēc attiecīgo grozījumu stāšanās spēkā </w:t>
      </w:r>
      <w:r w:rsidR="00E2278F" w:rsidRPr="001140B5">
        <w:t>P</w:t>
      </w:r>
      <w:r w:rsidRPr="001140B5">
        <w:t>uses vienojas par nepieciešamo grozījumu izdarīšanu Līgumā.</w:t>
      </w:r>
    </w:p>
    <w:p w14:paraId="3FB7EC99" w14:textId="6614E5D7" w:rsidR="00DC0FC8" w:rsidRPr="003F6F2B" w:rsidRDefault="00DC0FC8">
      <w:pPr>
        <w:numPr>
          <w:ilvl w:val="0"/>
          <w:numId w:val="1"/>
        </w:numPr>
        <w:jc w:val="both"/>
      </w:pPr>
      <w:r w:rsidRPr="003F6F2B">
        <w:t>Ministrija ir tiesīga nekavējoties vienpusēji izbeigt Līgumu bez jebkādu zaudējumu atlīdzības pienākuma, ja Savienībai Līguma izpildes laikā ir piemērotas starptautiskās vai nacionālās sankcijas, vai ASV ārvalstu aktīvu kontroles biroja (OFAC) sankcijas, vai būtiskas finanšu un kapitāla tirgus intereses ietekmējošas Eiropas Savienības vai Ziemeļatlantijas līguma organizācijas dalībvalsts noteiktās sankcijas.</w:t>
      </w:r>
    </w:p>
    <w:p w14:paraId="1A5D0ECA" w14:textId="77777777" w:rsidR="002D0C65" w:rsidRPr="001140B5" w:rsidRDefault="002D0C65">
      <w:pPr>
        <w:jc w:val="both"/>
      </w:pPr>
    </w:p>
    <w:p w14:paraId="7F0D1752" w14:textId="77777777" w:rsidR="00010DB9" w:rsidRPr="001140B5" w:rsidRDefault="00010DB9">
      <w:pPr>
        <w:jc w:val="center"/>
        <w:rPr>
          <w:b/>
        </w:rPr>
      </w:pPr>
      <w:r w:rsidRPr="001140B5">
        <w:rPr>
          <w:b/>
        </w:rPr>
        <w:t>X</w:t>
      </w:r>
      <w:r w:rsidR="004902BD" w:rsidRPr="001140B5">
        <w:rPr>
          <w:b/>
        </w:rPr>
        <w:t>I</w:t>
      </w:r>
      <w:r w:rsidRPr="001140B5">
        <w:rPr>
          <w:b/>
        </w:rPr>
        <w:t>. Strīdu izskatīšanas kārtība</w:t>
      </w:r>
    </w:p>
    <w:p w14:paraId="3444B0FB" w14:textId="77777777" w:rsidR="00010DB9" w:rsidRPr="001140B5" w:rsidRDefault="00010DB9">
      <w:pPr>
        <w:numPr>
          <w:ilvl w:val="0"/>
          <w:numId w:val="1"/>
        </w:numPr>
        <w:jc w:val="both"/>
      </w:pPr>
      <w:r w:rsidRPr="001140B5">
        <w:t>Pušu domstarpības, kas saistītas ar Līguma izpildi, tiek risinātas vienošanās ceļā. Vienošanās tiek noformēta rakstiski.</w:t>
      </w:r>
    </w:p>
    <w:p w14:paraId="4A466154" w14:textId="77777777" w:rsidR="00010DB9" w:rsidRPr="001140B5" w:rsidRDefault="00010DB9">
      <w:pPr>
        <w:numPr>
          <w:ilvl w:val="0"/>
          <w:numId w:val="1"/>
        </w:numPr>
        <w:jc w:val="both"/>
      </w:pPr>
      <w:r w:rsidRPr="001140B5">
        <w:t xml:space="preserve">Gadījumā, ja Puses trīs mēnešu laikā </w:t>
      </w:r>
      <w:r w:rsidRPr="001140B5">
        <w:rPr>
          <w:lang w:eastAsia="lv-LV"/>
        </w:rPr>
        <w:t>nespēs vienoties</w:t>
      </w:r>
      <w:r w:rsidRPr="001140B5">
        <w:t xml:space="preserve">, </w:t>
      </w:r>
      <w:r w:rsidRPr="001140B5">
        <w:rPr>
          <w:lang w:eastAsia="lv-LV"/>
        </w:rPr>
        <w:t xml:space="preserve">strīds risināms Latvijas Republikas </w:t>
      </w:r>
      <w:r w:rsidRPr="001140B5">
        <w:t>normatīvajos aktos noteiktajā kārtībā.</w:t>
      </w:r>
    </w:p>
    <w:p w14:paraId="0910ACAF" w14:textId="77777777" w:rsidR="00DB7C58" w:rsidRPr="001140B5" w:rsidRDefault="00DB7C58">
      <w:pPr>
        <w:pStyle w:val="Pamattekstsaratkpi"/>
        <w:ind w:left="0" w:right="43"/>
        <w:jc w:val="center"/>
        <w:rPr>
          <w:b/>
          <w:bCs/>
          <w:lang w:val="lv-LV"/>
        </w:rPr>
      </w:pPr>
    </w:p>
    <w:p w14:paraId="5FBD6EE5" w14:textId="77777777" w:rsidR="00010DB9" w:rsidRPr="001140B5" w:rsidRDefault="00010DB9">
      <w:pPr>
        <w:pStyle w:val="Pamattekstsaratkpi"/>
        <w:ind w:left="0" w:right="43"/>
        <w:jc w:val="center"/>
        <w:rPr>
          <w:b/>
          <w:bCs/>
          <w:lang w:val="lv-LV"/>
        </w:rPr>
      </w:pPr>
      <w:r w:rsidRPr="001140B5">
        <w:rPr>
          <w:b/>
          <w:bCs/>
          <w:lang w:val="lv-LV"/>
        </w:rPr>
        <w:t>XI</w:t>
      </w:r>
      <w:r w:rsidR="004902BD" w:rsidRPr="001140B5">
        <w:rPr>
          <w:b/>
          <w:bCs/>
          <w:lang w:val="lv-LV"/>
        </w:rPr>
        <w:t>I</w:t>
      </w:r>
      <w:r w:rsidRPr="001140B5">
        <w:rPr>
          <w:b/>
          <w:bCs/>
          <w:lang w:val="lv-LV"/>
        </w:rPr>
        <w:t>. Citi noteikumi</w:t>
      </w:r>
    </w:p>
    <w:p w14:paraId="01541F50" w14:textId="77777777" w:rsidR="00010DB9" w:rsidRPr="001140B5" w:rsidRDefault="00010DB9">
      <w:pPr>
        <w:numPr>
          <w:ilvl w:val="0"/>
          <w:numId w:val="1"/>
        </w:numPr>
        <w:jc w:val="both"/>
      </w:pPr>
      <w:r w:rsidRPr="001140B5">
        <w:t xml:space="preserve">Neviena no Pusēm nedrīkst nodot savas tiesības, kas saistītas ar šo Līgumu un izriet no tā, trešajai personai bez otras Puses rakstiskas piekrišanas. </w:t>
      </w:r>
    </w:p>
    <w:p w14:paraId="1341E48E" w14:textId="2D4B890D" w:rsidR="00A908A7" w:rsidRPr="00E908C8" w:rsidRDefault="00B950BA" w:rsidP="00886E20">
      <w:pPr>
        <w:numPr>
          <w:ilvl w:val="0"/>
          <w:numId w:val="1"/>
        </w:numPr>
        <w:autoSpaceDE w:val="0"/>
        <w:autoSpaceDN w:val="0"/>
        <w:adjustRightInd w:val="0"/>
        <w:ind w:right="-23"/>
        <w:jc w:val="both"/>
      </w:pPr>
      <w:r w:rsidRPr="00E908C8">
        <w:t xml:space="preserve">Līdz ar šī </w:t>
      </w:r>
      <w:r w:rsidR="00994145" w:rsidRPr="00E908C8">
        <w:t>L</w:t>
      </w:r>
      <w:r w:rsidRPr="00E908C8">
        <w:t>īguma parakstīšanu spēku zaudē</w:t>
      </w:r>
      <w:r w:rsidR="00A908A7" w:rsidRPr="00E908C8">
        <w:t xml:space="preserve"> </w:t>
      </w:r>
      <w:r w:rsidR="00916496" w:rsidRPr="00E908C8">
        <w:t>20</w:t>
      </w:r>
      <w:r w:rsidR="004C547E" w:rsidRPr="00E908C8">
        <w:t>2</w:t>
      </w:r>
      <w:r w:rsidR="006F3195" w:rsidRPr="00E908C8">
        <w:t>3</w:t>
      </w:r>
      <w:r w:rsidR="00916496" w:rsidRPr="00E908C8">
        <w:t>.</w:t>
      </w:r>
      <w:r w:rsidR="00F532F9" w:rsidRPr="00E908C8">
        <w:t> </w:t>
      </w:r>
      <w:r w:rsidR="00916496" w:rsidRPr="00E908C8">
        <w:t>gada 1</w:t>
      </w:r>
      <w:r w:rsidR="006F3195" w:rsidRPr="00E908C8">
        <w:t>0</w:t>
      </w:r>
      <w:r w:rsidR="00D94949" w:rsidRPr="00E908C8">
        <w:t>.</w:t>
      </w:r>
      <w:r w:rsidR="00F532F9" w:rsidRPr="00E908C8">
        <w:t> </w:t>
      </w:r>
      <w:r w:rsidR="004C547E" w:rsidRPr="00E908C8">
        <w:t xml:space="preserve">februārī </w:t>
      </w:r>
      <w:r w:rsidR="00DD17EF" w:rsidRPr="00E908C8">
        <w:t xml:space="preserve">starp Ministriju un Savienību </w:t>
      </w:r>
      <w:r w:rsidRPr="00E908C8">
        <w:t xml:space="preserve">noslēgtais līgums </w:t>
      </w:r>
      <w:r w:rsidR="00916496" w:rsidRPr="00E908C8">
        <w:t>Nr.</w:t>
      </w:r>
      <w:r w:rsidR="007F67CB" w:rsidRPr="00E908C8">
        <w:t> </w:t>
      </w:r>
      <w:r w:rsidR="00916496" w:rsidRPr="00E908C8">
        <w:t>LM20</w:t>
      </w:r>
      <w:r w:rsidR="004C547E" w:rsidRPr="00E908C8">
        <w:t>2</w:t>
      </w:r>
      <w:r w:rsidR="006F3195" w:rsidRPr="00E908C8">
        <w:t>3/24-1-04/17</w:t>
      </w:r>
      <w:r w:rsidR="006F3195" w:rsidRPr="00E908C8">
        <w:rPr>
          <w:sz w:val="26"/>
          <w:szCs w:val="26"/>
        </w:rPr>
        <w:t xml:space="preserve"> </w:t>
      </w:r>
      <w:r w:rsidR="00F532F9" w:rsidRPr="00E908C8">
        <w:t>“</w:t>
      </w:r>
      <w:r w:rsidR="00A908A7" w:rsidRPr="00E908C8">
        <w:t xml:space="preserve">Valsts pārvaldes deleģēto uzdevumu veikšanas līgums” </w:t>
      </w:r>
      <w:r w:rsidRPr="00E908C8">
        <w:t>ar saistību izpildi par periodu līdz 202</w:t>
      </w:r>
      <w:r w:rsidR="006F3195" w:rsidRPr="00E908C8">
        <w:t>5</w:t>
      </w:r>
      <w:r w:rsidRPr="00E908C8">
        <w:t>.</w:t>
      </w:r>
      <w:r w:rsidR="00F532F9" w:rsidRPr="00E908C8">
        <w:t> </w:t>
      </w:r>
      <w:r w:rsidRPr="00E908C8">
        <w:t>gada 31.</w:t>
      </w:r>
      <w:r w:rsidR="00F532F9" w:rsidRPr="00E908C8">
        <w:t> </w:t>
      </w:r>
      <w:r w:rsidRPr="00E908C8">
        <w:t>decembrim</w:t>
      </w:r>
      <w:r w:rsidR="00A908A7" w:rsidRPr="00E908C8">
        <w:t>.</w:t>
      </w:r>
    </w:p>
    <w:p w14:paraId="61E9E0AB" w14:textId="77777777" w:rsidR="00B950BA" w:rsidRDefault="00B950BA" w:rsidP="00886E20">
      <w:pPr>
        <w:numPr>
          <w:ilvl w:val="0"/>
          <w:numId w:val="1"/>
        </w:numPr>
        <w:autoSpaceDE w:val="0"/>
        <w:autoSpaceDN w:val="0"/>
        <w:adjustRightInd w:val="0"/>
        <w:ind w:right="-23"/>
        <w:jc w:val="both"/>
      </w:pPr>
      <w:r w:rsidRPr="000F575B">
        <w:t xml:space="preserve">Ministrija kā pārzinis veiks </w:t>
      </w:r>
      <w:r>
        <w:t>Savienības</w:t>
      </w:r>
      <w:r w:rsidRPr="000F575B">
        <w:t xml:space="preserve"> datu subjektu personas datu (</w:t>
      </w:r>
      <w:r>
        <w:t>Savienības</w:t>
      </w:r>
      <w:r w:rsidRPr="000F575B">
        <w:t xml:space="preserve"> </w:t>
      </w:r>
      <w:proofErr w:type="spellStart"/>
      <w:r w:rsidRPr="000F575B">
        <w:t>paraksttiesīgās</w:t>
      </w:r>
      <w:proofErr w:type="spellEnd"/>
      <w:r w:rsidRPr="000F575B">
        <w:t xml:space="preserve">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r>
        <w:t>.</w:t>
      </w:r>
    </w:p>
    <w:p w14:paraId="645CF798" w14:textId="12D32A73" w:rsidR="00B950BA" w:rsidRPr="001140B5" w:rsidRDefault="00B950BA" w:rsidP="00886E20">
      <w:pPr>
        <w:numPr>
          <w:ilvl w:val="0"/>
          <w:numId w:val="1"/>
        </w:numPr>
        <w:autoSpaceDE w:val="0"/>
        <w:autoSpaceDN w:val="0"/>
        <w:adjustRightInd w:val="0"/>
        <w:ind w:right="-23"/>
        <w:jc w:val="both"/>
      </w:pPr>
      <w:r w:rsidRPr="000F575B">
        <w:t xml:space="preserve">Ministrija datu subjekta personas datus glabās </w:t>
      </w:r>
      <w:r w:rsidRPr="003965E1">
        <w:t>vismaz 10 gadus</w:t>
      </w:r>
      <w:r w:rsidR="00023CFD" w:rsidRPr="003965E1">
        <w:t xml:space="preserve"> </w:t>
      </w:r>
      <w:r w:rsidR="00023CFD" w:rsidRPr="001F689D">
        <w:rPr>
          <w:color w:val="000000" w:themeColor="text1"/>
          <w:szCs w:val="22"/>
        </w:rPr>
        <w:t>(papildus ieskaitot glabāšanas termiņu atbilstoši arhīvu regulējošo normatīvo aktu prasībām)</w:t>
      </w:r>
      <w:r w:rsidRPr="001F689D">
        <w:t xml:space="preserve"> </w:t>
      </w:r>
      <w:r w:rsidRPr="003965E1">
        <w:t>no saistību pilnīgas</w:t>
      </w:r>
      <w:r w:rsidRPr="000F575B">
        <w:t xml:space="preserve"> izpildes. Datu subjektiem ir tiesības pieprasīt no Ministrijas piekļuvi saviem personas datiem, to labošanu, dzēšanu, apstrādes ierobežošanu, kā arī tiesības iesniegt sūdzību uzraudzības iestādei. Plašāka informācija par šīs datu apstrādes aspektiem ir pieejama Ministrijas privātuma politikā, kas atrodama Ministrijas mājaslapā internetā sadaļā “Personas datu apstrāde”</w:t>
      </w:r>
      <w:r>
        <w:t>.</w:t>
      </w:r>
    </w:p>
    <w:p w14:paraId="5D9360ED" w14:textId="77777777" w:rsidR="00010DB9" w:rsidRPr="001140B5" w:rsidRDefault="00010DB9" w:rsidP="00886E20">
      <w:pPr>
        <w:numPr>
          <w:ilvl w:val="0"/>
          <w:numId w:val="1"/>
        </w:numPr>
        <w:autoSpaceDE w:val="0"/>
        <w:autoSpaceDN w:val="0"/>
        <w:adjustRightInd w:val="0"/>
        <w:ind w:right="-23"/>
        <w:jc w:val="both"/>
      </w:pPr>
      <w:r w:rsidRPr="001140B5">
        <w:t>Līgum</w:t>
      </w:r>
      <w:r w:rsidR="009F02DF" w:rsidRPr="001140B5">
        <w:t>am</w:t>
      </w:r>
      <w:r w:rsidRPr="001140B5">
        <w:t xml:space="preserve"> ir </w:t>
      </w:r>
      <w:r w:rsidR="009F02DF" w:rsidRPr="001140B5">
        <w:t>šādi pielikumi, kas ir t</w:t>
      </w:r>
      <w:r w:rsidRPr="001140B5">
        <w:t>ā neatņemam</w:t>
      </w:r>
      <w:r w:rsidR="00166313" w:rsidRPr="001140B5">
        <w:t>a sastāvdaļa:</w:t>
      </w:r>
    </w:p>
    <w:p w14:paraId="79FA54B6" w14:textId="23C67485" w:rsidR="00D60E4C" w:rsidRPr="001140B5" w:rsidRDefault="00010DB9" w:rsidP="00886E20">
      <w:pPr>
        <w:numPr>
          <w:ilvl w:val="1"/>
          <w:numId w:val="1"/>
        </w:numPr>
        <w:tabs>
          <w:tab w:val="num" w:pos="720"/>
        </w:tabs>
        <w:autoSpaceDE w:val="0"/>
        <w:autoSpaceDN w:val="0"/>
        <w:adjustRightInd w:val="0"/>
        <w:ind w:left="720" w:hanging="540"/>
        <w:jc w:val="both"/>
      </w:pPr>
      <w:r w:rsidRPr="001140B5">
        <w:t xml:space="preserve">1.pielikums </w:t>
      </w:r>
      <w:r w:rsidR="00A53DC5">
        <w:t>“</w:t>
      </w:r>
      <w:r w:rsidR="00D60E4C" w:rsidRPr="001140B5">
        <w:t xml:space="preserve">Kvantitatīvie un kvalitatīvie rādītāji </w:t>
      </w:r>
      <w:r w:rsidR="00B950BA" w:rsidRPr="001140B5">
        <w:t>202</w:t>
      </w:r>
      <w:r w:rsidR="00DE15D0">
        <w:t>6</w:t>
      </w:r>
      <w:r w:rsidR="00D60E4C" w:rsidRPr="001140B5">
        <w:t>.</w:t>
      </w:r>
      <w:r w:rsidR="00A53DC5">
        <w:t> </w:t>
      </w:r>
      <w:r w:rsidR="00D60E4C" w:rsidRPr="001140B5">
        <w:t>gadam”</w:t>
      </w:r>
      <w:r w:rsidR="00CD33CB">
        <w:t xml:space="preserve"> </w:t>
      </w:r>
      <w:r w:rsidR="00D60E4C" w:rsidRPr="001140B5">
        <w:t>;</w:t>
      </w:r>
    </w:p>
    <w:p w14:paraId="1390CA8C" w14:textId="4E5A8F58" w:rsidR="00010DB9" w:rsidRPr="001140B5" w:rsidRDefault="00130DCD" w:rsidP="00886E20">
      <w:pPr>
        <w:numPr>
          <w:ilvl w:val="1"/>
          <w:numId w:val="1"/>
        </w:numPr>
        <w:tabs>
          <w:tab w:val="num" w:pos="720"/>
        </w:tabs>
        <w:autoSpaceDE w:val="0"/>
        <w:autoSpaceDN w:val="0"/>
        <w:adjustRightInd w:val="0"/>
        <w:ind w:left="720" w:hanging="540"/>
        <w:jc w:val="both"/>
      </w:pPr>
      <w:r w:rsidRPr="001140B5">
        <w:t xml:space="preserve">2.pielikums </w:t>
      </w:r>
      <w:r w:rsidR="00A53DC5">
        <w:t>“</w:t>
      </w:r>
      <w:r w:rsidR="00D60E4C" w:rsidRPr="001140B5">
        <w:t>Finansēšanas grafiks deleģēto uzdevumu nodrošināšanai 20___.</w:t>
      </w:r>
      <w:r w:rsidR="00A53DC5">
        <w:t> </w:t>
      </w:r>
      <w:r w:rsidR="00D60E4C" w:rsidRPr="001140B5">
        <w:t>gadam”</w:t>
      </w:r>
      <w:r w:rsidR="001907C7">
        <w:t xml:space="preserve"> </w:t>
      </w:r>
    </w:p>
    <w:p w14:paraId="34B71D39" w14:textId="63A1577D" w:rsidR="008B56C0" w:rsidRPr="00E908C8" w:rsidRDefault="008B56C0" w:rsidP="00886E20">
      <w:pPr>
        <w:numPr>
          <w:ilvl w:val="1"/>
          <w:numId w:val="1"/>
        </w:numPr>
        <w:tabs>
          <w:tab w:val="num" w:pos="720"/>
        </w:tabs>
        <w:autoSpaceDE w:val="0"/>
        <w:autoSpaceDN w:val="0"/>
        <w:adjustRightInd w:val="0"/>
        <w:ind w:left="720" w:hanging="540"/>
        <w:jc w:val="both"/>
      </w:pPr>
      <w:r w:rsidRPr="00E908C8">
        <w:lastRenderedPageBreak/>
        <w:t>3.pielikums “Administrēšanas izdevu</w:t>
      </w:r>
      <w:r w:rsidR="000F4BD0" w:rsidRPr="00E908C8">
        <w:t>mu tāme 20____.</w:t>
      </w:r>
      <w:r w:rsidR="00A53DC5" w:rsidRPr="00E908C8">
        <w:t> </w:t>
      </w:r>
      <w:r w:rsidR="000F4BD0" w:rsidRPr="00E908C8">
        <w:t>gadam”</w:t>
      </w:r>
      <w:r w:rsidR="00E908C8">
        <w:t>;</w:t>
      </w:r>
    </w:p>
    <w:p w14:paraId="6FE8EEAB" w14:textId="2401C3AF" w:rsidR="00FD6DC3" w:rsidRPr="001140B5" w:rsidRDefault="00FD6DC3" w:rsidP="00886E20">
      <w:pPr>
        <w:numPr>
          <w:ilvl w:val="1"/>
          <w:numId w:val="1"/>
        </w:numPr>
        <w:tabs>
          <w:tab w:val="num" w:pos="720"/>
        </w:tabs>
        <w:autoSpaceDE w:val="0"/>
        <w:autoSpaceDN w:val="0"/>
        <w:adjustRightInd w:val="0"/>
        <w:ind w:left="720" w:hanging="540"/>
        <w:jc w:val="both"/>
      </w:pPr>
      <w:r w:rsidRPr="006C3A16">
        <w:t>4.pielikums “</w:t>
      </w:r>
      <w:r w:rsidR="001F689D" w:rsidRPr="001F689D">
        <w:t>Latviešu zīmju valodas attīstības un adaptētas informācijas nodrošinājuma</w:t>
      </w:r>
      <w:r w:rsidR="008F1DE8" w:rsidDel="008F1DE8">
        <w:t xml:space="preserve"> </w:t>
      </w:r>
      <w:r>
        <w:t>izdevumu</w:t>
      </w:r>
      <w:r w:rsidRPr="001140B5">
        <w:t xml:space="preserve"> tāme </w:t>
      </w:r>
      <w:r>
        <w:t>20</w:t>
      </w:r>
      <w:r w:rsidRPr="001140B5">
        <w:t>______.</w:t>
      </w:r>
      <w:r w:rsidR="004F0AF9">
        <w:t> </w:t>
      </w:r>
      <w:r w:rsidRPr="001140B5">
        <w:t>gad</w:t>
      </w:r>
      <w:r>
        <w:t>am</w:t>
      </w:r>
      <w:r w:rsidRPr="006C3A16">
        <w:t>”</w:t>
      </w:r>
      <w:r w:rsidR="00E908C8">
        <w:t>;</w:t>
      </w:r>
      <w:r w:rsidR="001907C7">
        <w:t xml:space="preserve"> </w:t>
      </w:r>
    </w:p>
    <w:p w14:paraId="56190397" w14:textId="0FE8FD05" w:rsidR="00D94949" w:rsidRPr="001140B5" w:rsidRDefault="00FD6DC3" w:rsidP="00886E20">
      <w:pPr>
        <w:numPr>
          <w:ilvl w:val="1"/>
          <w:numId w:val="1"/>
        </w:numPr>
        <w:tabs>
          <w:tab w:val="num" w:pos="720"/>
        </w:tabs>
        <w:autoSpaceDE w:val="0"/>
        <w:autoSpaceDN w:val="0"/>
        <w:adjustRightInd w:val="0"/>
        <w:ind w:left="720" w:hanging="540"/>
        <w:jc w:val="both"/>
      </w:pPr>
      <w:r w:rsidRPr="006C3A16">
        <w:t>5</w:t>
      </w:r>
      <w:r w:rsidR="00D94949" w:rsidRPr="006C3A16">
        <w:t>.pielikums “</w:t>
      </w:r>
      <w:r w:rsidRPr="006C3A16">
        <w:t xml:space="preserve">Savienības </w:t>
      </w:r>
      <w:r>
        <w:t>a</w:t>
      </w:r>
      <w:r w:rsidR="00D94949" w:rsidRPr="001140B5">
        <w:t xml:space="preserve">ktivitāšu līdzfinansēšanas tāme </w:t>
      </w:r>
      <w:r>
        <w:t>20</w:t>
      </w:r>
      <w:r w:rsidR="00D94949" w:rsidRPr="001140B5">
        <w:t>_____.</w:t>
      </w:r>
      <w:r w:rsidR="004F0AF9">
        <w:t> </w:t>
      </w:r>
      <w:r w:rsidR="00D94949" w:rsidRPr="001140B5">
        <w:t>gad</w:t>
      </w:r>
      <w:r>
        <w:t>am</w:t>
      </w:r>
      <w:r w:rsidR="00D94949" w:rsidRPr="006C3A16">
        <w:t>”</w:t>
      </w:r>
      <w:r w:rsidR="001907C7" w:rsidRPr="001140B5">
        <w:t>;</w:t>
      </w:r>
    </w:p>
    <w:p w14:paraId="18ABA03C" w14:textId="02D5978D" w:rsidR="00FD6DC3" w:rsidRDefault="00FD6DC3" w:rsidP="00886E20">
      <w:pPr>
        <w:numPr>
          <w:ilvl w:val="1"/>
          <w:numId w:val="1"/>
        </w:numPr>
        <w:tabs>
          <w:tab w:val="num" w:pos="720"/>
        </w:tabs>
        <w:autoSpaceDE w:val="0"/>
        <w:autoSpaceDN w:val="0"/>
        <w:adjustRightInd w:val="0"/>
        <w:ind w:left="720" w:hanging="540"/>
        <w:jc w:val="both"/>
      </w:pPr>
      <w:r>
        <w:t xml:space="preserve">6.pielikums </w:t>
      </w:r>
      <w:r w:rsidRPr="006C3A16">
        <w:t>“</w:t>
      </w:r>
      <w:r w:rsidRPr="00441E1B">
        <w:t xml:space="preserve">Sociālās rehabilitācijas un </w:t>
      </w:r>
      <w:proofErr w:type="spellStart"/>
      <w:r w:rsidRPr="00441E1B">
        <w:t>surdotulku</w:t>
      </w:r>
      <w:proofErr w:type="spellEnd"/>
      <w:r w:rsidRPr="00441E1B">
        <w:t xml:space="preserve"> pakalpojumu grozi un to izmaksu aprēķins (cenas kalkulācijas)</w:t>
      </w:r>
      <w:r w:rsidRPr="006C3A16">
        <w:t>”</w:t>
      </w:r>
      <w:r w:rsidR="001907C7" w:rsidRPr="001140B5">
        <w:t>;</w:t>
      </w:r>
    </w:p>
    <w:p w14:paraId="0B2ED240" w14:textId="68A98C7D" w:rsidR="00010DB9" w:rsidRPr="001140B5" w:rsidRDefault="00FD6DC3" w:rsidP="00886E20">
      <w:pPr>
        <w:numPr>
          <w:ilvl w:val="1"/>
          <w:numId w:val="1"/>
        </w:numPr>
        <w:tabs>
          <w:tab w:val="num" w:pos="720"/>
        </w:tabs>
        <w:autoSpaceDE w:val="0"/>
        <w:autoSpaceDN w:val="0"/>
        <w:adjustRightInd w:val="0"/>
        <w:ind w:left="720" w:hanging="540"/>
        <w:jc w:val="both"/>
      </w:pPr>
      <w:r>
        <w:t>7</w:t>
      </w:r>
      <w:r w:rsidR="00B07694" w:rsidRPr="001140B5">
        <w:t xml:space="preserve">.pielikums </w:t>
      </w:r>
      <w:r w:rsidR="004F0AF9">
        <w:t>“</w:t>
      </w:r>
      <w:r w:rsidR="009D24A4" w:rsidRPr="009D24A4">
        <w:t>Pārskati par deleģēto uzdevumu izpildi 20____.</w:t>
      </w:r>
      <w:r w:rsidR="004F0AF9">
        <w:t> </w:t>
      </w:r>
      <w:r w:rsidR="009D24A4" w:rsidRPr="009D24A4">
        <w:t>gada ______mēnesī/no gada sākuma</w:t>
      </w:r>
      <w:r w:rsidR="00010DB9" w:rsidRPr="001140B5">
        <w:t>”</w:t>
      </w:r>
      <w:r w:rsidR="00E908C8">
        <w:t>;</w:t>
      </w:r>
      <w:r w:rsidR="001907C7">
        <w:t xml:space="preserve"> </w:t>
      </w:r>
    </w:p>
    <w:p w14:paraId="1E449A6C" w14:textId="4B7F7D76" w:rsidR="00445242" w:rsidRDefault="00445242" w:rsidP="00886E20">
      <w:pPr>
        <w:numPr>
          <w:ilvl w:val="1"/>
          <w:numId w:val="1"/>
        </w:numPr>
        <w:tabs>
          <w:tab w:val="num" w:pos="720"/>
        </w:tabs>
        <w:autoSpaceDE w:val="0"/>
        <w:autoSpaceDN w:val="0"/>
        <w:adjustRightInd w:val="0"/>
        <w:ind w:left="720" w:hanging="540"/>
        <w:jc w:val="both"/>
      </w:pPr>
      <w:r>
        <w:t>8</w:t>
      </w:r>
      <w:r w:rsidR="00B07694" w:rsidRPr="001140B5">
        <w:t xml:space="preserve">.pielikums </w:t>
      </w:r>
      <w:r>
        <w:t>“</w:t>
      </w:r>
      <w:r w:rsidRPr="00BF286A">
        <w:t>Pārskati par sniegto atbalstu Ukrainas civiliedzīvotājiem 20____.</w:t>
      </w:r>
      <w:r w:rsidR="004F0AF9">
        <w:t> </w:t>
      </w:r>
      <w:r w:rsidRPr="00BF286A">
        <w:t>gada _____ mēnesī/no gada</w:t>
      </w:r>
      <w:r w:rsidRPr="00AE6053">
        <w:t xml:space="preserve"> </w:t>
      </w:r>
      <w:r w:rsidRPr="002F678B">
        <w:t>sākuma</w:t>
      </w:r>
      <w:r>
        <w:t>”</w:t>
      </w:r>
      <w:r w:rsidR="00E908C8">
        <w:t>;</w:t>
      </w:r>
      <w:r w:rsidR="001907C7">
        <w:t xml:space="preserve"> </w:t>
      </w:r>
    </w:p>
    <w:p w14:paraId="48E4EB6A" w14:textId="74FD00D7" w:rsidR="007016E9" w:rsidRPr="001140B5" w:rsidRDefault="00445242" w:rsidP="00886E20">
      <w:pPr>
        <w:numPr>
          <w:ilvl w:val="1"/>
          <w:numId w:val="1"/>
        </w:numPr>
        <w:tabs>
          <w:tab w:val="num" w:pos="720"/>
        </w:tabs>
        <w:autoSpaceDE w:val="0"/>
        <w:autoSpaceDN w:val="0"/>
        <w:adjustRightInd w:val="0"/>
        <w:ind w:left="720" w:hanging="540"/>
        <w:jc w:val="both"/>
      </w:pPr>
      <w:r>
        <w:t>9</w:t>
      </w:r>
      <w:r w:rsidRPr="001140B5">
        <w:t xml:space="preserve">.pielikums </w:t>
      </w:r>
      <w:r w:rsidR="004F0AF9">
        <w:t>“</w:t>
      </w:r>
      <w:r w:rsidR="00D60E4C" w:rsidRPr="001140B5">
        <w:t xml:space="preserve">Pārskats par ieņēmumu no vienreizējās iemaksas par tehniskā palīglīdzekļa saņemšanas izlietojumu </w:t>
      </w:r>
      <w:r w:rsidR="00522FD6">
        <w:t>20</w:t>
      </w:r>
      <w:r w:rsidR="00D60E4C" w:rsidRPr="001140B5">
        <w:t>____</w:t>
      </w:r>
      <w:r w:rsidR="00522FD6">
        <w:t>.</w:t>
      </w:r>
      <w:r w:rsidR="004F0AF9">
        <w:t> </w:t>
      </w:r>
      <w:r w:rsidR="00D60E4C" w:rsidRPr="001140B5">
        <w:t>gada ____ceturksnī”</w:t>
      </w:r>
      <w:r w:rsidR="00E908C8">
        <w:t>;</w:t>
      </w:r>
    </w:p>
    <w:p w14:paraId="1128149B" w14:textId="7E3A923B" w:rsidR="00690013" w:rsidRPr="001140B5" w:rsidRDefault="00445242" w:rsidP="00886E20">
      <w:pPr>
        <w:numPr>
          <w:ilvl w:val="1"/>
          <w:numId w:val="1"/>
        </w:numPr>
        <w:tabs>
          <w:tab w:val="num" w:pos="851"/>
        </w:tabs>
        <w:autoSpaceDE w:val="0"/>
        <w:autoSpaceDN w:val="0"/>
        <w:adjustRightInd w:val="0"/>
        <w:ind w:left="720" w:hanging="540"/>
        <w:jc w:val="both"/>
      </w:pPr>
      <w:r>
        <w:t>10</w:t>
      </w:r>
      <w:r w:rsidR="00397F33" w:rsidRPr="001140B5">
        <w:t>.pielikums</w:t>
      </w:r>
      <w:r w:rsidR="00130DCD" w:rsidRPr="001140B5">
        <w:t xml:space="preserve"> </w:t>
      </w:r>
      <w:r>
        <w:t>“</w:t>
      </w:r>
      <w:r w:rsidR="006F3195" w:rsidRPr="00B57927">
        <w:t>Pārskats par kvalitatīvo rādītāju izpildi 20__.</w:t>
      </w:r>
      <w:r w:rsidR="004F0AF9">
        <w:t> </w:t>
      </w:r>
      <w:r w:rsidR="006F3195" w:rsidRPr="00B57927">
        <w:t>gadā</w:t>
      </w:r>
      <w:r w:rsidR="00D60E4C" w:rsidRPr="001140B5">
        <w:t>”</w:t>
      </w:r>
      <w:r w:rsidR="001907C7" w:rsidRPr="001140B5">
        <w:t>;</w:t>
      </w:r>
    </w:p>
    <w:p w14:paraId="4A288098" w14:textId="61BD10A1" w:rsidR="00284CB2" w:rsidRPr="006C3A16" w:rsidRDefault="00445242" w:rsidP="00886E20">
      <w:pPr>
        <w:numPr>
          <w:ilvl w:val="1"/>
          <w:numId w:val="1"/>
        </w:numPr>
        <w:tabs>
          <w:tab w:val="num" w:pos="851"/>
        </w:tabs>
        <w:autoSpaceDE w:val="0"/>
        <w:autoSpaceDN w:val="0"/>
        <w:adjustRightInd w:val="0"/>
        <w:ind w:left="720" w:hanging="540"/>
        <w:jc w:val="both"/>
      </w:pPr>
      <w:r>
        <w:t>1</w:t>
      </w:r>
      <w:r w:rsidR="006F3195">
        <w:t>1</w:t>
      </w:r>
      <w:r w:rsidR="00284CB2" w:rsidRPr="001140B5">
        <w:t>.pielikums “</w:t>
      </w:r>
      <w:r w:rsidR="00866185" w:rsidRPr="001140B5">
        <w:t>P</w:t>
      </w:r>
      <w:r w:rsidR="00284CB2" w:rsidRPr="001140B5">
        <w:t>akalpojumu kvalitātes monitorings par 20___.</w:t>
      </w:r>
      <w:r w:rsidR="004F0AF9">
        <w:t> </w:t>
      </w:r>
      <w:r w:rsidR="00284CB2" w:rsidRPr="001140B5">
        <w:t>gadu”</w:t>
      </w:r>
      <w:r w:rsidR="001907C7">
        <w:t>.</w:t>
      </w:r>
    </w:p>
    <w:p w14:paraId="0EDA1A18" w14:textId="0B1A6011" w:rsidR="00F97999" w:rsidRPr="001140B5" w:rsidRDefault="00284CB2" w:rsidP="006B4B87">
      <w:pPr>
        <w:numPr>
          <w:ilvl w:val="0"/>
          <w:numId w:val="1"/>
        </w:numPr>
        <w:autoSpaceDE w:val="0"/>
        <w:autoSpaceDN w:val="0"/>
        <w:adjustRightInd w:val="0"/>
        <w:ind w:right="-23"/>
        <w:jc w:val="both"/>
      </w:pPr>
      <w:r w:rsidRPr="001140B5">
        <w:t xml:space="preserve">Līgums ir </w:t>
      </w:r>
      <w:r w:rsidR="00E43F8B" w:rsidRPr="001140B5">
        <w:t xml:space="preserve">sagatavots </w:t>
      </w:r>
      <w:r w:rsidR="00C137F4" w:rsidRPr="00C137F4">
        <w:t>latviešu valodā</w:t>
      </w:r>
      <w:r w:rsidR="00C137F4">
        <w:t xml:space="preserve"> </w:t>
      </w:r>
      <w:r w:rsidR="00E43F8B" w:rsidRPr="001140B5">
        <w:t>elektronisk</w:t>
      </w:r>
      <w:r w:rsidR="00C137F4">
        <w:t>ā formā</w:t>
      </w:r>
      <w:r w:rsidR="00E43F8B" w:rsidRPr="001140B5">
        <w:t xml:space="preserve"> </w:t>
      </w:r>
      <w:r w:rsidR="00E43F8B" w:rsidRPr="00052E50">
        <w:t xml:space="preserve">ar </w:t>
      </w:r>
      <w:r w:rsidR="0075336F" w:rsidRPr="00052E50">
        <w:t>1</w:t>
      </w:r>
      <w:r w:rsidR="00C031EA" w:rsidRPr="006B4B87">
        <w:t>1</w:t>
      </w:r>
      <w:r w:rsidR="00E43F8B" w:rsidRPr="00052E50">
        <w:t xml:space="preserve"> (</w:t>
      </w:r>
      <w:r w:rsidR="00C031EA" w:rsidRPr="00052E50">
        <w:t>vienpadsmit</w:t>
      </w:r>
      <w:r w:rsidR="00E43F8B" w:rsidRPr="00052E50">
        <w:t>) pielikumiem,</w:t>
      </w:r>
      <w:r w:rsidR="00E43F8B" w:rsidRPr="001140B5">
        <w:t xml:space="preserve"> parakstīts ar drošu elektronisko parakstu un satur laika zīmogu.</w:t>
      </w:r>
      <w:r w:rsidR="00C137F4">
        <w:t xml:space="preserve"> </w:t>
      </w:r>
      <w:r w:rsidR="009F30CE" w:rsidRPr="009F30CE">
        <w:t>Abām Pusēm ir pieejams abpusēji parakstīts Līgums elektroniskā formā.</w:t>
      </w:r>
    </w:p>
    <w:p w14:paraId="6027BA26" w14:textId="77777777" w:rsidR="00DD75E1" w:rsidRPr="001140B5" w:rsidRDefault="00DD75E1" w:rsidP="007B53C5">
      <w:pPr>
        <w:pStyle w:val="Paraststmeklis"/>
        <w:jc w:val="center"/>
        <w:rPr>
          <w:rFonts w:ascii="Times New Roman" w:hAnsi="Times New Roman" w:cs="Times New Roman"/>
          <w:b/>
          <w:color w:val="auto"/>
          <w:sz w:val="24"/>
          <w:szCs w:val="24"/>
        </w:rPr>
      </w:pPr>
    </w:p>
    <w:p w14:paraId="6F1D1CD1" w14:textId="77777777" w:rsidR="00010DB9" w:rsidRPr="001140B5" w:rsidRDefault="00010DB9" w:rsidP="00C031EA">
      <w:pPr>
        <w:pStyle w:val="Paraststmeklis"/>
        <w:jc w:val="center"/>
        <w:rPr>
          <w:rStyle w:val="Izteiksmgs"/>
          <w:rFonts w:ascii="Times New Roman" w:hAnsi="Times New Roman" w:cs="Times New Roman"/>
          <w:color w:val="auto"/>
          <w:sz w:val="24"/>
          <w:szCs w:val="24"/>
        </w:rPr>
      </w:pPr>
      <w:r w:rsidRPr="001140B5">
        <w:rPr>
          <w:rFonts w:ascii="Times New Roman" w:hAnsi="Times New Roman" w:cs="Times New Roman"/>
          <w:b/>
          <w:color w:val="auto"/>
          <w:sz w:val="24"/>
          <w:szCs w:val="24"/>
        </w:rPr>
        <w:t>XII</w:t>
      </w:r>
      <w:r w:rsidR="00130DCD" w:rsidRPr="001140B5">
        <w:rPr>
          <w:rFonts w:ascii="Times New Roman" w:hAnsi="Times New Roman" w:cs="Times New Roman"/>
          <w:b/>
          <w:color w:val="auto"/>
          <w:sz w:val="24"/>
          <w:szCs w:val="24"/>
        </w:rPr>
        <w:t>I</w:t>
      </w:r>
      <w:r w:rsidRPr="001140B5">
        <w:rPr>
          <w:rFonts w:ascii="Times New Roman" w:hAnsi="Times New Roman" w:cs="Times New Roman"/>
          <w:b/>
          <w:color w:val="auto"/>
          <w:sz w:val="24"/>
          <w:szCs w:val="24"/>
        </w:rPr>
        <w:t xml:space="preserve">. </w:t>
      </w:r>
      <w:r w:rsidRPr="001140B5">
        <w:rPr>
          <w:rStyle w:val="Izteiksmgs"/>
          <w:rFonts w:ascii="Times New Roman" w:hAnsi="Times New Roman" w:cs="Times New Roman"/>
          <w:color w:val="auto"/>
          <w:sz w:val="24"/>
          <w:szCs w:val="24"/>
        </w:rPr>
        <w:t>Pušu rekvizīti un paraksti</w:t>
      </w:r>
    </w:p>
    <w:tbl>
      <w:tblPr>
        <w:tblpPr w:leftFromText="180" w:rightFromText="180" w:vertAnchor="text" w:horzAnchor="margin" w:tblpY="92"/>
        <w:tblW w:w="8856" w:type="dxa"/>
        <w:tblLook w:val="01E0" w:firstRow="1" w:lastRow="1" w:firstColumn="1" w:lastColumn="1" w:noHBand="0" w:noVBand="0"/>
      </w:tblPr>
      <w:tblGrid>
        <w:gridCol w:w="9132"/>
        <w:gridCol w:w="222"/>
      </w:tblGrid>
      <w:tr w:rsidR="00E43F8B" w:rsidRPr="001140B5" w14:paraId="15792406" w14:textId="77777777" w:rsidTr="00201823">
        <w:tc>
          <w:tcPr>
            <w:tcW w:w="4428" w:type="dxa"/>
          </w:tcPr>
          <w:tbl>
            <w:tblPr>
              <w:tblW w:w="9137" w:type="dxa"/>
              <w:tblInd w:w="108" w:type="dxa"/>
              <w:tblLook w:val="01E0" w:firstRow="1" w:lastRow="1" w:firstColumn="1" w:lastColumn="1" w:noHBand="0" w:noVBand="0"/>
            </w:tblPr>
            <w:tblGrid>
              <w:gridCol w:w="4601"/>
              <w:gridCol w:w="4536"/>
            </w:tblGrid>
            <w:tr w:rsidR="001D1BCB" w:rsidRPr="001140B5" w14:paraId="12910C93" w14:textId="77777777" w:rsidTr="006B4B87">
              <w:tc>
                <w:tcPr>
                  <w:tcW w:w="4601" w:type="dxa"/>
                </w:tcPr>
                <w:p w14:paraId="2CA817B4" w14:textId="77777777" w:rsidR="00E43F8B" w:rsidRPr="00062188" w:rsidRDefault="00E43F8B">
                  <w:pPr>
                    <w:framePr w:hSpace="180" w:wrap="around" w:vAnchor="text" w:hAnchor="margin" w:y="92"/>
                    <w:ind w:right="459"/>
                    <w:rPr>
                      <w:b/>
                      <w:bCs/>
                    </w:rPr>
                  </w:pPr>
                  <w:r w:rsidRPr="00062188">
                    <w:rPr>
                      <w:b/>
                      <w:bCs/>
                    </w:rPr>
                    <w:t>Labklājības ministrija</w:t>
                  </w:r>
                </w:p>
                <w:p w14:paraId="47A22577" w14:textId="33B0B8C7" w:rsidR="00E43F8B" w:rsidRPr="001140B5" w:rsidRDefault="00062188" w:rsidP="00EE3B80">
                  <w:pPr>
                    <w:framePr w:hSpace="180" w:wrap="around" w:vAnchor="text" w:hAnchor="margin" w:y="92"/>
                    <w:ind w:right="49"/>
                  </w:pPr>
                  <w:proofErr w:type="spellStart"/>
                  <w:r>
                    <w:t>Reģ</w:t>
                  </w:r>
                  <w:proofErr w:type="spellEnd"/>
                  <w:r>
                    <w:t>.</w:t>
                  </w:r>
                  <w:r w:rsidRPr="001140B5">
                    <w:t xml:space="preserve"> </w:t>
                  </w:r>
                  <w:r w:rsidR="00E43F8B" w:rsidRPr="001140B5">
                    <w:t>Nr.</w:t>
                  </w:r>
                  <w:r w:rsidR="00F771CF">
                    <w:t> </w:t>
                  </w:r>
                  <w:r w:rsidR="00E43F8B" w:rsidRPr="001140B5">
                    <w:t>90000022064</w:t>
                  </w:r>
                </w:p>
                <w:p w14:paraId="32840E3D" w14:textId="1DAD67BD" w:rsidR="00E43F8B" w:rsidRPr="001140B5" w:rsidRDefault="00211143" w:rsidP="00C031EA">
                  <w:pPr>
                    <w:framePr w:hSpace="180" w:wrap="around" w:vAnchor="text" w:hAnchor="margin" w:y="92"/>
                    <w:ind w:right="49"/>
                  </w:pPr>
                  <w:r w:rsidRPr="001140B5">
                    <w:t>A</w:t>
                  </w:r>
                  <w:r w:rsidR="00E43F8B" w:rsidRPr="001140B5">
                    <w:t>drese</w:t>
                  </w:r>
                  <w:r>
                    <w:t>:</w:t>
                  </w:r>
                  <w:r w:rsidR="00E43F8B" w:rsidRPr="001140B5">
                    <w:t xml:space="preserve"> Skolas iela 28, Rīga, LV-1331</w:t>
                  </w:r>
                </w:p>
                <w:p w14:paraId="6BF670BB" w14:textId="77777777" w:rsidR="008B5F73" w:rsidRPr="006B4B87" w:rsidRDefault="008B5F73">
                  <w:pPr>
                    <w:framePr w:hSpace="180" w:wrap="around" w:vAnchor="text" w:hAnchor="margin" w:y="92"/>
                    <w:ind w:right="49"/>
                    <w:rPr>
                      <w:sz w:val="10"/>
                      <w:szCs w:val="10"/>
                    </w:rPr>
                  </w:pPr>
                </w:p>
                <w:p w14:paraId="0F2302FE" w14:textId="0B80EC50" w:rsidR="00E43F8B" w:rsidRPr="001140B5" w:rsidRDefault="00E43F8B">
                  <w:pPr>
                    <w:framePr w:hSpace="180" w:wrap="around" w:vAnchor="text" w:hAnchor="margin" w:y="92"/>
                    <w:ind w:right="49"/>
                  </w:pPr>
                  <w:r w:rsidRPr="001140B5">
                    <w:t>Bankas rekvizīti:</w:t>
                  </w:r>
                </w:p>
                <w:p w14:paraId="4F945BA4" w14:textId="6618A5C6" w:rsidR="008B5F73" w:rsidRDefault="008B5F73">
                  <w:pPr>
                    <w:framePr w:hSpace="180" w:wrap="around" w:vAnchor="text" w:hAnchor="margin" w:y="92"/>
                    <w:ind w:right="49"/>
                  </w:pPr>
                  <w:r>
                    <w:t>N</w:t>
                  </w:r>
                  <w:r w:rsidR="0001583B" w:rsidRPr="0001583B">
                    <w:t>osaukums:</w:t>
                  </w:r>
                  <w:r>
                    <w:t xml:space="preserve"> </w:t>
                  </w:r>
                  <w:r w:rsidR="00E43F8B" w:rsidRPr="001140B5">
                    <w:t xml:space="preserve">Valsts kase </w:t>
                  </w:r>
                </w:p>
                <w:p w14:paraId="41B35BB2" w14:textId="3ABDA102" w:rsidR="00E43F8B" w:rsidRPr="001140B5" w:rsidRDefault="008B5F73">
                  <w:pPr>
                    <w:framePr w:hSpace="180" w:wrap="around" w:vAnchor="text" w:hAnchor="margin" w:y="92"/>
                    <w:ind w:right="49"/>
                  </w:pPr>
                  <w:r>
                    <w:t>K</w:t>
                  </w:r>
                  <w:r w:rsidR="00E43F8B" w:rsidRPr="001140B5">
                    <w:t>ods: TRELLV22</w:t>
                  </w:r>
                </w:p>
                <w:p w14:paraId="18D18193" w14:textId="77777777" w:rsidR="00E43F8B" w:rsidRPr="001140B5" w:rsidRDefault="00CE35CC">
                  <w:pPr>
                    <w:framePr w:hSpace="180" w:wrap="around" w:vAnchor="text" w:hAnchor="margin" w:y="92"/>
                    <w:ind w:right="49"/>
                    <w:rPr>
                      <w:bCs/>
                      <w:lang w:eastAsia="lv-LV"/>
                    </w:rPr>
                  </w:pPr>
                  <w:r w:rsidRPr="001140B5">
                    <w:t>Konta</w:t>
                  </w:r>
                  <w:r w:rsidR="00E43F8B" w:rsidRPr="001140B5">
                    <w:t xml:space="preserve"> Nr. </w:t>
                  </w:r>
                  <w:r w:rsidR="00E43F8B" w:rsidRPr="001140B5">
                    <w:rPr>
                      <w:bCs/>
                      <w:lang w:eastAsia="lv-LV"/>
                    </w:rPr>
                    <w:t xml:space="preserve">LV11TREL2180396039000 </w:t>
                  </w:r>
                </w:p>
                <w:p w14:paraId="2F33E954" w14:textId="77777777" w:rsidR="00BA75BA" w:rsidRDefault="00BA75BA" w:rsidP="0022253E">
                  <w:pPr>
                    <w:framePr w:hSpace="180" w:wrap="around" w:vAnchor="text" w:hAnchor="margin" w:y="92"/>
                    <w:ind w:right="49"/>
                    <w:rPr>
                      <w:bCs/>
                      <w:lang w:eastAsia="lv-LV"/>
                    </w:rPr>
                  </w:pPr>
                </w:p>
                <w:p w14:paraId="3A11A478" w14:textId="17D6A36B" w:rsidR="00BA75BA" w:rsidRPr="001140B5" w:rsidRDefault="00BA75BA" w:rsidP="00C031EA">
                  <w:pPr>
                    <w:framePr w:hSpace="180" w:wrap="around" w:vAnchor="text" w:hAnchor="margin" w:y="92"/>
                    <w:ind w:right="49"/>
                    <w:rPr>
                      <w:bCs/>
                      <w:lang w:eastAsia="lv-LV"/>
                    </w:rPr>
                  </w:pPr>
                  <w:r>
                    <w:rPr>
                      <w:bCs/>
                      <w:lang w:eastAsia="lv-LV"/>
                    </w:rPr>
                    <w:t>_______________________________</w:t>
                  </w:r>
                </w:p>
                <w:p w14:paraId="08D8253F" w14:textId="77777777" w:rsidR="00E43F8B" w:rsidRPr="001140B5" w:rsidRDefault="00E43F8B">
                  <w:pPr>
                    <w:framePr w:hSpace="180" w:wrap="around" w:vAnchor="text" w:hAnchor="margin" w:y="92"/>
                    <w:ind w:right="49"/>
                  </w:pPr>
                  <w:r w:rsidRPr="001140B5">
                    <w:t xml:space="preserve">valsts sekretārs </w:t>
                  </w:r>
                </w:p>
                <w:p w14:paraId="6719992F" w14:textId="335B3B8E" w:rsidR="00E43F8B" w:rsidRPr="001140B5" w:rsidRDefault="00E43F8B">
                  <w:pPr>
                    <w:pStyle w:val="Pamattekstsaratkpi"/>
                    <w:framePr w:hSpace="180" w:wrap="around" w:vAnchor="text" w:hAnchor="margin" w:y="92"/>
                    <w:ind w:left="0" w:right="49"/>
                    <w:jc w:val="both"/>
                    <w:rPr>
                      <w:lang w:val="lv-LV"/>
                    </w:rPr>
                  </w:pPr>
                  <w:r w:rsidRPr="001140B5">
                    <w:rPr>
                      <w:lang w:val="lv-LV"/>
                    </w:rPr>
                    <w:t>I.</w:t>
                  </w:r>
                  <w:r w:rsidR="00211143">
                    <w:rPr>
                      <w:lang w:val="lv-LV"/>
                    </w:rPr>
                    <w:t> </w:t>
                  </w:r>
                  <w:proofErr w:type="spellStart"/>
                  <w:r w:rsidRPr="001140B5">
                    <w:rPr>
                      <w:lang w:val="lv-LV"/>
                    </w:rPr>
                    <w:t>Alli</w:t>
                  </w:r>
                  <w:r w:rsidR="001140B5">
                    <w:rPr>
                      <w:lang w:val="lv-LV"/>
                    </w:rPr>
                    <w:t>ks</w:t>
                  </w:r>
                  <w:proofErr w:type="spellEnd"/>
                </w:p>
              </w:tc>
              <w:tc>
                <w:tcPr>
                  <w:tcW w:w="4536" w:type="dxa"/>
                </w:tcPr>
                <w:p w14:paraId="659A9451" w14:textId="77777777" w:rsidR="00E43F8B" w:rsidRPr="0069641A" w:rsidRDefault="00E43F8B">
                  <w:pPr>
                    <w:pStyle w:val="Pamattekstsaratkpi"/>
                    <w:framePr w:hSpace="180" w:wrap="around" w:vAnchor="text" w:hAnchor="margin" w:y="92"/>
                    <w:ind w:left="0" w:right="49"/>
                    <w:rPr>
                      <w:b/>
                      <w:bCs/>
                      <w:lang w:val="lv-LV"/>
                    </w:rPr>
                  </w:pPr>
                  <w:r w:rsidRPr="0069641A">
                    <w:rPr>
                      <w:b/>
                      <w:bCs/>
                      <w:lang w:val="lv-LV"/>
                    </w:rPr>
                    <w:t>Latvijas Nedzirdīgo savienība</w:t>
                  </w:r>
                </w:p>
                <w:p w14:paraId="7638C8C1" w14:textId="13121508" w:rsidR="00E43F8B" w:rsidRPr="001140B5" w:rsidRDefault="00062188">
                  <w:pPr>
                    <w:pStyle w:val="Pamattekstsaratkpi"/>
                    <w:framePr w:hSpace="180" w:wrap="around" w:vAnchor="text" w:hAnchor="margin" w:y="92"/>
                    <w:ind w:left="0" w:right="49"/>
                    <w:rPr>
                      <w:lang w:val="lv-LV"/>
                    </w:rPr>
                  </w:pPr>
                  <w:proofErr w:type="spellStart"/>
                  <w:r>
                    <w:rPr>
                      <w:lang w:val="lv-LV"/>
                    </w:rPr>
                    <w:t>Reģ</w:t>
                  </w:r>
                  <w:proofErr w:type="spellEnd"/>
                  <w:r>
                    <w:rPr>
                      <w:lang w:val="lv-LV"/>
                    </w:rPr>
                    <w:t xml:space="preserve">. </w:t>
                  </w:r>
                  <w:r w:rsidR="00E43F8B" w:rsidRPr="001140B5">
                    <w:rPr>
                      <w:lang w:val="lv-LV"/>
                    </w:rPr>
                    <w:t>Nr.</w:t>
                  </w:r>
                  <w:r w:rsidR="00F771CF">
                    <w:rPr>
                      <w:lang w:val="lv-LV"/>
                    </w:rPr>
                    <w:t> </w:t>
                  </w:r>
                  <w:r w:rsidR="00E43F8B" w:rsidRPr="001140B5">
                    <w:rPr>
                      <w:lang w:val="lv-LV"/>
                    </w:rPr>
                    <w:t>40008000615</w:t>
                  </w:r>
                </w:p>
                <w:p w14:paraId="7B7A9270" w14:textId="37BD8057" w:rsidR="00E43F8B" w:rsidRPr="001140B5" w:rsidRDefault="00E43F8B">
                  <w:pPr>
                    <w:framePr w:hSpace="180" w:wrap="around" w:vAnchor="text" w:hAnchor="margin" w:y="92"/>
                    <w:ind w:right="49"/>
                  </w:pPr>
                  <w:r w:rsidRPr="001140B5">
                    <w:t>Adrese</w:t>
                  </w:r>
                  <w:r w:rsidR="00211143">
                    <w:t>:</w:t>
                  </w:r>
                  <w:r w:rsidRPr="001140B5">
                    <w:t xml:space="preserve"> Elvīras iela 19</w:t>
                  </w:r>
                  <w:r w:rsidR="0086415F">
                    <w:t xml:space="preserve"> k-2</w:t>
                  </w:r>
                  <w:r w:rsidRPr="001140B5">
                    <w:t>,Rīga, LV-1083</w:t>
                  </w:r>
                </w:p>
                <w:p w14:paraId="20878EE0" w14:textId="77777777" w:rsidR="008B5F73" w:rsidRPr="006B4B87" w:rsidRDefault="008B5F73">
                  <w:pPr>
                    <w:pStyle w:val="Pamattekstsaratkpi"/>
                    <w:framePr w:hSpace="180" w:wrap="around" w:vAnchor="text" w:hAnchor="margin" w:y="92"/>
                    <w:ind w:left="0" w:right="49"/>
                    <w:rPr>
                      <w:sz w:val="10"/>
                      <w:szCs w:val="10"/>
                      <w:lang w:val="lv-LV"/>
                    </w:rPr>
                  </w:pPr>
                </w:p>
                <w:p w14:paraId="2850DC7B" w14:textId="5AC707EA" w:rsidR="00E43F8B" w:rsidRPr="001140B5" w:rsidRDefault="00E43F8B">
                  <w:pPr>
                    <w:pStyle w:val="Pamattekstsaratkpi"/>
                    <w:framePr w:hSpace="180" w:wrap="around" w:vAnchor="text" w:hAnchor="margin" w:y="92"/>
                    <w:ind w:left="0" w:right="49"/>
                    <w:rPr>
                      <w:lang w:val="lv-LV"/>
                    </w:rPr>
                  </w:pPr>
                  <w:r w:rsidRPr="001140B5">
                    <w:rPr>
                      <w:lang w:val="lv-LV"/>
                    </w:rPr>
                    <w:t xml:space="preserve">Bankas rekvizīti: </w:t>
                  </w:r>
                </w:p>
                <w:p w14:paraId="57BBB754" w14:textId="74DA5118" w:rsidR="008B5F73" w:rsidRDefault="008B5F73">
                  <w:pPr>
                    <w:pStyle w:val="Pamattekstsaratkpi"/>
                    <w:framePr w:hSpace="180" w:wrap="around" w:vAnchor="text" w:hAnchor="margin" w:y="92"/>
                    <w:ind w:left="0" w:right="49"/>
                    <w:jc w:val="both"/>
                    <w:rPr>
                      <w:lang w:val="lv-LV"/>
                    </w:rPr>
                  </w:pPr>
                  <w:r>
                    <w:t>N</w:t>
                  </w:r>
                  <w:r w:rsidRPr="0001583B">
                    <w:t>osaukums:</w:t>
                  </w:r>
                  <w:r>
                    <w:rPr>
                      <w:lang w:val="en-US"/>
                    </w:rPr>
                    <w:t xml:space="preserve"> </w:t>
                  </w:r>
                  <w:r w:rsidR="00E43F8B" w:rsidRPr="001140B5">
                    <w:rPr>
                      <w:lang w:val="lv-LV"/>
                    </w:rPr>
                    <w:t>Valsts kase</w:t>
                  </w:r>
                </w:p>
                <w:p w14:paraId="185047C5" w14:textId="5301271F" w:rsidR="00E43F8B" w:rsidRPr="001140B5" w:rsidRDefault="008B5F73">
                  <w:pPr>
                    <w:pStyle w:val="Pamattekstsaratkpi"/>
                    <w:framePr w:hSpace="180" w:wrap="around" w:vAnchor="text" w:hAnchor="margin" w:y="92"/>
                    <w:ind w:left="0" w:right="49"/>
                    <w:jc w:val="both"/>
                    <w:rPr>
                      <w:lang w:val="lv-LV"/>
                    </w:rPr>
                  </w:pPr>
                  <w:r>
                    <w:rPr>
                      <w:lang w:val="lv-LV"/>
                    </w:rPr>
                    <w:t>K</w:t>
                  </w:r>
                  <w:r w:rsidR="00E43F8B" w:rsidRPr="001140B5">
                    <w:rPr>
                      <w:lang w:val="lv-LV"/>
                    </w:rPr>
                    <w:t>ods:</w:t>
                  </w:r>
                  <w:r>
                    <w:rPr>
                      <w:lang w:val="lv-LV"/>
                    </w:rPr>
                    <w:t xml:space="preserve"> </w:t>
                  </w:r>
                  <w:r w:rsidR="00E43F8B" w:rsidRPr="001140B5">
                    <w:rPr>
                      <w:lang w:val="lv-LV"/>
                    </w:rPr>
                    <w:t>TREL</w:t>
                  </w:r>
                  <w:r w:rsidR="00400980">
                    <w:rPr>
                      <w:lang w:val="lv-LV"/>
                    </w:rPr>
                    <w:t>LV</w:t>
                  </w:r>
                  <w:r w:rsidR="00E43F8B" w:rsidRPr="001140B5">
                    <w:rPr>
                      <w:lang w:val="lv-LV"/>
                    </w:rPr>
                    <w:t>22</w:t>
                  </w:r>
                </w:p>
                <w:p w14:paraId="5ADDFDE6" w14:textId="383B6CBB" w:rsidR="00E43F8B" w:rsidRPr="001140B5" w:rsidRDefault="00CE35CC">
                  <w:pPr>
                    <w:pStyle w:val="Pamattekstsaratkpi"/>
                    <w:framePr w:hSpace="180" w:wrap="around" w:vAnchor="text" w:hAnchor="margin" w:y="92"/>
                    <w:ind w:left="0" w:right="49"/>
                    <w:jc w:val="both"/>
                    <w:rPr>
                      <w:lang w:val="lv-LV"/>
                    </w:rPr>
                  </w:pPr>
                  <w:r w:rsidRPr="001140B5">
                    <w:rPr>
                      <w:lang w:val="lv-LV"/>
                    </w:rPr>
                    <w:t>Konta</w:t>
                  </w:r>
                  <w:r w:rsidR="00E43F8B" w:rsidRPr="001140B5">
                    <w:rPr>
                      <w:lang w:val="lv-LV"/>
                    </w:rPr>
                    <w:t xml:space="preserve"> Nr.</w:t>
                  </w:r>
                  <w:r w:rsidR="008B5F73">
                    <w:rPr>
                      <w:lang w:val="lv-LV"/>
                    </w:rPr>
                    <w:t xml:space="preserve"> </w:t>
                  </w:r>
                  <w:r w:rsidR="00E43F8B" w:rsidRPr="001140B5">
                    <w:rPr>
                      <w:lang w:val="lv-LV"/>
                    </w:rPr>
                    <w:t>LV48TREL9185276004000</w:t>
                  </w:r>
                </w:p>
                <w:p w14:paraId="737FD893" w14:textId="77777777" w:rsidR="00BA75BA" w:rsidRDefault="00BA75BA" w:rsidP="00BA75BA">
                  <w:pPr>
                    <w:ind w:right="49"/>
                    <w:rPr>
                      <w:bCs/>
                      <w:lang w:eastAsia="lv-LV"/>
                    </w:rPr>
                  </w:pPr>
                </w:p>
                <w:p w14:paraId="11623647" w14:textId="758B13B4" w:rsidR="00E43F8B" w:rsidRPr="00DE7CD6" w:rsidRDefault="00BA75BA" w:rsidP="00DE7CD6">
                  <w:pPr>
                    <w:ind w:right="49"/>
                    <w:rPr>
                      <w:bCs/>
                      <w:lang w:eastAsia="lv-LV"/>
                    </w:rPr>
                  </w:pPr>
                  <w:r>
                    <w:rPr>
                      <w:bCs/>
                      <w:lang w:eastAsia="lv-LV"/>
                    </w:rPr>
                    <w:t>_______________________________</w:t>
                  </w:r>
                </w:p>
                <w:p w14:paraId="7FC8ED79" w14:textId="77777777" w:rsidR="00E43F8B" w:rsidRPr="001140B5" w:rsidRDefault="00E43F8B" w:rsidP="00C031EA">
                  <w:pPr>
                    <w:pStyle w:val="Pamattekstsaratkpi"/>
                    <w:framePr w:hSpace="180" w:wrap="around" w:vAnchor="text" w:hAnchor="margin" w:y="92"/>
                    <w:ind w:left="0" w:right="49"/>
                    <w:rPr>
                      <w:lang w:val="lv-LV"/>
                    </w:rPr>
                  </w:pPr>
                  <w:r w:rsidRPr="001140B5">
                    <w:rPr>
                      <w:lang w:val="lv-LV"/>
                    </w:rPr>
                    <w:t>valdes priekšsēdētāj</w:t>
                  </w:r>
                  <w:r w:rsidR="00CE35CC" w:rsidRPr="001140B5">
                    <w:rPr>
                      <w:lang w:val="lv-LV"/>
                    </w:rPr>
                    <w:t>s</w:t>
                  </w:r>
                  <w:r w:rsidRPr="001140B5">
                    <w:rPr>
                      <w:lang w:val="lv-LV"/>
                    </w:rPr>
                    <w:t>-prezident</w:t>
                  </w:r>
                  <w:r w:rsidR="00CE35CC" w:rsidRPr="001140B5">
                    <w:rPr>
                      <w:lang w:val="lv-LV"/>
                    </w:rPr>
                    <w:t>s</w:t>
                  </w:r>
                </w:p>
                <w:p w14:paraId="5A4B3730" w14:textId="4E0872FA" w:rsidR="00E43F8B" w:rsidRPr="001140B5" w:rsidRDefault="00CE35CC">
                  <w:pPr>
                    <w:pStyle w:val="Pamattekstsaratkpi"/>
                    <w:framePr w:hSpace="180" w:wrap="around" w:vAnchor="text" w:hAnchor="margin" w:y="92"/>
                    <w:ind w:left="0" w:right="49"/>
                    <w:rPr>
                      <w:bCs/>
                      <w:lang w:val="lv-LV"/>
                    </w:rPr>
                  </w:pPr>
                  <w:r w:rsidRPr="001140B5">
                    <w:rPr>
                      <w:bCs/>
                      <w:lang w:val="lv-LV"/>
                    </w:rPr>
                    <w:t>E.</w:t>
                  </w:r>
                  <w:r w:rsidR="00211143">
                    <w:rPr>
                      <w:bCs/>
                      <w:lang w:val="lv-LV"/>
                    </w:rPr>
                    <w:t> </w:t>
                  </w:r>
                  <w:proofErr w:type="spellStart"/>
                  <w:r w:rsidRPr="001140B5">
                    <w:rPr>
                      <w:bCs/>
                      <w:lang w:val="lv-LV"/>
                    </w:rPr>
                    <w:t>Vorslovs</w:t>
                  </w:r>
                  <w:proofErr w:type="spellEnd"/>
                </w:p>
              </w:tc>
            </w:tr>
          </w:tbl>
          <w:p w14:paraId="619C189A" w14:textId="77777777" w:rsidR="00201823" w:rsidRPr="001140B5" w:rsidRDefault="00201823" w:rsidP="007B53C5"/>
        </w:tc>
        <w:tc>
          <w:tcPr>
            <w:tcW w:w="4428" w:type="dxa"/>
          </w:tcPr>
          <w:p w14:paraId="3C68A470" w14:textId="77777777" w:rsidR="00201823" w:rsidRPr="001140B5" w:rsidRDefault="00201823" w:rsidP="00C031EA"/>
        </w:tc>
      </w:tr>
    </w:tbl>
    <w:p w14:paraId="6367AAA8" w14:textId="77777777" w:rsidR="00203958" w:rsidRDefault="00203958" w:rsidP="007B53C5">
      <w:pPr>
        <w:pStyle w:val="Pamattekstaatkpe3"/>
        <w:ind w:left="0" w:right="43" w:firstLine="0"/>
        <w:rPr>
          <w:b/>
          <w:sz w:val="24"/>
          <w:szCs w:val="24"/>
        </w:rPr>
      </w:pPr>
    </w:p>
    <w:p w14:paraId="1B0ADCE1" w14:textId="77777777" w:rsidR="001140B5" w:rsidRDefault="001140B5" w:rsidP="00C031EA">
      <w:pPr>
        <w:pStyle w:val="Pamattekstaatkpe3"/>
        <w:ind w:left="0" w:right="43" w:firstLine="0"/>
        <w:rPr>
          <w:b/>
          <w:sz w:val="24"/>
          <w:szCs w:val="24"/>
        </w:rPr>
      </w:pPr>
    </w:p>
    <w:p w14:paraId="341DE888" w14:textId="77777777" w:rsidR="005B172C" w:rsidRDefault="005B172C" w:rsidP="00C031EA">
      <w:pPr>
        <w:pStyle w:val="Pamattekstaatkpe3"/>
        <w:ind w:left="0" w:right="43" w:firstLine="0"/>
        <w:rPr>
          <w:b/>
          <w:sz w:val="24"/>
          <w:szCs w:val="24"/>
        </w:rPr>
      </w:pPr>
    </w:p>
    <w:p w14:paraId="55A8D32B" w14:textId="77777777" w:rsidR="00A02CB9" w:rsidRDefault="00A02CB9">
      <w:pPr>
        <w:jc w:val="center"/>
        <w:rPr>
          <w:color w:val="26303B"/>
          <w:spacing w:val="11"/>
        </w:rPr>
      </w:pPr>
      <w:bookmarkStart w:id="6" w:name="_Hlk126602370"/>
      <w:r w:rsidRPr="00007668">
        <w:rPr>
          <w:color w:val="26303B"/>
          <w:spacing w:val="11"/>
        </w:rPr>
        <w:t>DOKUMENTS IR PARAKSTĪTS AR DROŠU ELEKTRONISK</w:t>
      </w:r>
      <w:r>
        <w:rPr>
          <w:color w:val="26303B"/>
          <w:spacing w:val="11"/>
        </w:rPr>
        <w:t>O PARAKSTU UN SATUR LAIKA ZĪMOGU</w:t>
      </w:r>
    </w:p>
    <w:bookmarkEnd w:id="6"/>
    <w:p w14:paraId="48B9ECB1" w14:textId="77777777" w:rsidR="004F2ABB" w:rsidRDefault="004F2ABB">
      <w:pPr>
        <w:pStyle w:val="Pamattekstaatkpe3"/>
        <w:ind w:left="0" w:right="43" w:firstLine="0"/>
        <w:rPr>
          <w:b/>
          <w:sz w:val="24"/>
          <w:szCs w:val="24"/>
        </w:rPr>
        <w:sectPr w:rsidR="004F2ABB" w:rsidSect="00A45F85">
          <w:headerReference w:type="even" r:id="rId9"/>
          <w:headerReference w:type="default" r:id="rId10"/>
          <w:footerReference w:type="default" r:id="rId11"/>
          <w:headerReference w:type="first" r:id="rId12"/>
          <w:footerReference w:type="first" r:id="rId13"/>
          <w:pgSz w:w="11906" w:h="16838" w:code="9"/>
          <w:pgMar w:top="1134" w:right="851" w:bottom="1134" w:left="1701" w:header="709" w:footer="709" w:gutter="0"/>
          <w:pgNumType w:start="1"/>
          <w:cols w:space="708"/>
          <w:titlePg/>
          <w:docGrid w:linePitch="360"/>
        </w:sectPr>
      </w:pPr>
    </w:p>
    <w:p w14:paraId="4268FC28" w14:textId="6DA9DAC4" w:rsidR="00203958" w:rsidRPr="001140B5" w:rsidRDefault="00203958">
      <w:pPr>
        <w:pStyle w:val="Pamattekstaatkpe3"/>
        <w:ind w:left="0" w:right="43" w:firstLine="0"/>
        <w:jc w:val="right"/>
        <w:rPr>
          <w:sz w:val="22"/>
          <w:szCs w:val="22"/>
        </w:rPr>
      </w:pPr>
      <w:r w:rsidRPr="001140B5">
        <w:rPr>
          <w:sz w:val="22"/>
          <w:szCs w:val="22"/>
        </w:rPr>
        <w:lastRenderedPageBreak/>
        <w:t>1.</w:t>
      </w:r>
      <w:r w:rsidR="005413CA">
        <w:rPr>
          <w:sz w:val="22"/>
          <w:szCs w:val="22"/>
        </w:rPr>
        <w:t> </w:t>
      </w:r>
      <w:r w:rsidRPr="001140B5">
        <w:rPr>
          <w:sz w:val="22"/>
          <w:szCs w:val="22"/>
        </w:rPr>
        <w:t xml:space="preserve">pielikums </w:t>
      </w:r>
    </w:p>
    <w:p w14:paraId="3122ABE9" w14:textId="77777777" w:rsidR="00203958" w:rsidRPr="001140B5" w:rsidRDefault="00203958">
      <w:pPr>
        <w:ind w:right="43"/>
        <w:jc w:val="center"/>
        <w:rPr>
          <w:b/>
        </w:rPr>
      </w:pPr>
    </w:p>
    <w:p w14:paraId="1A29C690" w14:textId="3AC1D970" w:rsidR="00D62BAD" w:rsidRDefault="00D62BAD">
      <w:pPr>
        <w:ind w:right="43"/>
        <w:jc w:val="center"/>
        <w:rPr>
          <w:b/>
        </w:rPr>
      </w:pPr>
      <w:r w:rsidRPr="001140B5">
        <w:rPr>
          <w:b/>
        </w:rPr>
        <w:t xml:space="preserve">Kvantitatīvie un kvalitatīvie rādītāji </w:t>
      </w:r>
      <w:r w:rsidR="00C406F8" w:rsidRPr="001140B5">
        <w:rPr>
          <w:b/>
        </w:rPr>
        <w:t>202</w:t>
      </w:r>
      <w:r w:rsidR="006F3195">
        <w:rPr>
          <w:b/>
        </w:rPr>
        <w:t>6</w:t>
      </w:r>
      <w:r w:rsidRPr="001140B5">
        <w:rPr>
          <w:b/>
        </w:rPr>
        <w:t>.</w:t>
      </w:r>
      <w:r w:rsidR="002E59E5">
        <w:rPr>
          <w:b/>
        </w:rPr>
        <w:t> </w:t>
      </w:r>
      <w:r w:rsidRPr="001140B5">
        <w:rPr>
          <w:b/>
        </w:rPr>
        <w:t>gadam</w:t>
      </w:r>
    </w:p>
    <w:p w14:paraId="77662C60" w14:textId="77777777" w:rsidR="00CE57A0" w:rsidRPr="001140B5" w:rsidRDefault="00CE57A0">
      <w:pPr>
        <w:ind w:right="43"/>
        <w:jc w:val="center"/>
        <w:rPr>
          <w:b/>
        </w:rPr>
      </w:pPr>
    </w:p>
    <w:p w14:paraId="78AE0124" w14:textId="77777777" w:rsidR="00957317" w:rsidRPr="00CC5345" w:rsidRDefault="00957317" w:rsidP="00957317">
      <w:pPr>
        <w:numPr>
          <w:ilvl w:val="0"/>
          <w:numId w:val="2"/>
        </w:numPr>
        <w:ind w:right="43"/>
        <w:jc w:val="center"/>
        <w:rPr>
          <w:b/>
        </w:rPr>
      </w:pPr>
      <w:r w:rsidRPr="00CC5345">
        <w:rPr>
          <w:b/>
        </w:rPr>
        <w:t>Kvantitatīvie rādītāji tehnisko palīglīdzekļu jomā</w:t>
      </w:r>
    </w:p>
    <w:p w14:paraId="466EBB03" w14:textId="77777777" w:rsidR="00957317" w:rsidRPr="00CC5345" w:rsidRDefault="00957317" w:rsidP="00957317">
      <w:pPr>
        <w:ind w:right="49"/>
        <w:rPr>
          <w:b/>
          <w:bCs/>
          <w:lang w:eastAsia="lv-LV"/>
        </w:rPr>
      </w:pPr>
      <w:r w:rsidRPr="00CC5345">
        <w:rPr>
          <w:b/>
          <w:bCs/>
        </w:rPr>
        <w:t>1.1.iepirktie tehniskie palīglīdzekļi</w:t>
      </w:r>
    </w:p>
    <w:p w14:paraId="21094286" w14:textId="77777777" w:rsidR="00957317" w:rsidRDefault="00957317" w:rsidP="00957317">
      <w:pPr>
        <w:rPr>
          <w:b/>
        </w:rPr>
      </w:pPr>
    </w:p>
    <w:tbl>
      <w:tblPr>
        <w:tblW w:w="9771" w:type="dxa"/>
        <w:tblInd w:w="-719" w:type="dxa"/>
        <w:tblLook w:val="04A0" w:firstRow="1" w:lastRow="0" w:firstColumn="1" w:lastColumn="0" w:noHBand="0" w:noVBand="1"/>
      </w:tblPr>
      <w:tblGrid>
        <w:gridCol w:w="880"/>
        <w:gridCol w:w="5347"/>
        <w:gridCol w:w="1276"/>
        <w:gridCol w:w="1195"/>
        <w:gridCol w:w="1073"/>
      </w:tblGrid>
      <w:tr w:rsidR="00957317" w:rsidRPr="000135DB" w14:paraId="037FA049" w14:textId="77777777" w:rsidTr="00E908C8">
        <w:trPr>
          <w:trHeight w:val="458"/>
        </w:trPr>
        <w:tc>
          <w:tcPr>
            <w:tcW w:w="880" w:type="dxa"/>
            <w:vMerge w:val="restart"/>
            <w:tcBorders>
              <w:top w:val="single" w:sz="8" w:space="0" w:color="auto"/>
              <w:left w:val="single" w:sz="8" w:space="0" w:color="auto"/>
              <w:bottom w:val="single" w:sz="8" w:space="0" w:color="000000"/>
              <w:right w:val="single" w:sz="8" w:space="0" w:color="auto"/>
            </w:tcBorders>
            <w:vAlign w:val="center"/>
            <w:hideMark/>
          </w:tcPr>
          <w:p w14:paraId="7B49DFC0" w14:textId="77777777" w:rsidR="00957317" w:rsidRPr="000135DB" w:rsidRDefault="00957317" w:rsidP="00E908C8">
            <w:pPr>
              <w:spacing w:line="256" w:lineRule="auto"/>
              <w:ind w:right="49"/>
              <w:jc w:val="center"/>
              <w:rPr>
                <w:sz w:val="18"/>
                <w:szCs w:val="18"/>
                <w:lang w:eastAsia="lv-LV"/>
              </w:rPr>
            </w:pPr>
            <w:r w:rsidRPr="000135DB">
              <w:rPr>
                <w:sz w:val="18"/>
                <w:szCs w:val="18"/>
              </w:rPr>
              <w:t>Nr. p.k.</w:t>
            </w:r>
          </w:p>
        </w:tc>
        <w:tc>
          <w:tcPr>
            <w:tcW w:w="5347" w:type="dxa"/>
            <w:vMerge w:val="restart"/>
            <w:tcBorders>
              <w:top w:val="single" w:sz="8" w:space="0" w:color="auto"/>
              <w:left w:val="single" w:sz="8" w:space="0" w:color="auto"/>
              <w:bottom w:val="single" w:sz="8" w:space="0" w:color="000000"/>
              <w:right w:val="single" w:sz="8" w:space="0" w:color="auto"/>
            </w:tcBorders>
            <w:vAlign w:val="center"/>
            <w:hideMark/>
          </w:tcPr>
          <w:p w14:paraId="5C19B71E" w14:textId="77777777" w:rsidR="00957317" w:rsidRPr="000135DB" w:rsidRDefault="00957317" w:rsidP="00E908C8">
            <w:pPr>
              <w:spacing w:line="256" w:lineRule="auto"/>
              <w:ind w:right="49"/>
              <w:rPr>
                <w:sz w:val="18"/>
                <w:szCs w:val="18"/>
              </w:rPr>
            </w:pPr>
            <w:r w:rsidRPr="000135DB">
              <w:rPr>
                <w:sz w:val="18"/>
                <w:szCs w:val="18"/>
              </w:rPr>
              <w:t>Tehnisko palīglīdzekļu nosaukums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192E92A" w14:textId="77777777" w:rsidR="00957317" w:rsidRPr="000135DB" w:rsidRDefault="00957317" w:rsidP="00E908C8">
            <w:pPr>
              <w:spacing w:line="256" w:lineRule="auto"/>
              <w:ind w:right="49"/>
              <w:jc w:val="center"/>
              <w:rPr>
                <w:sz w:val="18"/>
                <w:szCs w:val="18"/>
              </w:rPr>
            </w:pPr>
            <w:r w:rsidRPr="000135DB">
              <w:rPr>
                <w:sz w:val="18"/>
                <w:szCs w:val="18"/>
              </w:rPr>
              <w:t>No VB līdzekļiem iegādātie TP (skaits)</w:t>
            </w:r>
          </w:p>
        </w:tc>
        <w:tc>
          <w:tcPr>
            <w:tcW w:w="1195" w:type="dxa"/>
            <w:vMerge w:val="restart"/>
            <w:tcBorders>
              <w:top w:val="single" w:sz="8" w:space="0" w:color="auto"/>
              <w:left w:val="single" w:sz="8" w:space="0" w:color="auto"/>
              <w:bottom w:val="single" w:sz="8" w:space="0" w:color="000000"/>
              <w:right w:val="single" w:sz="8" w:space="0" w:color="auto"/>
            </w:tcBorders>
            <w:vAlign w:val="center"/>
            <w:hideMark/>
          </w:tcPr>
          <w:p w14:paraId="5C07E658" w14:textId="77777777" w:rsidR="00957317" w:rsidRPr="000135DB" w:rsidRDefault="00957317" w:rsidP="00E908C8">
            <w:pPr>
              <w:spacing w:line="256" w:lineRule="auto"/>
              <w:ind w:right="49"/>
              <w:jc w:val="center"/>
              <w:rPr>
                <w:sz w:val="18"/>
                <w:szCs w:val="18"/>
              </w:rPr>
            </w:pPr>
            <w:r w:rsidRPr="000135DB">
              <w:rPr>
                <w:sz w:val="18"/>
                <w:szCs w:val="18"/>
              </w:rPr>
              <w:t>No TP vienreizējām iemaksām iegādātie TP (skaits)</w:t>
            </w:r>
          </w:p>
        </w:tc>
        <w:tc>
          <w:tcPr>
            <w:tcW w:w="1073" w:type="dxa"/>
            <w:vMerge w:val="restart"/>
            <w:tcBorders>
              <w:top w:val="single" w:sz="8" w:space="0" w:color="auto"/>
              <w:left w:val="single" w:sz="8" w:space="0" w:color="auto"/>
              <w:bottom w:val="single" w:sz="8" w:space="0" w:color="000000"/>
              <w:right w:val="single" w:sz="8" w:space="0" w:color="auto"/>
            </w:tcBorders>
            <w:vAlign w:val="center"/>
            <w:hideMark/>
          </w:tcPr>
          <w:p w14:paraId="361CA200" w14:textId="77777777" w:rsidR="00957317" w:rsidRPr="000135DB" w:rsidRDefault="00957317" w:rsidP="00E908C8">
            <w:pPr>
              <w:spacing w:line="256" w:lineRule="auto"/>
              <w:ind w:right="49"/>
              <w:jc w:val="center"/>
              <w:rPr>
                <w:b/>
                <w:bCs/>
                <w:sz w:val="18"/>
                <w:szCs w:val="18"/>
              </w:rPr>
            </w:pPr>
            <w:r w:rsidRPr="000135DB">
              <w:rPr>
                <w:b/>
                <w:bCs/>
                <w:sz w:val="18"/>
                <w:szCs w:val="18"/>
              </w:rPr>
              <w:t>KOPĀ</w:t>
            </w:r>
          </w:p>
        </w:tc>
      </w:tr>
      <w:tr w:rsidR="00957317" w:rsidRPr="000135DB" w14:paraId="0BF55FEF" w14:textId="77777777" w:rsidTr="00E908C8">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234D288" w14:textId="77777777" w:rsidR="00957317" w:rsidRPr="000135DB" w:rsidRDefault="00957317" w:rsidP="00E908C8">
            <w:pPr>
              <w:spacing w:line="256" w:lineRule="auto"/>
              <w:rPr>
                <w:sz w:val="18"/>
                <w:szCs w:val="18"/>
                <w:lang w:eastAsia="lv-L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F7D8638" w14:textId="77777777" w:rsidR="00957317" w:rsidRPr="000135DB" w:rsidRDefault="00957317" w:rsidP="00E908C8">
            <w:pPr>
              <w:spacing w:line="256" w:lineRule="auto"/>
              <w:rPr>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92F1E1" w14:textId="77777777" w:rsidR="00957317" w:rsidRPr="000135DB" w:rsidRDefault="00957317" w:rsidP="00E908C8">
            <w:pPr>
              <w:spacing w:line="256" w:lineRule="auto"/>
              <w:rPr>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560EEB" w14:textId="77777777" w:rsidR="00957317" w:rsidRPr="000135DB" w:rsidRDefault="00957317" w:rsidP="00E908C8">
            <w:pPr>
              <w:spacing w:line="256" w:lineRule="auto"/>
              <w:rPr>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872077" w14:textId="77777777" w:rsidR="00957317" w:rsidRPr="000135DB" w:rsidRDefault="00957317" w:rsidP="00E908C8">
            <w:pPr>
              <w:spacing w:line="256" w:lineRule="auto"/>
              <w:rPr>
                <w:b/>
                <w:bCs/>
                <w:sz w:val="18"/>
                <w:szCs w:val="18"/>
              </w:rPr>
            </w:pPr>
          </w:p>
        </w:tc>
      </w:tr>
      <w:tr w:rsidR="00957317" w:rsidRPr="000135DB" w14:paraId="409D43C2"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5F6DFA1C" w14:textId="77777777" w:rsidR="00957317" w:rsidRPr="000135DB" w:rsidRDefault="00957317" w:rsidP="00E908C8">
            <w:pPr>
              <w:spacing w:line="256" w:lineRule="auto"/>
              <w:ind w:right="49"/>
              <w:jc w:val="center"/>
            </w:pPr>
            <w:r w:rsidRPr="000135DB">
              <w:t>1</w:t>
            </w:r>
          </w:p>
        </w:tc>
        <w:tc>
          <w:tcPr>
            <w:tcW w:w="5347" w:type="dxa"/>
            <w:tcBorders>
              <w:top w:val="nil"/>
              <w:left w:val="nil"/>
              <w:bottom w:val="single" w:sz="8" w:space="0" w:color="auto"/>
              <w:right w:val="single" w:sz="8" w:space="0" w:color="auto"/>
            </w:tcBorders>
            <w:vAlign w:val="center"/>
            <w:hideMark/>
          </w:tcPr>
          <w:p w14:paraId="1920FD69" w14:textId="77777777" w:rsidR="00957317" w:rsidRPr="000135DB" w:rsidRDefault="00957317" w:rsidP="00E908C8">
            <w:pPr>
              <w:spacing w:line="256" w:lineRule="auto"/>
              <w:ind w:right="49"/>
            </w:pPr>
            <w:r w:rsidRPr="000135DB">
              <w:t>Dzirdes aparāti</w:t>
            </w:r>
          </w:p>
        </w:tc>
        <w:tc>
          <w:tcPr>
            <w:tcW w:w="1276" w:type="dxa"/>
            <w:tcBorders>
              <w:top w:val="nil"/>
              <w:left w:val="single" w:sz="8" w:space="0" w:color="auto"/>
              <w:bottom w:val="single" w:sz="8" w:space="0" w:color="auto"/>
              <w:right w:val="single" w:sz="8" w:space="0" w:color="auto"/>
            </w:tcBorders>
            <w:vAlign w:val="center"/>
          </w:tcPr>
          <w:p w14:paraId="21A65494" w14:textId="77777777" w:rsidR="00957317" w:rsidRPr="00697232" w:rsidRDefault="00957317" w:rsidP="00E908C8">
            <w:pPr>
              <w:spacing w:line="256" w:lineRule="auto"/>
              <w:ind w:right="49"/>
              <w:jc w:val="center"/>
            </w:pPr>
            <w:r>
              <w:t>7900</w:t>
            </w:r>
          </w:p>
        </w:tc>
        <w:tc>
          <w:tcPr>
            <w:tcW w:w="1195" w:type="dxa"/>
            <w:tcBorders>
              <w:top w:val="nil"/>
              <w:left w:val="nil"/>
              <w:bottom w:val="single" w:sz="8" w:space="0" w:color="auto"/>
              <w:right w:val="single" w:sz="8" w:space="0" w:color="auto"/>
            </w:tcBorders>
            <w:vAlign w:val="center"/>
          </w:tcPr>
          <w:p w14:paraId="0507646C"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07A42E9F" w14:textId="77777777" w:rsidR="00957317" w:rsidRPr="00697232" w:rsidRDefault="00957317" w:rsidP="00E908C8">
            <w:pPr>
              <w:spacing w:line="256" w:lineRule="auto"/>
              <w:ind w:right="49"/>
              <w:jc w:val="center"/>
            </w:pPr>
            <w:r>
              <w:t>7900</w:t>
            </w:r>
          </w:p>
        </w:tc>
      </w:tr>
      <w:tr w:rsidR="00957317" w:rsidRPr="000135DB" w14:paraId="012058F1" w14:textId="77777777" w:rsidTr="00E908C8">
        <w:trPr>
          <w:trHeight w:val="436"/>
        </w:trPr>
        <w:tc>
          <w:tcPr>
            <w:tcW w:w="880" w:type="dxa"/>
            <w:tcBorders>
              <w:top w:val="nil"/>
              <w:left w:val="single" w:sz="8" w:space="0" w:color="auto"/>
              <w:bottom w:val="single" w:sz="8" w:space="0" w:color="auto"/>
              <w:right w:val="single" w:sz="8" w:space="0" w:color="auto"/>
            </w:tcBorders>
            <w:vAlign w:val="center"/>
            <w:hideMark/>
          </w:tcPr>
          <w:p w14:paraId="6C3D3394" w14:textId="77777777" w:rsidR="00957317" w:rsidRPr="000135DB" w:rsidRDefault="00957317" w:rsidP="00E908C8">
            <w:pPr>
              <w:spacing w:line="256" w:lineRule="auto"/>
              <w:ind w:right="49"/>
              <w:jc w:val="center"/>
            </w:pPr>
            <w:r w:rsidRPr="000135DB">
              <w:t>2</w:t>
            </w:r>
          </w:p>
        </w:tc>
        <w:tc>
          <w:tcPr>
            <w:tcW w:w="5347" w:type="dxa"/>
            <w:tcBorders>
              <w:top w:val="nil"/>
              <w:left w:val="nil"/>
              <w:bottom w:val="single" w:sz="8" w:space="0" w:color="auto"/>
              <w:right w:val="single" w:sz="8" w:space="0" w:color="auto"/>
            </w:tcBorders>
            <w:vAlign w:val="center"/>
            <w:hideMark/>
          </w:tcPr>
          <w:p w14:paraId="02F0A743" w14:textId="77777777" w:rsidR="00957317" w:rsidRPr="000135DB" w:rsidRDefault="00957317" w:rsidP="00E908C8">
            <w:pPr>
              <w:spacing w:line="256" w:lineRule="auto"/>
              <w:ind w:right="49"/>
            </w:pPr>
            <w:proofErr w:type="spellStart"/>
            <w:r w:rsidRPr="000135DB">
              <w:t>Savienotājvienības</w:t>
            </w:r>
            <w:proofErr w:type="spellEnd"/>
            <w:r w:rsidRPr="000135DB">
              <w:t xml:space="preserve"> radio un televīzijas uztvērējiem (induktīvās spoles)</w:t>
            </w:r>
          </w:p>
        </w:tc>
        <w:tc>
          <w:tcPr>
            <w:tcW w:w="1276" w:type="dxa"/>
            <w:tcBorders>
              <w:top w:val="nil"/>
              <w:left w:val="single" w:sz="8" w:space="0" w:color="auto"/>
              <w:bottom w:val="single" w:sz="8" w:space="0" w:color="auto"/>
              <w:right w:val="single" w:sz="8" w:space="0" w:color="auto"/>
            </w:tcBorders>
            <w:vAlign w:val="center"/>
          </w:tcPr>
          <w:p w14:paraId="654D576E" w14:textId="77777777" w:rsidR="00957317" w:rsidRPr="00697232" w:rsidRDefault="00957317" w:rsidP="00E908C8">
            <w:pPr>
              <w:spacing w:line="256" w:lineRule="auto"/>
              <w:ind w:right="49"/>
              <w:jc w:val="center"/>
            </w:pPr>
            <w:r>
              <w:t>200</w:t>
            </w:r>
          </w:p>
        </w:tc>
        <w:tc>
          <w:tcPr>
            <w:tcW w:w="1195" w:type="dxa"/>
            <w:tcBorders>
              <w:top w:val="nil"/>
              <w:left w:val="nil"/>
              <w:bottom w:val="single" w:sz="8" w:space="0" w:color="auto"/>
              <w:right w:val="single" w:sz="8" w:space="0" w:color="auto"/>
            </w:tcBorders>
            <w:vAlign w:val="center"/>
          </w:tcPr>
          <w:p w14:paraId="6320099A"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5F1D4657" w14:textId="77777777" w:rsidR="00957317" w:rsidRPr="00697232" w:rsidRDefault="00957317" w:rsidP="00E908C8">
            <w:pPr>
              <w:spacing w:line="256" w:lineRule="auto"/>
              <w:ind w:right="49"/>
              <w:jc w:val="center"/>
            </w:pPr>
            <w:r>
              <w:t>200</w:t>
            </w:r>
          </w:p>
        </w:tc>
      </w:tr>
      <w:tr w:rsidR="00957317" w:rsidRPr="000135DB" w14:paraId="3F189AD9" w14:textId="77777777" w:rsidTr="00E908C8">
        <w:trPr>
          <w:trHeight w:val="344"/>
        </w:trPr>
        <w:tc>
          <w:tcPr>
            <w:tcW w:w="880" w:type="dxa"/>
            <w:tcBorders>
              <w:top w:val="nil"/>
              <w:left w:val="single" w:sz="8" w:space="0" w:color="auto"/>
              <w:bottom w:val="single" w:sz="8" w:space="0" w:color="auto"/>
              <w:right w:val="single" w:sz="8" w:space="0" w:color="auto"/>
            </w:tcBorders>
            <w:vAlign w:val="center"/>
            <w:hideMark/>
          </w:tcPr>
          <w:p w14:paraId="5100C727" w14:textId="77777777" w:rsidR="00957317" w:rsidRPr="000135DB" w:rsidRDefault="00957317" w:rsidP="00E908C8">
            <w:pPr>
              <w:spacing w:line="256" w:lineRule="auto"/>
              <w:ind w:right="49"/>
              <w:jc w:val="center"/>
            </w:pPr>
            <w:r w:rsidRPr="000135DB">
              <w:t>3</w:t>
            </w:r>
          </w:p>
        </w:tc>
        <w:tc>
          <w:tcPr>
            <w:tcW w:w="5347" w:type="dxa"/>
            <w:tcBorders>
              <w:top w:val="nil"/>
              <w:left w:val="nil"/>
              <w:bottom w:val="single" w:sz="8" w:space="0" w:color="auto"/>
              <w:right w:val="single" w:sz="8" w:space="0" w:color="auto"/>
            </w:tcBorders>
            <w:vAlign w:val="center"/>
            <w:hideMark/>
          </w:tcPr>
          <w:p w14:paraId="25E50673" w14:textId="77777777" w:rsidR="00957317" w:rsidRPr="000135DB" w:rsidRDefault="00957317" w:rsidP="00E908C8">
            <w:pPr>
              <w:spacing w:line="256" w:lineRule="auto"/>
              <w:ind w:right="49"/>
            </w:pPr>
            <w:r w:rsidRPr="000135DB">
              <w:t>Skaņas indikatori ar gaismas signālu (gaismas indikators)</w:t>
            </w:r>
          </w:p>
        </w:tc>
        <w:tc>
          <w:tcPr>
            <w:tcW w:w="1276" w:type="dxa"/>
            <w:tcBorders>
              <w:top w:val="nil"/>
              <w:left w:val="single" w:sz="8" w:space="0" w:color="auto"/>
              <w:bottom w:val="single" w:sz="8" w:space="0" w:color="auto"/>
              <w:right w:val="single" w:sz="8" w:space="0" w:color="auto"/>
            </w:tcBorders>
            <w:vAlign w:val="center"/>
          </w:tcPr>
          <w:p w14:paraId="5E354291" w14:textId="77777777" w:rsidR="00957317" w:rsidRPr="00697232" w:rsidRDefault="00957317" w:rsidP="00E908C8">
            <w:pPr>
              <w:spacing w:line="256" w:lineRule="auto"/>
              <w:ind w:right="49"/>
              <w:jc w:val="center"/>
            </w:pPr>
            <w:r>
              <w:t>130</w:t>
            </w:r>
          </w:p>
        </w:tc>
        <w:tc>
          <w:tcPr>
            <w:tcW w:w="1195" w:type="dxa"/>
            <w:tcBorders>
              <w:top w:val="nil"/>
              <w:left w:val="nil"/>
              <w:bottom w:val="single" w:sz="8" w:space="0" w:color="auto"/>
              <w:right w:val="single" w:sz="8" w:space="0" w:color="auto"/>
            </w:tcBorders>
            <w:vAlign w:val="center"/>
          </w:tcPr>
          <w:p w14:paraId="3C4797E2"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219A7F76" w14:textId="77777777" w:rsidR="00957317" w:rsidRPr="00697232" w:rsidRDefault="00957317" w:rsidP="00E908C8">
            <w:pPr>
              <w:spacing w:line="256" w:lineRule="auto"/>
              <w:ind w:right="49"/>
              <w:jc w:val="center"/>
            </w:pPr>
            <w:r>
              <w:t>130</w:t>
            </w:r>
          </w:p>
        </w:tc>
      </w:tr>
      <w:tr w:rsidR="00957317" w:rsidRPr="000135DB" w14:paraId="2490B9E9"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2DF94D87" w14:textId="77777777" w:rsidR="00957317" w:rsidRPr="000135DB" w:rsidRDefault="00957317" w:rsidP="00E908C8">
            <w:pPr>
              <w:spacing w:line="256" w:lineRule="auto"/>
              <w:ind w:right="49"/>
              <w:jc w:val="center"/>
            </w:pPr>
            <w:r w:rsidRPr="000135DB">
              <w:t>4</w:t>
            </w:r>
          </w:p>
        </w:tc>
        <w:tc>
          <w:tcPr>
            <w:tcW w:w="5347" w:type="dxa"/>
            <w:tcBorders>
              <w:top w:val="nil"/>
              <w:left w:val="nil"/>
              <w:bottom w:val="single" w:sz="8" w:space="0" w:color="auto"/>
              <w:right w:val="single" w:sz="8" w:space="0" w:color="auto"/>
            </w:tcBorders>
            <w:vAlign w:val="center"/>
            <w:hideMark/>
          </w:tcPr>
          <w:p w14:paraId="501FED96" w14:textId="77777777" w:rsidR="00957317" w:rsidRPr="000135DB" w:rsidRDefault="00957317" w:rsidP="00E908C8">
            <w:pPr>
              <w:spacing w:line="256" w:lineRule="auto"/>
              <w:ind w:right="49"/>
            </w:pPr>
            <w:r w:rsidRPr="000135DB">
              <w:t>Laikrāži ar vibrēšanas funkciju (</w:t>
            </w:r>
            <w:proofErr w:type="spellStart"/>
            <w:r w:rsidRPr="000135DB">
              <w:t>vibrozvanu</w:t>
            </w:r>
            <w:proofErr w:type="spellEnd"/>
            <w:r w:rsidRPr="000135DB">
              <w:t>)</w:t>
            </w:r>
          </w:p>
        </w:tc>
        <w:tc>
          <w:tcPr>
            <w:tcW w:w="1276" w:type="dxa"/>
            <w:tcBorders>
              <w:top w:val="nil"/>
              <w:left w:val="single" w:sz="8" w:space="0" w:color="auto"/>
              <w:bottom w:val="single" w:sz="8" w:space="0" w:color="auto"/>
              <w:right w:val="single" w:sz="8" w:space="0" w:color="auto"/>
            </w:tcBorders>
            <w:vAlign w:val="center"/>
          </w:tcPr>
          <w:p w14:paraId="73EA8083" w14:textId="77777777" w:rsidR="00957317" w:rsidRPr="00697232" w:rsidRDefault="00957317" w:rsidP="00E908C8">
            <w:pPr>
              <w:spacing w:line="256" w:lineRule="auto"/>
              <w:ind w:right="49"/>
              <w:jc w:val="center"/>
            </w:pPr>
            <w:r w:rsidRPr="00697232">
              <w:t>200</w:t>
            </w:r>
          </w:p>
        </w:tc>
        <w:tc>
          <w:tcPr>
            <w:tcW w:w="1195" w:type="dxa"/>
            <w:tcBorders>
              <w:top w:val="nil"/>
              <w:left w:val="nil"/>
              <w:bottom w:val="single" w:sz="8" w:space="0" w:color="auto"/>
              <w:right w:val="single" w:sz="8" w:space="0" w:color="auto"/>
            </w:tcBorders>
            <w:vAlign w:val="center"/>
          </w:tcPr>
          <w:p w14:paraId="06510672"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6D7109C5" w14:textId="77777777" w:rsidR="00957317" w:rsidRPr="00697232" w:rsidRDefault="00957317" w:rsidP="00E908C8">
            <w:pPr>
              <w:spacing w:line="256" w:lineRule="auto"/>
              <w:ind w:right="49"/>
              <w:jc w:val="center"/>
            </w:pPr>
            <w:r w:rsidRPr="00697232">
              <w:t>200</w:t>
            </w:r>
          </w:p>
        </w:tc>
      </w:tr>
      <w:tr w:rsidR="00957317" w:rsidRPr="000135DB" w14:paraId="1A9F888C"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5F38F67C" w14:textId="77777777" w:rsidR="00957317" w:rsidRPr="000135DB" w:rsidRDefault="00957317" w:rsidP="00E908C8">
            <w:pPr>
              <w:spacing w:line="256" w:lineRule="auto"/>
              <w:ind w:right="49"/>
              <w:jc w:val="center"/>
            </w:pPr>
            <w:r w:rsidRPr="000135DB">
              <w:t>5</w:t>
            </w:r>
          </w:p>
        </w:tc>
        <w:tc>
          <w:tcPr>
            <w:tcW w:w="5347" w:type="dxa"/>
            <w:tcBorders>
              <w:top w:val="nil"/>
              <w:left w:val="nil"/>
              <w:bottom w:val="single" w:sz="8" w:space="0" w:color="auto"/>
              <w:right w:val="single" w:sz="8" w:space="0" w:color="auto"/>
            </w:tcBorders>
            <w:vAlign w:val="center"/>
            <w:hideMark/>
          </w:tcPr>
          <w:p w14:paraId="2754E0E5" w14:textId="77777777" w:rsidR="00957317" w:rsidRPr="000135DB" w:rsidRDefault="00957317" w:rsidP="00E908C8">
            <w:pPr>
              <w:spacing w:line="256" w:lineRule="auto"/>
              <w:ind w:right="49"/>
            </w:pPr>
            <w:r w:rsidRPr="000135DB">
              <w:t>Dzirdes palīglīdzekļi (komunikatori)</w:t>
            </w:r>
          </w:p>
        </w:tc>
        <w:tc>
          <w:tcPr>
            <w:tcW w:w="1276" w:type="dxa"/>
            <w:tcBorders>
              <w:top w:val="nil"/>
              <w:left w:val="single" w:sz="8" w:space="0" w:color="auto"/>
              <w:bottom w:val="single" w:sz="8" w:space="0" w:color="auto"/>
              <w:right w:val="single" w:sz="8" w:space="0" w:color="auto"/>
            </w:tcBorders>
            <w:vAlign w:val="center"/>
          </w:tcPr>
          <w:p w14:paraId="7E446F9A" w14:textId="77777777" w:rsidR="00957317" w:rsidRPr="00697232" w:rsidRDefault="00957317" w:rsidP="00E908C8">
            <w:pPr>
              <w:spacing w:line="256" w:lineRule="auto"/>
              <w:ind w:right="49"/>
              <w:jc w:val="center"/>
            </w:pPr>
            <w:r>
              <w:t>20</w:t>
            </w:r>
          </w:p>
        </w:tc>
        <w:tc>
          <w:tcPr>
            <w:tcW w:w="1195" w:type="dxa"/>
            <w:tcBorders>
              <w:top w:val="nil"/>
              <w:left w:val="nil"/>
              <w:bottom w:val="single" w:sz="8" w:space="0" w:color="auto"/>
              <w:right w:val="single" w:sz="8" w:space="0" w:color="auto"/>
            </w:tcBorders>
            <w:vAlign w:val="center"/>
          </w:tcPr>
          <w:p w14:paraId="227A72EA"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4E973A2C" w14:textId="77777777" w:rsidR="00957317" w:rsidRPr="00697232" w:rsidRDefault="00957317" w:rsidP="00E908C8">
            <w:pPr>
              <w:spacing w:line="256" w:lineRule="auto"/>
              <w:ind w:right="49"/>
              <w:jc w:val="center"/>
            </w:pPr>
            <w:r>
              <w:t>20</w:t>
            </w:r>
          </w:p>
        </w:tc>
      </w:tr>
      <w:tr w:rsidR="00957317" w:rsidRPr="000135DB" w14:paraId="4B3CA195" w14:textId="77777777" w:rsidTr="00E908C8">
        <w:trPr>
          <w:trHeight w:val="560"/>
        </w:trPr>
        <w:tc>
          <w:tcPr>
            <w:tcW w:w="880" w:type="dxa"/>
            <w:tcBorders>
              <w:top w:val="nil"/>
              <w:left w:val="single" w:sz="8" w:space="0" w:color="auto"/>
              <w:bottom w:val="single" w:sz="8" w:space="0" w:color="auto"/>
              <w:right w:val="single" w:sz="8" w:space="0" w:color="auto"/>
            </w:tcBorders>
            <w:vAlign w:val="center"/>
            <w:hideMark/>
          </w:tcPr>
          <w:p w14:paraId="75461F2C" w14:textId="77777777" w:rsidR="00957317" w:rsidRPr="000135DB" w:rsidRDefault="00957317" w:rsidP="00E908C8">
            <w:pPr>
              <w:spacing w:line="256" w:lineRule="auto"/>
              <w:ind w:right="49"/>
              <w:jc w:val="center"/>
            </w:pPr>
            <w:r w:rsidRPr="000135DB">
              <w:t>6</w:t>
            </w:r>
          </w:p>
        </w:tc>
        <w:tc>
          <w:tcPr>
            <w:tcW w:w="5347" w:type="dxa"/>
            <w:tcBorders>
              <w:top w:val="nil"/>
              <w:left w:val="nil"/>
              <w:bottom w:val="single" w:sz="8" w:space="0" w:color="auto"/>
              <w:right w:val="single" w:sz="8" w:space="0" w:color="auto"/>
            </w:tcBorders>
            <w:vAlign w:val="center"/>
            <w:hideMark/>
          </w:tcPr>
          <w:p w14:paraId="1E26E3A8" w14:textId="77777777" w:rsidR="00957317" w:rsidRPr="000135DB" w:rsidRDefault="00957317" w:rsidP="00E908C8">
            <w:pPr>
              <w:spacing w:line="256" w:lineRule="auto"/>
              <w:ind w:right="49"/>
            </w:pPr>
            <w:r w:rsidRPr="000135DB">
              <w:t>FM radiofrekvenču pārraides sistēmas (raidītājs un uztvērējs)</w:t>
            </w:r>
          </w:p>
        </w:tc>
        <w:tc>
          <w:tcPr>
            <w:tcW w:w="1276" w:type="dxa"/>
            <w:tcBorders>
              <w:top w:val="nil"/>
              <w:left w:val="single" w:sz="8" w:space="0" w:color="auto"/>
              <w:bottom w:val="single" w:sz="8" w:space="0" w:color="auto"/>
              <w:right w:val="single" w:sz="8" w:space="0" w:color="auto"/>
            </w:tcBorders>
            <w:vAlign w:val="center"/>
          </w:tcPr>
          <w:p w14:paraId="54F8637F" w14:textId="77777777" w:rsidR="00957317" w:rsidRPr="00697232" w:rsidRDefault="00957317" w:rsidP="00E908C8">
            <w:pPr>
              <w:spacing w:line="256" w:lineRule="auto"/>
              <w:ind w:right="49"/>
              <w:jc w:val="center"/>
            </w:pPr>
            <w:r>
              <w:t>20</w:t>
            </w:r>
          </w:p>
        </w:tc>
        <w:tc>
          <w:tcPr>
            <w:tcW w:w="1195" w:type="dxa"/>
            <w:tcBorders>
              <w:top w:val="nil"/>
              <w:left w:val="nil"/>
              <w:bottom w:val="single" w:sz="8" w:space="0" w:color="auto"/>
              <w:right w:val="single" w:sz="8" w:space="0" w:color="auto"/>
            </w:tcBorders>
            <w:vAlign w:val="center"/>
          </w:tcPr>
          <w:p w14:paraId="580DD335"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256C6A74" w14:textId="77777777" w:rsidR="00957317" w:rsidRPr="00697232" w:rsidRDefault="00957317" w:rsidP="00E908C8">
            <w:pPr>
              <w:spacing w:line="256" w:lineRule="auto"/>
              <w:ind w:right="49"/>
              <w:jc w:val="center"/>
            </w:pPr>
            <w:r>
              <w:t>20</w:t>
            </w:r>
          </w:p>
        </w:tc>
      </w:tr>
      <w:tr w:rsidR="00957317" w:rsidRPr="000135DB" w14:paraId="6564ABB2"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700FA8DE" w14:textId="77777777" w:rsidR="00957317" w:rsidRPr="000135DB" w:rsidRDefault="00957317" w:rsidP="00E908C8">
            <w:pPr>
              <w:spacing w:line="256" w:lineRule="auto"/>
              <w:ind w:right="49"/>
              <w:jc w:val="center"/>
            </w:pPr>
            <w:r w:rsidRPr="000135DB">
              <w:t>7</w:t>
            </w:r>
          </w:p>
        </w:tc>
        <w:tc>
          <w:tcPr>
            <w:tcW w:w="5347" w:type="dxa"/>
            <w:tcBorders>
              <w:top w:val="nil"/>
              <w:left w:val="nil"/>
              <w:bottom w:val="single" w:sz="8" w:space="0" w:color="auto"/>
              <w:right w:val="single" w:sz="8" w:space="0" w:color="auto"/>
            </w:tcBorders>
            <w:vAlign w:val="center"/>
            <w:hideMark/>
          </w:tcPr>
          <w:p w14:paraId="23CE4164" w14:textId="77777777" w:rsidR="00957317" w:rsidRPr="000135DB" w:rsidRDefault="00957317" w:rsidP="00E908C8">
            <w:pPr>
              <w:spacing w:line="256" w:lineRule="auto"/>
              <w:ind w:right="49"/>
            </w:pPr>
            <w:r w:rsidRPr="000135DB">
              <w:t>Digitālās vizuālās saziņas ierīces</w:t>
            </w:r>
          </w:p>
        </w:tc>
        <w:tc>
          <w:tcPr>
            <w:tcW w:w="1276" w:type="dxa"/>
            <w:tcBorders>
              <w:top w:val="nil"/>
              <w:left w:val="single" w:sz="8" w:space="0" w:color="auto"/>
              <w:bottom w:val="single" w:sz="8" w:space="0" w:color="auto"/>
              <w:right w:val="single" w:sz="8" w:space="0" w:color="auto"/>
            </w:tcBorders>
            <w:vAlign w:val="center"/>
          </w:tcPr>
          <w:p w14:paraId="3AAF4CCE" w14:textId="77777777" w:rsidR="00957317" w:rsidRPr="00697232" w:rsidRDefault="00957317" w:rsidP="00E908C8">
            <w:pPr>
              <w:spacing w:line="256" w:lineRule="auto"/>
              <w:ind w:right="49"/>
              <w:jc w:val="center"/>
            </w:pPr>
            <w:r>
              <w:t>300</w:t>
            </w:r>
          </w:p>
        </w:tc>
        <w:tc>
          <w:tcPr>
            <w:tcW w:w="1195" w:type="dxa"/>
            <w:tcBorders>
              <w:top w:val="nil"/>
              <w:left w:val="nil"/>
              <w:bottom w:val="single" w:sz="8" w:space="0" w:color="auto"/>
              <w:right w:val="single" w:sz="8" w:space="0" w:color="auto"/>
            </w:tcBorders>
            <w:vAlign w:val="center"/>
          </w:tcPr>
          <w:p w14:paraId="72224C81"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28DDF09E" w14:textId="77777777" w:rsidR="00957317" w:rsidRPr="00697232" w:rsidRDefault="00957317" w:rsidP="00E908C8">
            <w:pPr>
              <w:spacing w:line="256" w:lineRule="auto"/>
              <w:ind w:right="49"/>
              <w:jc w:val="center"/>
            </w:pPr>
            <w:r>
              <w:t>300</w:t>
            </w:r>
          </w:p>
        </w:tc>
      </w:tr>
      <w:tr w:rsidR="00957317" w:rsidRPr="000135DB" w14:paraId="2BBFE56B"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621BC4BF" w14:textId="77777777" w:rsidR="00957317" w:rsidRPr="000135DB" w:rsidRDefault="00957317" w:rsidP="00E908C8">
            <w:pPr>
              <w:spacing w:line="256" w:lineRule="auto"/>
              <w:ind w:right="49"/>
              <w:jc w:val="center"/>
            </w:pPr>
            <w:r w:rsidRPr="000135DB">
              <w:t>8</w:t>
            </w:r>
          </w:p>
        </w:tc>
        <w:tc>
          <w:tcPr>
            <w:tcW w:w="5347" w:type="dxa"/>
            <w:tcBorders>
              <w:top w:val="nil"/>
              <w:left w:val="nil"/>
              <w:bottom w:val="single" w:sz="8" w:space="0" w:color="auto"/>
              <w:right w:val="single" w:sz="8" w:space="0" w:color="auto"/>
            </w:tcBorders>
            <w:vAlign w:val="center"/>
            <w:hideMark/>
          </w:tcPr>
          <w:p w14:paraId="5E57C19B" w14:textId="77777777" w:rsidR="00957317" w:rsidRPr="000135DB" w:rsidRDefault="00957317" w:rsidP="00E908C8">
            <w:pPr>
              <w:spacing w:line="256" w:lineRule="auto"/>
              <w:ind w:right="49"/>
            </w:pPr>
            <w:r w:rsidRPr="000135DB">
              <w:t>Skaņas indikatori ar mehānisko signālu</w:t>
            </w:r>
          </w:p>
        </w:tc>
        <w:tc>
          <w:tcPr>
            <w:tcW w:w="1276" w:type="dxa"/>
            <w:tcBorders>
              <w:top w:val="nil"/>
              <w:left w:val="single" w:sz="8" w:space="0" w:color="auto"/>
              <w:bottom w:val="single" w:sz="8" w:space="0" w:color="auto"/>
              <w:right w:val="single" w:sz="8" w:space="0" w:color="auto"/>
            </w:tcBorders>
            <w:vAlign w:val="center"/>
          </w:tcPr>
          <w:p w14:paraId="67AB3890" w14:textId="77777777" w:rsidR="00957317" w:rsidRPr="00697232" w:rsidRDefault="00957317" w:rsidP="00E908C8">
            <w:pPr>
              <w:spacing w:line="256" w:lineRule="auto"/>
              <w:ind w:right="49"/>
              <w:jc w:val="center"/>
            </w:pPr>
            <w:r w:rsidRPr="00697232">
              <w:t>10</w:t>
            </w:r>
          </w:p>
        </w:tc>
        <w:tc>
          <w:tcPr>
            <w:tcW w:w="1195" w:type="dxa"/>
            <w:tcBorders>
              <w:top w:val="nil"/>
              <w:left w:val="nil"/>
              <w:bottom w:val="single" w:sz="8" w:space="0" w:color="auto"/>
              <w:right w:val="single" w:sz="8" w:space="0" w:color="auto"/>
            </w:tcBorders>
            <w:vAlign w:val="center"/>
          </w:tcPr>
          <w:p w14:paraId="2EA5E3AD"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2D1C24E3" w14:textId="77777777" w:rsidR="00957317" w:rsidRPr="00697232" w:rsidRDefault="00957317" w:rsidP="00E908C8">
            <w:pPr>
              <w:spacing w:line="256" w:lineRule="auto"/>
              <w:ind w:right="49"/>
              <w:jc w:val="center"/>
            </w:pPr>
            <w:r w:rsidRPr="00697232">
              <w:t>10</w:t>
            </w:r>
          </w:p>
        </w:tc>
      </w:tr>
      <w:tr w:rsidR="00957317" w:rsidRPr="000135DB" w14:paraId="42524780"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7BD10240" w14:textId="77777777" w:rsidR="00957317" w:rsidRPr="000135DB" w:rsidRDefault="00957317" w:rsidP="00E908C8">
            <w:pPr>
              <w:spacing w:line="256" w:lineRule="auto"/>
              <w:ind w:right="49"/>
              <w:jc w:val="center"/>
            </w:pPr>
            <w:r w:rsidRPr="000135DB">
              <w:t>9</w:t>
            </w:r>
          </w:p>
        </w:tc>
        <w:tc>
          <w:tcPr>
            <w:tcW w:w="5347" w:type="dxa"/>
            <w:tcBorders>
              <w:top w:val="nil"/>
              <w:left w:val="nil"/>
              <w:bottom w:val="single" w:sz="8" w:space="0" w:color="auto"/>
              <w:right w:val="single" w:sz="8" w:space="0" w:color="auto"/>
            </w:tcBorders>
            <w:vAlign w:val="center"/>
            <w:hideMark/>
          </w:tcPr>
          <w:p w14:paraId="1C503CED" w14:textId="77777777" w:rsidR="00957317" w:rsidRPr="000135DB" w:rsidRDefault="00957317" w:rsidP="00E908C8">
            <w:pPr>
              <w:spacing w:line="256" w:lineRule="auto"/>
              <w:ind w:right="49"/>
            </w:pPr>
            <w:r w:rsidRPr="000135DB">
              <w:t>Tālruņi ar pastiprinātāju</w:t>
            </w:r>
          </w:p>
        </w:tc>
        <w:tc>
          <w:tcPr>
            <w:tcW w:w="1276" w:type="dxa"/>
            <w:tcBorders>
              <w:top w:val="nil"/>
              <w:left w:val="single" w:sz="8" w:space="0" w:color="auto"/>
              <w:bottom w:val="single" w:sz="8" w:space="0" w:color="auto"/>
              <w:right w:val="single" w:sz="8" w:space="0" w:color="auto"/>
            </w:tcBorders>
            <w:vAlign w:val="center"/>
          </w:tcPr>
          <w:p w14:paraId="4D3E0452" w14:textId="77777777" w:rsidR="00957317" w:rsidRPr="00697232" w:rsidRDefault="00957317" w:rsidP="00E908C8">
            <w:pPr>
              <w:spacing w:line="256" w:lineRule="auto"/>
              <w:ind w:right="49"/>
              <w:jc w:val="center"/>
            </w:pPr>
            <w:r w:rsidRPr="00697232">
              <w:t>5</w:t>
            </w:r>
          </w:p>
        </w:tc>
        <w:tc>
          <w:tcPr>
            <w:tcW w:w="1195" w:type="dxa"/>
            <w:tcBorders>
              <w:top w:val="nil"/>
              <w:left w:val="nil"/>
              <w:bottom w:val="single" w:sz="8" w:space="0" w:color="auto"/>
              <w:right w:val="single" w:sz="8" w:space="0" w:color="auto"/>
            </w:tcBorders>
            <w:vAlign w:val="center"/>
          </w:tcPr>
          <w:p w14:paraId="5F38AEC8"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1C960533" w14:textId="77777777" w:rsidR="00957317" w:rsidRPr="00697232" w:rsidRDefault="00957317" w:rsidP="00E908C8">
            <w:pPr>
              <w:spacing w:line="256" w:lineRule="auto"/>
              <w:ind w:right="49"/>
              <w:jc w:val="center"/>
            </w:pPr>
            <w:r w:rsidRPr="00697232">
              <w:t>5</w:t>
            </w:r>
          </w:p>
        </w:tc>
      </w:tr>
      <w:tr w:rsidR="00957317" w:rsidRPr="000135DB" w14:paraId="1CF2C21A"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698DC866" w14:textId="77777777" w:rsidR="00957317" w:rsidRPr="000135DB" w:rsidRDefault="00957317" w:rsidP="00E908C8">
            <w:pPr>
              <w:spacing w:line="256" w:lineRule="auto"/>
              <w:ind w:right="49"/>
              <w:jc w:val="center"/>
            </w:pPr>
            <w:r w:rsidRPr="000135DB">
              <w:t>10</w:t>
            </w:r>
          </w:p>
        </w:tc>
        <w:tc>
          <w:tcPr>
            <w:tcW w:w="5347" w:type="dxa"/>
            <w:tcBorders>
              <w:top w:val="nil"/>
              <w:left w:val="nil"/>
              <w:bottom w:val="single" w:sz="8" w:space="0" w:color="auto"/>
              <w:right w:val="single" w:sz="8" w:space="0" w:color="auto"/>
            </w:tcBorders>
            <w:vAlign w:val="center"/>
            <w:hideMark/>
          </w:tcPr>
          <w:p w14:paraId="7F4DD528" w14:textId="77777777" w:rsidR="00957317" w:rsidRPr="000135DB" w:rsidRDefault="00957317" w:rsidP="00E908C8">
            <w:pPr>
              <w:spacing w:line="256" w:lineRule="auto"/>
              <w:ind w:right="49"/>
            </w:pPr>
            <w:r w:rsidRPr="000135DB">
              <w:t>Vides avārijas signalizācijas sistēmas</w:t>
            </w:r>
          </w:p>
        </w:tc>
        <w:tc>
          <w:tcPr>
            <w:tcW w:w="1276" w:type="dxa"/>
            <w:tcBorders>
              <w:top w:val="nil"/>
              <w:left w:val="single" w:sz="8" w:space="0" w:color="auto"/>
              <w:bottom w:val="single" w:sz="8" w:space="0" w:color="auto"/>
              <w:right w:val="single" w:sz="8" w:space="0" w:color="auto"/>
            </w:tcBorders>
            <w:vAlign w:val="center"/>
          </w:tcPr>
          <w:p w14:paraId="67F75325" w14:textId="77777777" w:rsidR="00957317" w:rsidRPr="00697232" w:rsidRDefault="00957317" w:rsidP="00E908C8">
            <w:pPr>
              <w:spacing w:line="256" w:lineRule="auto"/>
              <w:ind w:right="49"/>
              <w:jc w:val="center"/>
            </w:pPr>
            <w:r w:rsidRPr="00697232">
              <w:t>0</w:t>
            </w:r>
          </w:p>
        </w:tc>
        <w:tc>
          <w:tcPr>
            <w:tcW w:w="1195" w:type="dxa"/>
            <w:tcBorders>
              <w:top w:val="nil"/>
              <w:left w:val="nil"/>
              <w:bottom w:val="single" w:sz="8" w:space="0" w:color="auto"/>
              <w:right w:val="single" w:sz="8" w:space="0" w:color="auto"/>
            </w:tcBorders>
            <w:vAlign w:val="center"/>
          </w:tcPr>
          <w:p w14:paraId="163D96C6" w14:textId="77777777" w:rsidR="00957317" w:rsidRPr="00697232" w:rsidRDefault="00957317" w:rsidP="00E908C8">
            <w:pPr>
              <w:spacing w:line="256" w:lineRule="auto"/>
              <w:ind w:right="49"/>
              <w:jc w:val="center"/>
            </w:pPr>
            <w:r w:rsidRPr="00697232">
              <w:t>0</w:t>
            </w:r>
          </w:p>
        </w:tc>
        <w:tc>
          <w:tcPr>
            <w:tcW w:w="1073" w:type="dxa"/>
            <w:tcBorders>
              <w:top w:val="nil"/>
              <w:left w:val="single" w:sz="8" w:space="0" w:color="auto"/>
              <w:bottom w:val="single" w:sz="8" w:space="0" w:color="auto"/>
              <w:right w:val="single" w:sz="8" w:space="0" w:color="auto"/>
            </w:tcBorders>
            <w:vAlign w:val="center"/>
          </w:tcPr>
          <w:p w14:paraId="53CDE5B9" w14:textId="77777777" w:rsidR="00957317" w:rsidRPr="00697232" w:rsidRDefault="00957317" w:rsidP="00E908C8">
            <w:pPr>
              <w:spacing w:line="256" w:lineRule="auto"/>
              <w:ind w:right="49"/>
              <w:jc w:val="center"/>
            </w:pPr>
            <w:r w:rsidRPr="00697232">
              <w:t>0</w:t>
            </w:r>
          </w:p>
        </w:tc>
      </w:tr>
      <w:tr w:rsidR="00957317" w:rsidRPr="000135DB" w14:paraId="63D9788B" w14:textId="77777777" w:rsidTr="00E908C8">
        <w:trPr>
          <w:trHeight w:val="330"/>
        </w:trPr>
        <w:tc>
          <w:tcPr>
            <w:tcW w:w="6227" w:type="dxa"/>
            <w:gridSpan w:val="2"/>
            <w:tcBorders>
              <w:top w:val="single" w:sz="8" w:space="0" w:color="auto"/>
              <w:left w:val="single" w:sz="8" w:space="0" w:color="auto"/>
              <w:bottom w:val="single" w:sz="8" w:space="0" w:color="auto"/>
              <w:right w:val="single" w:sz="8" w:space="0" w:color="000000"/>
            </w:tcBorders>
            <w:vAlign w:val="center"/>
            <w:hideMark/>
          </w:tcPr>
          <w:p w14:paraId="280D1565" w14:textId="77777777" w:rsidR="00957317" w:rsidRPr="000135DB" w:rsidRDefault="00957317" w:rsidP="00E908C8">
            <w:pPr>
              <w:spacing w:line="256" w:lineRule="auto"/>
              <w:ind w:right="49"/>
              <w:jc w:val="right"/>
              <w:rPr>
                <w:b/>
                <w:bCs/>
              </w:rPr>
            </w:pPr>
            <w:r w:rsidRPr="000135DB">
              <w:rPr>
                <w:b/>
                <w:bCs/>
              </w:rPr>
              <w:t>KOPĀ</w:t>
            </w:r>
          </w:p>
        </w:tc>
        <w:tc>
          <w:tcPr>
            <w:tcW w:w="1276" w:type="dxa"/>
            <w:tcBorders>
              <w:top w:val="nil"/>
              <w:left w:val="single" w:sz="8" w:space="0" w:color="auto"/>
              <w:bottom w:val="single" w:sz="8" w:space="0" w:color="auto"/>
              <w:right w:val="single" w:sz="8" w:space="0" w:color="auto"/>
            </w:tcBorders>
            <w:vAlign w:val="center"/>
          </w:tcPr>
          <w:p w14:paraId="18FA9524" w14:textId="77777777" w:rsidR="00957317" w:rsidRPr="00FE5F8B" w:rsidRDefault="00957317" w:rsidP="00E908C8">
            <w:pPr>
              <w:spacing w:line="256" w:lineRule="auto"/>
              <w:ind w:right="49"/>
              <w:rPr>
                <w:b/>
                <w:bCs/>
                <w:strike/>
              </w:rPr>
            </w:pPr>
            <w:r w:rsidRPr="00FE5F8B">
              <w:rPr>
                <w:b/>
                <w:bCs/>
              </w:rPr>
              <w:t xml:space="preserve">      </w:t>
            </w:r>
            <w:r>
              <w:rPr>
                <w:b/>
                <w:bCs/>
              </w:rPr>
              <w:t>8785</w:t>
            </w:r>
          </w:p>
        </w:tc>
        <w:tc>
          <w:tcPr>
            <w:tcW w:w="1195" w:type="dxa"/>
            <w:tcBorders>
              <w:top w:val="nil"/>
              <w:left w:val="single" w:sz="8" w:space="0" w:color="auto"/>
              <w:bottom w:val="single" w:sz="8" w:space="0" w:color="auto"/>
              <w:right w:val="single" w:sz="8" w:space="0" w:color="auto"/>
            </w:tcBorders>
            <w:vAlign w:val="center"/>
          </w:tcPr>
          <w:p w14:paraId="60384A90" w14:textId="77777777" w:rsidR="00957317" w:rsidRPr="00FE5F8B" w:rsidRDefault="00957317" w:rsidP="00E908C8">
            <w:pPr>
              <w:spacing w:line="256" w:lineRule="auto"/>
              <w:ind w:right="49"/>
              <w:jc w:val="center"/>
              <w:rPr>
                <w:b/>
                <w:bCs/>
              </w:rPr>
            </w:pPr>
            <w:r w:rsidRPr="00FE5F8B">
              <w:rPr>
                <w:b/>
                <w:bCs/>
              </w:rPr>
              <w:t>0</w:t>
            </w:r>
          </w:p>
        </w:tc>
        <w:tc>
          <w:tcPr>
            <w:tcW w:w="1073" w:type="dxa"/>
            <w:tcBorders>
              <w:top w:val="nil"/>
              <w:left w:val="nil"/>
              <w:bottom w:val="single" w:sz="8" w:space="0" w:color="auto"/>
              <w:right w:val="single" w:sz="8" w:space="0" w:color="auto"/>
            </w:tcBorders>
            <w:vAlign w:val="center"/>
          </w:tcPr>
          <w:p w14:paraId="6A9150E6" w14:textId="77777777" w:rsidR="00957317" w:rsidRPr="00FE5F8B" w:rsidRDefault="00957317" w:rsidP="00E908C8">
            <w:pPr>
              <w:spacing w:line="256" w:lineRule="auto"/>
              <w:ind w:right="49"/>
              <w:jc w:val="center"/>
              <w:rPr>
                <w:b/>
                <w:bCs/>
              </w:rPr>
            </w:pPr>
            <w:r>
              <w:rPr>
                <w:b/>
                <w:bCs/>
              </w:rPr>
              <w:t>8785</w:t>
            </w:r>
          </w:p>
        </w:tc>
      </w:tr>
    </w:tbl>
    <w:p w14:paraId="762AD82C" w14:textId="77777777" w:rsidR="005B191B" w:rsidRDefault="005B191B">
      <w:pPr>
        <w:ind w:right="-360"/>
        <w:jc w:val="both"/>
        <w:rPr>
          <w:b/>
        </w:rPr>
      </w:pPr>
    </w:p>
    <w:p w14:paraId="1662FE49" w14:textId="77777777" w:rsidR="000371DD" w:rsidRPr="002A1C1C" w:rsidRDefault="000371DD" w:rsidP="000371DD">
      <w:pPr>
        <w:rPr>
          <w:b/>
        </w:rPr>
      </w:pPr>
      <w:r w:rsidRPr="002A1C1C">
        <w:rPr>
          <w:b/>
        </w:rPr>
        <w:t>1.2.izsniegtie tehniskie palīglīdzekļi</w:t>
      </w:r>
    </w:p>
    <w:tbl>
      <w:tblPr>
        <w:tblW w:w="9771" w:type="dxa"/>
        <w:tblInd w:w="-719" w:type="dxa"/>
        <w:tblLook w:val="04A0" w:firstRow="1" w:lastRow="0" w:firstColumn="1" w:lastColumn="0" w:noHBand="0" w:noVBand="1"/>
      </w:tblPr>
      <w:tblGrid>
        <w:gridCol w:w="880"/>
        <w:gridCol w:w="5347"/>
        <w:gridCol w:w="1276"/>
        <w:gridCol w:w="1195"/>
        <w:gridCol w:w="1073"/>
      </w:tblGrid>
      <w:tr w:rsidR="000371DD" w:rsidRPr="000135DB" w14:paraId="6B94DE13" w14:textId="77777777" w:rsidTr="00E908C8">
        <w:trPr>
          <w:trHeight w:val="693"/>
          <w:tblHeader/>
        </w:trPr>
        <w:tc>
          <w:tcPr>
            <w:tcW w:w="880" w:type="dxa"/>
            <w:vMerge w:val="restart"/>
            <w:tcBorders>
              <w:top w:val="single" w:sz="8" w:space="0" w:color="auto"/>
              <w:left w:val="single" w:sz="8" w:space="0" w:color="auto"/>
              <w:bottom w:val="single" w:sz="8" w:space="0" w:color="000000"/>
              <w:right w:val="single" w:sz="8" w:space="0" w:color="auto"/>
            </w:tcBorders>
            <w:vAlign w:val="center"/>
            <w:hideMark/>
          </w:tcPr>
          <w:p w14:paraId="6EC1FDC6" w14:textId="77777777" w:rsidR="000371DD" w:rsidRPr="000135DB" w:rsidRDefault="000371DD" w:rsidP="00E908C8">
            <w:pPr>
              <w:spacing w:line="256" w:lineRule="auto"/>
              <w:ind w:right="49"/>
              <w:jc w:val="center"/>
              <w:rPr>
                <w:sz w:val="18"/>
                <w:szCs w:val="18"/>
                <w:lang w:eastAsia="lv-LV"/>
              </w:rPr>
            </w:pPr>
            <w:proofErr w:type="spellStart"/>
            <w:r w:rsidRPr="000135DB">
              <w:rPr>
                <w:sz w:val="18"/>
                <w:szCs w:val="18"/>
              </w:rPr>
              <w:t>N</w:t>
            </w:r>
            <w:r>
              <w:rPr>
                <w:sz w:val="18"/>
                <w:szCs w:val="18"/>
              </w:rPr>
              <w:t>r</w:t>
            </w:r>
            <w:r w:rsidRPr="000135DB">
              <w:rPr>
                <w:sz w:val="18"/>
                <w:szCs w:val="18"/>
              </w:rPr>
              <w:t>.</w:t>
            </w:r>
            <w:r>
              <w:rPr>
                <w:sz w:val="18"/>
                <w:szCs w:val="18"/>
              </w:rPr>
              <w:t>p.k</w:t>
            </w:r>
            <w:proofErr w:type="spellEnd"/>
            <w:r>
              <w:rPr>
                <w:sz w:val="18"/>
                <w:szCs w:val="18"/>
              </w:rPr>
              <w:t>.</w:t>
            </w:r>
          </w:p>
        </w:tc>
        <w:tc>
          <w:tcPr>
            <w:tcW w:w="5347" w:type="dxa"/>
            <w:vMerge w:val="restart"/>
            <w:tcBorders>
              <w:top w:val="single" w:sz="8" w:space="0" w:color="auto"/>
              <w:left w:val="single" w:sz="8" w:space="0" w:color="auto"/>
              <w:bottom w:val="single" w:sz="8" w:space="0" w:color="000000"/>
              <w:right w:val="single" w:sz="8" w:space="0" w:color="auto"/>
            </w:tcBorders>
            <w:vAlign w:val="center"/>
            <w:hideMark/>
          </w:tcPr>
          <w:p w14:paraId="23318B2B" w14:textId="77777777" w:rsidR="000371DD" w:rsidRPr="000135DB" w:rsidRDefault="000371DD" w:rsidP="00E908C8">
            <w:pPr>
              <w:spacing w:line="256" w:lineRule="auto"/>
              <w:ind w:right="49"/>
              <w:jc w:val="center"/>
              <w:rPr>
                <w:sz w:val="18"/>
                <w:szCs w:val="18"/>
              </w:rPr>
            </w:pPr>
            <w:r w:rsidRPr="000135DB">
              <w:rPr>
                <w:sz w:val="18"/>
                <w:szCs w:val="18"/>
              </w:rPr>
              <w:t>Tehnisko palīglīdzekļu (TP) nosaukums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3EB4BC60" w14:textId="77777777" w:rsidR="000371DD" w:rsidRPr="000135DB" w:rsidRDefault="000371DD" w:rsidP="00E908C8">
            <w:pPr>
              <w:spacing w:line="256" w:lineRule="auto"/>
              <w:ind w:right="49"/>
              <w:jc w:val="center"/>
              <w:rPr>
                <w:sz w:val="18"/>
                <w:szCs w:val="18"/>
              </w:rPr>
            </w:pPr>
            <w:r w:rsidRPr="000135DB">
              <w:rPr>
                <w:sz w:val="18"/>
                <w:szCs w:val="18"/>
              </w:rPr>
              <w:t>Izsniegtie TP gadā, t.sk., no vienreizējām iemaksām</w:t>
            </w:r>
          </w:p>
        </w:tc>
        <w:tc>
          <w:tcPr>
            <w:tcW w:w="2268" w:type="dxa"/>
            <w:gridSpan w:val="2"/>
            <w:tcBorders>
              <w:top w:val="single" w:sz="8" w:space="0" w:color="auto"/>
              <w:left w:val="nil"/>
              <w:bottom w:val="single" w:sz="8" w:space="0" w:color="auto"/>
              <w:right w:val="single" w:sz="8" w:space="0" w:color="000000"/>
            </w:tcBorders>
            <w:vAlign w:val="center"/>
            <w:hideMark/>
          </w:tcPr>
          <w:p w14:paraId="36AB7ADA" w14:textId="77777777" w:rsidR="000371DD" w:rsidRPr="000135DB" w:rsidRDefault="000371DD" w:rsidP="00E908C8">
            <w:pPr>
              <w:spacing w:line="256" w:lineRule="auto"/>
              <w:ind w:right="49"/>
              <w:jc w:val="center"/>
              <w:rPr>
                <w:sz w:val="18"/>
                <w:szCs w:val="18"/>
              </w:rPr>
            </w:pPr>
            <w:r w:rsidRPr="000135DB">
              <w:rPr>
                <w:sz w:val="18"/>
                <w:szCs w:val="18"/>
              </w:rPr>
              <w:t>Izsniegto TP skaits</w:t>
            </w:r>
          </w:p>
        </w:tc>
      </w:tr>
      <w:tr w:rsidR="000371DD" w:rsidRPr="000135DB" w14:paraId="315EE6A5" w14:textId="77777777" w:rsidTr="00E908C8">
        <w:trPr>
          <w:trHeight w:val="49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91879C9" w14:textId="77777777" w:rsidR="000371DD" w:rsidRPr="000135DB" w:rsidRDefault="000371DD" w:rsidP="00E908C8">
            <w:pPr>
              <w:spacing w:line="256" w:lineRule="auto"/>
              <w:rPr>
                <w:sz w:val="18"/>
                <w:szCs w:val="18"/>
                <w:lang w:eastAsia="lv-L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04E9AA" w14:textId="77777777" w:rsidR="000371DD" w:rsidRPr="000135DB" w:rsidRDefault="000371DD" w:rsidP="00E908C8">
            <w:pPr>
              <w:spacing w:line="256" w:lineRule="auto"/>
              <w:rPr>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84E9D7" w14:textId="77777777" w:rsidR="000371DD" w:rsidRPr="000135DB" w:rsidRDefault="000371DD" w:rsidP="00E908C8">
            <w:pPr>
              <w:spacing w:line="256" w:lineRule="auto"/>
              <w:rPr>
                <w:sz w:val="18"/>
                <w:szCs w:val="18"/>
              </w:rPr>
            </w:pPr>
          </w:p>
        </w:tc>
        <w:tc>
          <w:tcPr>
            <w:tcW w:w="1195" w:type="dxa"/>
            <w:tcBorders>
              <w:top w:val="nil"/>
              <w:left w:val="nil"/>
              <w:bottom w:val="single" w:sz="8" w:space="0" w:color="auto"/>
              <w:right w:val="single" w:sz="8" w:space="0" w:color="auto"/>
            </w:tcBorders>
            <w:vAlign w:val="center"/>
            <w:hideMark/>
          </w:tcPr>
          <w:p w14:paraId="040B90BC" w14:textId="77777777" w:rsidR="000371DD" w:rsidRPr="000135DB" w:rsidRDefault="000371DD" w:rsidP="00E908C8">
            <w:pPr>
              <w:spacing w:line="256" w:lineRule="auto"/>
              <w:ind w:right="49"/>
              <w:jc w:val="center"/>
              <w:rPr>
                <w:sz w:val="18"/>
                <w:szCs w:val="18"/>
              </w:rPr>
            </w:pPr>
            <w:r w:rsidRPr="000135DB">
              <w:rPr>
                <w:sz w:val="18"/>
                <w:szCs w:val="18"/>
              </w:rPr>
              <w:t>steidzamības kārtā</w:t>
            </w:r>
          </w:p>
        </w:tc>
        <w:tc>
          <w:tcPr>
            <w:tcW w:w="1073" w:type="dxa"/>
            <w:tcBorders>
              <w:top w:val="nil"/>
              <w:left w:val="nil"/>
              <w:bottom w:val="single" w:sz="8" w:space="0" w:color="auto"/>
              <w:right w:val="single" w:sz="8" w:space="0" w:color="auto"/>
            </w:tcBorders>
            <w:vAlign w:val="center"/>
            <w:hideMark/>
          </w:tcPr>
          <w:p w14:paraId="4ABC358B" w14:textId="77777777" w:rsidR="000371DD" w:rsidRPr="000135DB" w:rsidRDefault="000371DD" w:rsidP="00E908C8">
            <w:pPr>
              <w:spacing w:line="256" w:lineRule="auto"/>
              <w:ind w:right="49"/>
              <w:jc w:val="center"/>
              <w:rPr>
                <w:sz w:val="18"/>
                <w:szCs w:val="18"/>
              </w:rPr>
            </w:pPr>
            <w:r w:rsidRPr="000135DB">
              <w:rPr>
                <w:sz w:val="18"/>
                <w:szCs w:val="18"/>
              </w:rPr>
              <w:t>parastā kārtā</w:t>
            </w:r>
          </w:p>
        </w:tc>
      </w:tr>
      <w:tr w:rsidR="000371DD" w:rsidRPr="000135DB" w14:paraId="3AD535BA"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20C316EB" w14:textId="77777777" w:rsidR="000371DD" w:rsidRPr="000135DB" w:rsidRDefault="000371DD" w:rsidP="00E908C8">
            <w:pPr>
              <w:spacing w:line="256" w:lineRule="auto"/>
              <w:ind w:right="49"/>
              <w:jc w:val="center"/>
            </w:pPr>
            <w:r w:rsidRPr="000135DB">
              <w:t>1</w:t>
            </w:r>
          </w:p>
        </w:tc>
        <w:tc>
          <w:tcPr>
            <w:tcW w:w="5347" w:type="dxa"/>
            <w:tcBorders>
              <w:top w:val="nil"/>
              <w:left w:val="nil"/>
              <w:bottom w:val="single" w:sz="8" w:space="0" w:color="auto"/>
              <w:right w:val="single" w:sz="8" w:space="0" w:color="auto"/>
            </w:tcBorders>
            <w:vAlign w:val="center"/>
            <w:hideMark/>
          </w:tcPr>
          <w:p w14:paraId="7752FA14" w14:textId="77777777" w:rsidR="000371DD" w:rsidRPr="000135DB" w:rsidRDefault="000371DD" w:rsidP="00E908C8">
            <w:pPr>
              <w:spacing w:line="256" w:lineRule="auto"/>
              <w:ind w:right="49"/>
            </w:pPr>
            <w:r w:rsidRPr="000135DB">
              <w:t>Dzirdes aparāti</w:t>
            </w:r>
          </w:p>
        </w:tc>
        <w:tc>
          <w:tcPr>
            <w:tcW w:w="1276" w:type="dxa"/>
            <w:tcBorders>
              <w:top w:val="nil"/>
              <w:left w:val="single" w:sz="8" w:space="0" w:color="auto"/>
              <w:bottom w:val="single" w:sz="8" w:space="0" w:color="auto"/>
              <w:right w:val="single" w:sz="8" w:space="0" w:color="auto"/>
            </w:tcBorders>
            <w:vAlign w:val="center"/>
          </w:tcPr>
          <w:p w14:paraId="4550C0C2" w14:textId="77777777" w:rsidR="000371DD" w:rsidRPr="00FE5F8B" w:rsidRDefault="000371DD" w:rsidP="00E908C8">
            <w:pPr>
              <w:spacing w:line="256" w:lineRule="auto"/>
              <w:ind w:right="49"/>
              <w:jc w:val="center"/>
              <w:rPr>
                <w:bCs/>
              </w:rPr>
            </w:pPr>
            <w:r w:rsidRPr="00FE5F8B">
              <w:rPr>
                <w:b/>
                <w:bCs/>
              </w:rPr>
              <w:t>7</w:t>
            </w:r>
            <w:r>
              <w:rPr>
                <w:b/>
                <w:bCs/>
              </w:rPr>
              <w:t>6</w:t>
            </w:r>
            <w:r w:rsidRPr="00FE5F8B">
              <w:rPr>
                <w:b/>
                <w:bCs/>
              </w:rPr>
              <w:t>00</w:t>
            </w:r>
          </w:p>
        </w:tc>
        <w:tc>
          <w:tcPr>
            <w:tcW w:w="1195" w:type="dxa"/>
            <w:tcBorders>
              <w:top w:val="nil"/>
              <w:left w:val="nil"/>
              <w:bottom w:val="single" w:sz="8" w:space="0" w:color="auto"/>
              <w:right w:val="single" w:sz="8" w:space="0" w:color="auto"/>
            </w:tcBorders>
            <w:vAlign w:val="center"/>
          </w:tcPr>
          <w:p w14:paraId="45FFB71B" w14:textId="77777777" w:rsidR="000371DD" w:rsidRPr="00FE5F8B" w:rsidRDefault="000371DD" w:rsidP="00E908C8">
            <w:pPr>
              <w:spacing w:line="256" w:lineRule="auto"/>
              <w:ind w:right="49"/>
              <w:jc w:val="center"/>
            </w:pPr>
            <w:r>
              <w:t>6</w:t>
            </w:r>
            <w:r w:rsidRPr="00FE5F8B">
              <w:t>00</w:t>
            </w:r>
          </w:p>
        </w:tc>
        <w:tc>
          <w:tcPr>
            <w:tcW w:w="1073" w:type="dxa"/>
            <w:tcBorders>
              <w:top w:val="nil"/>
              <w:left w:val="nil"/>
              <w:bottom w:val="single" w:sz="8" w:space="0" w:color="auto"/>
              <w:right w:val="single" w:sz="8" w:space="0" w:color="auto"/>
            </w:tcBorders>
            <w:vAlign w:val="center"/>
          </w:tcPr>
          <w:p w14:paraId="7E205E79" w14:textId="77777777" w:rsidR="000371DD" w:rsidRPr="00FE5F8B" w:rsidRDefault="000371DD" w:rsidP="00E908C8">
            <w:pPr>
              <w:spacing w:line="256" w:lineRule="auto"/>
              <w:ind w:right="49"/>
              <w:jc w:val="center"/>
            </w:pPr>
            <w:r>
              <w:t>7000</w:t>
            </w:r>
          </w:p>
        </w:tc>
      </w:tr>
      <w:tr w:rsidR="000371DD" w:rsidRPr="000135DB" w14:paraId="610B0128" w14:textId="77777777" w:rsidTr="00E908C8">
        <w:trPr>
          <w:trHeight w:val="490"/>
        </w:trPr>
        <w:tc>
          <w:tcPr>
            <w:tcW w:w="880" w:type="dxa"/>
            <w:tcBorders>
              <w:top w:val="nil"/>
              <w:left w:val="single" w:sz="8" w:space="0" w:color="auto"/>
              <w:bottom w:val="single" w:sz="8" w:space="0" w:color="auto"/>
              <w:right w:val="single" w:sz="8" w:space="0" w:color="auto"/>
            </w:tcBorders>
            <w:vAlign w:val="center"/>
            <w:hideMark/>
          </w:tcPr>
          <w:p w14:paraId="207AFE75" w14:textId="77777777" w:rsidR="000371DD" w:rsidRPr="000135DB" w:rsidRDefault="000371DD" w:rsidP="00E908C8">
            <w:pPr>
              <w:spacing w:line="256" w:lineRule="auto"/>
              <w:ind w:right="49"/>
              <w:jc w:val="center"/>
            </w:pPr>
            <w:r w:rsidRPr="000135DB">
              <w:t>2</w:t>
            </w:r>
          </w:p>
        </w:tc>
        <w:tc>
          <w:tcPr>
            <w:tcW w:w="5347" w:type="dxa"/>
            <w:tcBorders>
              <w:top w:val="nil"/>
              <w:left w:val="nil"/>
              <w:bottom w:val="single" w:sz="8" w:space="0" w:color="auto"/>
              <w:right w:val="single" w:sz="8" w:space="0" w:color="auto"/>
            </w:tcBorders>
            <w:vAlign w:val="center"/>
            <w:hideMark/>
          </w:tcPr>
          <w:p w14:paraId="298098D6" w14:textId="77777777" w:rsidR="000371DD" w:rsidRPr="000135DB" w:rsidRDefault="000371DD" w:rsidP="00E908C8">
            <w:pPr>
              <w:spacing w:line="256" w:lineRule="auto"/>
              <w:ind w:right="49"/>
            </w:pPr>
            <w:proofErr w:type="spellStart"/>
            <w:r w:rsidRPr="000135DB">
              <w:t>Savienotājvienības</w:t>
            </w:r>
            <w:proofErr w:type="spellEnd"/>
            <w:r w:rsidRPr="000135DB">
              <w:t xml:space="preserve"> radio un televīzijas uztvērējiem (induktīvās spoles)</w:t>
            </w:r>
          </w:p>
        </w:tc>
        <w:tc>
          <w:tcPr>
            <w:tcW w:w="1276" w:type="dxa"/>
            <w:tcBorders>
              <w:top w:val="nil"/>
              <w:left w:val="single" w:sz="8" w:space="0" w:color="auto"/>
              <w:bottom w:val="single" w:sz="8" w:space="0" w:color="auto"/>
              <w:right w:val="single" w:sz="8" w:space="0" w:color="auto"/>
            </w:tcBorders>
            <w:vAlign w:val="center"/>
          </w:tcPr>
          <w:p w14:paraId="45740469" w14:textId="77777777" w:rsidR="000371DD" w:rsidRPr="00FE5F8B" w:rsidRDefault="000371DD" w:rsidP="00E908C8">
            <w:pPr>
              <w:spacing w:line="256" w:lineRule="auto"/>
              <w:ind w:right="49"/>
              <w:jc w:val="center"/>
              <w:rPr>
                <w:bCs/>
              </w:rPr>
            </w:pPr>
            <w:r w:rsidRPr="00FE5F8B">
              <w:rPr>
                <w:b/>
                <w:bCs/>
              </w:rPr>
              <w:t>250</w:t>
            </w:r>
          </w:p>
        </w:tc>
        <w:tc>
          <w:tcPr>
            <w:tcW w:w="1195" w:type="dxa"/>
            <w:tcBorders>
              <w:top w:val="nil"/>
              <w:left w:val="nil"/>
              <w:bottom w:val="single" w:sz="8" w:space="0" w:color="auto"/>
              <w:right w:val="single" w:sz="8" w:space="0" w:color="auto"/>
            </w:tcBorders>
            <w:vAlign w:val="center"/>
          </w:tcPr>
          <w:p w14:paraId="0EDA129B" w14:textId="77777777" w:rsidR="000371DD" w:rsidRPr="00FE5F8B" w:rsidRDefault="000371DD" w:rsidP="00E908C8">
            <w:pPr>
              <w:spacing w:line="256" w:lineRule="auto"/>
              <w:ind w:right="49"/>
              <w:jc w:val="center"/>
            </w:pPr>
            <w:r w:rsidRPr="00FE5F8B">
              <w:t>15</w:t>
            </w:r>
          </w:p>
        </w:tc>
        <w:tc>
          <w:tcPr>
            <w:tcW w:w="1073" w:type="dxa"/>
            <w:tcBorders>
              <w:top w:val="nil"/>
              <w:left w:val="nil"/>
              <w:bottom w:val="single" w:sz="8" w:space="0" w:color="auto"/>
              <w:right w:val="single" w:sz="8" w:space="0" w:color="auto"/>
            </w:tcBorders>
            <w:vAlign w:val="center"/>
          </w:tcPr>
          <w:p w14:paraId="5F086B58" w14:textId="77777777" w:rsidR="000371DD" w:rsidRPr="00FE5F8B" w:rsidRDefault="000371DD" w:rsidP="00E908C8">
            <w:pPr>
              <w:spacing w:line="256" w:lineRule="auto"/>
              <w:ind w:right="49"/>
              <w:jc w:val="center"/>
            </w:pPr>
            <w:r w:rsidRPr="00FE5F8B">
              <w:t>235</w:t>
            </w:r>
          </w:p>
        </w:tc>
      </w:tr>
      <w:tr w:rsidR="000371DD" w:rsidRPr="000135DB" w14:paraId="32878711" w14:textId="77777777" w:rsidTr="00E908C8">
        <w:trPr>
          <w:trHeight w:val="380"/>
        </w:trPr>
        <w:tc>
          <w:tcPr>
            <w:tcW w:w="880" w:type="dxa"/>
            <w:tcBorders>
              <w:top w:val="nil"/>
              <w:left w:val="single" w:sz="8" w:space="0" w:color="auto"/>
              <w:bottom w:val="single" w:sz="8" w:space="0" w:color="auto"/>
              <w:right w:val="single" w:sz="8" w:space="0" w:color="auto"/>
            </w:tcBorders>
            <w:vAlign w:val="center"/>
            <w:hideMark/>
          </w:tcPr>
          <w:p w14:paraId="7E3854D6" w14:textId="77777777" w:rsidR="000371DD" w:rsidRPr="000135DB" w:rsidRDefault="000371DD" w:rsidP="00E908C8">
            <w:pPr>
              <w:spacing w:line="256" w:lineRule="auto"/>
              <w:ind w:right="49"/>
              <w:jc w:val="center"/>
            </w:pPr>
            <w:r w:rsidRPr="000135DB">
              <w:t>3</w:t>
            </w:r>
          </w:p>
        </w:tc>
        <w:tc>
          <w:tcPr>
            <w:tcW w:w="5347" w:type="dxa"/>
            <w:tcBorders>
              <w:top w:val="nil"/>
              <w:left w:val="nil"/>
              <w:bottom w:val="single" w:sz="8" w:space="0" w:color="auto"/>
              <w:right w:val="single" w:sz="8" w:space="0" w:color="auto"/>
            </w:tcBorders>
            <w:vAlign w:val="center"/>
            <w:hideMark/>
          </w:tcPr>
          <w:p w14:paraId="521B98DE" w14:textId="77777777" w:rsidR="000371DD" w:rsidRPr="000135DB" w:rsidRDefault="000371DD" w:rsidP="00E908C8">
            <w:pPr>
              <w:spacing w:line="256" w:lineRule="auto"/>
              <w:ind w:right="49"/>
            </w:pPr>
            <w:r w:rsidRPr="000135DB">
              <w:t>Skaņas indikatori ar gaismas signālu (gaismas indikators)</w:t>
            </w:r>
          </w:p>
        </w:tc>
        <w:tc>
          <w:tcPr>
            <w:tcW w:w="1276" w:type="dxa"/>
            <w:tcBorders>
              <w:top w:val="nil"/>
              <w:left w:val="single" w:sz="8" w:space="0" w:color="auto"/>
              <w:bottom w:val="single" w:sz="8" w:space="0" w:color="auto"/>
              <w:right w:val="single" w:sz="8" w:space="0" w:color="auto"/>
            </w:tcBorders>
            <w:vAlign w:val="center"/>
          </w:tcPr>
          <w:p w14:paraId="07C451B2" w14:textId="77777777" w:rsidR="000371DD" w:rsidRPr="00FE5F8B" w:rsidRDefault="000371DD" w:rsidP="00E908C8">
            <w:pPr>
              <w:spacing w:line="256" w:lineRule="auto"/>
              <w:ind w:right="49"/>
              <w:jc w:val="center"/>
              <w:rPr>
                <w:bCs/>
              </w:rPr>
            </w:pPr>
            <w:r w:rsidRPr="00FE5F8B">
              <w:rPr>
                <w:b/>
                <w:bCs/>
              </w:rPr>
              <w:t>150</w:t>
            </w:r>
          </w:p>
        </w:tc>
        <w:tc>
          <w:tcPr>
            <w:tcW w:w="1195" w:type="dxa"/>
            <w:tcBorders>
              <w:top w:val="nil"/>
              <w:left w:val="nil"/>
              <w:bottom w:val="single" w:sz="8" w:space="0" w:color="auto"/>
              <w:right w:val="single" w:sz="8" w:space="0" w:color="auto"/>
            </w:tcBorders>
            <w:vAlign w:val="center"/>
          </w:tcPr>
          <w:p w14:paraId="117ED35D" w14:textId="77777777" w:rsidR="000371DD" w:rsidRPr="00FE5F8B" w:rsidRDefault="000371DD" w:rsidP="00E908C8">
            <w:pPr>
              <w:spacing w:line="256" w:lineRule="auto"/>
              <w:ind w:right="49"/>
              <w:jc w:val="center"/>
            </w:pPr>
            <w:r w:rsidRPr="00FE5F8B">
              <w:t>15</w:t>
            </w:r>
          </w:p>
        </w:tc>
        <w:tc>
          <w:tcPr>
            <w:tcW w:w="1073" w:type="dxa"/>
            <w:tcBorders>
              <w:top w:val="nil"/>
              <w:left w:val="nil"/>
              <w:bottom w:val="single" w:sz="8" w:space="0" w:color="auto"/>
              <w:right w:val="single" w:sz="8" w:space="0" w:color="auto"/>
            </w:tcBorders>
            <w:vAlign w:val="center"/>
          </w:tcPr>
          <w:p w14:paraId="497F4504" w14:textId="77777777" w:rsidR="000371DD" w:rsidRPr="00FE5F8B" w:rsidRDefault="000371DD" w:rsidP="00E908C8">
            <w:pPr>
              <w:spacing w:line="256" w:lineRule="auto"/>
              <w:ind w:right="49"/>
              <w:jc w:val="center"/>
            </w:pPr>
            <w:r w:rsidRPr="00FE5F8B">
              <w:t>135</w:t>
            </w:r>
          </w:p>
        </w:tc>
      </w:tr>
      <w:tr w:rsidR="000371DD" w:rsidRPr="000135DB" w14:paraId="7F82A948"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14555E23" w14:textId="77777777" w:rsidR="000371DD" w:rsidRPr="000135DB" w:rsidRDefault="000371DD" w:rsidP="00E908C8">
            <w:pPr>
              <w:spacing w:line="256" w:lineRule="auto"/>
              <w:ind w:right="49"/>
              <w:jc w:val="center"/>
            </w:pPr>
            <w:r w:rsidRPr="000135DB">
              <w:t>4</w:t>
            </w:r>
          </w:p>
        </w:tc>
        <w:tc>
          <w:tcPr>
            <w:tcW w:w="5347" w:type="dxa"/>
            <w:tcBorders>
              <w:top w:val="nil"/>
              <w:left w:val="nil"/>
              <w:bottom w:val="single" w:sz="8" w:space="0" w:color="auto"/>
              <w:right w:val="single" w:sz="8" w:space="0" w:color="auto"/>
            </w:tcBorders>
            <w:vAlign w:val="center"/>
            <w:hideMark/>
          </w:tcPr>
          <w:p w14:paraId="2A0918B7" w14:textId="77777777" w:rsidR="000371DD" w:rsidRPr="000135DB" w:rsidRDefault="000371DD" w:rsidP="00E908C8">
            <w:pPr>
              <w:spacing w:line="256" w:lineRule="auto"/>
              <w:ind w:right="49"/>
            </w:pPr>
            <w:r w:rsidRPr="000135DB">
              <w:t>Laikrāži ar vibrēšanas funkciju (</w:t>
            </w:r>
            <w:proofErr w:type="spellStart"/>
            <w:r w:rsidRPr="000135DB">
              <w:t>vibrozvanu</w:t>
            </w:r>
            <w:proofErr w:type="spellEnd"/>
            <w:r w:rsidRPr="000135DB">
              <w:t>)</w:t>
            </w:r>
          </w:p>
        </w:tc>
        <w:tc>
          <w:tcPr>
            <w:tcW w:w="1276" w:type="dxa"/>
            <w:tcBorders>
              <w:top w:val="nil"/>
              <w:left w:val="single" w:sz="8" w:space="0" w:color="auto"/>
              <w:bottom w:val="single" w:sz="8" w:space="0" w:color="auto"/>
              <w:right w:val="single" w:sz="8" w:space="0" w:color="auto"/>
            </w:tcBorders>
            <w:vAlign w:val="center"/>
          </w:tcPr>
          <w:p w14:paraId="3A060091" w14:textId="77777777" w:rsidR="000371DD" w:rsidRPr="00FE5F8B" w:rsidRDefault="000371DD" w:rsidP="00E908C8">
            <w:pPr>
              <w:spacing w:line="256" w:lineRule="auto"/>
              <w:ind w:right="49"/>
              <w:jc w:val="center"/>
              <w:rPr>
                <w:bCs/>
              </w:rPr>
            </w:pPr>
            <w:r w:rsidRPr="00FE5F8B">
              <w:rPr>
                <w:b/>
                <w:bCs/>
              </w:rPr>
              <w:t>2</w:t>
            </w:r>
            <w:r>
              <w:rPr>
                <w:b/>
                <w:bCs/>
              </w:rPr>
              <w:t>2</w:t>
            </w:r>
            <w:r w:rsidRPr="00FE5F8B">
              <w:rPr>
                <w:b/>
                <w:bCs/>
              </w:rPr>
              <w:t>0</w:t>
            </w:r>
          </w:p>
        </w:tc>
        <w:tc>
          <w:tcPr>
            <w:tcW w:w="1195" w:type="dxa"/>
            <w:tcBorders>
              <w:top w:val="nil"/>
              <w:left w:val="nil"/>
              <w:bottom w:val="single" w:sz="8" w:space="0" w:color="auto"/>
              <w:right w:val="single" w:sz="8" w:space="0" w:color="auto"/>
            </w:tcBorders>
            <w:vAlign w:val="center"/>
          </w:tcPr>
          <w:p w14:paraId="13509D96" w14:textId="77777777" w:rsidR="000371DD" w:rsidRPr="00FE5F8B" w:rsidRDefault="000371DD" w:rsidP="00E908C8">
            <w:pPr>
              <w:spacing w:line="256" w:lineRule="auto"/>
              <w:ind w:right="49"/>
              <w:jc w:val="center"/>
            </w:pPr>
            <w:r w:rsidRPr="00FE5F8B">
              <w:t>20</w:t>
            </w:r>
          </w:p>
        </w:tc>
        <w:tc>
          <w:tcPr>
            <w:tcW w:w="1073" w:type="dxa"/>
            <w:tcBorders>
              <w:top w:val="nil"/>
              <w:left w:val="nil"/>
              <w:bottom w:val="single" w:sz="8" w:space="0" w:color="auto"/>
              <w:right w:val="single" w:sz="8" w:space="0" w:color="auto"/>
            </w:tcBorders>
            <w:vAlign w:val="center"/>
          </w:tcPr>
          <w:p w14:paraId="16BA2DFB" w14:textId="77777777" w:rsidR="000371DD" w:rsidRPr="00FE5F8B" w:rsidRDefault="000371DD" w:rsidP="00E908C8">
            <w:pPr>
              <w:spacing w:line="256" w:lineRule="auto"/>
              <w:ind w:right="49"/>
              <w:jc w:val="center"/>
            </w:pPr>
            <w:r>
              <w:t>200</w:t>
            </w:r>
          </w:p>
        </w:tc>
      </w:tr>
      <w:tr w:rsidR="000371DD" w:rsidRPr="000135DB" w14:paraId="3975007F"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52A52AB6" w14:textId="77777777" w:rsidR="000371DD" w:rsidRPr="000135DB" w:rsidRDefault="000371DD" w:rsidP="00E908C8">
            <w:pPr>
              <w:spacing w:line="256" w:lineRule="auto"/>
              <w:ind w:right="49"/>
              <w:jc w:val="center"/>
            </w:pPr>
            <w:r w:rsidRPr="000135DB">
              <w:t>5</w:t>
            </w:r>
          </w:p>
        </w:tc>
        <w:tc>
          <w:tcPr>
            <w:tcW w:w="5347" w:type="dxa"/>
            <w:tcBorders>
              <w:top w:val="nil"/>
              <w:left w:val="nil"/>
              <w:bottom w:val="single" w:sz="8" w:space="0" w:color="auto"/>
              <w:right w:val="single" w:sz="8" w:space="0" w:color="auto"/>
            </w:tcBorders>
            <w:vAlign w:val="center"/>
            <w:hideMark/>
          </w:tcPr>
          <w:p w14:paraId="25647630" w14:textId="77777777" w:rsidR="000371DD" w:rsidRPr="000135DB" w:rsidRDefault="000371DD" w:rsidP="00E908C8">
            <w:pPr>
              <w:spacing w:line="256" w:lineRule="auto"/>
              <w:ind w:right="49"/>
            </w:pPr>
            <w:r w:rsidRPr="000135DB">
              <w:t>Dzirdes palīglīdzekļi (komunikatori)</w:t>
            </w:r>
          </w:p>
        </w:tc>
        <w:tc>
          <w:tcPr>
            <w:tcW w:w="1276" w:type="dxa"/>
            <w:tcBorders>
              <w:top w:val="nil"/>
              <w:left w:val="single" w:sz="8" w:space="0" w:color="auto"/>
              <w:bottom w:val="single" w:sz="8" w:space="0" w:color="auto"/>
              <w:right w:val="single" w:sz="8" w:space="0" w:color="auto"/>
            </w:tcBorders>
            <w:vAlign w:val="center"/>
          </w:tcPr>
          <w:p w14:paraId="1A16E2C3" w14:textId="77777777" w:rsidR="000371DD" w:rsidRPr="00FE5F8B" w:rsidRDefault="000371DD" w:rsidP="00E908C8">
            <w:pPr>
              <w:spacing w:line="256" w:lineRule="auto"/>
              <w:ind w:right="49"/>
              <w:jc w:val="center"/>
              <w:rPr>
                <w:bCs/>
              </w:rPr>
            </w:pPr>
            <w:r>
              <w:rPr>
                <w:b/>
                <w:bCs/>
              </w:rPr>
              <w:t>20</w:t>
            </w:r>
          </w:p>
        </w:tc>
        <w:tc>
          <w:tcPr>
            <w:tcW w:w="1195" w:type="dxa"/>
            <w:tcBorders>
              <w:top w:val="nil"/>
              <w:left w:val="nil"/>
              <w:bottom w:val="single" w:sz="8" w:space="0" w:color="auto"/>
              <w:right w:val="single" w:sz="8" w:space="0" w:color="auto"/>
            </w:tcBorders>
            <w:vAlign w:val="center"/>
          </w:tcPr>
          <w:p w14:paraId="7B0605B6" w14:textId="77777777" w:rsidR="000371DD" w:rsidRPr="00FE5F8B" w:rsidRDefault="000371DD" w:rsidP="00E908C8">
            <w:pPr>
              <w:spacing w:line="256" w:lineRule="auto"/>
              <w:ind w:right="49"/>
              <w:jc w:val="center"/>
            </w:pPr>
            <w:r w:rsidRPr="00FE5F8B">
              <w:t>0</w:t>
            </w:r>
          </w:p>
        </w:tc>
        <w:tc>
          <w:tcPr>
            <w:tcW w:w="1073" w:type="dxa"/>
            <w:tcBorders>
              <w:top w:val="nil"/>
              <w:left w:val="nil"/>
              <w:bottom w:val="single" w:sz="8" w:space="0" w:color="auto"/>
              <w:right w:val="single" w:sz="8" w:space="0" w:color="auto"/>
            </w:tcBorders>
            <w:vAlign w:val="center"/>
          </w:tcPr>
          <w:p w14:paraId="31162422" w14:textId="77777777" w:rsidR="000371DD" w:rsidRPr="00FE5F8B" w:rsidRDefault="000371DD" w:rsidP="00E908C8">
            <w:pPr>
              <w:spacing w:line="256" w:lineRule="auto"/>
              <w:ind w:right="49"/>
              <w:jc w:val="center"/>
            </w:pPr>
            <w:r>
              <w:t>20</w:t>
            </w:r>
          </w:p>
        </w:tc>
      </w:tr>
      <w:tr w:rsidR="000371DD" w:rsidRPr="000135DB" w14:paraId="1694674B" w14:textId="77777777" w:rsidTr="00E908C8">
        <w:trPr>
          <w:trHeight w:val="383"/>
        </w:trPr>
        <w:tc>
          <w:tcPr>
            <w:tcW w:w="880" w:type="dxa"/>
            <w:tcBorders>
              <w:top w:val="nil"/>
              <w:left w:val="single" w:sz="8" w:space="0" w:color="auto"/>
              <w:bottom w:val="single" w:sz="8" w:space="0" w:color="auto"/>
              <w:right w:val="single" w:sz="8" w:space="0" w:color="auto"/>
            </w:tcBorders>
            <w:vAlign w:val="center"/>
            <w:hideMark/>
          </w:tcPr>
          <w:p w14:paraId="58A0E14D" w14:textId="77777777" w:rsidR="000371DD" w:rsidRPr="000135DB" w:rsidRDefault="000371DD" w:rsidP="00E908C8">
            <w:pPr>
              <w:spacing w:line="256" w:lineRule="auto"/>
              <w:ind w:right="49"/>
              <w:jc w:val="center"/>
            </w:pPr>
            <w:r w:rsidRPr="000135DB">
              <w:t>6</w:t>
            </w:r>
          </w:p>
        </w:tc>
        <w:tc>
          <w:tcPr>
            <w:tcW w:w="5347" w:type="dxa"/>
            <w:tcBorders>
              <w:top w:val="nil"/>
              <w:left w:val="nil"/>
              <w:bottom w:val="single" w:sz="8" w:space="0" w:color="auto"/>
              <w:right w:val="single" w:sz="8" w:space="0" w:color="auto"/>
            </w:tcBorders>
            <w:vAlign w:val="center"/>
            <w:hideMark/>
          </w:tcPr>
          <w:p w14:paraId="2EF026A8" w14:textId="77777777" w:rsidR="000371DD" w:rsidRPr="000135DB" w:rsidRDefault="000371DD" w:rsidP="00E908C8">
            <w:pPr>
              <w:spacing w:line="256" w:lineRule="auto"/>
              <w:ind w:right="49"/>
            </w:pPr>
            <w:r w:rsidRPr="000135DB">
              <w:t>FM radiofrekvenču pārraides sistēmas (raidītājs un uztvērējs)</w:t>
            </w:r>
          </w:p>
        </w:tc>
        <w:tc>
          <w:tcPr>
            <w:tcW w:w="1276" w:type="dxa"/>
            <w:tcBorders>
              <w:top w:val="nil"/>
              <w:left w:val="single" w:sz="8" w:space="0" w:color="auto"/>
              <w:bottom w:val="single" w:sz="8" w:space="0" w:color="auto"/>
              <w:right w:val="single" w:sz="8" w:space="0" w:color="auto"/>
            </w:tcBorders>
            <w:vAlign w:val="center"/>
          </w:tcPr>
          <w:p w14:paraId="4E07D325" w14:textId="77777777" w:rsidR="000371DD" w:rsidRPr="00FE5F8B" w:rsidRDefault="000371DD" w:rsidP="00E908C8">
            <w:pPr>
              <w:spacing w:line="256" w:lineRule="auto"/>
              <w:ind w:right="49"/>
              <w:jc w:val="center"/>
              <w:rPr>
                <w:bCs/>
              </w:rPr>
            </w:pPr>
            <w:r>
              <w:rPr>
                <w:b/>
                <w:bCs/>
              </w:rPr>
              <w:t>20</w:t>
            </w:r>
          </w:p>
        </w:tc>
        <w:tc>
          <w:tcPr>
            <w:tcW w:w="1195" w:type="dxa"/>
            <w:tcBorders>
              <w:top w:val="nil"/>
              <w:left w:val="nil"/>
              <w:bottom w:val="single" w:sz="8" w:space="0" w:color="auto"/>
              <w:right w:val="single" w:sz="8" w:space="0" w:color="auto"/>
            </w:tcBorders>
            <w:vAlign w:val="center"/>
          </w:tcPr>
          <w:p w14:paraId="1D3C23A9" w14:textId="77777777" w:rsidR="000371DD" w:rsidRPr="00FE5F8B" w:rsidRDefault="000371DD" w:rsidP="00E908C8">
            <w:pPr>
              <w:spacing w:line="256" w:lineRule="auto"/>
              <w:ind w:right="49"/>
              <w:jc w:val="center"/>
            </w:pPr>
            <w:r>
              <w:t>0</w:t>
            </w:r>
          </w:p>
        </w:tc>
        <w:tc>
          <w:tcPr>
            <w:tcW w:w="1073" w:type="dxa"/>
            <w:tcBorders>
              <w:top w:val="nil"/>
              <w:left w:val="nil"/>
              <w:bottom w:val="single" w:sz="8" w:space="0" w:color="auto"/>
              <w:right w:val="single" w:sz="8" w:space="0" w:color="auto"/>
            </w:tcBorders>
            <w:vAlign w:val="center"/>
          </w:tcPr>
          <w:p w14:paraId="2730CF7B" w14:textId="77777777" w:rsidR="000371DD" w:rsidRPr="00FE5F8B" w:rsidRDefault="000371DD" w:rsidP="00E908C8">
            <w:pPr>
              <w:spacing w:line="256" w:lineRule="auto"/>
              <w:ind w:right="49"/>
              <w:jc w:val="center"/>
            </w:pPr>
            <w:r>
              <w:t>20</w:t>
            </w:r>
          </w:p>
        </w:tc>
      </w:tr>
      <w:tr w:rsidR="000371DD" w:rsidRPr="000135DB" w14:paraId="296B4EA1"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564B7845" w14:textId="77777777" w:rsidR="000371DD" w:rsidRPr="000135DB" w:rsidRDefault="000371DD" w:rsidP="00E908C8">
            <w:pPr>
              <w:spacing w:line="256" w:lineRule="auto"/>
              <w:ind w:right="49"/>
              <w:jc w:val="center"/>
            </w:pPr>
            <w:r w:rsidRPr="000135DB">
              <w:t>7</w:t>
            </w:r>
          </w:p>
        </w:tc>
        <w:tc>
          <w:tcPr>
            <w:tcW w:w="5347" w:type="dxa"/>
            <w:tcBorders>
              <w:top w:val="nil"/>
              <w:left w:val="nil"/>
              <w:bottom w:val="single" w:sz="8" w:space="0" w:color="auto"/>
              <w:right w:val="single" w:sz="8" w:space="0" w:color="auto"/>
            </w:tcBorders>
            <w:vAlign w:val="center"/>
            <w:hideMark/>
          </w:tcPr>
          <w:p w14:paraId="2851C89C" w14:textId="77777777" w:rsidR="000371DD" w:rsidRPr="000135DB" w:rsidRDefault="000371DD" w:rsidP="00E908C8">
            <w:pPr>
              <w:spacing w:line="256" w:lineRule="auto"/>
              <w:ind w:right="49"/>
            </w:pPr>
            <w:r w:rsidRPr="000135DB">
              <w:t>Digitālās vizuālās saziņas ierīces</w:t>
            </w:r>
          </w:p>
        </w:tc>
        <w:tc>
          <w:tcPr>
            <w:tcW w:w="1276" w:type="dxa"/>
            <w:tcBorders>
              <w:top w:val="nil"/>
              <w:left w:val="single" w:sz="8" w:space="0" w:color="auto"/>
              <w:bottom w:val="single" w:sz="8" w:space="0" w:color="auto"/>
              <w:right w:val="single" w:sz="8" w:space="0" w:color="auto"/>
            </w:tcBorders>
            <w:vAlign w:val="center"/>
          </w:tcPr>
          <w:p w14:paraId="6489BE78" w14:textId="77777777" w:rsidR="000371DD" w:rsidRPr="00FE5F8B" w:rsidRDefault="000371DD" w:rsidP="00E908C8">
            <w:pPr>
              <w:spacing w:line="256" w:lineRule="auto"/>
              <w:ind w:right="49"/>
              <w:jc w:val="center"/>
              <w:rPr>
                <w:bCs/>
              </w:rPr>
            </w:pPr>
            <w:r>
              <w:rPr>
                <w:b/>
                <w:bCs/>
              </w:rPr>
              <w:t>450</w:t>
            </w:r>
          </w:p>
        </w:tc>
        <w:tc>
          <w:tcPr>
            <w:tcW w:w="1195" w:type="dxa"/>
            <w:tcBorders>
              <w:top w:val="nil"/>
              <w:left w:val="nil"/>
              <w:bottom w:val="single" w:sz="8" w:space="0" w:color="auto"/>
              <w:right w:val="single" w:sz="8" w:space="0" w:color="auto"/>
            </w:tcBorders>
            <w:vAlign w:val="center"/>
          </w:tcPr>
          <w:p w14:paraId="135CEB78" w14:textId="77777777" w:rsidR="000371DD" w:rsidRPr="00FE5F8B" w:rsidRDefault="000371DD" w:rsidP="00E908C8">
            <w:pPr>
              <w:spacing w:line="256" w:lineRule="auto"/>
              <w:ind w:right="49"/>
              <w:jc w:val="center"/>
            </w:pPr>
            <w:r w:rsidRPr="00FE5F8B">
              <w:t>30</w:t>
            </w:r>
          </w:p>
        </w:tc>
        <w:tc>
          <w:tcPr>
            <w:tcW w:w="1073" w:type="dxa"/>
            <w:tcBorders>
              <w:top w:val="nil"/>
              <w:left w:val="nil"/>
              <w:bottom w:val="single" w:sz="8" w:space="0" w:color="auto"/>
              <w:right w:val="single" w:sz="8" w:space="0" w:color="auto"/>
            </w:tcBorders>
            <w:vAlign w:val="center"/>
          </w:tcPr>
          <w:p w14:paraId="6EC22751" w14:textId="77777777" w:rsidR="000371DD" w:rsidRPr="00FE5F8B" w:rsidRDefault="000371DD" w:rsidP="00E908C8">
            <w:pPr>
              <w:spacing w:line="256" w:lineRule="auto"/>
              <w:ind w:right="49"/>
              <w:jc w:val="center"/>
            </w:pPr>
            <w:r>
              <w:t>420</w:t>
            </w:r>
          </w:p>
        </w:tc>
      </w:tr>
      <w:tr w:rsidR="000371DD" w:rsidRPr="000135DB" w14:paraId="553BC8E0"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14B4483D" w14:textId="77777777" w:rsidR="000371DD" w:rsidRPr="000135DB" w:rsidRDefault="000371DD" w:rsidP="00E908C8">
            <w:pPr>
              <w:spacing w:line="256" w:lineRule="auto"/>
              <w:ind w:right="49"/>
              <w:jc w:val="center"/>
            </w:pPr>
            <w:r w:rsidRPr="000135DB">
              <w:t>8</w:t>
            </w:r>
          </w:p>
        </w:tc>
        <w:tc>
          <w:tcPr>
            <w:tcW w:w="5347" w:type="dxa"/>
            <w:tcBorders>
              <w:top w:val="nil"/>
              <w:left w:val="nil"/>
              <w:bottom w:val="single" w:sz="8" w:space="0" w:color="auto"/>
              <w:right w:val="single" w:sz="8" w:space="0" w:color="auto"/>
            </w:tcBorders>
            <w:vAlign w:val="center"/>
            <w:hideMark/>
          </w:tcPr>
          <w:p w14:paraId="63440627" w14:textId="77777777" w:rsidR="000371DD" w:rsidRPr="000135DB" w:rsidRDefault="000371DD" w:rsidP="00E908C8">
            <w:pPr>
              <w:spacing w:line="256" w:lineRule="auto"/>
              <w:ind w:right="49"/>
            </w:pPr>
            <w:r w:rsidRPr="000135DB">
              <w:t>Skaņas indikatori ar mehānisko signālu</w:t>
            </w:r>
          </w:p>
        </w:tc>
        <w:tc>
          <w:tcPr>
            <w:tcW w:w="1276" w:type="dxa"/>
            <w:tcBorders>
              <w:top w:val="nil"/>
              <w:left w:val="single" w:sz="8" w:space="0" w:color="auto"/>
              <w:bottom w:val="single" w:sz="8" w:space="0" w:color="auto"/>
              <w:right w:val="single" w:sz="8" w:space="0" w:color="auto"/>
            </w:tcBorders>
            <w:vAlign w:val="center"/>
          </w:tcPr>
          <w:p w14:paraId="43ACF6A3" w14:textId="77777777" w:rsidR="000371DD" w:rsidRPr="00FE5F8B" w:rsidRDefault="000371DD" w:rsidP="00E908C8">
            <w:pPr>
              <w:spacing w:line="256" w:lineRule="auto"/>
              <w:ind w:right="49"/>
              <w:jc w:val="center"/>
              <w:rPr>
                <w:bCs/>
              </w:rPr>
            </w:pPr>
            <w:r>
              <w:rPr>
                <w:b/>
                <w:bCs/>
              </w:rPr>
              <w:t>2</w:t>
            </w:r>
            <w:r w:rsidRPr="00FE5F8B">
              <w:rPr>
                <w:b/>
                <w:bCs/>
              </w:rPr>
              <w:t>0</w:t>
            </w:r>
          </w:p>
        </w:tc>
        <w:tc>
          <w:tcPr>
            <w:tcW w:w="1195" w:type="dxa"/>
            <w:tcBorders>
              <w:top w:val="nil"/>
              <w:left w:val="nil"/>
              <w:bottom w:val="single" w:sz="8" w:space="0" w:color="auto"/>
              <w:right w:val="single" w:sz="8" w:space="0" w:color="auto"/>
            </w:tcBorders>
            <w:vAlign w:val="center"/>
          </w:tcPr>
          <w:p w14:paraId="5D7E9757" w14:textId="77777777" w:rsidR="000371DD" w:rsidRPr="00FE5F8B" w:rsidRDefault="000371DD" w:rsidP="00E908C8">
            <w:pPr>
              <w:spacing w:line="256" w:lineRule="auto"/>
              <w:ind w:right="49"/>
              <w:jc w:val="center"/>
            </w:pPr>
            <w:r>
              <w:t>15</w:t>
            </w:r>
          </w:p>
        </w:tc>
        <w:tc>
          <w:tcPr>
            <w:tcW w:w="1073" w:type="dxa"/>
            <w:tcBorders>
              <w:top w:val="nil"/>
              <w:left w:val="nil"/>
              <w:bottom w:val="single" w:sz="8" w:space="0" w:color="auto"/>
              <w:right w:val="single" w:sz="8" w:space="0" w:color="auto"/>
            </w:tcBorders>
            <w:vAlign w:val="center"/>
          </w:tcPr>
          <w:p w14:paraId="5C80D36C" w14:textId="77777777" w:rsidR="000371DD" w:rsidRPr="00FE5F8B" w:rsidRDefault="000371DD" w:rsidP="00E908C8">
            <w:pPr>
              <w:spacing w:line="256" w:lineRule="auto"/>
              <w:ind w:right="49"/>
              <w:jc w:val="center"/>
            </w:pPr>
            <w:r>
              <w:t>5</w:t>
            </w:r>
          </w:p>
        </w:tc>
      </w:tr>
      <w:tr w:rsidR="000371DD" w:rsidRPr="000135DB" w14:paraId="3F6A1D3A"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71960FC4" w14:textId="77777777" w:rsidR="000371DD" w:rsidRPr="000135DB" w:rsidRDefault="000371DD" w:rsidP="00E908C8">
            <w:pPr>
              <w:spacing w:line="256" w:lineRule="auto"/>
              <w:ind w:right="49"/>
              <w:jc w:val="center"/>
            </w:pPr>
            <w:r w:rsidRPr="000135DB">
              <w:t>9</w:t>
            </w:r>
          </w:p>
        </w:tc>
        <w:tc>
          <w:tcPr>
            <w:tcW w:w="5347" w:type="dxa"/>
            <w:tcBorders>
              <w:top w:val="nil"/>
              <w:left w:val="nil"/>
              <w:bottom w:val="single" w:sz="8" w:space="0" w:color="auto"/>
              <w:right w:val="single" w:sz="8" w:space="0" w:color="auto"/>
            </w:tcBorders>
            <w:vAlign w:val="center"/>
            <w:hideMark/>
          </w:tcPr>
          <w:p w14:paraId="24E7BC9A" w14:textId="77777777" w:rsidR="000371DD" w:rsidRPr="000135DB" w:rsidRDefault="000371DD" w:rsidP="00E908C8">
            <w:pPr>
              <w:spacing w:line="256" w:lineRule="auto"/>
              <w:ind w:right="49"/>
            </w:pPr>
            <w:r w:rsidRPr="000135DB">
              <w:t>Tālruņi ar pastiprinātāju</w:t>
            </w:r>
          </w:p>
        </w:tc>
        <w:tc>
          <w:tcPr>
            <w:tcW w:w="1276" w:type="dxa"/>
            <w:tcBorders>
              <w:top w:val="nil"/>
              <w:left w:val="single" w:sz="8" w:space="0" w:color="auto"/>
              <w:bottom w:val="single" w:sz="8" w:space="0" w:color="auto"/>
              <w:right w:val="single" w:sz="8" w:space="0" w:color="auto"/>
            </w:tcBorders>
            <w:vAlign w:val="center"/>
          </w:tcPr>
          <w:p w14:paraId="693B3716" w14:textId="77777777" w:rsidR="000371DD" w:rsidRPr="00FE5F8B" w:rsidRDefault="000371DD" w:rsidP="00E908C8">
            <w:pPr>
              <w:spacing w:line="256" w:lineRule="auto"/>
              <w:ind w:right="49"/>
              <w:jc w:val="center"/>
              <w:rPr>
                <w:bCs/>
              </w:rPr>
            </w:pPr>
            <w:r w:rsidRPr="00FE5F8B">
              <w:rPr>
                <w:b/>
                <w:bCs/>
              </w:rPr>
              <w:t>5</w:t>
            </w:r>
          </w:p>
        </w:tc>
        <w:tc>
          <w:tcPr>
            <w:tcW w:w="1195" w:type="dxa"/>
            <w:tcBorders>
              <w:top w:val="nil"/>
              <w:left w:val="nil"/>
              <w:bottom w:val="single" w:sz="8" w:space="0" w:color="auto"/>
              <w:right w:val="single" w:sz="8" w:space="0" w:color="auto"/>
            </w:tcBorders>
            <w:vAlign w:val="center"/>
          </w:tcPr>
          <w:p w14:paraId="1FBD2A59" w14:textId="77777777" w:rsidR="000371DD" w:rsidRPr="00FE5F8B" w:rsidRDefault="000371DD" w:rsidP="00E908C8">
            <w:pPr>
              <w:spacing w:line="256" w:lineRule="auto"/>
              <w:ind w:right="49"/>
              <w:jc w:val="center"/>
            </w:pPr>
            <w:r w:rsidRPr="00FE5F8B">
              <w:t>0</w:t>
            </w:r>
          </w:p>
        </w:tc>
        <w:tc>
          <w:tcPr>
            <w:tcW w:w="1073" w:type="dxa"/>
            <w:tcBorders>
              <w:top w:val="nil"/>
              <w:left w:val="nil"/>
              <w:bottom w:val="single" w:sz="8" w:space="0" w:color="auto"/>
              <w:right w:val="single" w:sz="8" w:space="0" w:color="auto"/>
            </w:tcBorders>
            <w:vAlign w:val="center"/>
          </w:tcPr>
          <w:p w14:paraId="370E6CA1" w14:textId="77777777" w:rsidR="000371DD" w:rsidRPr="00FE5F8B" w:rsidRDefault="000371DD" w:rsidP="00E908C8">
            <w:pPr>
              <w:spacing w:line="256" w:lineRule="auto"/>
              <w:ind w:right="49"/>
              <w:jc w:val="center"/>
            </w:pPr>
            <w:r w:rsidRPr="00FE5F8B">
              <w:t>5</w:t>
            </w:r>
          </w:p>
        </w:tc>
      </w:tr>
      <w:tr w:rsidR="000371DD" w:rsidRPr="000135DB" w14:paraId="42D322B5" w14:textId="77777777" w:rsidTr="00E908C8">
        <w:trPr>
          <w:trHeight w:val="330"/>
        </w:trPr>
        <w:tc>
          <w:tcPr>
            <w:tcW w:w="880" w:type="dxa"/>
            <w:tcBorders>
              <w:top w:val="nil"/>
              <w:left w:val="single" w:sz="8" w:space="0" w:color="auto"/>
              <w:bottom w:val="single" w:sz="8" w:space="0" w:color="auto"/>
              <w:right w:val="single" w:sz="8" w:space="0" w:color="auto"/>
            </w:tcBorders>
            <w:vAlign w:val="center"/>
            <w:hideMark/>
          </w:tcPr>
          <w:p w14:paraId="64F01182" w14:textId="77777777" w:rsidR="000371DD" w:rsidRPr="000135DB" w:rsidRDefault="000371DD" w:rsidP="00E908C8">
            <w:pPr>
              <w:spacing w:line="256" w:lineRule="auto"/>
              <w:ind w:right="49"/>
              <w:jc w:val="center"/>
            </w:pPr>
            <w:r w:rsidRPr="000135DB">
              <w:t>10</w:t>
            </w:r>
          </w:p>
        </w:tc>
        <w:tc>
          <w:tcPr>
            <w:tcW w:w="5347" w:type="dxa"/>
            <w:tcBorders>
              <w:top w:val="nil"/>
              <w:left w:val="nil"/>
              <w:bottom w:val="single" w:sz="8" w:space="0" w:color="auto"/>
              <w:right w:val="single" w:sz="8" w:space="0" w:color="auto"/>
            </w:tcBorders>
            <w:vAlign w:val="center"/>
            <w:hideMark/>
          </w:tcPr>
          <w:p w14:paraId="68DCA774" w14:textId="77777777" w:rsidR="000371DD" w:rsidRPr="000135DB" w:rsidRDefault="000371DD" w:rsidP="00E908C8">
            <w:pPr>
              <w:spacing w:line="256" w:lineRule="auto"/>
              <w:ind w:right="49"/>
            </w:pPr>
            <w:r w:rsidRPr="000135DB">
              <w:t>Vides avārijas signalizācijas sistēmas</w:t>
            </w:r>
          </w:p>
        </w:tc>
        <w:tc>
          <w:tcPr>
            <w:tcW w:w="1276" w:type="dxa"/>
            <w:tcBorders>
              <w:top w:val="nil"/>
              <w:left w:val="single" w:sz="8" w:space="0" w:color="auto"/>
              <w:bottom w:val="single" w:sz="8" w:space="0" w:color="auto"/>
              <w:right w:val="single" w:sz="8" w:space="0" w:color="auto"/>
            </w:tcBorders>
            <w:vAlign w:val="center"/>
          </w:tcPr>
          <w:p w14:paraId="7410F750" w14:textId="77777777" w:rsidR="000371DD" w:rsidRPr="00FE5F8B" w:rsidRDefault="000371DD" w:rsidP="00E908C8">
            <w:pPr>
              <w:spacing w:line="256" w:lineRule="auto"/>
              <w:ind w:right="49"/>
              <w:jc w:val="center"/>
              <w:rPr>
                <w:bCs/>
              </w:rPr>
            </w:pPr>
            <w:r>
              <w:rPr>
                <w:b/>
                <w:bCs/>
              </w:rPr>
              <w:t>100</w:t>
            </w:r>
          </w:p>
        </w:tc>
        <w:tc>
          <w:tcPr>
            <w:tcW w:w="1195" w:type="dxa"/>
            <w:tcBorders>
              <w:top w:val="nil"/>
              <w:left w:val="nil"/>
              <w:bottom w:val="single" w:sz="8" w:space="0" w:color="auto"/>
              <w:right w:val="single" w:sz="8" w:space="0" w:color="auto"/>
            </w:tcBorders>
            <w:vAlign w:val="center"/>
          </w:tcPr>
          <w:p w14:paraId="49ECA0AA" w14:textId="77777777" w:rsidR="000371DD" w:rsidRPr="00FE5F8B" w:rsidRDefault="000371DD" w:rsidP="00E908C8">
            <w:pPr>
              <w:spacing w:line="256" w:lineRule="auto"/>
              <w:ind w:right="49"/>
              <w:jc w:val="center"/>
            </w:pPr>
            <w:r w:rsidRPr="00FE5F8B">
              <w:t>0</w:t>
            </w:r>
          </w:p>
        </w:tc>
        <w:tc>
          <w:tcPr>
            <w:tcW w:w="1073" w:type="dxa"/>
            <w:tcBorders>
              <w:top w:val="nil"/>
              <w:left w:val="nil"/>
              <w:bottom w:val="single" w:sz="8" w:space="0" w:color="auto"/>
              <w:right w:val="single" w:sz="8" w:space="0" w:color="auto"/>
            </w:tcBorders>
            <w:vAlign w:val="center"/>
          </w:tcPr>
          <w:p w14:paraId="15DC631E" w14:textId="77777777" w:rsidR="000371DD" w:rsidRPr="00FE5F8B" w:rsidRDefault="000371DD" w:rsidP="00E908C8">
            <w:pPr>
              <w:spacing w:line="256" w:lineRule="auto"/>
              <w:ind w:right="49"/>
              <w:jc w:val="center"/>
            </w:pPr>
            <w:r>
              <w:t>100</w:t>
            </w:r>
          </w:p>
        </w:tc>
      </w:tr>
      <w:tr w:rsidR="000371DD" w:rsidRPr="000135DB" w14:paraId="20EE8035" w14:textId="77777777" w:rsidTr="00E908C8">
        <w:trPr>
          <w:trHeight w:val="330"/>
        </w:trPr>
        <w:tc>
          <w:tcPr>
            <w:tcW w:w="6227" w:type="dxa"/>
            <w:gridSpan w:val="2"/>
            <w:tcBorders>
              <w:top w:val="single" w:sz="8" w:space="0" w:color="auto"/>
              <w:left w:val="single" w:sz="8" w:space="0" w:color="auto"/>
              <w:bottom w:val="single" w:sz="8" w:space="0" w:color="auto"/>
              <w:right w:val="single" w:sz="8" w:space="0" w:color="000000"/>
            </w:tcBorders>
            <w:vAlign w:val="center"/>
            <w:hideMark/>
          </w:tcPr>
          <w:p w14:paraId="38E7450F" w14:textId="77777777" w:rsidR="000371DD" w:rsidRPr="000135DB" w:rsidRDefault="000371DD" w:rsidP="00E908C8">
            <w:pPr>
              <w:spacing w:line="256" w:lineRule="auto"/>
              <w:ind w:right="49"/>
              <w:jc w:val="right"/>
              <w:rPr>
                <w:b/>
                <w:bCs/>
              </w:rPr>
            </w:pPr>
            <w:r w:rsidRPr="000135DB">
              <w:rPr>
                <w:b/>
                <w:bCs/>
              </w:rPr>
              <w:t>KOPĀ</w:t>
            </w:r>
          </w:p>
        </w:tc>
        <w:tc>
          <w:tcPr>
            <w:tcW w:w="1276" w:type="dxa"/>
            <w:tcBorders>
              <w:top w:val="nil"/>
              <w:left w:val="single" w:sz="8" w:space="0" w:color="auto"/>
              <w:bottom w:val="single" w:sz="8" w:space="0" w:color="auto"/>
              <w:right w:val="single" w:sz="8" w:space="0" w:color="auto"/>
            </w:tcBorders>
            <w:vAlign w:val="center"/>
          </w:tcPr>
          <w:p w14:paraId="1B5118FB" w14:textId="77777777" w:rsidR="000371DD" w:rsidRPr="00FE5F8B" w:rsidRDefault="000371DD" w:rsidP="00E908C8">
            <w:pPr>
              <w:spacing w:line="256" w:lineRule="auto"/>
              <w:ind w:right="49"/>
              <w:jc w:val="center"/>
              <w:rPr>
                <w:b/>
                <w:bCs/>
                <w:strike/>
              </w:rPr>
            </w:pPr>
            <w:r>
              <w:rPr>
                <w:b/>
                <w:bCs/>
              </w:rPr>
              <w:t>8835</w:t>
            </w:r>
          </w:p>
        </w:tc>
        <w:tc>
          <w:tcPr>
            <w:tcW w:w="1195" w:type="dxa"/>
            <w:tcBorders>
              <w:top w:val="nil"/>
              <w:left w:val="single" w:sz="8" w:space="0" w:color="auto"/>
              <w:bottom w:val="single" w:sz="8" w:space="0" w:color="auto"/>
              <w:right w:val="single" w:sz="8" w:space="0" w:color="auto"/>
            </w:tcBorders>
            <w:vAlign w:val="center"/>
          </w:tcPr>
          <w:p w14:paraId="1138286F" w14:textId="77777777" w:rsidR="000371DD" w:rsidRPr="00FE5F8B" w:rsidRDefault="000371DD" w:rsidP="00E908C8">
            <w:pPr>
              <w:spacing w:line="256" w:lineRule="auto"/>
              <w:ind w:right="49"/>
              <w:jc w:val="center"/>
              <w:rPr>
                <w:b/>
                <w:bCs/>
              </w:rPr>
            </w:pPr>
            <w:r>
              <w:rPr>
                <w:b/>
                <w:bCs/>
              </w:rPr>
              <w:t>695</w:t>
            </w:r>
            <w:r w:rsidRPr="00FE5F8B">
              <w:rPr>
                <w:b/>
                <w:bCs/>
              </w:rPr>
              <w:t xml:space="preserve">  </w:t>
            </w:r>
          </w:p>
        </w:tc>
        <w:tc>
          <w:tcPr>
            <w:tcW w:w="1073" w:type="dxa"/>
            <w:tcBorders>
              <w:top w:val="nil"/>
              <w:left w:val="nil"/>
              <w:bottom w:val="single" w:sz="8" w:space="0" w:color="auto"/>
              <w:right w:val="single" w:sz="8" w:space="0" w:color="auto"/>
            </w:tcBorders>
            <w:vAlign w:val="center"/>
          </w:tcPr>
          <w:p w14:paraId="3273D63C" w14:textId="77777777" w:rsidR="000371DD" w:rsidRPr="00FE5F8B" w:rsidRDefault="000371DD" w:rsidP="00E908C8">
            <w:pPr>
              <w:spacing w:line="256" w:lineRule="auto"/>
              <w:ind w:right="49"/>
              <w:jc w:val="center"/>
              <w:rPr>
                <w:b/>
                <w:bCs/>
              </w:rPr>
            </w:pPr>
            <w:r>
              <w:rPr>
                <w:b/>
                <w:bCs/>
              </w:rPr>
              <w:t>8140</w:t>
            </w:r>
          </w:p>
        </w:tc>
      </w:tr>
    </w:tbl>
    <w:p w14:paraId="6783522F" w14:textId="77777777" w:rsidR="000371DD" w:rsidRPr="00CC35FC" w:rsidRDefault="000371DD" w:rsidP="000371DD">
      <w:pPr>
        <w:ind w:right="49"/>
        <w:jc w:val="both"/>
        <w:rPr>
          <w:i/>
          <w:iCs/>
          <w:lang w:eastAsia="lv-LV"/>
        </w:rPr>
      </w:pPr>
      <w:r w:rsidRPr="00CC35FC">
        <w:rPr>
          <w:i/>
          <w:iCs/>
        </w:rPr>
        <w:lastRenderedPageBreak/>
        <w:t xml:space="preserve">Plānotā rinda uz </w:t>
      </w:r>
      <w:r>
        <w:rPr>
          <w:i/>
          <w:iCs/>
        </w:rPr>
        <w:t>31</w:t>
      </w:r>
      <w:r w:rsidRPr="00CC35FC">
        <w:rPr>
          <w:i/>
          <w:iCs/>
        </w:rPr>
        <w:t>.</w:t>
      </w:r>
      <w:r>
        <w:rPr>
          <w:i/>
          <w:iCs/>
        </w:rPr>
        <w:t>12</w:t>
      </w:r>
      <w:r w:rsidRPr="00CC35FC">
        <w:rPr>
          <w:i/>
          <w:iCs/>
        </w:rPr>
        <w:t>.202</w:t>
      </w:r>
      <w:r>
        <w:rPr>
          <w:i/>
          <w:iCs/>
        </w:rPr>
        <w:t>6</w:t>
      </w:r>
      <w:r w:rsidRPr="00C95105">
        <w:rPr>
          <w:i/>
          <w:iCs/>
        </w:rPr>
        <w:t>. – 500</w:t>
      </w:r>
    </w:p>
    <w:p w14:paraId="78449621" w14:textId="7A407116" w:rsidR="00B8065B" w:rsidRDefault="00B8065B">
      <w:pPr>
        <w:ind w:right="-360"/>
        <w:jc w:val="both"/>
        <w:rPr>
          <w:b/>
        </w:rPr>
      </w:pPr>
    </w:p>
    <w:p w14:paraId="3100CDCD" w14:textId="77777777" w:rsidR="00CF7E6D" w:rsidRPr="002A1C1C" w:rsidRDefault="00CF7E6D" w:rsidP="00CF7E6D">
      <w:pPr>
        <w:ind w:right="49"/>
        <w:rPr>
          <w:b/>
        </w:rPr>
      </w:pPr>
      <w:r w:rsidRPr="002A1C1C">
        <w:rPr>
          <w:b/>
        </w:rPr>
        <w:t>2. Kvantitatīvie rādītāji sociālās rehabilitācijas pakalpojumu sniegšanai</w:t>
      </w:r>
    </w:p>
    <w:tbl>
      <w:tblPr>
        <w:tblpPr w:leftFromText="180" w:rightFromText="180" w:bottomFromText="160" w:vertAnchor="text" w:horzAnchor="margin" w:tblpX="-601" w:tblpY="46"/>
        <w:tblOverlap w:val="neve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8"/>
        <w:gridCol w:w="1134"/>
        <w:gridCol w:w="1419"/>
        <w:gridCol w:w="1346"/>
        <w:gridCol w:w="1349"/>
        <w:gridCol w:w="1134"/>
      </w:tblGrid>
      <w:tr w:rsidR="00CF7E6D" w:rsidRPr="002A1C1C" w14:paraId="2524759D" w14:textId="77777777" w:rsidTr="00E908C8">
        <w:tc>
          <w:tcPr>
            <w:tcW w:w="3578" w:type="dxa"/>
            <w:tcBorders>
              <w:top w:val="single" w:sz="4" w:space="0" w:color="auto"/>
              <w:left w:val="single" w:sz="4" w:space="0" w:color="auto"/>
              <w:bottom w:val="single" w:sz="4" w:space="0" w:color="auto"/>
              <w:right w:val="single" w:sz="4" w:space="0" w:color="auto"/>
            </w:tcBorders>
          </w:tcPr>
          <w:p w14:paraId="06E3F7AF" w14:textId="77777777" w:rsidR="00CF7E6D" w:rsidRPr="002A1C1C" w:rsidRDefault="00CF7E6D" w:rsidP="00E908C8">
            <w:pPr>
              <w:spacing w:line="254" w:lineRule="auto"/>
              <w:ind w:right="49"/>
              <w:jc w:val="center"/>
              <w:rPr>
                <w:sz w:val="20"/>
                <w:szCs w:val="20"/>
              </w:rPr>
            </w:pPr>
          </w:p>
          <w:p w14:paraId="72A1AF9D" w14:textId="77777777" w:rsidR="00CF7E6D" w:rsidRPr="002A1C1C" w:rsidRDefault="00CF7E6D" w:rsidP="00E908C8">
            <w:pPr>
              <w:spacing w:line="254" w:lineRule="auto"/>
              <w:ind w:right="49"/>
              <w:jc w:val="center"/>
            </w:pPr>
            <w:r w:rsidRPr="002A1C1C">
              <w:t>Sociālās rehabilitācijas pakalpojums</w:t>
            </w:r>
          </w:p>
        </w:tc>
        <w:tc>
          <w:tcPr>
            <w:tcW w:w="1134" w:type="dxa"/>
            <w:tcBorders>
              <w:top w:val="single" w:sz="4" w:space="0" w:color="auto"/>
              <w:left w:val="single" w:sz="4" w:space="0" w:color="auto"/>
              <w:bottom w:val="single" w:sz="4" w:space="0" w:color="auto"/>
              <w:right w:val="single" w:sz="4" w:space="0" w:color="auto"/>
            </w:tcBorders>
            <w:hideMark/>
          </w:tcPr>
          <w:p w14:paraId="3FDB1F55" w14:textId="77777777" w:rsidR="00CF7E6D" w:rsidRPr="002A1C1C" w:rsidRDefault="00CF7E6D" w:rsidP="00E908C8">
            <w:pPr>
              <w:spacing w:line="254" w:lineRule="auto"/>
              <w:ind w:right="49"/>
              <w:jc w:val="center"/>
              <w:rPr>
                <w:sz w:val="20"/>
                <w:szCs w:val="20"/>
              </w:rPr>
            </w:pPr>
            <w:r w:rsidRPr="002A1C1C">
              <w:rPr>
                <w:sz w:val="20"/>
                <w:szCs w:val="20"/>
              </w:rPr>
              <w:t>Unikālo klientu skaits</w:t>
            </w:r>
          </w:p>
        </w:tc>
        <w:tc>
          <w:tcPr>
            <w:tcW w:w="1419" w:type="dxa"/>
            <w:tcBorders>
              <w:top w:val="single" w:sz="4" w:space="0" w:color="auto"/>
              <w:left w:val="single" w:sz="4" w:space="0" w:color="auto"/>
              <w:bottom w:val="single" w:sz="4" w:space="0" w:color="auto"/>
              <w:right w:val="single" w:sz="4" w:space="0" w:color="auto"/>
            </w:tcBorders>
            <w:hideMark/>
          </w:tcPr>
          <w:p w14:paraId="544DDF1D" w14:textId="77777777" w:rsidR="00CF7E6D" w:rsidRPr="002A1C1C" w:rsidRDefault="00CF7E6D" w:rsidP="00E908C8">
            <w:pPr>
              <w:spacing w:line="254" w:lineRule="auto"/>
              <w:ind w:right="49"/>
              <w:jc w:val="center"/>
              <w:rPr>
                <w:sz w:val="20"/>
                <w:szCs w:val="20"/>
              </w:rPr>
            </w:pPr>
            <w:r w:rsidRPr="002A1C1C">
              <w:rPr>
                <w:sz w:val="20"/>
                <w:szCs w:val="20"/>
              </w:rPr>
              <w:t xml:space="preserve">1st. izmaksas par rehabilitācijas pakalpojumu, </w:t>
            </w:r>
            <w:proofErr w:type="spellStart"/>
            <w:r w:rsidRPr="002A1C1C">
              <w:rPr>
                <w:sz w:val="20"/>
                <w:szCs w:val="20"/>
              </w:rPr>
              <w:t>euro</w:t>
            </w:r>
            <w:proofErr w:type="spellEnd"/>
          </w:p>
        </w:tc>
        <w:tc>
          <w:tcPr>
            <w:tcW w:w="1346" w:type="dxa"/>
            <w:tcBorders>
              <w:top w:val="single" w:sz="4" w:space="0" w:color="auto"/>
              <w:left w:val="single" w:sz="4" w:space="0" w:color="auto"/>
              <w:bottom w:val="single" w:sz="4" w:space="0" w:color="auto"/>
              <w:right w:val="single" w:sz="4" w:space="0" w:color="auto"/>
            </w:tcBorders>
            <w:hideMark/>
          </w:tcPr>
          <w:p w14:paraId="4A753034" w14:textId="77777777" w:rsidR="00CF7E6D" w:rsidRPr="002A1C1C" w:rsidRDefault="00CF7E6D" w:rsidP="00E908C8">
            <w:pPr>
              <w:spacing w:line="254" w:lineRule="auto"/>
              <w:ind w:right="49"/>
              <w:jc w:val="center"/>
              <w:rPr>
                <w:sz w:val="20"/>
                <w:szCs w:val="20"/>
              </w:rPr>
            </w:pPr>
            <w:r w:rsidRPr="002A1C1C">
              <w:rPr>
                <w:sz w:val="20"/>
                <w:szCs w:val="20"/>
              </w:rPr>
              <w:t>Stundu skaits kopā</w:t>
            </w:r>
          </w:p>
        </w:tc>
        <w:tc>
          <w:tcPr>
            <w:tcW w:w="1349" w:type="dxa"/>
            <w:tcBorders>
              <w:top w:val="single" w:sz="4" w:space="0" w:color="auto"/>
              <w:left w:val="single" w:sz="4" w:space="0" w:color="auto"/>
              <w:bottom w:val="single" w:sz="4" w:space="0" w:color="auto"/>
              <w:right w:val="single" w:sz="4" w:space="0" w:color="auto"/>
            </w:tcBorders>
            <w:hideMark/>
          </w:tcPr>
          <w:p w14:paraId="0CC71E79" w14:textId="77777777" w:rsidR="00CF7E6D" w:rsidRPr="002A1C1C" w:rsidRDefault="00CF7E6D" w:rsidP="00E908C8">
            <w:pPr>
              <w:spacing w:line="254" w:lineRule="auto"/>
              <w:ind w:right="49"/>
              <w:jc w:val="center"/>
              <w:rPr>
                <w:sz w:val="20"/>
                <w:szCs w:val="20"/>
              </w:rPr>
            </w:pPr>
            <w:r w:rsidRPr="002A1C1C">
              <w:rPr>
                <w:sz w:val="20"/>
                <w:szCs w:val="20"/>
              </w:rPr>
              <w:t xml:space="preserve">Summa, </w:t>
            </w:r>
            <w:proofErr w:type="spellStart"/>
            <w:r w:rsidRPr="002A1C1C">
              <w:rPr>
                <w:sz w:val="20"/>
                <w:szCs w:val="20"/>
              </w:rPr>
              <w:t>euro</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DE8CACB" w14:textId="77777777" w:rsidR="00CF7E6D" w:rsidRPr="002A1C1C" w:rsidRDefault="00CF7E6D" w:rsidP="00E908C8">
            <w:pPr>
              <w:spacing w:line="254" w:lineRule="auto"/>
              <w:ind w:right="49"/>
              <w:jc w:val="center"/>
              <w:rPr>
                <w:sz w:val="20"/>
                <w:szCs w:val="20"/>
              </w:rPr>
            </w:pPr>
            <w:r w:rsidRPr="002A1C1C">
              <w:rPr>
                <w:sz w:val="20"/>
                <w:szCs w:val="20"/>
              </w:rPr>
              <w:t>Vidējais stundu skaits uz</w:t>
            </w:r>
          </w:p>
          <w:p w14:paraId="76B8A87B" w14:textId="77777777" w:rsidR="00CF7E6D" w:rsidRPr="002A1C1C" w:rsidRDefault="00CF7E6D" w:rsidP="00E908C8">
            <w:pPr>
              <w:spacing w:line="254" w:lineRule="auto"/>
              <w:ind w:right="49"/>
              <w:jc w:val="center"/>
              <w:rPr>
                <w:sz w:val="20"/>
                <w:szCs w:val="20"/>
              </w:rPr>
            </w:pPr>
            <w:r w:rsidRPr="002A1C1C">
              <w:rPr>
                <w:sz w:val="20"/>
                <w:szCs w:val="20"/>
              </w:rPr>
              <w:t>1 klientu</w:t>
            </w:r>
          </w:p>
        </w:tc>
      </w:tr>
      <w:tr w:rsidR="00CF7E6D" w:rsidRPr="002A1C1C" w14:paraId="61C12DE4" w14:textId="77777777" w:rsidTr="00E908C8">
        <w:trPr>
          <w:trHeight w:val="613"/>
        </w:trPr>
        <w:tc>
          <w:tcPr>
            <w:tcW w:w="3578" w:type="dxa"/>
            <w:tcBorders>
              <w:top w:val="single" w:sz="4" w:space="0" w:color="auto"/>
              <w:left w:val="single" w:sz="4" w:space="0" w:color="auto"/>
              <w:bottom w:val="single" w:sz="4" w:space="0" w:color="auto"/>
              <w:right w:val="single" w:sz="4" w:space="0" w:color="auto"/>
            </w:tcBorders>
            <w:hideMark/>
          </w:tcPr>
          <w:p w14:paraId="02C0D67D" w14:textId="77777777" w:rsidR="00CF7E6D" w:rsidRPr="002A1C1C" w:rsidRDefault="00CF7E6D" w:rsidP="00E908C8">
            <w:pPr>
              <w:spacing w:line="254" w:lineRule="auto"/>
              <w:ind w:right="49"/>
              <w:jc w:val="both"/>
            </w:pPr>
            <w:r w:rsidRPr="002A1C1C">
              <w:t>1.Latviešu zīmju valodas lietošanas apmācība</w:t>
            </w:r>
          </w:p>
        </w:tc>
        <w:tc>
          <w:tcPr>
            <w:tcW w:w="1134" w:type="dxa"/>
            <w:tcBorders>
              <w:top w:val="single" w:sz="4" w:space="0" w:color="auto"/>
              <w:left w:val="single" w:sz="4" w:space="0" w:color="auto"/>
              <w:bottom w:val="single" w:sz="4" w:space="0" w:color="auto"/>
              <w:right w:val="single" w:sz="4" w:space="0" w:color="auto"/>
            </w:tcBorders>
            <w:hideMark/>
          </w:tcPr>
          <w:p w14:paraId="3AF133B4" w14:textId="77777777" w:rsidR="00CF7E6D" w:rsidRPr="002A1C1C" w:rsidRDefault="00CF7E6D" w:rsidP="00E908C8">
            <w:pPr>
              <w:spacing w:line="254" w:lineRule="auto"/>
              <w:ind w:right="49"/>
              <w:jc w:val="center"/>
            </w:pPr>
            <w:r>
              <w:t>80</w:t>
            </w:r>
          </w:p>
        </w:tc>
        <w:tc>
          <w:tcPr>
            <w:tcW w:w="1419" w:type="dxa"/>
            <w:tcBorders>
              <w:top w:val="single" w:sz="4" w:space="0" w:color="auto"/>
              <w:left w:val="single" w:sz="4" w:space="0" w:color="auto"/>
              <w:bottom w:val="single" w:sz="4" w:space="0" w:color="auto"/>
              <w:right w:val="single" w:sz="4" w:space="0" w:color="auto"/>
            </w:tcBorders>
            <w:hideMark/>
          </w:tcPr>
          <w:p w14:paraId="5259665F" w14:textId="77777777" w:rsidR="00CF7E6D" w:rsidRPr="002A1C1C" w:rsidRDefault="00CF7E6D" w:rsidP="00E908C8">
            <w:pPr>
              <w:spacing w:line="254" w:lineRule="auto"/>
              <w:ind w:right="49"/>
              <w:jc w:val="center"/>
            </w:pPr>
            <w:r>
              <w:t>20,45</w:t>
            </w:r>
          </w:p>
        </w:tc>
        <w:tc>
          <w:tcPr>
            <w:tcW w:w="1346" w:type="dxa"/>
            <w:tcBorders>
              <w:top w:val="single" w:sz="4" w:space="0" w:color="auto"/>
              <w:left w:val="single" w:sz="4" w:space="0" w:color="auto"/>
              <w:bottom w:val="single" w:sz="4" w:space="0" w:color="auto"/>
              <w:right w:val="single" w:sz="4" w:space="0" w:color="auto"/>
            </w:tcBorders>
            <w:hideMark/>
          </w:tcPr>
          <w:p w14:paraId="4AB91D28" w14:textId="77777777" w:rsidR="00CF7E6D" w:rsidRPr="002A1C1C" w:rsidRDefault="00CF7E6D" w:rsidP="00E908C8">
            <w:pPr>
              <w:spacing w:line="254" w:lineRule="auto"/>
              <w:ind w:right="49"/>
              <w:jc w:val="center"/>
            </w:pPr>
            <w:r>
              <w:t>2 160</w:t>
            </w:r>
          </w:p>
        </w:tc>
        <w:tc>
          <w:tcPr>
            <w:tcW w:w="1349" w:type="dxa"/>
            <w:tcBorders>
              <w:top w:val="single" w:sz="4" w:space="0" w:color="auto"/>
              <w:left w:val="single" w:sz="4" w:space="0" w:color="auto"/>
              <w:bottom w:val="single" w:sz="4" w:space="0" w:color="auto"/>
              <w:right w:val="single" w:sz="4" w:space="0" w:color="auto"/>
            </w:tcBorders>
            <w:hideMark/>
          </w:tcPr>
          <w:p w14:paraId="3AA06EC8" w14:textId="77777777" w:rsidR="00CF7E6D" w:rsidRPr="002A1C1C" w:rsidRDefault="00CF7E6D" w:rsidP="00E908C8">
            <w:pPr>
              <w:spacing w:line="254" w:lineRule="auto"/>
              <w:ind w:right="49"/>
              <w:jc w:val="center"/>
            </w:pPr>
            <w:r>
              <w:t>44 172,00</w:t>
            </w:r>
          </w:p>
        </w:tc>
        <w:tc>
          <w:tcPr>
            <w:tcW w:w="1134" w:type="dxa"/>
            <w:tcBorders>
              <w:top w:val="single" w:sz="4" w:space="0" w:color="auto"/>
              <w:left w:val="single" w:sz="4" w:space="0" w:color="auto"/>
              <w:bottom w:val="single" w:sz="4" w:space="0" w:color="auto"/>
              <w:right w:val="single" w:sz="4" w:space="0" w:color="auto"/>
            </w:tcBorders>
            <w:hideMark/>
          </w:tcPr>
          <w:p w14:paraId="37C6D409" w14:textId="77777777" w:rsidR="00CF7E6D" w:rsidRPr="002A1C1C" w:rsidRDefault="00CF7E6D" w:rsidP="00E908C8">
            <w:pPr>
              <w:spacing w:line="254" w:lineRule="auto"/>
              <w:ind w:right="49"/>
              <w:jc w:val="center"/>
            </w:pPr>
            <w:r>
              <w:t>27</w:t>
            </w:r>
          </w:p>
        </w:tc>
      </w:tr>
      <w:tr w:rsidR="00CF7E6D" w:rsidRPr="002A1C1C" w14:paraId="78434128" w14:textId="77777777" w:rsidTr="00E908C8">
        <w:trPr>
          <w:trHeight w:val="679"/>
        </w:trPr>
        <w:tc>
          <w:tcPr>
            <w:tcW w:w="3578" w:type="dxa"/>
            <w:tcBorders>
              <w:top w:val="single" w:sz="4" w:space="0" w:color="auto"/>
              <w:left w:val="single" w:sz="4" w:space="0" w:color="auto"/>
              <w:bottom w:val="single" w:sz="4" w:space="0" w:color="auto"/>
              <w:right w:val="single" w:sz="4" w:space="0" w:color="auto"/>
            </w:tcBorders>
            <w:hideMark/>
          </w:tcPr>
          <w:p w14:paraId="4B0A6EC0" w14:textId="77777777" w:rsidR="00CF7E6D" w:rsidRPr="002A1C1C" w:rsidRDefault="00CF7E6D" w:rsidP="00E908C8">
            <w:pPr>
              <w:spacing w:line="254" w:lineRule="auto"/>
              <w:ind w:right="49"/>
              <w:jc w:val="both"/>
            </w:pPr>
            <w:r w:rsidRPr="002A1C1C">
              <w:t>2.Saskarsmes un radošās pašizteiksmes iemaņu apguve</w:t>
            </w:r>
          </w:p>
        </w:tc>
        <w:tc>
          <w:tcPr>
            <w:tcW w:w="1134" w:type="dxa"/>
            <w:tcBorders>
              <w:top w:val="single" w:sz="4" w:space="0" w:color="auto"/>
              <w:left w:val="single" w:sz="4" w:space="0" w:color="auto"/>
              <w:bottom w:val="single" w:sz="4" w:space="0" w:color="auto"/>
              <w:right w:val="single" w:sz="4" w:space="0" w:color="auto"/>
            </w:tcBorders>
            <w:hideMark/>
          </w:tcPr>
          <w:p w14:paraId="6A479D4E" w14:textId="77777777" w:rsidR="00CF7E6D" w:rsidRPr="002A1C1C" w:rsidRDefault="00CF7E6D" w:rsidP="00E908C8">
            <w:pPr>
              <w:spacing w:line="254" w:lineRule="auto"/>
              <w:ind w:right="49"/>
              <w:jc w:val="center"/>
            </w:pPr>
            <w:r>
              <w:t>200</w:t>
            </w:r>
          </w:p>
        </w:tc>
        <w:tc>
          <w:tcPr>
            <w:tcW w:w="1419" w:type="dxa"/>
            <w:tcBorders>
              <w:top w:val="single" w:sz="4" w:space="0" w:color="auto"/>
              <w:left w:val="single" w:sz="4" w:space="0" w:color="auto"/>
              <w:bottom w:val="single" w:sz="4" w:space="0" w:color="auto"/>
              <w:right w:val="single" w:sz="4" w:space="0" w:color="auto"/>
            </w:tcBorders>
            <w:hideMark/>
          </w:tcPr>
          <w:p w14:paraId="586AA635" w14:textId="77777777" w:rsidR="00CF7E6D" w:rsidRPr="002A1C1C" w:rsidRDefault="00CF7E6D" w:rsidP="00E908C8">
            <w:pPr>
              <w:spacing w:line="254" w:lineRule="auto"/>
              <w:ind w:right="49"/>
              <w:jc w:val="center"/>
            </w:pPr>
            <w:r>
              <w:t>42,98</w:t>
            </w:r>
          </w:p>
        </w:tc>
        <w:tc>
          <w:tcPr>
            <w:tcW w:w="1346" w:type="dxa"/>
            <w:tcBorders>
              <w:top w:val="single" w:sz="4" w:space="0" w:color="auto"/>
              <w:left w:val="single" w:sz="4" w:space="0" w:color="auto"/>
              <w:bottom w:val="single" w:sz="4" w:space="0" w:color="auto"/>
              <w:right w:val="single" w:sz="4" w:space="0" w:color="auto"/>
            </w:tcBorders>
            <w:hideMark/>
          </w:tcPr>
          <w:p w14:paraId="0E77162D" w14:textId="77777777" w:rsidR="00CF7E6D" w:rsidRPr="002A1C1C" w:rsidRDefault="00CF7E6D" w:rsidP="00E908C8">
            <w:pPr>
              <w:spacing w:line="254" w:lineRule="auto"/>
              <w:ind w:right="49"/>
              <w:jc w:val="center"/>
            </w:pPr>
            <w:r w:rsidRPr="002A1C1C">
              <w:t xml:space="preserve">2 </w:t>
            </w:r>
            <w:r>
              <w:t>400</w:t>
            </w:r>
          </w:p>
        </w:tc>
        <w:tc>
          <w:tcPr>
            <w:tcW w:w="1349" w:type="dxa"/>
            <w:tcBorders>
              <w:top w:val="single" w:sz="4" w:space="0" w:color="auto"/>
              <w:left w:val="single" w:sz="4" w:space="0" w:color="auto"/>
              <w:bottom w:val="single" w:sz="4" w:space="0" w:color="auto"/>
              <w:right w:val="single" w:sz="4" w:space="0" w:color="auto"/>
            </w:tcBorders>
            <w:hideMark/>
          </w:tcPr>
          <w:p w14:paraId="099A6470" w14:textId="77777777" w:rsidR="00CF7E6D" w:rsidRPr="002A1C1C" w:rsidRDefault="00CF7E6D" w:rsidP="00E908C8">
            <w:pPr>
              <w:spacing w:line="254" w:lineRule="auto"/>
              <w:ind w:right="49"/>
              <w:jc w:val="center"/>
            </w:pPr>
            <w:r>
              <w:t>103 152,00</w:t>
            </w:r>
          </w:p>
        </w:tc>
        <w:tc>
          <w:tcPr>
            <w:tcW w:w="1134" w:type="dxa"/>
            <w:tcBorders>
              <w:top w:val="single" w:sz="4" w:space="0" w:color="auto"/>
              <w:left w:val="single" w:sz="4" w:space="0" w:color="auto"/>
              <w:bottom w:val="single" w:sz="4" w:space="0" w:color="auto"/>
              <w:right w:val="single" w:sz="4" w:space="0" w:color="auto"/>
            </w:tcBorders>
            <w:hideMark/>
          </w:tcPr>
          <w:p w14:paraId="030BD6FC" w14:textId="77777777" w:rsidR="00CF7E6D" w:rsidRPr="002A1C1C" w:rsidRDefault="00CF7E6D" w:rsidP="00E908C8">
            <w:pPr>
              <w:spacing w:line="254" w:lineRule="auto"/>
              <w:ind w:right="49"/>
              <w:jc w:val="center"/>
            </w:pPr>
            <w:r>
              <w:t>12</w:t>
            </w:r>
          </w:p>
        </w:tc>
      </w:tr>
      <w:tr w:rsidR="00CF7E6D" w:rsidRPr="002A1C1C" w14:paraId="08C44DA1" w14:textId="77777777" w:rsidTr="00E908C8">
        <w:trPr>
          <w:trHeight w:val="563"/>
        </w:trPr>
        <w:tc>
          <w:tcPr>
            <w:tcW w:w="3578" w:type="dxa"/>
            <w:tcBorders>
              <w:top w:val="single" w:sz="4" w:space="0" w:color="auto"/>
              <w:left w:val="single" w:sz="4" w:space="0" w:color="auto"/>
              <w:bottom w:val="single" w:sz="4" w:space="0" w:color="auto"/>
              <w:right w:val="single" w:sz="4" w:space="0" w:color="auto"/>
            </w:tcBorders>
            <w:hideMark/>
          </w:tcPr>
          <w:p w14:paraId="4727A3E7" w14:textId="77777777" w:rsidR="00CF7E6D" w:rsidRPr="002A1C1C" w:rsidRDefault="00CF7E6D" w:rsidP="00E908C8">
            <w:pPr>
              <w:spacing w:line="254" w:lineRule="auto"/>
              <w:ind w:right="49"/>
              <w:jc w:val="both"/>
            </w:pPr>
            <w:r w:rsidRPr="002A1C1C">
              <w:t>3.Psiholoģiskās adaptācijas treniņi</w:t>
            </w:r>
          </w:p>
        </w:tc>
        <w:tc>
          <w:tcPr>
            <w:tcW w:w="1134" w:type="dxa"/>
            <w:tcBorders>
              <w:top w:val="single" w:sz="4" w:space="0" w:color="auto"/>
              <w:left w:val="single" w:sz="4" w:space="0" w:color="auto"/>
              <w:bottom w:val="single" w:sz="4" w:space="0" w:color="auto"/>
              <w:right w:val="single" w:sz="4" w:space="0" w:color="auto"/>
            </w:tcBorders>
            <w:hideMark/>
          </w:tcPr>
          <w:p w14:paraId="56C7B5F3" w14:textId="77777777" w:rsidR="00CF7E6D" w:rsidRPr="002A1C1C" w:rsidRDefault="00CF7E6D" w:rsidP="00E908C8">
            <w:pPr>
              <w:spacing w:line="254" w:lineRule="auto"/>
              <w:ind w:right="49"/>
              <w:jc w:val="center"/>
            </w:pPr>
            <w:r>
              <w:t>250</w:t>
            </w:r>
          </w:p>
        </w:tc>
        <w:tc>
          <w:tcPr>
            <w:tcW w:w="1419" w:type="dxa"/>
            <w:tcBorders>
              <w:top w:val="single" w:sz="4" w:space="0" w:color="auto"/>
              <w:left w:val="single" w:sz="4" w:space="0" w:color="auto"/>
              <w:bottom w:val="single" w:sz="4" w:space="0" w:color="auto"/>
              <w:right w:val="single" w:sz="4" w:space="0" w:color="auto"/>
            </w:tcBorders>
            <w:hideMark/>
          </w:tcPr>
          <w:p w14:paraId="469C0DBC" w14:textId="77777777" w:rsidR="00CF7E6D" w:rsidRPr="002A1C1C" w:rsidRDefault="00CF7E6D" w:rsidP="00E908C8">
            <w:pPr>
              <w:spacing w:line="254" w:lineRule="auto"/>
              <w:ind w:right="49"/>
              <w:jc w:val="center"/>
            </w:pPr>
            <w:r>
              <w:t>56,95</w:t>
            </w:r>
          </w:p>
        </w:tc>
        <w:tc>
          <w:tcPr>
            <w:tcW w:w="1346" w:type="dxa"/>
            <w:tcBorders>
              <w:top w:val="single" w:sz="4" w:space="0" w:color="auto"/>
              <w:left w:val="single" w:sz="4" w:space="0" w:color="auto"/>
              <w:bottom w:val="single" w:sz="4" w:space="0" w:color="auto"/>
              <w:right w:val="single" w:sz="4" w:space="0" w:color="auto"/>
            </w:tcBorders>
            <w:hideMark/>
          </w:tcPr>
          <w:p w14:paraId="6BC7B2B2" w14:textId="77777777" w:rsidR="00CF7E6D" w:rsidRPr="002A1C1C" w:rsidRDefault="00CF7E6D" w:rsidP="00E908C8">
            <w:pPr>
              <w:spacing w:line="254" w:lineRule="auto"/>
              <w:ind w:right="49"/>
              <w:jc w:val="center"/>
            </w:pPr>
            <w:r>
              <w:t>1 911</w:t>
            </w:r>
          </w:p>
        </w:tc>
        <w:tc>
          <w:tcPr>
            <w:tcW w:w="1349" w:type="dxa"/>
            <w:tcBorders>
              <w:top w:val="single" w:sz="4" w:space="0" w:color="auto"/>
              <w:left w:val="single" w:sz="4" w:space="0" w:color="auto"/>
              <w:bottom w:val="single" w:sz="4" w:space="0" w:color="auto"/>
              <w:right w:val="single" w:sz="4" w:space="0" w:color="auto"/>
            </w:tcBorders>
            <w:hideMark/>
          </w:tcPr>
          <w:p w14:paraId="671F48DA" w14:textId="77777777" w:rsidR="00CF7E6D" w:rsidRPr="002A1C1C" w:rsidRDefault="00CF7E6D" w:rsidP="00E908C8">
            <w:pPr>
              <w:spacing w:line="254" w:lineRule="auto"/>
              <w:ind w:right="49"/>
              <w:jc w:val="center"/>
            </w:pPr>
            <w:r>
              <w:t>108 831,45</w:t>
            </w:r>
          </w:p>
        </w:tc>
        <w:tc>
          <w:tcPr>
            <w:tcW w:w="1134" w:type="dxa"/>
            <w:tcBorders>
              <w:top w:val="single" w:sz="4" w:space="0" w:color="auto"/>
              <w:left w:val="single" w:sz="4" w:space="0" w:color="auto"/>
              <w:bottom w:val="single" w:sz="4" w:space="0" w:color="auto"/>
              <w:right w:val="single" w:sz="4" w:space="0" w:color="auto"/>
            </w:tcBorders>
            <w:hideMark/>
          </w:tcPr>
          <w:p w14:paraId="363ACC81" w14:textId="39BF8191" w:rsidR="00CF7E6D" w:rsidRPr="002A1C1C" w:rsidRDefault="00CF7E6D" w:rsidP="00E908C8">
            <w:pPr>
              <w:spacing w:line="254" w:lineRule="auto"/>
              <w:ind w:right="49"/>
              <w:jc w:val="center"/>
            </w:pPr>
            <w:r>
              <w:t>7</w:t>
            </w:r>
          </w:p>
        </w:tc>
      </w:tr>
      <w:tr w:rsidR="00CF7E6D" w:rsidRPr="002A1C1C" w14:paraId="427B322C" w14:textId="77777777" w:rsidTr="00E908C8">
        <w:trPr>
          <w:trHeight w:val="684"/>
        </w:trPr>
        <w:tc>
          <w:tcPr>
            <w:tcW w:w="3578" w:type="dxa"/>
            <w:tcBorders>
              <w:top w:val="single" w:sz="4" w:space="0" w:color="auto"/>
              <w:left w:val="single" w:sz="4" w:space="0" w:color="auto"/>
              <w:bottom w:val="single" w:sz="4" w:space="0" w:color="auto"/>
              <w:right w:val="single" w:sz="4" w:space="0" w:color="auto"/>
            </w:tcBorders>
            <w:hideMark/>
          </w:tcPr>
          <w:p w14:paraId="6DE2C804" w14:textId="77777777" w:rsidR="00CF7E6D" w:rsidRPr="002A1C1C" w:rsidRDefault="00CF7E6D" w:rsidP="00E908C8">
            <w:pPr>
              <w:spacing w:line="254" w:lineRule="auto"/>
              <w:ind w:right="49"/>
              <w:jc w:val="both"/>
            </w:pPr>
            <w:r w:rsidRPr="002A1C1C">
              <w:t>4.</w:t>
            </w:r>
            <w:bookmarkStart w:id="7" w:name="_Hlk221089722"/>
            <w:r w:rsidRPr="002A1C1C">
              <w:t>Palīdzība un atbalsts klienta sociālo problēmu risināšanā</w:t>
            </w:r>
            <w:bookmarkEnd w:id="7"/>
          </w:p>
        </w:tc>
        <w:tc>
          <w:tcPr>
            <w:tcW w:w="1134" w:type="dxa"/>
            <w:tcBorders>
              <w:top w:val="single" w:sz="4" w:space="0" w:color="auto"/>
              <w:left w:val="single" w:sz="4" w:space="0" w:color="auto"/>
              <w:bottom w:val="single" w:sz="4" w:space="0" w:color="auto"/>
              <w:right w:val="single" w:sz="4" w:space="0" w:color="auto"/>
            </w:tcBorders>
            <w:hideMark/>
          </w:tcPr>
          <w:p w14:paraId="302039F0" w14:textId="77777777" w:rsidR="00CF7E6D" w:rsidRPr="002A1C1C" w:rsidRDefault="00CF7E6D" w:rsidP="00E908C8">
            <w:pPr>
              <w:spacing w:line="254" w:lineRule="auto"/>
              <w:ind w:right="49"/>
              <w:jc w:val="center"/>
            </w:pPr>
            <w:r>
              <w:t>730</w:t>
            </w:r>
          </w:p>
        </w:tc>
        <w:tc>
          <w:tcPr>
            <w:tcW w:w="1419" w:type="dxa"/>
            <w:tcBorders>
              <w:top w:val="single" w:sz="4" w:space="0" w:color="auto"/>
              <w:left w:val="single" w:sz="4" w:space="0" w:color="auto"/>
              <w:bottom w:val="single" w:sz="4" w:space="0" w:color="auto"/>
              <w:right w:val="single" w:sz="4" w:space="0" w:color="auto"/>
            </w:tcBorders>
            <w:hideMark/>
          </w:tcPr>
          <w:p w14:paraId="5F5B8906" w14:textId="77777777" w:rsidR="00CF7E6D" w:rsidRPr="002A1C1C" w:rsidRDefault="00CF7E6D" w:rsidP="00E908C8">
            <w:pPr>
              <w:spacing w:line="254" w:lineRule="auto"/>
              <w:ind w:right="49"/>
              <w:jc w:val="center"/>
            </w:pPr>
            <w:r>
              <w:t>25,25</w:t>
            </w:r>
          </w:p>
        </w:tc>
        <w:tc>
          <w:tcPr>
            <w:tcW w:w="1346" w:type="dxa"/>
            <w:tcBorders>
              <w:top w:val="single" w:sz="4" w:space="0" w:color="auto"/>
              <w:left w:val="single" w:sz="4" w:space="0" w:color="auto"/>
              <w:bottom w:val="single" w:sz="4" w:space="0" w:color="auto"/>
              <w:right w:val="single" w:sz="4" w:space="0" w:color="auto"/>
            </w:tcBorders>
            <w:hideMark/>
          </w:tcPr>
          <w:p w14:paraId="55A4870A" w14:textId="77777777" w:rsidR="00CF7E6D" w:rsidRPr="0069641A" w:rsidRDefault="00CF7E6D" w:rsidP="00E908C8">
            <w:pPr>
              <w:spacing w:line="254" w:lineRule="auto"/>
              <w:jc w:val="center"/>
              <w:rPr>
                <w:sz w:val="22"/>
                <w:szCs w:val="22"/>
              </w:rPr>
            </w:pPr>
            <w:r w:rsidRPr="0069641A">
              <w:rPr>
                <w:sz w:val="22"/>
                <w:szCs w:val="22"/>
              </w:rPr>
              <w:t>10 640,0218</w:t>
            </w:r>
          </w:p>
        </w:tc>
        <w:tc>
          <w:tcPr>
            <w:tcW w:w="1349" w:type="dxa"/>
            <w:tcBorders>
              <w:top w:val="single" w:sz="4" w:space="0" w:color="auto"/>
              <w:left w:val="single" w:sz="4" w:space="0" w:color="auto"/>
              <w:bottom w:val="single" w:sz="4" w:space="0" w:color="auto"/>
              <w:right w:val="single" w:sz="4" w:space="0" w:color="auto"/>
            </w:tcBorders>
            <w:hideMark/>
          </w:tcPr>
          <w:p w14:paraId="23DD7F00" w14:textId="77777777" w:rsidR="00CF7E6D" w:rsidRPr="002A1C1C" w:rsidRDefault="00CF7E6D" w:rsidP="00E908C8">
            <w:pPr>
              <w:spacing w:line="254" w:lineRule="auto"/>
            </w:pPr>
            <w:r>
              <w:t>268 660,55</w:t>
            </w:r>
          </w:p>
        </w:tc>
        <w:tc>
          <w:tcPr>
            <w:tcW w:w="1134" w:type="dxa"/>
            <w:tcBorders>
              <w:top w:val="single" w:sz="4" w:space="0" w:color="auto"/>
              <w:left w:val="single" w:sz="4" w:space="0" w:color="auto"/>
              <w:bottom w:val="single" w:sz="4" w:space="0" w:color="auto"/>
              <w:right w:val="single" w:sz="4" w:space="0" w:color="auto"/>
            </w:tcBorders>
            <w:hideMark/>
          </w:tcPr>
          <w:p w14:paraId="035DD9DA" w14:textId="02DA7664" w:rsidR="00CF7E6D" w:rsidRPr="002A1C1C" w:rsidRDefault="00CF7E6D" w:rsidP="00E908C8">
            <w:pPr>
              <w:spacing w:line="254" w:lineRule="auto"/>
              <w:ind w:right="49"/>
              <w:jc w:val="center"/>
            </w:pPr>
            <w:r>
              <w:t>14</w:t>
            </w:r>
          </w:p>
        </w:tc>
      </w:tr>
      <w:tr w:rsidR="00CF7E6D" w:rsidRPr="002A1C1C" w14:paraId="57C3FC0D" w14:textId="77777777" w:rsidTr="00E908C8">
        <w:trPr>
          <w:trHeight w:val="711"/>
        </w:trPr>
        <w:tc>
          <w:tcPr>
            <w:tcW w:w="3578" w:type="dxa"/>
            <w:tcBorders>
              <w:top w:val="single" w:sz="4" w:space="0" w:color="auto"/>
              <w:left w:val="single" w:sz="4" w:space="0" w:color="auto"/>
              <w:bottom w:val="single" w:sz="4" w:space="0" w:color="auto"/>
              <w:right w:val="single" w:sz="4" w:space="0" w:color="auto"/>
            </w:tcBorders>
            <w:hideMark/>
          </w:tcPr>
          <w:p w14:paraId="0B40A1BF" w14:textId="77777777" w:rsidR="00CF7E6D" w:rsidRPr="002A1C1C" w:rsidRDefault="00CF7E6D" w:rsidP="00E908C8">
            <w:pPr>
              <w:spacing w:line="254" w:lineRule="auto"/>
              <w:ind w:right="49"/>
              <w:jc w:val="right"/>
              <w:rPr>
                <w:b/>
              </w:rPr>
            </w:pPr>
            <w:r w:rsidRPr="002A1C1C">
              <w:rPr>
                <w:b/>
              </w:rPr>
              <w:t>Kopā :</w:t>
            </w:r>
          </w:p>
        </w:tc>
        <w:tc>
          <w:tcPr>
            <w:tcW w:w="1134" w:type="dxa"/>
            <w:tcBorders>
              <w:top w:val="single" w:sz="4" w:space="0" w:color="auto"/>
              <w:left w:val="single" w:sz="4" w:space="0" w:color="auto"/>
              <w:bottom w:val="single" w:sz="4" w:space="0" w:color="auto"/>
              <w:right w:val="single" w:sz="4" w:space="0" w:color="auto"/>
            </w:tcBorders>
            <w:hideMark/>
          </w:tcPr>
          <w:p w14:paraId="4989D51B" w14:textId="77777777" w:rsidR="00CF7E6D" w:rsidRPr="002A1C1C" w:rsidRDefault="00CF7E6D" w:rsidP="00E908C8">
            <w:pPr>
              <w:spacing w:line="254" w:lineRule="auto"/>
              <w:ind w:right="49"/>
              <w:jc w:val="center"/>
              <w:rPr>
                <w:b/>
              </w:rPr>
            </w:pPr>
            <w:r>
              <w:rPr>
                <w:b/>
              </w:rPr>
              <w:t>820</w:t>
            </w:r>
          </w:p>
        </w:tc>
        <w:tc>
          <w:tcPr>
            <w:tcW w:w="1419" w:type="dxa"/>
            <w:tcBorders>
              <w:top w:val="single" w:sz="4" w:space="0" w:color="auto"/>
              <w:left w:val="single" w:sz="4" w:space="0" w:color="auto"/>
              <w:bottom w:val="single" w:sz="4" w:space="0" w:color="auto"/>
              <w:right w:val="single" w:sz="4" w:space="0" w:color="auto"/>
            </w:tcBorders>
            <w:hideMark/>
          </w:tcPr>
          <w:p w14:paraId="47C159E7" w14:textId="77777777" w:rsidR="00CF7E6D" w:rsidRPr="002A1C1C" w:rsidRDefault="00CF7E6D" w:rsidP="00E908C8">
            <w:pPr>
              <w:spacing w:line="254" w:lineRule="auto"/>
              <w:ind w:right="49"/>
              <w:jc w:val="center"/>
              <w:rPr>
                <w:b/>
              </w:rPr>
            </w:pPr>
            <w:r w:rsidRPr="002A1C1C">
              <w:rPr>
                <w:b/>
              </w:rPr>
              <w:t>X</w:t>
            </w:r>
          </w:p>
        </w:tc>
        <w:tc>
          <w:tcPr>
            <w:tcW w:w="1346" w:type="dxa"/>
            <w:tcBorders>
              <w:top w:val="single" w:sz="4" w:space="0" w:color="auto"/>
              <w:left w:val="single" w:sz="4" w:space="0" w:color="auto"/>
              <w:bottom w:val="single" w:sz="4" w:space="0" w:color="auto"/>
              <w:right w:val="single" w:sz="4" w:space="0" w:color="auto"/>
            </w:tcBorders>
            <w:hideMark/>
          </w:tcPr>
          <w:p w14:paraId="5FA2DEBD" w14:textId="77777777" w:rsidR="00CF7E6D" w:rsidRPr="002A1C1C" w:rsidRDefault="00CF7E6D" w:rsidP="00E908C8">
            <w:pPr>
              <w:spacing w:line="254" w:lineRule="auto"/>
              <w:jc w:val="center"/>
              <w:rPr>
                <w:b/>
              </w:rPr>
            </w:pPr>
            <w:r w:rsidRPr="002A1C1C">
              <w:rPr>
                <w:b/>
              </w:rPr>
              <w:t>X</w:t>
            </w:r>
          </w:p>
        </w:tc>
        <w:tc>
          <w:tcPr>
            <w:tcW w:w="1349" w:type="dxa"/>
            <w:tcBorders>
              <w:top w:val="single" w:sz="4" w:space="0" w:color="auto"/>
              <w:left w:val="single" w:sz="4" w:space="0" w:color="auto"/>
              <w:bottom w:val="single" w:sz="4" w:space="0" w:color="auto"/>
              <w:right w:val="single" w:sz="4" w:space="0" w:color="auto"/>
            </w:tcBorders>
            <w:hideMark/>
          </w:tcPr>
          <w:p w14:paraId="0647E11D" w14:textId="77777777" w:rsidR="00CF7E6D" w:rsidRPr="002A1C1C" w:rsidRDefault="00CF7E6D" w:rsidP="00E908C8">
            <w:pPr>
              <w:spacing w:line="254" w:lineRule="auto"/>
              <w:rPr>
                <w:b/>
              </w:rPr>
            </w:pPr>
            <w:r>
              <w:rPr>
                <w:b/>
              </w:rPr>
              <w:t>524 816,00</w:t>
            </w:r>
          </w:p>
        </w:tc>
        <w:tc>
          <w:tcPr>
            <w:tcW w:w="1134" w:type="dxa"/>
            <w:tcBorders>
              <w:top w:val="single" w:sz="4" w:space="0" w:color="auto"/>
              <w:left w:val="single" w:sz="4" w:space="0" w:color="auto"/>
              <w:bottom w:val="single" w:sz="4" w:space="0" w:color="auto"/>
              <w:right w:val="single" w:sz="4" w:space="0" w:color="auto"/>
            </w:tcBorders>
            <w:hideMark/>
          </w:tcPr>
          <w:p w14:paraId="0E93D0F5" w14:textId="77777777" w:rsidR="00CF7E6D" w:rsidRPr="002A1C1C" w:rsidRDefault="00CF7E6D" w:rsidP="00E908C8">
            <w:pPr>
              <w:spacing w:line="254" w:lineRule="auto"/>
              <w:ind w:right="49"/>
              <w:jc w:val="center"/>
              <w:rPr>
                <w:b/>
              </w:rPr>
            </w:pPr>
            <w:r w:rsidRPr="002A1C1C">
              <w:rPr>
                <w:b/>
              </w:rPr>
              <w:t>X</w:t>
            </w:r>
          </w:p>
        </w:tc>
      </w:tr>
    </w:tbl>
    <w:p w14:paraId="6DCA8414" w14:textId="77777777" w:rsidR="000371DD" w:rsidRDefault="000371DD">
      <w:pPr>
        <w:ind w:right="-360"/>
        <w:jc w:val="both"/>
        <w:rPr>
          <w:b/>
        </w:rPr>
      </w:pPr>
    </w:p>
    <w:p w14:paraId="2B6894F9" w14:textId="77777777" w:rsidR="00CF7E6D" w:rsidRPr="002A1C1C" w:rsidRDefault="00CF7E6D" w:rsidP="00CF7E6D">
      <w:pPr>
        <w:ind w:right="49"/>
        <w:rPr>
          <w:b/>
        </w:rPr>
      </w:pPr>
      <w:r w:rsidRPr="002A1C1C">
        <w:rPr>
          <w:b/>
        </w:rPr>
        <w:t xml:space="preserve">3. Kvantitatīvie rādītāji </w:t>
      </w:r>
      <w:proofErr w:type="spellStart"/>
      <w:r w:rsidRPr="002A1C1C">
        <w:rPr>
          <w:b/>
        </w:rPr>
        <w:t>surdotulka</w:t>
      </w:r>
      <w:proofErr w:type="spellEnd"/>
      <w:r w:rsidRPr="002A1C1C">
        <w:rPr>
          <w:b/>
        </w:rPr>
        <w:t xml:space="preserve"> pakalpojuma izglītības programmas apguvei sniegšanai:</w:t>
      </w:r>
    </w:p>
    <w:tbl>
      <w:tblPr>
        <w:tblpPr w:leftFromText="180" w:rightFromText="180" w:bottomFromText="160" w:vertAnchor="text" w:horzAnchor="margin" w:tblpXSpec="center" w:tblpY="543"/>
        <w:tblW w:w="9822" w:type="dxa"/>
        <w:tblLook w:val="00A0" w:firstRow="1" w:lastRow="0" w:firstColumn="1" w:lastColumn="0" w:noHBand="0" w:noVBand="0"/>
      </w:tblPr>
      <w:tblGrid>
        <w:gridCol w:w="704"/>
        <w:gridCol w:w="1978"/>
        <w:gridCol w:w="1025"/>
        <w:gridCol w:w="1205"/>
        <w:gridCol w:w="1195"/>
        <w:gridCol w:w="1507"/>
        <w:gridCol w:w="1090"/>
        <w:gridCol w:w="1118"/>
      </w:tblGrid>
      <w:tr w:rsidR="00CF7E6D" w:rsidRPr="002A1C1C" w14:paraId="4BF2831E" w14:textId="77777777" w:rsidTr="00E908C8">
        <w:trPr>
          <w:trHeight w:val="1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6627D186" w14:textId="77777777" w:rsidR="00CF7E6D" w:rsidRPr="002A1C1C" w:rsidRDefault="00CF7E6D" w:rsidP="00E908C8">
            <w:pPr>
              <w:spacing w:line="254" w:lineRule="auto"/>
              <w:ind w:right="49"/>
              <w:jc w:val="center"/>
              <w:rPr>
                <w:sz w:val="18"/>
                <w:szCs w:val="18"/>
              </w:rPr>
            </w:pPr>
            <w:r w:rsidRPr="002A1C1C">
              <w:rPr>
                <w:sz w:val="18"/>
                <w:szCs w:val="18"/>
              </w:rPr>
              <w:t>Nr.</w:t>
            </w:r>
            <w:r>
              <w:rPr>
                <w:sz w:val="18"/>
                <w:szCs w:val="18"/>
              </w:rPr>
              <w:t xml:space="preserve"> p. k.</w:t>
            </w:r>
          </w:p>
        </w:tc>
        <w:tc>
          <w:tcPr>
            <w:tcW w:w="1978" w:type="dxa"/>
            <w:tcBorders>
              <w:top w:val="single" w:sz="4" w:space="0" w:color="auto"/>
              <w:left w:val="nil"/>
              <w:bottom w:val="single" w:sz="4" w:space="0" w:color="auto"/>
              <w:right w:val="single" w:sz="4" w:space="0" w:color="auto"/>
            </w:tcBorders>
            <w:noWrap/>
            <w:vAlign w:val="bottom"/>
            <w:hideMark/>
          </w:tcPr>
          <w:p w14:paraId="209DDCF2" w14:textId="77777777" w:rsidR="00CF7E6D" w:rsidRPr="002A1C1C" w:rsidRDefault="00CF7E6D" w:rsidP="00E908C8">
            <w:pPr>
              <w:spacing w:line="254" w:lineRule="auto"/>
              <w:ind w:right="49"/>
              <w:jc w:val="center"/>
              <w:rPr>
                <w:sz w:val="18"/>
                <w:szCs w:val="18"/>
              </w:rPr>
            </w:pPr>
            <w:r w:rsidRPr="002A1C1C">
              <w:rPr>
                <w:sz w:val="18"/>
                <w:szCs w:val="18"/>
              </w:rPr>
              <w:t>Pakalpojuma nosaukums</w:t>
            </w:r>
          </w:p>
        </w:tc>
        <w:tc>
          <w:tcPr>
            <w:tcW w:w="1025" w:type="dxa"/>
            <w:tcBorders>
              <w:top w:val="single" w:sz="4" w:space="0" w:color="auto"/>
              <w:left w:val="nil"/>
              <w:bottom w:val="single" w:sz="4" w:space="0" w:color="auto"/>
              <w:right w:val="single" w:sz="4" w:space="0" w:color="auto"/>
            </w:tcBorders>
            <w:vAlign w:val="bottom"/>
            <w:hideMark/>
          </w:tcPr>
          <w:p w14:paraId="6331EC87" w14:textId="77777777" w:rsidR="00CF7E6D" w:rsidRPr="002A1C1C" w:rsidRDefault="00CF7E6D" w:rsidP="00E908C8">
            <w:pPr>
              <w:spacing w:line="254" w:lineRule="auto"/>
              <w:ind w:right="49"/>
              <w:jc w:val="center"/>
              <w:rPr>
                <w:sz w:val="18"/>
                <w:szCs w:val="18"/>
              </w:rPr>
            </w:pPr>
            <w:r w:rsidRPr="002A1C1C">
              <w:rPr>
                <w:sz w:val="18"/>
                <w:szCs w:val="18"/>
              </w:rPr>
              <w:t xml:space="preserve">1 </w:t>
            </w:r>
            <w:proofErr w:type="spellStart"/>
            <w:r w:rsidRPr="002A1C1C">
              <w:rPr>
                <w:sz w:val="18"/>
                <w:szCs w:val="18"/>
              </w:rPr>
              <w:t>surdotulka</w:t>
            </w:r>
            <w:proofErr w:type="spellEnd"/>
            <w:r w:rsidRPr="002A1C1C">
              <w:rPr>
                <w:sz w:val="18"/>
                <w:szCs w:val="18"/>
              </w:rPr>
              <w:t xml:space="preserve">                    1 stundas izmaksas, </w:t>
            </w:r>
            <w:proofErr w:type="spellStart"/>
            <w:r w:rsidRPr="002A1C1C">
              <w:rPr>
                <w:sz w:val="18"/>
                <w:szCs w:val="18"/>
              </w:rPr>
              <w:t>euro</w:t>
            </w:r>
            <w:proofErr w:type="spellEnd"/>
          </w:p>
        </w:tc>
        <w:tc>
          <w:tcPr>
            <w:tcW w:w="1205" w:type="dxa"/>
            <w:tcBorders>
              <w:top w:val="single" w:sz="4" w:space="0" w:color="auto"/>
              <w:left w:val="nil"/>
              <w:bottom w:val="single" w:sz="4" w:space="0" w:color="auto"/>
              <w:right w:val="single" w:sz="4" w:space="0" w:color="auto"/>
            </w:tcBorders>
            <w:vAlign w:val="center"/>
            <w:hideMark/>
          </w:tcPr>
          <w:p w14:paraId="0D4BF53A" w14:textId="77777777" w:rsidR="00CF7E6D" w:rsidRPr="002A1C1C" w:rsidRDefault="00CF7E6D" w:rsidP="00E908C8">
            <w:pPr>
              <w:spacing w:line="254" w:lineRule="auto"/>
              <w:ind w:right="49"/>
              <w:jc w:val="center"/>
              <w:rPr>
                <w:sz w:val="18"/>
                <w:szCs w:val="18"/>
              </w:rPr>
            </w:pPr>
            <w:proofErr w:type="spellStart"/>
            <w:r w:rsidRPr="002A1C1C">
              <w:rPr>
                <w:sz w:val="18"/>
                <w:szCs w:val="18"/>
              </w:rPr>
              <w:t>Surdotulka</w:t>
            </w:r>
            <w:proofErr w:type="spellEnd"/>
            <w:r w:rsidRPr="002A1C1C">
              <w:rPr>
                <w:sz w:val="18"/>
                <w:szCs w:val="18"/>
              </w:rPr>
              <w:t xml:space="preserve"> pakalpojumu saņēmušo klientu skaits</w:t>
            </w:r>
          </w:p>
        </w:tc>
        <w:tc>
          <w:tcPr>
            <w:tcW w:w="1195" w:type="dxa"/>
            <w:tcBorders>
              <w:top w:val="single" w:sz="4" w:space="0" w:color="auto"/>
              <w:left w:val="nil"/>
              <w:bottom w:val="single" w:sz="4" w:space="0" w:color="auto"/>
              <w:right w:val="single" w:sz="4" w:space="0" w:color="auto"/>
            </w:tcBorders>
            <w:vAlign w:val="center"/>
            <w:hideMark/>
          </w:tcPr>
          <w:p w14:paraId="360B610D" w14:textId="77777777" w:rsidR="00CF7E6D" w:rsidRPr="002A1C1C" w:rsidRDefault="00CF7E6D" w:rsidP="00E908C8">
            <w:pPr>
              <w:spacing w:line="254" w:lineRule="auto"/>
              <w:ind w:right="49"/>
              <w:jc w:val="center"/>
              <w:rPr>
                <w:sz w:val="18"/>
                <w:szCs w:val="18"/>
              </w:rPr>
            </w:pPr>
            <w:r w:rsidRPr="002A1C1C">
              <w:rPr>
                <w:sz w:val="18"/>
                <w:szCs w:val="18"/>
              </w:rPr>
              <w:t>Klientiem sniegto pakalpojuma stundu skaits</w:t>
            </w:r>
          </w:p>
        </w:tc>
        <w:tc>
          <w:tcPr>
            <w:tcW w:w="1507" w:type="dxa"/>
            <w:tcBorders>
              <w:top w:val="single" w:sz="4" w:space="0" w:color="auto"/>
              <w:left w:val="nil"/>
              <w:bottom w:val="single" w:sz="4" w:space="0" w:color="auto"/>
              <w:right w:val="single" w:sz="4" w:space="0" w:color="auto"/>
            </w:tcBorders>
            <w:vAlign w:val="center"/>
            <w:hideMark/>
          </w:tcPr>
          <w:p w14:paraId="6D97054A" w14:textId="77777777" w:rsidR="00CF7E6D" w:rsidRPr="002A1C1C" w:rsidRDefault="00CF7E6D" w:rsidP="00E908C8">
            <w:pPr>
              <w:spacing w:line="254" w:lineRule="auto"/>
              <w:ind w:right="49"/>
              <w:jc w:val="center"/>
              <w:rPr>
                <w:sz w:val="18"/>
                <w:szCs w:val="18"/>
              </w:rPr>
            </w:pPr>
            <w:r w:rsidRPr="002A1C1C">
              <w:rPr>
                <w:sz w:val="18"/>
                <w:szCs w:val="18"/>
              </w:rPr>
              <w:t xml:space="preserve">Finansējums </w:t>
            </w:r>
          </w:p>
          <w:p w14:paraId="55B2D25B" w14:textId="77777777" w:rsidR="00CF7E6D" w:rsidRPr="002A1C1C" w:rsidRDefault="00CF7E6D" w:rsidP="00E908C8">
            <w:pPr>
              <w:spacing w:line="254" w:lineRule="auto"/>
              <w:ind w:right="49"/>
              <w:jc w:val="center"/>
              <w:rPr>
                <w:sz w:val="18"/>
                <w:szCs w:val="18"/>
              </w:rPr>
            </w:pPr>
            <w:r w:rsidRPr="002A1C1C">
              <w:rPr>
                <w:sz w:val="18"/>
                <w:szCs w:val="18"/>
              </w:rPr>
              <w:t xml:space="preserve"> gadā</w:t>
            </w:r>
          </w:p>
        </w:tc>
        <w:tc>
          <w:tcPr>
            <w:tcW w:w="1090" w:type="dxa"/>
            <w:tcBorders>
              <w:top w:val="single" w:sz="4" w:space="0" w:color="auto"/>
              <w:left w:val="nil"/>
              <w:bottom w:val="single" w:sz="4" w:space="0" w:color="auto"/>
              <w:right w:val="single" w:sz="4" w:space="0" w:color="auto"/>
            </w:tcBorders>
            <w:vAlign w:val="center"/>
            <w:hideMark/>
          </w:tcPr>
          <w:p w14:paraId="483CCB3E" w14:textId="77777777" w:rsidR="00CF7E6D" w:rsidRPr="002A1C1C" w:rsidRDefault="00CF7E6D" w:rsidP="00E908C8">
            <w:pPr>
              <w:spacing w:line="254" w:lineRule="auto"/>
              <w:ind w:right="49"/>
              <w:jc w:val="center"/>
              <w:rPr>
                <w:sz w:val="18"/>
                <w:szCs w:val="18"/>
              </w:rPr>
            </w:pPr>
            <w:proofErr w:type="spellStart"/>
            <w:r w:rsidRPr="002A1C1C">
              <w:rPr>
                <w:sz w:val="18"/>
                <w:szCs w:val="18"/>
              </w:rPr>
              <w:t>Surdotulku</w:t>
            </w:r>
            <w:proofErr w:type="spellEnd"/>
            <w:r w:rsidRPr="002A1C1C">
              <w:rPr>
                <w:sz w:val="18"/>
                <w:szCs w:val="18"/>
              </w:rPr>
              <w:t xml:space="preserve"> skaits (unikālais)</w:t>
            </w:r>
          </w:p>
        </w:tc>
        <w:tc>
          <w:tcPr>
            <w:tcW w:w="1118" w:type="dxa"/>
            <w:tcBorders>
              <w:top w:val="single" w:sz="4" w:space="0" w:color="auto"/>
              <w:left w:val="nil"/>
              <w:bottom w:val="single" w:sz="4" w:space="0" w:color="auto"/>
              <w:right w:val="single" w:sz="4" w:space="0" w:color="auto"/>
            </w:tcBorders>
            <w:vAlign w:val="bottom"/>
            <w:hideMark/>
          </w:tcPr>
          <w:p w14:paraId="5F4DEFB9" w14:textId="77777777" w:rsidR="00CF7E6D" w:rsidRPr="002A1C1C" w:rsidRDefault="00CF7E6D" w:rsidP="00E908C8">
            <w:pPr>
              <w:spacing w:line="254" w:lineRule="auto"/>
              <w:ind w:right="49"/>
              <w:jc w:val="center"/>
              <w:rPr>
                <w:sz w:val="18"/>
                <w:szCs w:val="18"/>
              </w:rPr>
            </w:pPr>
            <w:r w:rsidRPr="002A1C1C">
              <w:rPr>
                <w:sz w:val="18"/>
                <w:szCs w:val="18"/>
              </w:rPr>
              <w:t>Vidējais stundu skaits uz                                1 klientu</w:t>
            </w:r>
          </w:p>
        </w:tc>
      </w:tr>
      <w:tr w:rsidR="00CF7E6D" w:rsidRPr="002A1C1C" w14:paraId="20B730FF" w14:textId="77777777" w:rsidTr="00E908C8">
        <w:trPr>
          <w:trHeight w:val="231"/>
        </w:trPr>
        <w:tc>
          <w:tcPr>
            <w:tcW w:w="704" w:type="dxa"/>
            <w:tcBorders>
              <w:top w:val="nil"/>
              <w:left w:val="single" w:sz="4" w:space="0" w:color="auto"/>
              <w:bottom w:val="single" w:sz="4" w:space="0" w:color="auto"/>
              <w:right w:val="single" w:sz="4" w:space="0" w:color="auto"/>
            </w:tcBorders>
            <w:noWrap/>
            <w:hideMark/>
          </w:tcPr>
          <w:p w14:paraId="319CF9DB" w14:textId="77777777" w:rsidR="00CF7E6D" w:rsidRPr="002A1C1C" w:rsidRDefault="00CF7E6D" w:rsidP="00E908C8">
            <w:pPr>
              <w:spacing w:line="254" w:lineRule="auto"/>
              <w:ind w:right="49"/>
              <w:jc w:val="center"/>
              <w:rPr>
                <w:sz w:val="16"/>
                <w:szCs w:val="16"/>
              </w:rPr>
            </w:pPr>
            <w:r w:rsidRPr="002A1C1C">
              <w:rPr>
                <w:sz w:val="16"/>
                <w:szCs w:val="16"/>
              </w:rPr>
              <w:t>1</w:t>
            </w:r>
          </w:p>
        </w:tc>
        <w:tc>
          <w:tcPr>
            <w:tcW w:w="1978" w:type="dxa"/>
            <w:tcBorders>
              <w:top w:val="nil"/>
              <w:left w:val="nil"/>
              <w:bottom w:val="single" w:sz="4" w:space="0" w:color="auto"/>
              <w:right w:val="single" w:sz="4" w:space="0" w:color="auto"/>
            </w:tcBorders>
            <w:noWrap/>
            <w:hideMark/>
          </w:tcPr>
          <w:p w14:paraId="6E2A05DF" w14:textId="77777777" w:rsidR="00CF7E6D" w:rsidRPr="002A1C1C" w:rsidRDefault="00CF7E6D" w:rsidP="00E908C8">
            <w:pPr>
              <w:spacing w:line="254" w:lineRule="auto"/>
              <w:ind w:right="49"/>
              <w:jc w:val="center"/>
              <w:rPr>
                <w:sz w:val="16"/>
                <w:szCs w:val="16"/>
              </w:rPr>
            </w:pPr>
            <w:r w:rsidRPr="002A1C1C">
              <w:rPr>
                <w:sz w:val="16"/>
                <w:szCs w:val="16"/>
              </w:rPr>
              <w:t>2</w:t>
            </w:r>
          </w:p>
        </w:tc>
        <w:tc>
          <w:tcPr>
            <w:tcW w:w="1025" w:type="dxa"/>
            <w:tcBorders>
              <w:top w:val="nil"/>
              <w:left w:val="nil"/>
              <w:bottom w:val="single" w:sz="4" w:space="0" w:color="auto"/>
              <w:right w:val="single" w:sz="4" w:space="0" w:color="auto"/>
            </w:tcBorders>
            <w:hideMark/>
          </w:tcPr>
          <w:p w14:paraId="5D302882" w14:textId="77777777" w:rsidR="00CF7E6D" w:rsidRPr="002A1C1C" w:rsidRDefault="00CF7E6D" w:rsidP="00E908C8">
            <w:pPr>
              <w:spacing w:line="254" w:lineRule="auto"/>
              <w:ind w:right="49"/>
              <w:jc w:val="center"/>
              <w:rPr>
                <w:sz w:val="16"/>
                <w:szCs w:val="16"/>
              </w:rPr>
            </w:pPr>
            <w:r w:rsidRPr="002A1C1C">
              <w:rPr>
                <w:sz w:val="16"/>
                <w:szCs w:val="16"/>
              </w:rPr>
              <w:t>3</w:t>
            </w:r>
          </w:p>
        </w:tc>
        <w:tc>
          <w:tcPr>
            <w:tcW w:w="1205" w:type="dxa"/>
            <w:tcBorders>
              <w:top w:val="nil"/>
              <w:left w:val="nil"/>
              <w:bottom w:val="single" w:sz="4" w:space="0" w:color="auto"/>
              <w:right w:val="single" w:sz="4" w:space="0" w:color="auto"/>
            </w:tcBorders>
            <w:hideMark/>
          </w:tcPr>
          <w:p w14:paraId="1B8EDDAB" w14:textId="77777777" w:rsidR="00CF7E6D" w:rsidRPr="002A1C1C" w:rsidRDefault="00CF7E6D" w:rsidP="00E908C8">
            <w:pPr>
              <w:spacing w:line="254" w:lineRule="auto"/>
              <w:ind w:right="49"/>
              <w:jc w:val="center"/>
              <w:rPr>
                <w:sz w:val="16"/>
                <w:szCs w:val="16"/>
              </w:rPr>
            </w:pPr>
            <w:r w:rsidRPr="002A1C1C">
              <w:rPr>
                <w:sz w:val="16"/>
                <w:szCs w:val="16"/>
              </w:rPr>
              <w:t>4</w:t>
            </w:r>
          </w:p>
        </w:tc>
        <w:tc>
          <w:tcPr>
            <w:tcW w:w="1195" w:type="dxa"/>
            <w:tcBorders>
              <w:top w:val="nil"/>
              <w:left w:val="nil"/>
              <w:bottom w:val="single" w:sz="4" w:space="0" w:color="auto"/>
              <w:right w:val="single" w:sz="4" w:space="0" w:color="auto"/>
            </w:tcBorders>
            <w:hideMark/>
          </w:tcPr>
          <w:p w14:paraId="52DAA5D0" w14:textId="77777777" w:rsidR="00CF7E6D" w:rsidRPr="002A1C1C" w:rsidRDefault="00CF7E6D" w:rsidP="00E908C8">
            <w:pPr>
              <w:spacing w:line="254" w:lineRule="auto"/>
              <w:ind w:right="49"/>
              <w:jc w:val="center"/>
              <w:rPr>
                <w:sz w:val="16"/>
                <w:szCs w:val="16"/>
              </w:rPr>
            </w:pPr>
            <w:r w:rsidRPr="002A1C1C">
              <w:rPr>
                <w:sz w:val="16"/>
                <w:szCs w:val="16"/>
              </w:rPr>
              <w:t>5</w:t>
            </w:r>
          </w:p>
        </w:tc>
        <w:tc>
          <w:tcPr>
            <w:tcW w:w="1507" w:type="dxa"/>
            <w:tcBorders>
              <w:top w:val="nil"/>
              <w:left w:val="nil"/>
              <w:bottom w:val="single" w:sz="4" w:space="0" w:color="auto"/>
              <w:right w:val="single" w:sz="4" w:space="0" w:color="auto"/>
            </w:tcBorders>
            <w:hideMark/>
          </w:tcPr>
          <w:p w14:paraId="2917FB59" w14:textId="77777777" w:rsidR="00CF7E6D" w:rsidRPr="002A1C1C" w:rsidRDefault="00CF7E6D" w:rsidP="00E908C8">
            <w:pPr>
              <w:spacing w:line="254" w:lineRule="auto"/>
              <w:ind w:right="49"/>
              <w:jc w:val="center"/>
              <w:rPr>
                <w:sz w:val="16"/>
                <w:szCs w:val="16"/>
              </w:rPr>
            </w:pPr>
            <w:r w:rsidRPr="002A1C1C">
              <w:rPr>
                <w:sz w:val="16"/>
                <w:szCs w:val="16"/>
              </w:rPr>
              <w:t>6=3*5</w:t>
            </w:r>
          </w:p>
        </w:tc>
        <w:tc>
          <w:tcPr>
            <w:tcW w:w="1090" w:type="dxa"/>
            <w:tcBorders>
              <w:top w:val="nil"/>
              <w:left w:val="nil"/>
              <w:bottom w:val="single" w:sz="4" w:space="0" w:color="auto"/>
              <w:right w:val="single" w:sz="4" w:space="0" w:color="auto"/>
            </w:tcBorders>
            <w:hideMark/>
          </w:tcPr>
          <w:p w14:paraId="1812568F" w14:textId="77777777" w:rsidR="00CF7E6D" w:rsidRPr="002A1C1C" w:rsidRDefault="00CF7E6D" w:rsidP="00E908C8">
            <w:pPr>
              <w:spacing w:line="254" w:lineRule="auto"/>
              <w:ind w:right="49"/>
              <w:jc w:val="center"/>
              <w:rPr>
                <w:sz w:val="16"/>
                <w:szCs w:val="16"/>
              </w:rPr>
            </w:pPr>
            <w:r w:rsidRPr="002A1C1C">
              <w:rPr>
                <w:sz w:val="16"/>
                <w:szCs w:val="16"/>
              </w:rPr>
              <w:t>7</w:t>
            </w:r>
          </w:p>
        </w:tc>
        <w:tc>
          <w:tcPr>
            <w:tcW w:w="1118" w:type="dxa"/>
            <w:tcBorders>
              <w:top w:val="nil"/>
              <w:left w:val="nil"/>
              <w:bottom w:val="single" w:sz="4" w:space="0" w:color="auto"/>
              <w:right w:val="single" w:sz="4" w:space="0" w:color="auto"/>
            </w:tcBorders>
            <w:hideMark/>
          </w:tcPr>
          <w:p w14:paraId="128F5B88" w14:textId="77777777" w:rsidR="00CF7E6D" w:rsidRPr="002A1C1C" w:rsidRDefault="00CF7E6D" w:rsidP="00E908C8">
            <w:pPr>
              <w:spacing w:line="254" w:lineRule="auto"/>
              <w:ind w:right="49"/>
              <w:jc w:val="center"/>
              <w:rPr>
                <w:sz w:val="16"/>
                <w:szCs w:val="16"/>
              </w:rPr>
            </w:pPr>
            <w:r w:rsidRPr="002A1C1C">
              <w:rPr>
                <w:sz w:val="16"/>
                <w:szCs w:val="16"/>
              </w:rPr>
              <w:t>8=5/4</w:t>
            </w:r>
          </w:p>
        </w:tc>
      </w:tr>
      <w:tr w:rsidR="00CF7E6D" w:rsidRPr="002A1C1C" w14:paraId="3B917FF6" w14:textId="77777777" w:rsidTr="00E908C8">
        <w:trPr>
          <w:trHeight w:val="630"/>
        </w:trPr>
        <w:tc>
          <w:tcPr>
            <w:tcW w:w="704" w:type="dxa"/>
            <w:tcBorders>
              <w:top w:val="nil"/>
              <w:left w:val="single" w:sz="4" w:space="0" w:color="auto"/>
              <w:bottom w:val="single" w:sz="4" w:space="0" w:color="auto"/>
              <w:right w:val="single" w:sz="4" w:space="0" w:color="auto"/>
            </w:tcBorders>
            <w:noWrap/>
            <w:vAlign w:val="bottom"/>
            <w:hideMark/>
          </w:tcPr>
          <w:p w14:paraId="2EDF7025" w14:textId="77777777" w:rsidR="00CF7E6D" w:rsidRPr="002A1C1C" w:rsidRDefault="00CF7E6D" w:rsidP="00E908C8">
            <w:pPr>
              <w:spacing w:line="254" w:lineRule="auto"/>
              <w:ind w:right="49"/>
              <w:jc w:val="right"/>
            </w:pPr>
            <w:r w:rsidRPr="002A1C1C">
              <w:t>1</w:t>
            </w:r>
          </w:p>
        </w:tc>
        <w:tc>
          <w:tcPr>
            <w:tcW w:w="1978" w:type="dxa"/>
            <w:tcBorders>
              <w:top w:val="nil"/>
              <w:left w:val="nil"/>
              <w:bottom w:val="single" w:sz="4" w:space="0" w:color="auto"/>
              <w:right w:val="single" w:sz="4" w:space="0" w:color="auto"/>
            </w:tcBorders>
            <w:vAlign w:val="bottom"/>
            <w:hideMark/>
          </w:tcPr>
          <w:p w14:paraId="4CDDF62F" w14:textId="77777777" w:rsidR="00CF7E6D" w:rsidRPr="00773328" w:rsidRDefault="00CF7E6D" w:rsidP="00E908C8">
            <w:pPr>
              <w:spacing w:line="254" w:lineRule="auto"/>
              <w:ind w:right="49"/>
              <w:rPr>
                <w:sz w:val="20"/>
                <w:szCs w:val="20"/>
              </w:rPr>
            </w:pPr>
            <w:proofErr w:type="spellStart"/>
            <w:r w:rsidRPr="00773328">
              <w:rPr>
                <w:sz w:val="20"/>
                <w:szCs w:val="20"/>
              </w:rPr>
              <w:t>Surdotulka</w:t>
            </w:r>
            <w:proofErr w:type="spellEnd"/>
            <w:r w:rsidRPr="00773328">
              <w:rPr>
                <w:sz w:val="20"/>
                <w:szCs w:val="20"/>
              </w:rPr>
              <w:t xml:space="preserve"> pakalpojums izglītības apguves nodrošināšanai </w:t>
            </w:r>
          </w:p>
        </w:tc>
        <w:tc>
          <w:tcPr>
            <w:tcW w:w="1025" w:type="dxa"/>
            <w:tcBorders>
              <w:top w:val="nil"/>
              <w:left w:val="nil"/>
              <w:bottom w:val="single" w:sz="4" w:space="0" w:color="auto"/>
              <w:right w:val="single" w:sz="4" w:space="0" w:color="auto"/>
            </w:tcBorders>
            <w:noWrap/>
            <w:vAlign w:val="bottom"/>
            <w:hideMark/>
          </w:tcPr>
          <w:p w14:paraId="7A3A527F" w14:textId="77777777" w:rsidR="00CF7E6D" w:rsidRPr="002A1C1C" w:rsidRDefault="00CF7E6D" w:rsidP="00E908C8">
            <w:pPr>
              <w:spacing w:line="254" w:lineRule="auto"/>
              <w:ind w:right="49"/>
              <w:jc w:val="center"/>
            </w:pPr>
            <w:r>
              <w:t>16,97</w:t>
            </w:r>
          </w:p>
        </w:tc>
        <w:tc>
          <w:tcPr>
            <w:tcW w:w="1205" w:type="dxa"/>
            <w:tcBorders>
              <w:top w:val="nil"/>
              <w:left w:val="nil"/>
              <w:bottom w:val="single" w:sz="4" w:space="0" w:color="auto"/>
              <w:right w:val="single" w:sz="4" w:space="0" w:color="auto"/>
            </w:tcBorders>
            <w:noWrap/>
            <w:vAlign w:val="bottom"/>
            <w:hideMark/>
          </w:tcPr>
          <w:p w14:paraId="2A7BC1C8" w14:textId="77777777" w:rsidR="00CF7E6D" w:rsidRPr="002A1C1C" w:rsidRDefault="00CF7E6D" w:rsidP="00E908C8">
            <w:pPr>
              <w:spacing w:line="254" w:lineRule="auto"/>
              <w:ind w:right="49"/>
              <w:jc w:val="center"/>
            </w:pPr>
            <w:r>
              <w:t>25</w:t>
            </w:r>
          </w:p>
        </w:tc>
        <w:tc>
          <w:tcPr>
            <w:tcW w:w="1195" w:type="dxa"/>
            <w:tcBorders>
              <w:top w:val="nil"/>
              <w:left w:val="nil"/>
              <w:bottom w:val="single" w:sz="4" w:space="0" w:color="auto"/>
              <w:right w:val="single" w:sz="4" w:space="0" w:color="auto"/>
            </w:tcBorders>
            <w:noWrap/>
            <w:vAlign w:val="bottom"/>
            <w:hideMark/>
          </w:tcPr>
          <w:p w14:paraId="36789ADE" w14:textId="1E83046A" w:rsidR="005D30D9" w:rsidRDefault="005D30D9" w:rsidP="00E908C8">
            <w:pPr>
              <w:spacing w:line="254" w:lineRule="auto"/>
              <w:ind w:right="49"/>
              <w:jc w:val="center"/>
            </w:pPr>
          </w:p>
          <w:p w14:paraId="68C5E202" w14:textId="4C566638" w:rsidR="00CF7E6D" w:rsidRPr="002A1C1C" w:rsidRDefault="005D30D9" w:rsidP="00E908C8">
            <w:pPr>
              <w:spacing w:line="254" w:lineRule="auto"/>
              <w:ind w:right="49"/>
              <w:jc w:val="center"/>
            </w:pPr>
            <w:r>
              <w:t>5 246,</w:t>
            </w:r>
            <w:r w:rsidR="004E72F2">
              <w:t>70</w:t>
            </w:r>
          </w:p>
        </w:tc>
        <w:tc>
          <w:tcPr>
            <w:tcW w:w="1507" w:type="dxa"/>
            <w:tcBorders>
              <w:top w:val="nil"/>
              <w:left w:val="nil"/>
              <w:bottom w:val="single" w:sz="4" w:space="0" w:color="auto"/>
              <w:right w:val="single" w:sz="4" w:space="0" w:color="auto"/>
            </w:tcBorders>
            <w:noWrap/>
            <w:vAlign w:val="bottom"/>
            <w:hideMark/>
          </w:tcPr>
          <w:p w14:paraId="0A7C4417" w14:textId="234D075D" w:rsidR="00CF7E6D" w:rsidRPr="002A1C1C" w:rsidRDefault="004E72F2" w:rsidP="00E908C8">
            <w:pPr>
              <w:spacing w:line="254" w:lineRule="auto"/>
              <w:ind w:right="49"/>
              <w:jc w:val="right"/>
            </w:pPr>
            <w:r>
              <w:t xml:space="preserve"> 89 036,50</w:t>
            </w:r>
          </w:p>
        </w:tc>
        <w:tc>
          <w:tcPr>
            <w:tcW w:w="1090" w:type="dxa"/>
            <w:tcBorders>
              <w:top w:val="nil"/>
              <w:left w:val="nil"/>
              <w:bottom w:val="single" w:sz="4" w:space="0" w:color="auto"/>
              <w:right w:val="single" w:sz="4" w:space="0" w:color="auto"/>
            </w:tcBorders>
            <w:noWrap/>
            <w:vAlign w:val="bottom"/>
            <w:hideMark/>
          </w:tcPr>
          <w:p w14:paraId="5C4CE645" w14:textId="77777777" w:rsidR="00CF7E6D" w:rsidRPr="002A1C1C" w:rsidRDefault="00CF7E6D" w:rsidP="00E908C8">
            <w:pPr>
              <w:spacing w:line="254" w:lineRule="auto"/>
              <w:ind w:right="49"/>
              <w:jc w:val="center"/>
            </w:pPr>
            <w:r>
              <w:t>23</w:t>
            </w:r>
          </w:p>
        </w:tc>
        <w:tc>
          <w:tcPr>
            <w:tcW w:w="1118" w:type="dxa"/>
            <w:tcBorders>
              <w:top w:val="nil"/>
              <w:left w:val="nil"/>
              <w:bottom w:val="single" w:sz="4" w:space="0" w:color="auto"/>
              <w:right w:val="single" w:sz="4" w:space="0" w:color="auto"/>
            </w:tcBorders>
            <w:noWrap/>
            <w:vAlign w:val="bottom"/>
            <w:hideMark/>
          </w:tcPr>
          <w:p w14:paraId="0D2ABC96" w14:textId="5D203EBE" w:rsidR="00CF7E6D" w:rsidRPr="002A1C1C" w:rsidRDefault="00062EBE" w:rsidP="00E908C8">
            <w:pPr>
              <w:spacing w:line="254" w:lineRule="auto"/>
              <w:ind w:right="49"/>
              <w:jc w:val="center"/>
            </w:pPr>
            <w:r>
              <w:t xml:space="preserve"> 209</w:t>
            </w:r>
          </w:p>
        </w:tc>
      </w:tr>
      <w:tr w:rsidR="00CF7E6D" w:rsidRPr="002A1C1C" w14:paraId="48EA08CD" w14:textId="77777777" w:rsidTr="00E908C8">
        <w:trPr>
          <w:trHeight w:val="315"/>
        </w:trPr>
        <w:tc>
          <w:tcPr>
            <w:tcW w:w="704" w:type="dxa"/>
            <w:tcBorders>
              <w:top w:val="nil"/>
              <w:left w:val="single" w:sz="4" w:space="0" w:color="auto"/>
              <w:bottom w:val="single" w:sz="4" w:space="0" w:color="auto"/>
              <w:right w:val="single" w:sz="4" w:space="0" w:color="auto"/>
            </w:tcBorders>
            <w:noWrap/>
            <w:vAlign w:val="bottom"/>
            <w:hideMark/>
          </w:tcPr>
          <w:p w14:paraId="57E6E66B" w14:textId="77777777" w:rsidR="00CF7E6D" w:rsidRPr="002A1C1C" w:rsidRDefault="00CF7E6D" w:rsidP="00E908C8">
            <w:pPr>
              <w:spacing w:line="254" w:lineRule="auto"/>
              <w:ind w:right="49"/>
              <w:jc w:val="right"/>
            </w:pPr>
            <w:r w:rsidRPr="002A1C1C">
              <w:t>2</w:t>
            </w:r>
          </w:p>
        </w:tc>
        <w:tc>
          <w:tcPr>
            <w:tcW w:w="1978" w:type="dxa"/>
            <w:tcBorders>
              <w:top w:val="nil"/>
              <w:left w:val="nil"/>
              <w:bottom w:val="single" w:sz="4" w:space="0" w:color="auto"/>
              <w:right w:val="single" w:sz="4" w:space="0" w:color="auto"/>
            </w:tcBorders>
            <w:noWrap/>
            <w:vAlign w:val="bottom"/>
            <w:hideMark/>
          </w:tcPr>
          <w:p w14:paraId="50227FD8" w14:textId="77777777" w:rsidR="00CF7E6D" w:rsidRPr="002A1C1C" w:rsidRDefault="00CF7E6D" w:rsidP="00E908C8">
            <w:pPr>
              <w:spacing w:line="254" w:lineRule="auto"/>
              <w:ind w:right="49"/>
            </w:pPr>
            <w:r w:rsidRPr="002A1C1C">
              <w:t>Transporta izmaksas</w:t>
            </w:r>
          </w:p>
        </w:tc>
        <w:tc>
          <w:tcPr>
            <w:tcW w:w="1025" w:type="dxa"/>
            <w:tcBorders>
              <w:top w:val="nil"/>
              <w:left w:val="nil"/>
              <w:bottom w:val="single" w:sz="4" w:space="0" w:color="auto"/>
              <w:right w:val="single" w:sz="4" w:space="0" w:color="auto"/>
            </w:tcBorders>
            <w:noWrap/>
            <w:vAlign w:val="bottom"/>
            <w:hideMark/>
          </w:tcPr>
          <w:p w14:paraId="568F6DAA" w14:textId="77777777" w:rsidR="00CF7E6D" w:rsidRPr="002A1C1C" w:rsidRDefault="00CF7E6D" w:rsidP="00E908C8">
            <w:pPr>
              <w:spacing w:line="254" w:lineRule="auto"/>
              <w:ind w:right="49"/>
              <w:jc w:val="center"/>
            </w:pPr>
            <w:r w:rsidRPr="002A1C1C">
              <w:t>X</w:t>
            </w:r>
          </w:p>
        </w:tc>
        <w:tc>
          <w:tcPr>
            <w:tcW w:w="1205" w:type="dxa"/>
            <w:tcBorders>
              <w:top w:val="nil"/>
              <w:left w:val="nil"/>
              <w:bottom w:val="single" w:sz="4" w:space="0" w:color="auto"/>
              <w:right w:val="single" w:sz="4" w:space="0" w:color="auto"/>
            </w:tcBorders>
            <w:noWrap/>
            <w:vAlign w:val="bottom"/>
            <w:hideMark/>
          </w:tcPr>
          <w:p w14:paraId="576EF7AF" w14:textId="77777777" w:rsidR="00CF7E6D" w:rsidRPr="002A1C1C" w:rsidRDefault="00CF7E6D" w:rsidP="00E908C8">
            <w:pPr>
              <w:spacing w:line="254" w:lineRule="auto"/>
              <w:ind w:right="49"/>
              <w:jc w:val="center"/>
            </w:pPr>
            <w:r w:rsidRPr="002A1C1C">
              <w:t>X</w:t>
            </w:r>
          </w:p>
        </w:tc>
        <w:tc>
          <w:tcPr>
            <w:tcW w:w="1195" w:type="dxa"/>
            <w:tcBorders>
              <w:top w:val="nil"/>
              <w:left w:val="nil"/>
              <w:bottom w:val="single" w:sz="4" w:space="0" w:color="auto"/>
              <w:right w:val="single" w:sz="4" w:space="0" w:color="auto"/>
            </w:tcBorders>
            <w:noWrap/>
            <w:vAlign w:val="bottom"/>
            <w:hideMark/>
          </w:tcPr>
          <w:p w14:paraId="5720E81D" w14:textId="77777777" w:rsidR="00CF7E6D" w:rsidRPr="002A1C1C" w:rsidRDefault="00CF7E6D" w:rsidP="00E908C8">
            <w:pPr>
              <w:spacing w:line="254" w:lineRule="auto"/>
              <w:ind w:right="49"/>
              <w:jc w:val="center"/>
            </w:pPr>
            <w:r w:rsidRPr="002A1C1C">
              <w:t>X</w:t>
            </w:r>
          </w:p>
        </w:tc>
        <w:tc>
          <w:tcPr>
            <w:tcW w:w="1507" w:type="dxa"/>
            <w:tcBorders>
              <w:top w:val="nil"/>
              <w:left w:val="nil"/>
              <w:bottom w:val="single" w:sz="4" w:space="0" w:color="auto"/>
              <w:right w:val="single" w:sz="4" w:space="0" w:color="auto"/>
            </w:tcBorders>
            <w:noWrap/>
            <w:vAlign w:val="bottom"/>
            <w:hideMark/>
          </w:tcPr>
          <w:p w14:paraId="24757DD3" w14:textId="77777777" w:rsidR="00CF7E6D" w:rsidRPr="002A1C1C" w:rsidRDefault="00CF7E6D" w:rsidP="00E908C8">
            <w:pPr>
              <w:spacing w:line="254" w:lineRule="auto"/>
              <w:ind w:right="49"/>
              <w:jc w:val="right"/>
            </w:pPr>
            <w:r>
              <w:t>1 133.22</w:t>
            </w:r>
          </w:p>
        </w:tc>
        <w:tc>
          <w:tcPr>
            <w:tcW w:w="1090" w:type="dxa"/>
            <w:tcBorders>
              <w:top w:val="nil"/>
              <w:left w:val="nil"/>
              <w:bottom w:val="single" w:sz="4" w:space="0" w:color="auto"/>
              <w:right w:val="single" w:sz="4" w:space="0" w:color="auto"/>
            </w:tcBorders>
            <w:noWrap/>
            <w:vAlign w:val="bottom"/>
            <w:hideMark/>
          </w:tcPr>
          <w:p w14:paraId="4A68C099" w14:textId="77777777" w:rsidR="00CF7E6D" w:rsidRPr="002A1C1C" w:rsidRDefault="00CF7E6D" w:rsidP="00E908C8">
            <w:pPr>
              <w:spacing w:line="254" w:lineRule="auto"/>
              <w:ind w:right="49"/>
              <w:jc w:val="center"/>
            </w:pPr>
            <w:r w:rsidRPr="002A1C1C">
              <w:t>X</w:t>
            </w:r>
          </w:p>
        </w:tc>
        <w:tc>
          <w:tcPr>
            <w:tcW w:w="1118" w:type="dxa"/>
            <w:tcBorders>
              <w:top w:val="nil"/>
              <w:left w:val="nil"/>
              <w:bottom w:val="single" w:sz="4" w:space="0" w:color="auto"/>
              <w:right w:val="single" w:sz="4" w:space="0" w:color="auto"/>
            </w:tcBorders>
            <w:noWrap/>
            <w:vAlign w:val="bottom"/>
            <w:hideMark/>
          </w:tcPr>
          <w:p w14:paraId="2FB18938" w14:textId="77777777" w:rsidR="00CF7E6D" w:rsidRPr="002A1C1C" w:rsidRDefault="00CF7E6D" w:rsidP="00E908C8">
            <w:pPr>
              <w:spacing w:line="254" w:lineRule="auto"/>
              <w:ind w:right="49"/>
              <w:jc w:val="center"/>
            </w:pPr>
            <w:r w:rsidRPr="002A1C1C">
              <w:t>X</w:t>
            </w:r>
          </w:p>
        </w:tc>
      </w:tr>
      <w:tr w:rsidR="00CF7E6D" w:rsidRPr="002A1C1C" w14:paraId="0155F531" w14:textId="77777777" w:rsidTr="00E908C8">
        <w:trPr>
          <w:trHeight w:val="315"/>
        </w:trPr>
        <w:tc>
          <w:tcPr>
            <w:tcW w:w="704" w:type="dxa"/>
            <w:tcBorders>
              <w:top w:val="nil"/>
              <w:left w:val="single" w:sz="4" w:space="0" w:color="auto"/>
              <w:bottom w:val="single" w:sz="4" w:space="0" w:color="auto"/>
              <w:right w:val="single" w:sz="4" w:space="0" w:color="auto"/>
            </w:tcBorders>
            <w:noWrap/>
            <w:vAlign w:val="bottom"/>
          </w:tcPr>
          <w:p w14:paraId="55608A0C" w14:textId="77777777" w:rsidR="00CF7E6D" w:rsidRPr="002A1C1C" w:rsidRDefault="00CF7E6D" w:rsidP="00E908C8">
            <w:pPr>
              <w:spacing w:line="254" w:lineRule="auto"/>
              <w:ind w:right="49"/>
              <w:rPr>
                <w:b/>
                <w:bCs/>
              </w:rPr>
            </w:pPr>
          </w:p>
        </w:tc>
        <w:tc>
          <w:tcPr>
            <w:tcW w:w="1978" w:type="dxa"/>
            <w:tcBorders>
              <w:top w:val="nil"/>
              <w:left w:val="nil"/>
              <w:bottom w:val="single" w:sz="4" w:space="0" w:color="auto"/>
              <w:right w:val="single" w:sz="4" w:space="0" w:color="auto"/>
            </w:tcBorders>
            <w:noWrap/>
            <w:vAlign w:val="bottom"/>
            <w:hideMark/>
          </w:tcPr>
          <w:p w14:paraId="739CC593" w14:textId="77777777" w:rsidR="00CF7E6D" w:rsidRPr="002A1C1C" w:rsidRDefault="00CF7E6D" w:rsidP="00E908C8">
            <w:pPr>
              <w:spacing w:line="254" w:lineRule="auto"/>
              <w:ind w:right="49"/>
              <w:jc w:val="right"/>
              <w:rPr>
                <w:b/>
                <w:bCs/>
              </w:rPr>
            </w:pPr>
            <w:r w:rsidRPr="002A1C1C">
              <w:rPr>
                <w:b/>
                <w:bCs/>
              </w:rPr>
              <w:t xml:space="preserve">KOPĀ </w:t>
            </w:r>
          </w:p>
        </w:tc>
        <w:tc>
          <w:tcPr>
            <w:tcW w:w="1025" w:type="dxa"/>
            <w:tcBorders>
              <w:top w:val="nil"/>
              <w:left w:val="nil"/>
              <w:bottom w:val="single" w:sz="4" w:space="0" w:color="auto"/>
              <w:right w:val="single" w:sz="4" w:space="0" w:color="auto"/>
            </w:tcBorders>
            <w:noWrap/>
            <w:vAlign w:val="bottom"/>
            <w:hideMark/>
          </w:tcPr>
          <w:p w14:paraId="605482B9" w14:textId="77777777" w:rsidR="00CF7E6D" w:rsidRPr="002A1C1C" w:rsidRDefault="00CF7E6D" w:rsidP="00E908C8">
            <w:pPr>
              <w:spacing w:line="254" w:lineRule="auto"/>
              <w:ind w:right="49"/>
              <w:jc w:val="center"/>
            </w:pPr>
            <w:r w:rsidRPr="002A1C1C">
              <w:t>X</w:t>
            </w:r>
          </w:p>
        </w:tc>
        <w:tc>
          <w:tcPr>
            <w:tcW w:w="1205" w:type="dxa"/>
            <w:tcBorders>
              <w:top w:val="nil"/>
              <w:left w:val="nil"/>
              <w:bottom w:val="single" w:sz="4" w:space="0" w:color="auto"/>
              <w:right w:val="single" w:sz="4" w:space="0" w:color="auto"/>
            </w:tcBorders>
            <w:noWrap/>
            <w:vAlign w:val="bottom"/>
            <w:hideMark/>
          </w:tcPr>
          <w:p w14:paraId="2527E9D2" w14:textId="77777777" w:rsidR="00CF7E6D" w:rsidRPr="002A1C1C" w:rsidRDefault="00CF7E6D" w:rsidP="00E908C8">
            <w:pPr>
              <w:spacing w:line="254" w:lineRule="auto"/>
              <w:ind w:right="49"/>
              <w:jc w:val="center"/>
            </w:pPr>
            <w:r w:rsidRPr="002A1C1C">
              <w:t>X</w:t>
            </w:r>
          </w:p>
        </w:tc>
        <w:tc>
          <w:tcPr>
            <w:tcW w:w="1195" w:type="dxa"/>
            <w:tcBorders>
              <w:top w:val="nil"/>
              <w:left w:val="nil"/>
              <w:bottom w:val="single" w:sz="4" w:space="0" w:color="auto"/>
              <w:right w:val="single" w:sz="4" w:space="0" w:color="auto"/>
            </w:tcBorders>
            <w:noWrap/>
            <w:vAlign w:val="bottom"/>
            <w:hideMark/>
          </w:tcPr>
          <w:p w14:paraId="0741E560" w14:textId="77777777" w:rsidR="00CF7E6D" w:rsidRPr="002A1C1C" w:rsidRDefault="00CF7E6D" w:rsidP="00E908C8">
            <w:pPr>
              <w:spacing w:line="254" w:lineRule="auto"/>
              <w:ind w:right="49"/>
              <w:jc w:val="center"/>
            </w:pPr>
            <w:r w:rsidRPr="002A1C1C">
              <w:t>X</w:t>
            </w:r>
          </w:p>
        </w:tc>
        <w:tc>
          <w:tcPr>
            <w:tcW w:w="1507" w:type="dxa"/>
            <w:tcBorders>
              <w:top w:val="nil"/>
              <w:left w:val="nil"/>
              <w:bottom w:val="single" w:sz="4" w:space="0" w:color="auto"/>
              <w:right w:val="single" w:sz="4" w:space="0" w:color="auto"/>
            </w:tcBorders>
            <w:noWrap/>
            <w:vAlign w:val="bottom"/>
            <w:hideMark/>
          </w:tcPr>
          <w:p w14:paraId="06093D50" w14:textId="3913F590" w:rsidR="00CF7E6D" w:rsidRPr="002A1C1C" w:rsidRDefault="004E72F2" w:rsidP="00E908C8">
            <w:pPr>
              <w:spacing w:line="254" w:lineRule="auto"/>
              <w:ind w:right="49"/>
              <w:jc w:val="right"/>
              <w:rPr>
                <w:b/>
                <w:bCs/>
              </w:rPr>
            </w:pPr>
            <w:r>
              <w:rPr>
                <w:b/>
                <w:bCs/>
              </w:rPr>
              <w:t xml:space="preserve"> 90 169,72</w:t>
            </w:r>
          </w:p>
        </w:tc>
        <w:tc>
          <w:tcPr>
            <w:tcW w:w="1090" w:type="dxa"/>
            <w:tcBorders>
              <w:top w:val="nil"/>
              <w:left w:val="nil"/>
              <w:bottom w:val="single" w:sz="4" w:space="0" w:color="auto"/>
              <w:right w:val="single" w:sz="4" w:space="0" w:color="auto"/>
            </w:tcBorders>
            <w:noWrap/>
            <w:vAlign w:val="bottom"/>
            <w:hideMark/>
          </w:tcPr>
          <w:p w14:paraId="2B81EAB3" w14:textId="77777777" w:rsidR="00CF7E6D" w:rsidRPr="002A1C1C" w:rsidRDefault="00CF7E6D" w:rsidP="00E908C8">
            <w:pPr>
              <w:spacing w:line="254" w:lineRule="auto"/>
              <w:ind w:right="49"/>
              <w:jc w:val="center"/>
            </w:pPr>
            <w:r w:rsidRPr="002A1C1C">
              <w:t>X</w:t>
            </w:r>
          </w:p>
        </w:tc>
        <w:tc>
          <w:tcPr>
            <w:tcW w:w="1118" w:type="dxa"/>
            <w:tcBorders>
              <w:top w:val="nil"/>
              <w:left w:val="nil"/>
              <w:bottom w:val="single" w:sz="4" w:space="0" w:color="auto"/>
              <w:right w:val="single" w:sz="4" w:space="0" w:color="auto"/>
            </w:tcBorders>
            <w:noWrap/>
            <w:vAlign w:val="bottom"/>
            <w:hideMark/>
          </w:tcPr>
          <w:p w14:paraId="32159731" w14:textId="77777777" w:rsidR="00CF7E6D" w:rsidRPr="002A1C1C" w:rsidRDefault="00CF7E6D" w:rsidP="00E908C8">
            <w:pPr>
              <w:spacing w:line="254" w:lineRule="auto"/>
              <w:ind w:right="49"/>
              <w:jc w:val="center"/>
            </w:pPr>
            <w:r w:rsidRPr="002A1C1C">
              <w:t>X</w:t>
            </w:r>
          </w:p>
        </w:tc>
      </w:tr>
    </w:tbl>
    <w:p w14:paraId="70F4A866" w14:textId="4DC0566D" w:rsidR="00CF7E6D" w:rsidRPr="002A1C1C" w:rsidRDefault="00CF7E6D" w:rsidP="00CF7E6D">
      <w:pPr>
        <w:ind w:left="567" w:right="49"/>
        <w:rPr>
          <w:b/>
        </w:rPr>
      </w:pPr>
      <w:r w:rsidRPr="002A1C1C">
        <w:rPr>
          <w:b/>
        </w:rPr>
        <w:t xml:space="preserve">. Kvantitatīvie rādītāji </w:t>
      </w:r>
      <w:proofErr w:type="spellStart"/>
      <w:r w:rsidRPr="002A1C1C">
        <w:rPr>
          <w:b/>
        </w:rPr>
        <w:t>surdotulka</w:t>
      </w:r>
      <w:proofErr w:type="spellEnd"/>
      <w:r w:rsidRPr="002A1C1C">
        <w:rPr>
          <w:b/>
        </w:rPr>
        <w:t xml:space="preserve"> pakalpojuma saskarsmes nodrošināšanai: </w:t>
      </w:r>
    </w:p>
    <w:p w14:paraId="74ED35FB" w14:textId="77777777" w:rsidR="00CF7E6D" w:rsidRPr="002A1C1C" w:rsidRDefault="00CF7E6D" w:rsidP="00CF7E6D">
      <w:pPr>
        <w:ind w:left="567" w:right="49"/>
        <w:rPr>
          <w:b/>
        </w:rPr>
      </w:pPr>
    </w:p>
    <w:tbl>
      <w:tblPr>
        <w:tblW w:w="9562" w:type="dxa"/>
        <w:tblInd w:w="-289" w:type="dxa"/>
        <w:tblLayout w:type="fixed"/>
        <w:tblLook w:val="00A0" w:firstRow="1" w:lastRow="0" w:firstColumn="1" w:lastColumn="0" w:noHBand="0" w:noVBand="0"/>
      </w:tblPr>
      <w:tblGrid>
        <w:gridCol w:w="596"/>
        <w:gridCol w:w="1843"/>
        <w:gridCol w:w="1099"/>
        <w:gridCol w:w="1133"/>
        <w:gridCol w:w="1312"/>
        <w:gridCol w:w="1313"/>
        <w:gridCol w:w="1133"/>
        <w:gridCol w:w="1133"/>
      </w:tblGrid>
      <w:tr w:rsidR="00CF7E6D" w:rsidRPr="002A1C1C" w14:paraId="358CF747" w14:textId="77777777" w:rsidTr="006E7640">
        <w:trPr>
          <w:trHeight w:val="1260"/>
          <w:tblHead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4B3CD1CC" w14:textId="77777777" w:rsidR="00CF7E6D" w:rsidRPr="002A1C1C" w:rsidRDefault="00CF7E6D" w:rsidP="00E908C8">
            <w:pPr>
              <w:spacing w:line="254" w:lineRule="auto"/>
              <w:ind w:right="49"/>
              <w:jc w:val="center"/>
              <w:rPr>
                <w:sz w:val="18"/>
                <w:szCs w:val="18"/>
              </w:rPr>
            </w:pPr>
            <w:r w:rsidRPr="002A1C1C">
              <w:rPr>
                <w:sz w:val="18"/>
                <w:szCs w:val="18"/>
              </w:rPr>
              <w:t>Nr.</w:t>
            </w:r>
            <w:r>
              <w:rPr>
                <w:sz w:val="18"/>
                <w:szCs w:val="18"/>
              </w:rPr>
              <w:t xml:space="preserve"> p.k.</w:t>
            </w:r>
          </w:p>
        </w:tc>
        <w:tc>
          <w:tcPr>
            <w:tcW w:w="1843" w:type="dxa"/>
            <w:tcBorders>
              <w:top w:val="single" w:sz="4" w:space="0" w:color="auto"/>
              <w:left w:val="nil"/>
              <w:bottom w:val="single" w:sz="4" w:space="0" w:color="auto"/>
              <w:right w:val="single" w:sz="4" w:space="0" w:color="auto"/>
            </w:tcBorders>
            <w:noWrap/>
            <w:vAlign w:val="center"/>
            <w:hideMark/>
          </w:tcPr>
          <w:p w14:paraId="7749636F" w14:textId="77777777" w:rsidR="00CF7E6D" w:rsidRPr="002A1C1C" w:rsidRDefault="00CF7E6D" w:rsidP="00E908C8">
            <w:pPr>
              <w:spacing w:line="254" w:lineRule="auto"/>
              <w:ind w:left="-108" w:right="49"/>
              <w:jc w:val="center"/>
              <w:rPr>
                <w:sz w:val="18"/>
                <w:szCs w:val="18"/>
              </w:rPr>
            </w:pPr>
            <w:r w:rsidRPr="002A1C1C">
              <w:rPr>
                <w:sz w:val="18"/>
                <w:szCs w:val="18"/>
              </w:rPr>
              <w:t>Pakalpojuma nosaukums</w:t>
            </w:r>
          </w:p>
        </w:tc>
        <w:tc>
          <w:tcPr>
            <w:tcW w:w="1099" w:type="dxa"/>
            <w:tcBorders>
              <w:top w:val="single" w:sz="4" w:space="0" w:color="auto"/>
              <w:left w:val="nil"/>
              <w:bottom w:val="single" w:sz="4" w:space="0" w:color="auto"/>
              <w:right w:val="single" w:sz="4" w:space="0" w:color="auto"/>
            </w:tcBorders>
            <w:vAlign w:val="center"/>
            <w:hideMark/>
          </w:tcPr>
          <w:p w14:paraId="5578A1D8" w14:textId="77777777" w:rsidR="00CF7E6D" w:rsidRPr="002A1C1C" w:rsidRDefault="00CF7E6D" w:rsidP="00E908C8">
            <w:pPr>
              <w:spacing w:line="254" w:lineRule="auto"/>
              <w:ind w:right="49"/>
              <w:jc w:val="center"/>
              <w:rPr>
                <w:sz w:val="18"/>
                <w:szCs w:val="18"/>
              </w:rPr>
            </w:pPr>
            <w:r w:rsidRPr="002A1C1C">
              <w:rPr>
                <w:sz w:val="18"/>
                <w:szCs w:val="18"/>
              </w:rPr>
              <w:t xml:space="preserve">1 </w:t>
            </w:r>
            <w:proofErr w:type="spellStart"/>
            <w:r w:rsidRPr="002A1C1C">
              <w:rPr>
                <w:sz w:val="18"/>
                <w:szCs w:val="18"/>
              </w:rPr>
              <w:t>surdotulka</w:t>
            </w:r>
            <w:proofErr w:type="spellEnd"/>
            <w:r w:rsidRPr="002A1C1C">
              <w:rPr>
                <w:sz w:val="18"/>
                <w:szCs w:val="18"/>
              </w:rPr>
              <w:t xml:space="preserve">                    1 stundas izmaksas, </w:t>
            </w:r>
            <w:proofErr w:type="spellStart"/>
            <w:r w:rsidRPr="002A1C1C">
              <w:rPr>
                <w:sz w:val="18"/>
                <w:szCs w:val="18"/>
              </w:rPr>
              <w:t>euro</w:t>
            </w:r>
            <w:proofErr w:type="spellEnd"/>
          </w:p>
        </w:tc>
        <w:tc>
          <w:tcPr>
            <w:tcW w:w="1133" w:type="dxa"/>
            <w:tcBorders>
              <w:top w:val="single" w:sz="4" w:space="0" w:color="auto"/>
              <w:left w:val="nil"/>
              <w:bottom w:val="single" w:sz="4" w:space="0" w:color="auto"/>
              <w:right w:val="single" w:sz="4" w:space="0" w:color="auto"/>
            </w:tcBorders>
            <w:vAlign w:val="center"/>
            <w:hideMark/>
          </w:tcPr>
          <w:p w14:paraId="0FE5B383" w14:textId="77777777" w:rsidR="00CF7E6D" w:rsidRPr="002A1C1C" w:rsidRDefault="00CF7E6D" w:rsidP="00E908C8">
            <w:pPr>
              <w:spacing w:line="254" w:lineRule="auto"/>
              <w:ind w:right="-61"/>
              <w:jc w:val="center"/>
              <w:rPr>
                <w:sz w:val="18"/>
                <w:szCs w:val="18"/>
              </w:rPr>
            </w:pPr>
            <w:proofErr w:type="spellStart"/>
            <w:r w:rsidRPr="002A1C1C">
              <w:rPr>
                <w:sz w:val="18"/>
                <w:szCs w:val="18"/>
              </w:rPr>
              <w:t>Surdotulka</w:t>
            </w:r>
            <w:proofErr w:type="spellEnd"/>
            <w:r w:rsidRPr="002A1C1C">
              <w:rPr>
                <w:sz w:val="18"/>
                <w:szCs w:val="18"/>
              </w:rPr>
              <w:t xml:space="preserve"> pakalpojumu saņēmušo klientu skaits</w:t>
            </w:r>
          </w:p>
        </w:tc>
        <w:tc>
          <w:tcPr>
            <w:tcW w:w="1312" w:type="dxa"/>
            <w:tcBorders>
              <w:top w:val="single" w:sz="4" w:space="0" w:color="auto"/>
              <w:left w:val="nil"/>
              <w:bottom w:val="single" w:sz="4" w:space="0" w:color="auto"/>
              <w:right w:val="single" w:sz="4" w:space="0" w:color="auto"/>
            </w:tcBorders>
            <w:vAlign w:val="center"/>
            <w:hideMark/>
          </w:tcPr>
          <w:p w14:paraId="7A246C79" w14:textId="77777777" w:rsidR="00CF7E6D" w:rsidRPr="002A1C1C" w:rsidRDefault="00CF7E6D" w:rsidP="00E908C8">
            <w:pPr>
              <w:spacing w:line="254" w:lineRule="auto"/>
              <w:ind w:right="-38"/>
              <w:jc w:val="center"/>
              <w:rPr>
                <w:sz w:val="18"/>
                <w:szCs w:val="18"/>
              </w:rPr>
            </w:pPr>
            <w:r w:rsidRPr="002A1C1C">
              <w:rPr>
                <w:sz w:val="18"/>
                <w:szCs w:val="18"/>
              </w:rPr>
              <w:t>Klientiem sniegto pakalpojuma stundu skaits</w:t>
            </w:r>
          </w:p>
        </w:tc>
        <w:tc>
          <w:tcPr>
            <w:tcW w:w="1313" w:type="dxa"/>
            <w:tcBorders>
              <w:top w:val="single" w:sz="4" w:space="0" w:color="auto"/>
              <w:left w:val="nil"/>
              <w:bottom w:val="single" w:sz="4" w:space="0" w:color="auto"/>
              <w:right w:val="single" w:sz="4" w:space="0" w:color="auto"/>
            </w:tcBorders>
            <w:vAlign w:val="center"/>
            <w:hideMark/>
          </w:tcPr>
          <w:p w14:paraId="62624D86" w14:textId="77777777" w:rsidR="00CF7E6D" w:rsidRPr="002A1C1C" w:rsidRDefault="00CF7E6D" w:rsidP="00E908C8">
            <w:pPr>
              <w:spacing w:line="254" w:lineRule="auto"/>
              <w:ind w:right="-155"/>
              <w:jc w:val="center"/>
              <w:rPr>
                <w:sz w:val="18"/>
                <w:szCs w:val="18"/>
              </w:rPr>
            </w:pPr>
            <w:r w:rsidRPr="002A1C1C">
              <w:rPr>
                <w:sz w:val="18"/>
                <w:szCs w:val="18"/>
              </w:rPr>
              <w:t>Finansējums gadā</w:t>
            </w:r>
          </w:p>
        </w:tc>
        <w:tc>
          <w:tcPr>
            <w:tcW w:w="1133" w:type="dxa"/>
            <w:tcBorders>
              <w:top w:val="single" w:sz="4" w:space="0" w:color="auto"/>
              <w:left w:val="nil"/>
              <w:bottom w:val="single" w:sz="4" w:space="0" w:color="auto"/>
              <w:right w:val="single" w:sz="4" w:space="0" w:color="auto"/>
            </w:tcBorders>
            <w:vAlign w:val="center"/>
            <w:hideMark/>
          </w:tcPr>
          <w:p w14:paraId="7044F959" w14:textId="77777777" w:rsidR="00CF7E6D" w:rsidRPr="002A1C1C" w:rsidRDefault="00CF7E6D" w:rsidP="00E908C8">
            <w:pPr>
              <w:spacing w:line="254" w:lineRule="auto"/>
              <w:ind w:right="49"/>
              <w:jc w:val="center"/>
              <w:rPr>
                <w:sz w:val="18"/>
                <w:szCs w:val="18"/>
              </w:rPr>
            </w:pPr>
            <w:proofErr w:type="spellStart"/>
            <w:r w:rsidRPr="002A1C1C">
              <w:rPr>
                <w:sz w:val="18"/>
                <w:szCs w:val="18"/>
              </w:rPr>
              <w:t>Surdotulku</w:t>
            </w:r>
            <w:proofErr w:type="spellEnd"/>
            <w:r w:rsidRPr="002A1C1C">
              <w:rPr>
                <w:sz w:val="18"/>
                <w:szCs w:val="18"/>
              </w:rPr>
              <w:t xml:space="preserve"> skaits (unikālais)</w:t>
            </w:r>
          </w:p>
        </w:tc>
        <w:tc>
          <w:tcPr>
            <w:tcW w:w="1133" w:type="dxa"/>
            <w:tcBorders>
              <w:top w:val="single" w:sz="4" w:space="0" w:color="auto"/>
              <w:left w:val="nil"/>
              <w:bottom w:val="single" w:sz="4" w:space="0" w:color="auto"/>
              <w:right w:val="single" w:sz="4" w:space="0" w:color="auto"/>
            </w:tcBorders>
            <w:vAlign w:val="center"/>
            <w:hideMark/>
          </w:tcPr>
          <w:p w14:paraId="211ECC36" w14:textId="77777777" w:rsidR="00CF7E6D" w:rsidRPr="002A1C1C" w:rsidRDefault="00CF7E6D" w:rsidP="00E908C8">
            <w:pPr>
              <w:spacing w:line="254" w:lineRule="auto"/>
              <w:ind w:right="49"/>
              <w:jc w:val="center"/>
              <w:rPr>
                <w:sz w:val="18"/>
                <w:szCs w:val="18"/>
              </w:rPr>
            </w:pPr>
            <w:r w:rsidRPr="002A1C1C">
              <w:rPr>
                <w:sz w:val="18"/>
                <w:szCs w:val="18"/>
              </w:rPr>
              <w:t>Vidējais stundu skaits gadā uz                                1 klientu</w:t>
            </w:r>
          </w:p>
        </w:tc>
      </w:tr>
      <w:tr w:rsidR="00CF7E6D" w:rsidRPr="002A1C1C" w14:paraId="51B5922F" w14:textId="77777777" w:rsidTr="006E7640">
        <w:trPr>
          <w:trHeight w:val="231"/>
          <w:tblHeader/>
        </w:trPr>
        <w:tc>
          <w:tcPr>
            <w:tcW w:w="596" w:type="dxa"/>
            <w:tcBorders>
              <w:top w:val="nil"/>
              <w:left w:val="single" w:sz="4" w:space="0" w:color="auto"/>
              <w:bottom w:val="single" w:sz="4" w:space="0" w:color="auto"/>
              <w:right w:val="single" w:sz="4" w:space="0" w:color="auto"/>
            </w:tcBorders>
            <w:noWrap/>
            <w:hideMark/>
          </w:tcPr>
          <w:p w14:paraId="7BF73974" w14:textId="77777777" w:rsidR="00CF7E6D" w:rsidRPr="002A1C1C" w:rsidRDefault="00CF7E6D" w:rsidP="00E908C8">
            <w:pPr>
              <w:spacing w:line="254" w:lineRule="auto"/>
              <w:ind w:right="49"/>
              <w:jc w:val="center"/>
              <w:rPr>
                <w:sz w:val="16"/>
                <w:szCs w:val="16"/>
              </w:rPr>
            </w:pPr>
            <w:r w:rsidRPr="002A1C1C">
              <w:rPr>
                <w:sz w:val="16"/>
                <w:szCs w:val="16"/>
              </w:rPr>
              <w:t>1</w:t>
            </w:r>
          </w:p>
        </w:tc>
        <w:tc>
          <w:tcPr>
            <w:tcW w:w="1843" w:type="dxa"/>
            <w:tcBorders>
              <w:top w:val="nil"/>
              <w:left w:val="nil"/>
              <w:bottom w:val="single" w:sz="4" w:space="0" w:color="auto"/>
              <w:right w:val="single" w:sz="4" w:space="0" w:color="auto"/>
            </w:tcBorders>
            <w:noWrap/>
            <w:hideMark/>
          </w:tcPr>
          <w:p w14:paraId="56640F1A" w14:textId="77777777" w:rsidR="00CF7E6D" w:rsidRPr="002A1C1C" w:rsidRDefault="00CF7E6D" w:rsidP="00E908C8">
            <w:pPr>
              <w:spacing w:line="254" w:lineRule="auto"/>
              <w:ind w:right="49"/>
              <w:jc w:val="center"/>
              <w:rPr>
                <w:sz w:val="16"/>
                <w:szCs w:val="16"/>
              </w:rPr>
            </w:pPr>
            <w:r w:rsidRPr="002A1C1C">
              <w:rPr>
                <w:sz w:val="16"/>
                <w:szCs w:val="16"/>
              </w:rPr>
              <w:t>2</w:t>
            </w:r>
          </w:p>
        </w:tc>
        <w:tc>
          <w:tcPr>
            <w:tcW w:w="1099" w:type="dxa"/>
            <w:tcBorders>
              <w:top w:val="nil"/>
              <w:left w:val="nil"/>
              <w:bottom w:val="single" w:sz="4" w:space="0" w:color="auto"/>
              <w:right w:val="single" w:sz="4" w:space="0" w:color="auto"/>
            </w:tcBorders>
            <w:hideMark/>
          </w:tcPr>
          <w:p w14:paraId="57A42AF1" w14:textId="77777777" w:rsidR="00CF7E6D" w:rsidRPr="002A1C1C" w:rsidRDefault="00CF7E6D" w:rsidP="00E908C8">
            <w:pPr>
              <w:spacing w:line="254" w:lineRule="auto"/>
              <w:ind w:right="49"/>
              <w:jc w:val="center"/>
              <w:rPr>
                <w:sz w:val="16"/>
                <w:szCs w:val="16"/>
              </w:rPr>
            </w:pPr>
            <w:r w:rsidRPr="002A1C1C">
              <w:rPr>
                <w:sz w:val="16"/>
                <w:szCs w:val="16"/>
              </w:rPr>
              <w:t>3</w:t>
            </w:r>
          </w:p>
        </w:tc>
        <w:tc>
          <w:tcPr>
            <w:tcW w:w="1133" w:type="dxa"/>
            <w:tcBorders>
              <w:top w:val="nil"/>
              <w:left w:val="nil"/>
              <w:bottom w:val="single" w:sz="4" w:space="0" w:color="auto"/>
              <w:right w:val="single" w:sz="4" w:space="0" w:color="auto"/>
            </w:tcBorders>
            <w:hideMark/>
          </w:tcPr>
          <w:p w14:paraId="501038DD" w14:textId="77777777" w:rsidR="00CF7E6D" w:rsidRPr="002A1C1C" w:rsidRDefault="00CF7E6D" w:rsidP="00E908C8">
            <w:pPr>
              <w:spacing w:line="254" w:lineRule="auto"/>
              <w:ind w:right="49"/>
              <w:jc w:val="center"/>
              <w:rPr>
                <w:sz w:val="16"/>
                <w:szCs w:val="16"/>
              </w:rPr>
            </w:pPr>
            <w:r w:rsidRPr="002A1C1C">
              <w:rPr>
                <w:sz w:val="16"/>
                <w:szCs w:val="16"/>
              </w:rPr>
              <w:t>4</w:t>
            </w:r>
          </w:p>
        </w:tc>
        <w:tc>
          <w:tcPr>
            <w:tcW w:w="1312" w:type="dxa"/>
            <w:tcBorders>
              <w:top w:val="nil"/>
              <w:left w:val="nil"/>
              <w:bottom w:val="single" w:sz="4" w:space="0" w:color="auto"/>
              <w:right w:val="single" w:sz="4" w:space="0" w:color="auto"/>
            </w:tcBorders>
            <w:hideMark/>
          </w:tcPr>
          <w:p w14:paraId="196263E8" w14:textId="77777777" w:rsidR="00CF7E6D" w:rsidRPr="002A1C1C" w:rsidRDefault="00CF7E6D" w:rsidP="00E908C8">
            <w:pPr>
              <w:spacing w:line="254" w:lineRule="auto"/>
              <w:ind w:right="49"/>
              <w:jc w:val="center"/>
              <w:rPr>
                <w:sz w:val="16"/>
                <w:szCs w:val="16"/>
              </w:rPr>
            </w:pPr>
            <w:r w:rsidRPr="002A1C1C">
              <w:rPr>
                <w:sz w:val="16"/>
                <w:szCs w:val="16"/>
              </w:rPr>
              <w:t>5</w:t>
            </w:r>
          </w:p>
        </w:tc>
        <w:tc>
          <w:tcPr>
            <w:tcW w:w="1313" w:type="dxa"/>
            <w:tcBorders>
              <w:top w:val="nil"/>
              <w:left w:val="nil"/>
              <w:bottom w:val="single" w:sz="4" w:space="0" w:color="auto"/>
              <w:right w:val="single" w:sz="4" w:space="0" w:color="auto"/>
            </w:tcBorders>
            <w:hideMark/>
          </w:tcPr>
          <w:p w14:paraId="6E9F8B27" w14:textId="77777777" w:rsidR="00CF7E6D" w:rsidRPr="002A1C1C" w:rsidRDefault="00CF7E6D" w:rsidP="00E908C8">
            <w:pPr>
              <w:spacing w:line="254" w:lineRule="auto"/>
              <w:ind w:right="49"/>
              <w:jc w:val="center"/>
              <w:rPr>
                <w:sz w:val="16"/>
                <w:szCs w:val="16"/>
              </w:rPr>
            </w:pPr>
            <w:r w:rsidRPr="002A1C1C">
              <w:rPr>
                <w:sz w:val="16"/>
                <w:szCs w:val="16"/>
              </w:rPr>
              <w:t>6=3*5</w:t>
            </w:r>
          </w:p>
        </w:tc>
        <w:tc>
          <w:tcPr>
            <w:tcW w:w="1133" w:type="dxa"/>
            <w:tcBorders>
              <w:top w:val="nil"/>
              <w:left w:val="nil"/>
              <w:bottom w:val="single" w:sz="4" w:space="0" w:color="auto"/>
              <w:right w:val="single" w:sz="4" w:space="0" w:color="auto"/>
            </w:tcBorders>
            <w:hideMark/>
          </w:tcPr>
          <w:p w14:paraId="79AA4921" w14:textId="77777777" w:rsidR="00CF7E6D" w:rsidRPr="002A1C1C" w:rsidRDefault="00CF7E6D" w:rsidP="00E908C8">
            <w:pPr>
              <w:spacing w:line="254" w:lineRule="auto"/>
              <w:ind w:right="49"/>
              <w:jc w:val="center"/>
              <w:rPr>
                <w:sz w:val="16"/>
                <w:szCs w:val="16"/>
              </w:rPr>
            </w:pPr>
            <w:r w:rsidRPr="002A1C1C">
              <w:rPr>
                <w:sz w:val="16"/>
                <w:szCs w:val="16"/>
              </w:rPr>
              <w:t>7</w:t>
            </w:r>
          </w:p>
        </w:tc>
        <w:tc>
          <w:tcPr>
            <w:tcW w:w="1133" w:type="dxa"/>
            <w:tcBorders>
              <w:top w:val="nil"/>
              <w:left w:val="nil"/>
              <w:bottom w:val="single" w:sz="4" w:space="0" w:color="auto"/>
              <w:right w:val="single" w:sz="4" w:space="0" w:color="auto"/>
            </w:tcBorders>
            <w:hideMark/>
          </w:tcPr>
          <w:p w14:paraId="14C481D5" w14:textId="77777777" w:rsidR="00CF7E6D" w:rsidRPr="002A1C1C" w:rsidRDefault="00CF7E6D" w:rsidP="00E908C8">
            <w:pPr>
              <w:spacing w:line="254" w:lineRule="auto"/>
              <w:ind w:right="49"/>
              <w:jc w:val="center"/>
              <w:rPr>
                <w:sz w:val="16"/>
                <w:szCs w:val="16"/>
              </w:rPr>
            </w:pPr>
            <w:r w:rsidRPr="002A1C1C">
              <w:rPr>
                <w:sz w:val="16"/>
                <w:szCs w:val="16"/>
              </w:rPr>
              <w:t>8=5/4</w:t>
            </w:r>
          </w:p>
        </w:tc>
      </w:tr>
      <w:tr w:rsidR="00CF7E6D" w:rsidRPr="002A1C1C" w14:paraId="20B1ECCF" w14:textId="77777777" w:rsidTr="006E7640">
        <w:trPr>
          <w:trHeight w:val="630"/>
        </w:trPr>
        <w:tc>
          <w:tcPr>
            <w:tcW w:w="596" w:type="dxa"/>
            <w:tcBorders>
              <w:top w:val="nil"/>
              <w:left w:val="single" w:sz="4" w:space="0" w:color="auto"/>
              <w:bottom w:val="single" w:sz="4" w:space="0" w:color="auto"/>
              <w:right w:val="single" w:sz="4" w:space="0" w:color="auto"/>
            </w:tcBorders>
            <w:noWrap/>
            <w:vAlign w:val="bottom"/>
            <w:hideMark/>
          </w:tcPr>
          <w:p w14:paraId="3DB5EBB1" w14:textId="77777777" w:rsidR="00CF7E6D" w:rsidRPr="002A1C1C" w:rsidRDefault="00CF7E6D" w:rsidP="00E908C8">
            <w:pPr>
              <w:spacing w:line="254" w:lineRule="auto"/>
              <w:ind w:right="49"/>
            </w:pPr>
            <w:r w:rsidRPr="002A1C1C">
              <w:t>1</w:t>
            </w:r>
          </w:p>
        </w:tc>
        <w:tc>
          <w:tcPr>
            <w:tcW w:w="1843" w:type="dxa"/>
            <w:tcBorders>
              <w:top w:val="nil"/>
              <w:left w:val="nil"/>
              <w:bottom w:val="single" w:sz="4" w:space="0" w:color="auto"/>
              <w:right w:val="single" w:sz="4" w:space="0" w:color="auto"/>
            </w:tcBorders>
            <w:vAlign w:val="bottom"/>
            <w:hideMark/>
          </w:tcPr>
          <w:p w14:paraId="071FBE3F" w14:textId="77777777" w:rsidR="00CF7E6D" w:rsidRPr="00773328" w:rsidRDefault="00CF7E6D" w:rsidP="00E908C8">
            <w:pPr>
              <w:spacing w:line="254" w:lineRule="auto"/>
              <w:ind w:right="49"/>
            </w:pPr>
            <w:proofErr w:type="spellStart"/>
            <w:r w:rsidRPr="00773328">
              <w:t>Surdotulka</w:t>
            </w:r>
            <w:proofErr w:type="spellEnd"/>
            <w:r w:rsidRPr="00773328">
              <w:t xml:space="preserve"> pakalpojums saskarsmes nodrošināšanai </w:t>
            </w:r>
          </w:p>
        </w:tc>
        <w:tc>
          <w:tcPr>
            <w:tcW w:w="1099" w:type="dxa"/>
            <w:tcBorders>
              <w:top w:val="nil"/>
              <w:left w:val="nil"/>
              <w:bottom w:val="single" w:sz="4" w:space="0" w:color="auto"/>
              <w:right w:val="single" w:sz="4" w:space="0" w:color="auto"/>
            </w:tcBorders>
            <w:noWrap/>
            <w:vAlign w:val="bottom"/>
            <w:hideMark/>
          </w:tcPr>
          <w:p w14:paraId="67D21B4D" w14:textId="77777777" w:rsidR="00CF7E6D" w:rsidRPr="002A1C1C" w:rsidRDefault="00CF7E6D" w:rsidP="00E908C8">
            <w:pPr>
              <w:spacing w:line="254" w:lineRule="auto"/>
              <w:ind w:right="49"/>
              <w:jc w:val="right"/>
            </w:pPr>
            <w:r>
              <w:t>16,97</w:t>
            </w:r>
          </w:p>
        </w:tc>
        <w:tc>
          <w:tcPr>
            <w:tcW w:w="1133" w:type="dxa"/>
            <w:tcBorders>
              <w:top w:val="nil"/>
              <w:left w:val="nil"/>
              <w:bottom w:val="single" w:sz="4" w:space="0" w:color="auto"/>
              <w:right w:val="single" w:sz="4" w:space="0" w:color="auto"/>
            </w:tcBorders>
          </w:tcPr>
          <w:p w14:paraId="026E3D75" w14:textId="77777777" w:rsidR="00CF7E6D" w:rsidRPr="002A1C1C" w:rsidRDefault="00CF7E6D" w:rsidP="00E908C8">
            <w:pPr>
              <w:spacing w:line="254" w:lineRule="auto"/>
              <w:ind w:left="567" w:right="49"/>
              <w:jc w:val="right"/>
            </w:pPr>
          </w:p>
          <w:p w14:paraId="5A3854DE" w14:textId="77777777" w:rsidR="00CF7E6D" w:rsidRPr="002A1C1C" w:rsidRDefault="00CF7E6D" w:rsidP="00E908C8">
            <w:pPr>
              <w:spacing w:line="254" w:lineRule="auto"/>
              <w:ind w:left="567" w:right="49"/>
              <w:jc w:val="right"/>
            </w:pPr>
          </w:p>
          <w:p w14:paraId="3E1CBEAA" w14:textId="77777777" w:rsidR="00CF7E6D" w:rsidRPr="002A1C1C" w:rsidRDefault="00CF7E6D" w:rsidP="00E908C8">
            <w:pPr>
              <w:spacing w:line="254" w:lineRule="auto"/>
              <w:ind w:left="567" w:right="49"/>
              <w:jc w:val="right"/>
            </w:pPr>
          </w:p>
          <w:p w14:paraId="6FCB4D75" w14:textId="77777777" w:rsidR="00CF7E6D" w:rsidRPr="002A1C1C" w:rsidRDefault="00CF7E6D" w:rsidP="00E908C8">
            <w:pPr>
              <w:spacing w:line="254" w:lineRule="auto"/>
              <w:ind w:right="49"/>
              <w:jc w:val="right"/>
            </w:pPr>
            <w:r w:rsidRPr="002A1C1C">
              <w:t xml:space="preserve">1 </w:t>
            </w:r>
            <w:r>
              <w:t>150</w:t>
            </w:r>
          </w:p>
        </w:tc>
        <w:tc>
          <w:tcPr>
            <w:tcW w:w="1312" w:type="dxa"/>
            <w:tcBorders>
              <w:top w:val="nil"/>
              <w:left w:val="nil"/>
              <w:bottom w:val="single" w:sz="4" w:space="0" w:color="auto"/>
              <w:right w:val="single" w:sz="4" w:space="0" w:color="auto"/>
            </w:tcBorders>
            <w:noWrap/>
            <w:vAlign w:val="bottom"/>
            <w:hideMark/>
          </w:tcPr>
          <w:p w14:paraId="7C3A77C5" w14:textId="66C06784" w:rsidR="00CF7E6D" w:rsidRDefault="00CF7E6D" w:rsidP="00E908C8">
            <w:pPr>
              <w:spacing w:line="254" w:lineRule="auto"/>
              <w:jc w:val="right"/>
            </w:pPr>
          </w:p>
          <w:p w14:paraId="65676934" w14:textId="462397DA" w:rsidR="00A43169" w:rsidRPr="00F05B62" w:rsidRDefault="00A43169" w:rsidP="00E908C8">
            <w:pPr>
              <w:spacing w:line="254" w:lineRule="auto"/>
              <w:jc w:val="right"/>
              <w:rPr>
                <w:lang w:eastAsia="lv-LV"/>
              </w:rPr>
            </w:pPr>
            <w:r>
              <w:t>51 826,4</w:t>
            </w:r>
            <w:r w:rsidR="0087528C">
              <w:t>6</w:t>
            </w:r>
          </w:p>
        </w:tc>
        <w:tc>
          <w:tcPr>
            <w:tcW w:w="1313" w:type="dxa"/>
            <w:tcBorders>
              <w:top w:val="nil"/>
              <w:left w:val="nil"/>
              <w:bottom w:val="single" w:sz="4" w:space="0" w:color="auto"/>
              <w:right w:val="single" w:sz="4" w:space="0" w:color="auto"/>
            </w:tcBorders>
            <w:noWrap/>
            <w:vAlign w:val="bottom"/>
            <w:hideMark/>
          </w:tcPr>
          <w:p w14:paraId="6A0438BD" w14:textId="7E501D93" w:rsidR="00CF7E6D" w:rsidRDefault="00CF7E6D" w:rsidP="00E908C8">
            <w:pPr>
              <w:spacing w:line="254" w:lineRule="auto"/>
              <w:jc w:val="right"/>
            </w:pPr>
          </w:p>
          <w:p w14:paraId="4B3BD8B7" w14:textId="3D3AF105" w:rsidR="00EB61A5" w:rsidRPr="002A1C1C" w:rsidRDefault="00EB61A5" w:rsidP="00E908C8">
            <w:pPr>
              <w:spacing w:line="254" w:lineRule="auto"/>
              <w:jc w:val="right"/>
              <w:rPr>
                <w:lang w:eastAsia="lv-LV"/>
              </w:rPr>
            </w:pPr>
            <w:r>
              <w:t>879 495,0</w:t>
            </w:r>
            <w:r w:rsidR="0087528C">
              <w:t>3</w:t>
            </w:r>
          </w:p>
        </w:tc>
        <w:tc>
          <w:tcPr>
            <w:tcW w:w="1133" w:type="dxa"/>
            <w:tcBorders>
              <w:top w:val="nil"/>
              <w:left w:val="nil"/>
              <w:bottom w:val="single" w:sz="4" w:space="0" w:color="auto"/>
              <w:right w:val="single" w:sz="4" w:space="0" w:color="auto"/>
            </w:tcBorders>
            <w:noWrap/>
            <w:vAlign w:val="bottom"/>
            <w:hideMark/>
          </w:tcPr>
          <w:p w14:paraId="51F5C2BD" w14:textId="77777777" w:rsidR="00CF7E6D" w:rsidRPr="002A1C1C" w:rsidRDefault="00CF7E6D" w:rsidP="00E908C8">
            <w:pPr>
              <w:spacing w:line="254" w:lineRule="auto"/>
              <w:ind w:right="49"/>
              <w:jc w:val="right"/>
            </w:pPr>
            <w:r w:rsidRPr="002A1C1C">
              <w:t>30</w:t>
            </w:r>
          </w:p>
        </w:tc>
        <w:tc>
          <w:tcPr>
            <w:tcW w:w="1133" w:type="dxa"/>
            <w:tcBorders>
              <w:top w:val="nil"/>
              <w:left w:val="nil"/>
              <w:bottom w:val="single" w:sz="4" w:space="0" w:color="auto"/>
              <w:right w:val="single" w:sz="4" w:space="0" w:color="auto"/>
            </w:tcBorders>
            <w:noWrap/>
            <w:vAlign w:val="bottom"/>
            <w:hideMark/>
          </w:tcPr>
          <w:p w14:paraId="05CF42A6" w14:textId="628B7C72" w:rsidR="00CF7E6D" w:rsidRDefault="00CF7E6D" w:rsidP="00E908C8">
            <w:pPr>
              <w:spacing w:line="254" w:lineRule="auto"/>
              <w:ind w:right="49"/>
              <w:jc w:val="right"/>
            </w:pPr>
          </w:p>
          <w:p w14:paraId="5C3CB9D4" w14:textId="0DB498D9" w:rsidR="00092642" w:rsidRPr="002A1C1C" w:rsidRDefault="00092642" w:rsidP="00E908C8">
            <w:pPr>
              <w:spacing w:line="254" w:lineRule="auto"/>
              <w:ind w:right="49"/>
              <w:jc w:val="right"/>
            </w:pPr>
            <w:r>
              <w:t>45</w:t>
            </w:r>
          </w:p>
        </w:tc>
      </w:tr>
      <w:tr w:rsidR="00CF7E6D" w:rsidRPr="002A1C1C" w14:paraId="26545546" w14:textId="77777777" w:rsidTr="006E7640">
        <w:trPr>
          <w:trHeight w:val="295"/>
        </w:trPr>
        <w:tc>
          <w:tcPr>
            <w:tcW w:w="596" w:type="dxa"/>
            <w:tcBorders>
              <w:top w:val="nil"/>
              <w:left w:val="single" w:sz="4" w:space="0" w:color="auto"/>
              <w:bottom w:val="single" w:sz="4" w:space="0" w:color="auto"/>
              <w:right w:val="single" w:sz="4" w:space="0" w:color="auto"/>
            </w:tcBorders>
            <w:noWrap/>
            <w:vAlign w:val="bottom"/>
            <w:hideMark/>
          </w:tcPr>
          <w:p w14:paraId="64D67F2A" w14:textId="77777777" w:rsidR="00CF7E6D" w:rsidRPr="002A1C1C" w:rsidRDefault="00CF7E6D" w:rsidP="00E908C8">
            <w:pPr>
              <w:spacing w:line="254" w:lineRule="auto"/>
              <w:ind w:right="49"/>
            </w:pPr>
            <w:r w:rsidRPr="002A1C1C">
              <w:t>2</w:t>
            </w:r>
          </w:p>
        </w:tc>
        <w:tc>
          <w:tcPr>
            <w:tcW w:w="1843" w:type="dxa"/>
            <w:tcBorders>
              <w:top w:val="nil"/>
              <w:left w:val="nil"/>
              <w:bottom w:val="single" w:sz="4" w:space="0" w:color="auto"/>
              <w:right w:val="single" w:sz="4" w:space="0" w:color="auto"/>
            </w:tcBorders>
            <w:noWrap/>
            <w:vAlign w:val="bottom"/>
            <w:hideMark/>
          </w:tcPr>
          <w:p w14:paraId="13D9506B" w14:textId="77777777" w:rsidR="00CF7E6D" w:rsidRPr="002A1C1C" w:rsidRDefault="00CF7E6D" w:rsidP="00E908C8">
            <w:pPr>
              <w:spacing w:line="254" w:lineRule="auto"/>
              <w:ind w:right="49"/>
            </w:pPr>
            <w:r w:rsidRPr="002A1C1C">
              <w:t>Transporta izmaksas</w:t>
            </w:r>
          </w:p>
        </w:tc>
        <w:tc>
          <w:tcPr>
            <w:tcW w:w="1099" w:type="dxa"/>
            <w:tcBorders>
              <w:top w:val="nil"/>
              <w:left w:val="nil"/>
              <w:bottom w:val="single" w:sz="4" w:space="0" w:color="auto"/>
              <w:right w:val="single" w:sz="4" w:space="0" w:color="auto"/>
            </w:tcBorders>
            <w:noWrap/>
            <w:vAlign w:val="bottom"/>
            <w:hideMark/>
          </w:tcPr>
          <w:p w14:paraId="12EECA67" w14:textId="77777777" w:rsidR="00CF7E6D" w:rsidRPr="002A1C1C" w:rsidRDefault="00CF7E6D" w:rsidP="00E908C8">
            <w:pPr>
              <w:spacing w:line="254" w:lineRule="auto"/>
              <w:ind w:right="49"/>
              <w:jc w:val="center"/>
            </w:pPr>
            <w:r w:rsidRPr="002A1C1C">
              <w:t>X</w:t>
            </w:r>
          </w:p>
        </w:tc>
        <w:tc>
          <w:tcPr>
            <w:tcW w:w="1133" w:type="dxa"/>
            <w:tcBorders>
              <w:top w:val="nil"/>
              <w:left w:val="nil"/>
              <w:bottom w:val="single" w:sz="4" w:space="0" w:color="auto"/>
              <w:right w:val="single" w:sz="4" w:space="0" w:color="auto"/>
            </w:tcBorders>
          </w:tcPr>
          <w:p w14:paraId="6DD7875D" w14:textId="77777777" w:rsidR="00CF7E6D" w:rsidRPr="002A1C1C" w:rsidRDefault="00CF7E6D" w:rsidP="00E908C8">
            <w:pPr>
              <w:spacing w:line="254" w:lineRule="auto"/>
              <w:ind w:right="49"/>
              <w:jc w:val="center"/>
            </w:pPr>
            <w:r w:rsidRPr="002A1C1C">
              <w:t>X</w:t>
            </w:r>
          </w:p>
        </w:tc>
        <w:tc>
          <w:tcPr>
            <w:tcW w:w="1312" w:type="dxa"/>
            <w:tcBorders>
              <w:top w:val="nil"/>
              <w:left w:val="nil"/>
              <w:bottom w:val="single" w:sz="4" w:space="0" w:color="auto"/>
              <w:right w:val="single" w:sz="4" w:space="0" w:color="auto"/>
            </w:tcBorders>
            <w:noWrap/>
            <w:vAlign w:val="bottom"/>
            <w:hideMark/>
          </w:tcPr>
          <w:p w14:paraId="0070F29A" w14:textId="77777777" w:rsidR="00CF7E6D" w:rsidRPr="002A1C1C" w:rsidRDefault="00CF7E6D" w:rsidP="00E908C8">
            <w:pPr>
              <w:spacing w:line="254" w:lineRule="auto"/>
              <w:ind w:right="49"/>
              <w:jc w:val="center"/>
            </w:pPr>
            <w:r w:rsidRPr="002A1C1C">
              <w:t>X</w:t>
            </w:r>
          </w:p>
        </w:tc>
        <w:tc>
          <w:tcPr>
            <w:tcW w:w="1313" w:type="dxa"/>
            <w:tcBorders>
              <w:top w:val="nil"/>
              <w:left w:val="nil"/>
              <w:bottom w:val="single" w:sz="4" w:space="0" w:color="auto"/>
              <w:right w:val="single" w:sz="4" w:space="0" w:color="auto"/>
            </w:tcBorders>
            <w:noWrap/>
            <w:vAlign w:val="bottom"/>
            <w:hideMark/>
          </w:tcPr>
          <w:p w14:paraId="33CB374F" w14:textId="49D900BA" w:rsidR="00092642" w:rsidRDefault="00092642" w:rsidP="00E908C8">
            <w:pPr>
              <w:spacing w:line="254" w:lineRule="auto"/>
              <w:ind w:right="49"/>
              <w:jc w:val="right"/>
            </w:pPr>
          </w:p>
          <w:p w14:paraId="08179C25" w14:textId="605B0798" w:rsidR="00CF7E6D" w:rsidRPr="002A1C1C" w:rsidRDefault="00092642" w:rsidP="00E908C8">
            <w:pPr>
              <w:spacing w:line="254" w:lineRule="auto"/>
              <w:ind w:right="49"/>
              <w:jc w:val="right"/>
            </w:pPr>
            <w:r>
              <w:t>17 388,</w:t>
            </w:r>
            <w:r w:rsidR="0087528C">
              <w:t>26</w:t>
            </w:r>
          </w:p>
        </w:tc>
        <w:tc>
          <w:tcPr>
            <w:tcW w:w="1133" w:type="dxa"/>
            <w:tcBorders>
              <w:top w:val="nil"/>
              <w:left w:val="nil"/>
              <w:bottom w:val="single" w:sz="4" w:space="0" w:color="auto"/>
              <w:right w:val="single" w:sz="4" w:space="0" w:color="auto"/>
            </w:tcBorders>
            <w:noWrap/>
            <w:vAlign w:val="bottom"/>
            <w:hideMark/>
          </w:tcPr>
          <w:p w14:paraId="0CCDF2A4" w14:textId="77777777" w:rsidR="00CF7E6D" w:rsidRPr="002A1C1C" w:rsidRDefault="00CF7E6D" w:rsidP="00E908C8">
            <w:pPr>
              <w:spacing w:line="254" w:lineRule="auto"/>
              <w:ind w:left="567" w:right="49" w:hanging="217"/>
            </w:pPr>
            <w:r w:rsidRPr="002A1C1C">
              <w:t>X</w:t>
            </w:r>
          </w:p>
        </w:tc>
        <w:tc>
          <w:tcPr>
            <w:tcW w:w="1133" w:type="dxa"/>
            <w:tcBorders>
              <w:top w:val="nil"/>
              <w:left w:val="nil"/>
              <w:bottom w:val="single" w:sz="4" w:space="0" w:color="auto"/>
              <w:right w:val="single" w:sz="4" w:space="0" w:color="auto"/>
            </w:tcBorders>
            <w:noWrap/>
            <w:vAlign w:val="bottom"/>
            <w:hideMark/>
          </w:tcPr>
          <w:p w14:paraId="53E22939" w14:textId="77777777" w:rsidR="00CF7E6D" w:rsidRPr="002A1C1C" w:rsidRDefault="00CF7E6D" w:rsidP="00E908C8">
            <w:pPr>
              <w:spacing w:line="254" w:lineRule="auto"/>
              <w:ind w:left="567" w:right="49" w:hanging="213"/>
            </w:pPr>
            <w:r w:rsidRPr="002A1C1C">
              <w:t>X</w:t>
            </w:r>
          </w:p>
        </w:tc>
      </w:tr>
      <w:tr w:rsidR="00CF7E6D" w:rsidRPr="002A1C1C" w14:paraId="0EA56B8B" w14:textId="77777777" w:rsidTr="006E7640">
        <w:trPr>
          <w:trHeight w:val="315"/>
        </w:trPr>
        <w:tc>
          <w:tcPr>
            <w:tcW w:w="596" w:type="dxa"/>
            <w:tcBorders>
              <w:top w:val="nil"/>
              <w:left w:val="single" w:sz="4" w:space="0" w:color="auto"/>
              <w:bottom w:val="single" w:sz="4" w:space="0" w:color="auto"/>
              <w:right w:val="single" w:sz="4" w:space="0" w:color="auto"/>
            </w:tcBorders>
            <w:noWrap/>
            <w:vAlign w:val="bottom"/>
          </w:tcPr>
          <w:p w14:paraId="0C582D42" w14:textId="77777777" w:rsidR="00CF7E6D" w:rsidRPr="002A1C1C" w:rsidRDefault="00CF7E6D" w:rsidP="00E908C8">
            <w:pPr>
              <w:spacing w:line="254" w:lineRule="auto"/>
              <w:ind w:right="49"/>
              <w:rPr>
                <w:b/>
                <w:bCs/>
              </w:rPr>
            </w:pPr>
          </w:p>
        </w:tc>
        <w:tc>
          <w:tcPr>
            <w:tcW w:w="1843" w:type="dxa"/>
            <w:tcBorders>
              <w:top w:val="nil"/>
              <w:left w:val="nil"/>
              <w:bottom w:val="single" w:sz="4" w:space="0" w:color="auto"/>
              <w:right w:val="single" w:sz="4" w:space="0" w:color="auto"/>
            </w:tcBorders>
            <w:noWrap/>
            <w:vAlign w:val="bottom"/>
            <w:hideMark/>
          </w:tcPr>
          <w:p w14:paraId="2DCCF3C0" w14:textId="77777777" w:rsidR="00CF7E6D" w:rsidRPr="002A1C1C" w:rsidRDefault="00CF7E6D" w:rsidP="00E908C8">
            <w:pPr>
              <w:spacing w:line="254" w:lineRule="auto"/>
              <w:ind w:left="567" w:right="49"/>
              <w:jc w:val="right"/>
              <w:rPr>
                <w:b/>
                <w:bCs/>
              </w:rPr>
            </w:pPr>
            <w:r w:rsidRPr="002A1C1C">
              <w:rPr>
                <w:b/>
                <w:bCs/>
              </w:rPr>
              <w:t xml:space="preserve">KOPĀ </w:t>
            </w:r>
          </w:p>
        </w:tc>
        <w:tc>
          <w:tcPr>
            <w:tcW w:w="1099" w:type="dxa"/>
            <w:tcBorders>
              <w:top w:val="nil"/>
              <w:left w:val="nil"/>
              <w:bottom w:val="single" w:sz="4" w:space="0" w:color="auto"/>
              <w:right w:val="single" w:sz="4" w:space="0" w:color="auto"/>
            </w:tcBorders>
            <w:noWrap/>
            <w:vAlign w:val="bottom"/>
            <w:hideMark/>
          </w:tcPr>
          <w:p w14:paraId="2AAFDE20" w14:textId="77777777" w:rsidR="00CF7E6D" w:rsidRPr="002A1C1C" w:rsidRDefault="00CF7E6D" w:rsidP="00E908C8">
            <w:pPr>
              <w:spacing w:line="254" w:lineRule="auto"/>
              <w:ind w:right="49"/>
              <w:jc w:val="center"/>
            </w:pPr>
            <w:r w:rsidRPr="002A1C1C">
              <w:t>X</w:t>
            </w:r>
          </w:p>
        </w:tc>
        <w:tc>
          <w:tcPr>
            <w:tcW w:w="1133" w:type="dxa"/>
            <w:tcBorders>
              <w:top w:val="nil"/>
              <w:left w:val="nil"/>
              <w:bottom w:val="single" w:sz="4" w:space="0" w:color="auto"/>
              <w:right w:val="single" w:sz="4" w:space="0" w:color="auto"/>
            </w:tcBorders>
            <w:hideMark/>
          </w:tcPr>
          <w:p w14:paraId="37E92F24" w14:textId="77777777" w:rsidR="00CF7E6D" w:rsidRPr="002A1C1C" w:rsidRDefault="00CF7E6D" w:rsidP="00E908C8">
            <w:pPr>
              <w:spacing w:line="254" w:lineRule="auto"/>
              <w:ind w:right="49"/>
              <w:jc w:val="center"/>
            </w:pPr>
            <w:r w:rsidRPr="002A1C1C">
              <w:t>X</w:t>
            </w:r>
          </w:p>
        </w:tc>
        <w:tc>
          <w:tcPr>
            <w:tcW w:w="1312" w:type="dxa"/>
            <w:tcBorders>
              <w:top w:val="nil"/>
              <w:left w:val="nil"/>
              <w:bottom w:val="single" w:sz="4" w:space="0" w:color="auto"/>
              <w:right w:val="single" w:sz="4" w:space="0" w:color="auto"/>
            </w:tcBorders>
            <w:noWrap/>
            <w:vAlign w:val="bottom"/>
            <w:hideMark/>
          </w:tcPr>
          <w:p w14:paraId="07C256CB" w14:textId="77777777" w:rsidR="00CF7E6D" w:rsidRPr="002A1C1C" w:rsidRDefault="00CF7E6D" w:rsidP="00E908C8">
            <w:pPr>
              <w:spacing w:line="254" w:lineRule="auto"/>
              <w:ind w:right="49"/>
              <w:jc w:val="center"/>
            </w:pPr>
            <w:r w:rsidRPr="002A1C1C">
              <w:t>X</w:t>
            </w:r>
          </w:p>
        </w:tc>
        <w:tc>
          <w:tcPr>
            <w:tcW w:w="1313" w:type="dxa"/>
            <w:tcBorders>
              <w:top w:val="nil"/>
              <w:left w:val="nil"/>
              <w:bottom w:val="single" w:sz="4" w:space="0" w:color="auto"/>
              <w:right w:val="single" w:sz="4" w:space="0" w:color="auto"/>
            </w:tcBorders>
            <w:noWrap/>
            <w:vAlign w:val="bottom"/>
            <w:hideMark/>
          </w:tcPr>
          <w:p w14:paraId="76507C49" w14:textId="24FDB3DE" w:rsidR="00CF7E6D" w:rsidRDefault="00CF7E6D" w:rsidP="00E908C8">
            <w:pPr>
              <w:spacing w:line="254" w:lineRule="auto"/>
              <w:jc w:val="right"/>
              <w:rPr>
                <w:b/>
                <w:bCs/>
              </w:rPr>
            </w:pPr>
          </w:p>
          <w:p w14:paraId="45884DA3" w14:textId="4CDE127E" w:rsidR="00983AC8" w:rsidRPr="002A1C1C" w:rsidRDefault="00983AC8" w:rsidP="00E908C8">
            <w:pPr>
              <w:spacing w:line="254" w:lineRule="auto"/>
              <w:jc w:val="right"/>
              <w:rPr>
                <w:b/>
                <w:bCs/>
                <w:lang w:eastAsia="lv-LV"/>
              </w:rPr>
            </w:pPr>
            <w:r>
              <w:rPr>
                <w:b/>
                <w:bCs/>
              </w:rPr>
              <w:t>89</w:t>
            </w:r>
            <w:r w:rsidR="00A43169">
              <w:rPr>
                <w:b/>
                <w:bCs/>
              </w:rPr>
              <w:t>6 883,29</w:t>
            </w:r>
          </w:p>
        </w:tc>
        <w:tc>
          <w:tcPr>
            <w:tcW w:w="1133" w:type="dxa"/>
            <w:tcBorders>
              <w:top w:val="nil"/>
              <w:left w:val="nil"/>
              <w:bottom w:val="single" w:sz="4" w:space="0" w:color="auto"/>
              <w:right w:val="single" w:sz="4" w:space="0" w:color="auto"/>
            </w:tcBorders>
            <w:noWrap/>
            <w:vAlign w:val="bottom"/>
            <w:hideMark/>
          </w:tcPr>
          <w:p w14:paraId="19174048" w14:textId="77777777" w:rsidR="00CF7E6D" w:rsidRPr="002A1C1C" w:rsidRDefault="00CF7E6D" w:rsidP="00E908C8">
            <w:pPr>
              <w:spacing w:line="254" w:lineRule="auto"/>
              <w:ind w:left="567" w:right="49" w:hanging="217"/>
            </w:pPr>
            <w:r w:rsidRPr="002A1C1C">
              <w:t>X</w:t>
            </w:r>
          </w:p>
        </w:tc>
        <w:tc>
          <w:tcPr>
            <w:tcW w:w="1133" w:type="dxa"/>
            <w:tcBorders>
              <w:top w:val="nil"/>
              <w:left w:val="nil"/>
              <w:bottom w:val="single" w:sz="4" w:space="0" w:color="auto"/>
              <w:right w:val="single" w:sz="4" w:space="0" w:color="auto"/>
            </w:tcBorders>
            <w:noWrap/>
            <w:vAlign w:val="bottom"/>
            <w:hideMark/>
          </w:tcPr>
          <w:p w14:paraId="2C09CA5F" w14:textId="77777777" w:rsidR="00CF7E6D" w:rsidRPr="002A1C1C" w:rsidRDefault="00CF7E6D" w:rsidP="00E908C8">
            <w:pPr>
              <w:spacing w:line="254" w:lineRule="auto"/>
              <w:ind w:left="567" w:right="49" w:hanging="213"/>
            </w:pPr>
            <w:r w:rsidRPr="002A1C1C">
              <w:t>X</w:t>
            </w:r>
          </w:p>
        </w:tc>
      </w:tr>
    </w:tbl>
    <w:p w14:paraId="4D051C3E" w14:textId="77777777" w:rsidR="000371DD" w:rsidRDefault="000371DD">
      <w:pPr>
        <w:ind w:right="-360"/>
        <w:jc w:val="both"/>
        <w:rPr>
          <w:b/>
        </w:rPr>
      </w:pPr>
    </w:p>
    <w:p w14:paraId="14588996" w14:textId="77777777" w:rsidR="00294BC5" w:rsidRPr="00427B36" w:rsidRDefault="00294BC5" w:rsidP="00294BC5">
      <w:pPr>
        <w:pStyle w:val="Sarakstarindkopa"/>
        <w:numPr>
          <w:ilvl w:val="0"/>
          <w:numId w:val="54"/>
        </w:numPr>
        <w:spacing w:line="254" w:lineRule="auto"/>
        <w:ind w:right="49"/>
        <w:contextualSpacing/>
        <w:rPr>
          <w:b/>
        </w:rPr>
      </w:pPr>
      <w:r w:rsidRPr="00427B36">
        <w:rPr>
          <w:b/>
        </w:rPr>
        <w:t>Kvantitatīvie rādītāji sociālās rehabilitācijas pakalpojumam „</w:t>
      </w:r>
      <w:r w:rsidRPr="00D9442F">
        <w:t xml:space="preserve"> </w:t>
      </w:r>
      <w:r w:rsidRPr="00427B36">
        <w:rPr>
          <w:b/>
        </w:rPr>
        <w:t>Latviešu zīmju valodas attīstības un adaptētas informācijas nodrošinājums”</w:t>
      </w:r>
    </w:p>
    <w:tbl>
      <w:tblPr>
        <w:tblpPr w:leftFromText="180" w:rightFromText="180" w:bottomFromText="160" w:vertAnchor="text" w:horzAnchor="margin" w:tblpX="-355" w:tblpY="235"/>
        <w:tblW w:w="9878" w:type="dxa"/>
        <w:tblLook w:val="04A0" w:firstRow="1" w:lastRow="0" w:firstColumn="1" w:lastColumn="0" w:noHBand="0" w:noVBand="1"/>
      </w:tblPr>
      <w:tblGrid>
        <w:gridCol w:w="7366"/>
        <w:gridCol w:w="2512"/>
      </w:tblGrid>
      <w:tr w:rsidR="00294BC5" w:rsidRPr="002A1C1C" w14:paraId="2D7AD4A8" w14:textId="77777777" w:rsidTr="005D230F">
        <w:trPr>
          <w:trHeight w:val="419"/>
        </w:trPr>
        <w:tc>
          <w:tcPr>
            <w:tcW w:w="7366" w:type="dxa"/>
            <w:vMerge w:val="restart"/>
            <w:tcBorders>
              <w:top w:val="single" w:sz="4" w:space="0" w:color="auto"/>
              <w:left w:val="single" w:sz="4" w:space="0" w:color="auto"/>
              <w:bottom w:val="single" w:sz="4" w:space="0" w:color="auto"/>
              <w:right w:val="single" w:sz="4" w:space="0" w:color="auto"/>
            </w:tcBorders>
            <w:vAlign w:val="center"/>
            <w:hideMark/>
          </w:tcPr>
          <w:p w14:paraId="23A2F0DF" w14:textId="77777777" w:rsidR="00294BC5" w:rsidRPr="00785F5F" w:rsidRDefault="00294BC5" w:rsidP="00E908C8">
            <w:pPr>
              <w:spacing w:line="254" w:lineRule="auto"/>
              <w:ind w:right="49"/>
              <w:jc w:val="center"/>
              <w:rPr>
                <w:lang w:eastAsia="lv-LV"/>
              </w:rPr>
            </w:pPr>
            <w:r w:rsidRPr="00785F5F">
              <w:t>Pakalpojuma nosaukums</w:t>
            </w:r>
          </w:p>
        </w:tc>
        <w:tc>
          <w:tcPr>
            <w:tcW w:w="2512" w:type="dxa"/>
            <w:tcBorders>
              <w:top w:val="single" w:sz="4" w:space="0" w:color="auto"/>
              <w:left w:val="nil"/>
              <w:bottom w:val="single" w:sz="4" w:space="0" w:color="auto"/>
              <w:right w:val="single" w:sz="4" w:space="0" w:color="auto"/>
            </w:tcBorders>
            <w:vAlign w:val="bottom"/>
            <w:hideMark/>
          </w:tcPr>
          <w:p w14:paraId="3CFF6963" w14:textId="77777777" w:rsidR="00294BC5" w:rsidRPr="002A1C1C" w:rsidRDefault="00294BC5" w:rsidP="00E908C8">
            <w:pPr>
              <w:spacing w:line="254" w:lineRule="auto"/>
              <w:ind w:right="49"/>
              <w:jc w:val="center"/>
              <w:rPr>
                <w:sz w:val="20"/>
                <w:szCs w:val="20"/>
              </w:rPr>
            </w:pPr>
            <w:r w:rsidRPr="002A1C1C">
              <w:rPr>
                <w:sz w:val="20"/>
                <w:szCs w:val="20"/>
              </w:rPr>
              <w:t>Izmaksas gada laikā</w:t>
            </w:r>
          </w:p>
        </w:tc>
      </w:tr>
      <w:tr w:rsidR="00294BC5" w:rsidRPr="002A1C1C" w14:paraId="3705B338" w14:textId="77777777" w:rsidTr="005D230F">
        <w:trPr>
          <w:trHeight w:val="277"/>
        </w:trPr>
        <w:tc>
          <w:tcPr>
            <w:tcW w:w="7366" w:type="dxa"/>
            <w:vMerge/>
            <w:tcBorders>
              <w:top w:val="single" w:sz="4" w:space="0" w:color="auto"/>
              <w:left w:val="single" w:sz="4" w:space="0" w:color="auto"/>
              <w:bottom w:val="single" w:sz="4" w:space="0" w:color="auto"/>
              <w:right w:val="single" w:sz="4" w:space="0" w:color="auto"/>
            </w:tcBorders>
            <w:vAlign w:val="center"/>
            <w:hideMark/>
          </w:tcPr>
          <w:p w14:paraId="5C3CF4C4" w14:textId="77777777" w:rsidR="00294BC5" w:rsidRPr="002A1C1C" w:rsidRDefault="00294BC5" w:rsidP="00E908C8">
            <w:pPr>
              <w:spacing w:line="256" w:lineRule="auto"/>
              <w:rPr>
                <w:sz w:val="20"/>
                <w:szCs w:val="20"/>
                <w:lang w:eastAsia="lv-LV"/>
              </w:rPr>
            </w:pPr>
          </w:p>
        </w:tc>
        <w:tc>
          <w:tcPr>
            <w:tcW w:w="2512" w:type="dxa"/>
            <w:tcBorders>
              <w:top w:val="nil"/>
              <w:left w:val="nil"/>
              <w:bottom w:val="single" w:sz="4" w:space="0" w:color="auto"/>
              <w:right w:val="single" w:sz="4" w:space="0" w:color="auto"/>
            </w:tcBorders>
            <w:noWrap/>
            <w:vAlign w:val="bottom"/>
            <w:hideMark/>
          </w:tcPr>
          <w:p w14:paraId="2986E4D6" w14:textId="77777777" w:rsidR="00294BC5" w:rsidRPr="002A1C1C" w:rsidRDefault="00294BC5" w:rsidP="00E908C8">
            <w:pPr>
              <w:spacing w:line="254" w:lineRule="auto"/>
              <w:ind w:right="49"/>
              <w:jc w:val="center"/>
              <w:rPr>
                <w:sz w:val="20"/>
                <w:szCs w:val="20"/>
              </w:rPr>
            </w:pPr>
            <w:r w:rsidRPr="002A1C1C">
              <w:rPr>
                <w:sz w:val="20"/>
                <w:szCs w:val="20"/>
              </w:rPr>
              <w:t>EURO</w:t>
            </w:r>
          </w:p>
        </w:tc>
      </w:tr>
      <w:tr w:rsidR="00294BC5" w:rsidRPr="002A1C1C" w14:paraId="2A95B00E" w14:textId="77777777" w:rsidTr="00E908C8">
        <w:trPr>
          <w:trHeight w:val="315"/>
        </w:trPr>
        <w:tc>
          <w:tcPr>
            <w:tcW w:w="7366" w:type="dxa"/>
            <w:tcBorders>
              <w:top w:val="single" w:sz="4" w:space="0" w:color="auto"/>
              <w:left w:val="single" w:sz="4" w:space="0" w:color="auto"/>
              <w:bottom w:val="single" w:sz="4" w:space="0" w:color="auto"/>
              <w:right w:val="single" w:sz="4" w:space="0" w:color="auto"/>
            </w:tcBorders>
            <w:vAlign w:val="bottom"/>
            <w:hideMark/>
          </w:tcPr>
          <w:p w14:paraId="70B93E23" w14:textId="77777777" w:rsidR="00294BC5" w:rsidRPr="002A1C1C" w:rsidRDefault="00294BC5" w:rsidP="00E908C8">
            <w:pPr>
              <w:spacing w:line="254" w:lineRule="auto"/>
              <w:ind w:right="49"/>
            </w:pPr>
            <w:r w:rsidRPr="002A1C1C">
              <w:t>Sociālās rehabilitācijas pakalpojums „</w:t>
            </w:r>
            <w:r w:rsidRPr="00D9442F">
              <w:rPr>
                <w:b/>
              </w:rPr>
              <w:t xml:space="preserve"> </w:t>
            </w:r>
            <w:r w:rsidRPr="00FD5916">
              <w:rPr>
                <w:bCs/>
              </w:rPr>
              <w:t>Latviešu zīmju valodas attīstības un adaptētas informācijas nodrošinājums</w:t>
            </w:r>
            <w:r w:rsidRPr="002A1C1C">
              <w:t xml:space="preserve"> ” </w:t>
            </w:r>
            <w:r>
              <w:t>:</w:t>
            </w:r>
          </w:p>
        </w:tc>
        <w:tc>
          <w:tcPr>
            <w:tcW w:w="2512" w:type="dxa"/>
            <w:vMerge w:val="restart"/>
            <w:tcBorders>
              <w:top w:val="single" w:sz="4" w:space="0" w:color="auto"/>
              <w:left w:val="nil"/>
              <w:right w:val="single" w:sz="4" w:space="0" w:color="auto"/>
            </w:tcBorders>
            <w:noWrap/>
            <w:vAlign w:val="center"/>
            <w:hideMark/>
          </w:tcPr>
          <w:p w14:paraId="0D91B9E8" w14:textId="5B7AC9F9" w:rsidR="00294BC5" w:rsidRPr="002A1C1C" w:rsidRDefault="00EB795D" w:rsidP="00E908C8">
            <w:pPr>
              <w:spacing w:line="254" w:lineRule="auto"/>
              <w:ind w:right="49"/>
              <w:jc w:val="center"/>
              <w:rPr>
                <w:b/>
                <w:bCs/>
              </w:rPr>
            </w:pPr>
            <w:r>
              <w:rPr>
                <w:b/>
                <w:bCs/>
              </w:rPr>
              <w:t>97 548,75</w:t>
            </w:r>
          </w:p>
        </w:tc>
      </w:tr>
      <w:tr w:rsidR="00294BC5" w:rsidRPr="002A1C1C" w14:paraId="491C0B59" w14:textId="77777777" w:rsidTr="00E908C8">
        <w:trPr>
          <w:trHeight w:val="315"/>
        </w:trPr>
        <w:tc>
          <w:tcPr>
            <w:tcW w:w="7366" w:type="dxa"/>
            <w:tcBorders>
              <w:top w:val="single" w:sz="4" w:space="0" w:color="auto"/>
              <w:left w:val="single" w:sz="4" w:space="0" w:color="auto"/>
              <w:bottom w:val="single" w:sz="4" w:space="0" w:color="auto"/>
              <w:right w:val="single" w:sz="4" w:space="0" w:color="auto"/>
            </w:tcBorders>
            <w:vAlign w:val="bottom"/>
          </w:tcPr>
          <w:p w14:paraId="4B8FDA75" w14:textId="77777777" w:rsidR="00294BC5"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160078">
              <w:rPr>
                <w:rFonts w:asciiTheme="majorBidi" w:hAnsiTheme="majorBidi" w:cstheme="majorBidi"/>
                <w:b/>
                <w:bCs/>
                <w:kern w:val="2"/>
                <w14:ligatures w14:val="standardContextual"/>
              </w:rPr>
              <w:t xml:space="preserve">vismaz 100 </w:t>
            </w:r>
            <w:proofErr w:type="spellStart"/>
            <w:r w:rsidRPr="00160078">
              <w:rPr>
                <w:rFonts w:asciiTheme="majorBidi" w:hAnsiTheme="majorBidi" w:cstheme="majorBidi"/>
                <w:b/>
                <w:bCs/>
                <w:kern w:val="2"/>
                <w14:ligatures w14:val="standardContextual"/>
              </w:rPr>
              <w:t>videoziņas</w:t>
            </w:r>
            <w:proofErr w:type="spellEnd"/>
            <w:r w:rsidRPr="0069650E">
              <w:rPr>
                <w:rFonts w:asciiTheme="majorBidi" w:hAnsiTheme="majorBidi" w:cstheme="majorBidi"/>
                <w:kern w:val="2"/>
                <w14:ligatures w14:val="standardContextual"/>
              </w:rPr>
              <w:t xml:space="preserve"> latviešu zīmju valodā (līdz 5 min.)</w:t>
            </w:r>
            <w:r>
              <w:rPr>
                <w:rFonts w:asciiTheme="majorBidi" w:hAnsiTheme="majorBidi" w:cstheme="majorBidi"/>
                <w:kern w:val="2"/>
                <w14:ligatures w14:val="standardContextual"/>
              </w:rPr>
              <w:t>;</w:t>
            </w:r>
            <w:r w:rsidRPr="0069650E">
              <w:rPr>
                <w:rFonts w:asciiTheme="majorBidi" w:hAnsiTheme="majorBidi" w:cstheme="majorBidi"/>
                <w:kern w:val="2"/>
                <w14:ligatures w14:val="standardContextual"/>
              </w:rPr>
              <w:t xml:space="preserve"> </w:t>
            </w:r>
          </w:p>
          <w:p w14:paraId="68BC9E62" w14:textId="77777777" w:rsidR="00294BC5"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160078">
              <w:rPr>
                <w:rFonts w:asciiTheme="majorBidi" w:hAnsiTheme="majorBidi" w:cstheme="majorBidi"/>
                <w:b/>
                <w:bCs/>
                <w:kern w:val="2"/>
                <w14:ligatures w14:val="standardContextual"/>
              </w:rPr>
              <w:t>vismaz 20 video sižeti</w:t>
            </w:r>
            <w:r w:rsidRPr="0069650E">
              <w:rPr>
                <w:rFonts w:asciiTheme="majorBidi" w:hAnsiTheme="majorBidi" w:cstheme="majorBidi"/>
                <w:kern w:val="2"/>
                <w14:ligatures w14:val="standardContextual"/>
              </w:rPr>
              <w:t xml:space="preserve"> (līdz 20 min.)</w:t>
            </w:r>
            <w:r>
              <w:rPr>
                <w:rFonts w:asciiTheme="majorBidi" w:hAnsiTheme="majorBidi" w:cstheme="majorBidi"/>
                <w:kern w:val="2"/>
                <w14:ligatures w14:val="standardContextual"/>
              </w:rPr>
              <w:t xml:space="preserve">; </w:t>
            </w:r>
          </w:p>
          <w:p w14:paraId="2714F450" w14:textId="77777777" w:rsidR="00294BC5"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69650E">
              <w:rPr>
                <w:rFonts w:asciiTheme="majorBidi" w:hAnsiTheme="majorBidi" w:cstheme="majorBidi"/>
                <w:kern w:val="2"/>
                <w14:ligatures w14:val="standardContextual"/>
              </w:rPr>
              <w:t xml:space="preserve"> </w:t>
            </w:r>
            <w:r w:rsidRPr="00160078">
              <w:rPr>
                <w:rFonts w:asciiTheme="majorBidi" w:hAnsiTheme="majorBidi" w:cstheme="majorBidi"/>
                <w:b/>
                <w:bCs/>
                <w:kern w:val="2"/>
                <w14:ligatures w14:val="standardContextual"/>
              </w:rPr>
              <w:t>vismaz 6 “Kopsolī”</w:t>
            </w:r>
            <w:r w:rsidRPr="0069650E">
              <w:rPr>
                <w:rFonts w:asciiTheme="majorBidi" w:hAnsiTheme="majorBidi" w:cstheme="majorBidi"/>
                <w:kern w:val="2"/>
                <w14:ligatures w14:val="standardContextual"/>
              </w:rPr>
              <w:t xml:space="preserve"> izlaidumi</w:t>
            </w:r>
            <w:r>
              <w:rPr>
                <w:rFonts w:asciiTheme="majorBidi" w:hAnsiTheme="majorBidi" w:cstheme="majorBidi"/>
                <w:kern w:val="2"/>
                <w14:ligatures w14:val="standardContextual"/>
              </w:rPr>
              <w:t>;</w:t>
            </w:r>
            <w:r w:rsidRPr="0069650E">
              <w:rPr>
                <w:rFonts w:asciiTheme="majorBidi" w:hAnsiTheme="majorBidi" w:cstheme="majorBidi"/>
                <w:kern w:val="2"/>
                <w14:ligatures w14:val="standardContextual"/>
              </w:rPr>
              <w:t xml:space="preserve"> </w:t>
            </w:r>
          </w:p>
          <w:p w14:paraId="69ED6B50" w14:textId="77777777" w:rsidR="00294BC5" w:rsidRPr="00B443C7"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160078">
              <w:rPr>
                <w:rFonts w:asciiTheme="majorBidi" w:hAnsiTheme="majorBidi" w:cstheme="majorBidi"/>
                <w:b/>
                <w:bCs/>
                <w:kern w:val="2"/>
                <w14:ligatures w14:val="standardContextual"/>
              </w:rPr>
              <w:t>vismaz 12 informatīvās publikācijas mēnesī</w:t>
            </w:r>
            <w:r w:rsidRPr="0069650E">
              <w:rPr>
                <w:rFonts w:asciiTheme="majorBidi" w:hAnsiTheme="majorBidi" w:cstheme="majorBidi"/>
                <w:kern w:val="2"/>
                <w14:ligatures w14:val="standardContextual"/>
              </w:rPr>
              <w:t xml:space="preserve"> LNS tīmekļvietnē un sociāl</w:t>
            </w:r>
            <w:r>
              <w:rPr>
                <w:rFonts w:asciiTheme="majorBidi" w:hAnsiTheme="majorBidi" w:cstheme="majorBidi"/>
                <w:kern w:val="2"/>
                <w14:ligatures w14:val="standardContextual"/>
              </w:rPr>
              <w:t>o</w:t>
            </w:r>
            <w:r w:rsidRPr="0069650E">
              <w:rPr>
                <w:rFonts w:asciiTheme="majorBidi" w:hAnsiTheme="majorBidi" w:cstheme="majorBidi"/>
                <w:kern w:val="2"/>
                <w14:ligatures w14:val="standardContextual"/>
              </w:rPr>
              <w:t xml:space="preserve"> tīkl</w:t>
            </w:r>
            <w:r>
              <w:rPr>
                <w:rFonts w:asciiTheme="majorBidi" w:hAnsiTheme="majorBidi" w:cstheme="majorBidi"/>
                <w:kern w:val="2"/>
                <w14:ligatures w14:val="standardContextual"/>
              </w:rPr>
              <w:t>u kontos</w:t>
            </w:r>
            <w:r w:rsidRPr="0069650E">
              <w:rPr>
                <w:rFonts w:asciiTheme="majorBidi" w:hAnsiTheme="majorBidi" w:cstheme="majorBidi"/>
                <w:kern w:val="2"/>
                <w14:ligatures w14:val="standardContextual"/>
              </w:rPr>
              <w:t xml:space="preserve"> (</w:t>
            </w:r>
            <w:proofErr w:type="spellStart"/>
            <w:r w:rsidRPr="0069650E">
              <w:rPr>
                <w:rFonts w:asciiTheme="majorBidi" w:hAnsiTheme="majorBidi" w:cstheme="majorBidi"/>
                <w:kern w:val="2"/>
                <w14:ligatures w14:val="standardContextual"/>
              </w:rPr>
              <w:t>Youtube</w:t>
            </w:r>
            <w:proofErr w:type="spellEnd"/>
            <w:r w:rsidRPr="0069650E">
              <w:rPr>
                <w:rFonts w:asciiTheme="majorBidi" w:hAnsiTheme="majorBidi" w:cstheme="majorBidi"/>
                <w:kern w:val="2"/>
                <w14:ligatures w14:val="standardContextual"/>
              </w:rPr>
              <w:t xml:space="preserve">, </w:t>
            </w:r>
            <w:proofErr w:type="spellStart"/>
            <w:r w:rsidRPr="0069650E">
              <w:rPr>
                <w:rFonts w:asciiTheme="majorBidi" w:hAnsiTheme="majorBidi" w:cstheme="majorBidi"/>
                <w:kern w:val="2"/>
                <w14:ligatures w14:val="standardContextual"/>
              </w:rPr>
              <w:t>Facebook</w:t>
            </w:r>
            <w:proofErr w:type="spellEnd"/>
            <w:r w:rsidRPr="0069650E">
              <w:rPr>
                <w:rFonts w:asciiTheme="majorBidi" w:hAnsiTheme="majorBidi" w:cstheme="majorBidi"/>
                <w:kern w:val="2"/>
                <w14:ligatures w14:val="standardContextual"/>
              </w:rPr>
              <w:t xml:space="preserve">, </w:t>
            </w:r>
            <w:proofErr w:type="spellStart"/>
            <w:r w:rsidRPr="0069650E">
              <w:rPr>
                <w:rFonts w:asciiTheme="majorBidi" w:hAnsiTheme="majorBidi" w:cstheme="majorBidi"/>
                <w:kern w:val="2"/>
                <w14:ligatures w14:val="standardContextual"/>
              </w:rPr>
              <w:t>Instagram</w:t>
            </w:r>
            <w:proofErr w:type="spellEnd"/>
            <w:r w:rsidRPr="0069650E">
              <w:rPr>
                <w:rFonts w:asciiTheme="majorBidi" w:hAnsiTheme="majorBidi" w:cstheme="majorBidi"/>
                <w:kern w:val="2"/>
                <w14:ligatures w14:val="standardContextual"/>
              </w:rPr>
              <w:t xml:space="preserve">, </w:t>
            </w:r>
            <w:proofErr w:type="spellStart"/>
            <w:r w:rsidRPr="0069650E">
              <w:rPr>
                <w:rFonts w:asciiTheme="majorBidi" w:hAnsiTheme="majorBidi" w:cstheme="majorBidi"/>
                <w:kern w:val="2"/>
                <w14:ligatures w14:val="standardContextual"/>
              </w:rPr>
              <w:t>TikTok</w:t>
            </w:r>
            <w:proofErr w:type="spellEnd"/>
            <w:r w:rsidRPr="0069650E">
              <w:rPr>
                <w:rFonts w:asciiTheme="majorBidi" w:hAnsiTheme="majorBidi" w:cstheme="majorBidi"/>
                <w:kern w:val="2"/>
                <w14:ligatures w14:val="standardContextual"/>
              </w:rPr>
              <w:t>, “X”), nodrošinot informāciju video formātā zīmju valodā, subtitrus, rakstveida skaidrojumus un citus vizuāli pieejamus informatīvos materiālus.</w:t>
            </w:r>
          </w:p>
          <w:p w14:paraId="543ADC7D" w14:textId="77777777" w:rsidR="00294BC5" w:rsidRPr="00B443C7"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9C3DAE">
              <w:rPr>
                <w:b/>
                <w:bCs/>
                <w:lang w:eastAsia="lv-LV"/>
              </w:rPr>
              <w:t>Četru tematisko vārdnīcu videoversiju izveide:</w:t>
            </w:r>
            <w:r w:rsidRPr="009C3DAE">
              <w:rPr>
                <w:lang w:eastAsia="lv-LV"/>
              </w:rPr>
              <w:t xml:space="preserve"> </w:t>
            </w:r>
            <w:r w:rsidRPr="009C3DAE">
              <w:rPr>
                <w:i/>
                <w:iCs/>
                <w:lang w:eastAsia="lv-LV"/>
              </w:rPr>
              <w:t>“Kultūra”</w:t>
            </w:r>
            <w:r w:rsidRPr="009C3DAE">
              <w:rPr>
                <w:lang w:eastAsia="lv-LV"/>
              </w:rPr>
              <w:t xml:space="preserve">, </w:t>
            </w:r>
            <w:r w:rsidRPr="009C3DAE">
              <w:rPr>
                <w:i/>
                <w:iCs/>
                <w:lang w:eastAsia="lv-LV"/>
              </w:rPr>
              <w:t>“Latvijas ģeogrāfiskie nosaukumi”</w:t>
            </w:r>
            <w:r w:rsidRPr="009C3DAE">
              <w:rPr>
                <w:lang w:eastAsia="lv-LV"/>
              </w:rPr>
              <w:t xml:space="preserve">, </w:t>
            </w:r>
            <w:r w:rsidRPr="009C3DAE">
              <w:rPr>
                <w:i/>
                <w:iCs/>
                <w:lang w:eastAsia="lv-LV"/>
              </w:rPr>
              <w:t>“Universālais dizains”</w:t>
            </w:r>
            <w:r w:rsidRPr="009C3DAE">
              <w:rPr>
                <w:lang w:eastAsia="lv-LV"/>
              </w:rPr>
              <w:t xml:space="preserve"> un </w:t>
            </w:r>
            <w:r w:rsidRPr="009C3DAE">
              <w:rPr>
                <w:i/>
                <w:iCs/>
                <w:lang w:eastAsia="lv-LV"/>
              </w:rPr>
              <w:t>“Pasaules valstis”</w:t>
            </w:r>
            <w:r w:rsidRPr="009C3DAE">
              <w:rPr>
                <w:lang w:eastAsia="lv-LV"/>
              </w:rPr>
              <w:t>.</w:t>
            </w:r>
          </w:p>
          <w:p w14:paraId="71298DFC" w14:textId="77777777" w:rsidR="00294BC5" w:rsidRPr="00B443C7"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9C3DAE">
              <w:rPr>
                <w:b/>
                <w:bCs/>
                <w:lang w:eastAsia="lv-LV"/>
              </w:rPr>
              <w:t>Divu bērnu pasaku videoversiju izveide.</w:t>
            </w:r>
          </w:p>
          <w:p w14:paraId="6238EFEF" w14:textId="77777777" w:rsidR="00294BC5" w:rsidRPr="00B443C7"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9C3DAE">
              <w:rPr>
                <w:b/>
                <w:bCs/>
                <w:lang w:eastAsia="lv-LV"/>
              </w:rPr>
              <w:t>Latvijas himnas videoversija</w:t>
            </w:r>
            <w:r>
              <w:rPr>
                <w:b/>
                <w:bCs/>
                <w:lang w:eastAsia="lv-LV"/>
              </w:rPr>
              <w:t>s izveide</w:t>
            </w:r>
            <w:r w:rsidRPr="009C3DAE">
              <w:rPr>
                <w:b/>
                <w:bCs/>
                <w:lang w:eastAsia="lv-LV"/>
              </w:rPr>
              <w:t xml:space="preserve"> latviešu zīmju valodā</w:t>
            </w:r>
            <w:r>
              <w:rPr>
                <w:b/>
                <w:bCs/>
                <w:lang w:eastAsia="lv-LV"/>
              </w:rPr>
              <w:t>.</w:t>
            </w:r>
          </w:p>
          <w:p w14:paraId="3D599989" w14:textId="77777777" w:rsidR="00294BC5" w:rsidRDefault="00294BC5" w:rsidP="00294BC5">
            <w:pPr>
              <w:pStyle w:val="Sarakstarindkopa"/>
              <w:numPr>
                <w:ilvl w:val="0"/>
                <w:numId w:val="53"/>
              </w:numPr>
              <w:spacing w:line="278" w:lineRule="auto"/>
              <w:contextualSpacing/>
              <w:jc w:val="both"/>
              <w:rPr>
                <w:rFonts w:asciiTheme="majorBidi" w:hAnsiTheme="majorBidi" w:cstheme="majorBidi"/>
                <w:kern w:val="2"/>
                <w14:ligatures w14:val="standardContextual"/>
              </w:rPr>
            </w:pPr>
            <w:r w:rsidRPr="00533B51">
              <w:rPr>
                <w:b/>
                <w:bCs/>
                <w:lang w:eastAsia="lv-LV"/>
              </w:rPr>
              <w:t>Latviešu zīmju valodas roku form</w:t>
            </w:r>
            <w:r>
              <w:rPr>
                <w:b/>
                <w:bCs/>
                <w:lang w:eastAsia="lv-LV"/>
              </w:rPr>
              <w:t>as</w:t>
            </w:r>
            <w:r w:rsidRPr="00533B51">
              <w:rPr>
                <w:b/>
                <w:bCs/>
                <w:lang w:eastAsia="lv-LV"/>
              </w:rPr>
              <w:t xml:space="preserve"> videoversij</w:t>
            </w:r>
            <w:r>
              <w:rPr>
                <w:b/>
                <w:bCs/>
                <w:lang w:eastAsia="lv-LV"/>
              </w:rPr>
              <w:t>ā izveide.</w:t>
            </w:r>
          </w:p>
          <w:p w14:paraId="31640452" w14:textId="77777777" w:rsidR="00294BC5" w:rsidRPr="002A1C1C" w:rsidRDefault="00294BC5" w:rsidP="00E908C8">
            <w:pPr>
              <w:spacing w:line="254" w:lineRule="auto"/>
              <w:ind w:right="49"/>
            </w:pPr>
          </w:p>
        </w:tc>
        <w:tc>
          <w:tcPr>
            <w:tcW w:w="2512" w:type="dxa"/>
            <w:vMerge/>
            <w:tcBorders>
              <w:left w:val="nil"/>
              <w:bottom w:val="single" w:sz="4" w:space="0" w:color="auto"/>
              <w:right w:val="single" w:sz="4" w:space="0" w:color="auto"/>
            </w:tcBorders>
            <w:noWrap/>
            <w:vAlign w:val="bottom"/>
          </w:tcPr>
          <w:p w14:paraId="650698AD" w14:textId="77777777" w:rsidR="00294BC5" w:rsidRPr="00AA016D" w:rsidRDefault="00294BC5" w:rsidP="00E908C8">
            <w:pPr>
              <w:spacing w:line="254" w:lineRule="auto"/>
              <w:ind w:right="49"/>
              <w:jc w:val="center"/>
              <w:rPr>
                <w:b/>
                <w:bCs/>
              </w:rPr>
            </w:pPr>
          </w:p>
        </w:tc>
      </w:tr>
    </w:tbl>
    <w:p w14:paraId="7422292E" w14:textId="77777777" w:rsidR="005D230F" w:rsidRPr="00CC5345" w:rsidRDefault="005D230F" w:rsidP="005D230F">
      <w:pPr>
        <w:jc w:val="both"/>
      </w:pPr>
      <w:r>
        <w:rPr>
          <w:b/>
        </w:rPr>
        <w:t>6</w:t>
      </w:r>
      <w:r w:rsidRPr="00CC5345">
        <w:rPr>
          <w:b/>
        </w:rPr>
        <w:t>. Kvalitatīvie rādītāji</w:t>
      </w:r>
    </w:p>
    <w:p w14:paraId="5D92B3BC" w14:textId="77777777" w:rsidR="005D230F" w:rsidRPr="00CC5345" w:rsidRDefault="005D230F" w:rsidP="005D230F">
      <w:pPr>
        <w:jc w:val="both"/>
      </w:pP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6568"/>
        <w:gridCol w:w="2644"/>
      </w:tblGrid>
      <w:tr w:rsidR="005D230F" w:rsidRPr="00CC5345" w14:paraId="6A30F548" w14:textId="77777777" w:rsidTr="00E908C8">
        <w:tc>
          <w:tcPr>
            <w:tcW w:w="569" w:type="dxa"/>
            <w:tcBorders>
              <w:top w:val="single" w:sz="4" w:space="0" w:color="auto"/>
              <w:left w:val="single" w:sz="4" w:space="0" w:color="auto"/>
              <w:bottom w:val="single" w:sz="4" w:space="0" w:color="auto"/>
              <w:right w:val="single" w:sz="4" w:space="0" w:color="auto"/>
            </w:tcBorders>
          </w:tcPr>
          <w:p w14:paraId="60060E09" w14:textId="77777777" w:rsidR="005D230F" w:rsidRPr="00CC5345" w:rsidRDefault="005D230F" w:rsidP="00E908C8">
            <w:r w:rsidRPr="00CC5345">
              <w:t>1.</w:t>
            </w:r>
          </w:p>
          <w:p w14:paraId="635547D5" w14:textId="77777777" w:rsidR="005D230F" w:rsidRPr="00CC5345" w:rsidRDefault="005D230F" w:rsidP="00E908C8"/>
          <w:p w14:paraId="59B1AB0A" w14:textId="77777777" w:rsidR="005D230F" w:rsidRPr="00CC5345" w:rsidRDefault="005D230F" w:rsidP="00E908C8"/>
        </w:tc>
        <w:tc>
          <w:tcPr>
            <w:tcW w:w="6568" w:type="dxa"/>
            <w:tcBorders>
              <w:top w:val="single" w:sz="4" w:space="0" w:color="auto"/>
              <w:left w:val="single" w:sz="4" w:space="0" w:color="auto"/>
              <w:bottom w:val="single" w:sz="4" w:space="0" w:color="auto"/>
              <w:right w:val="single" w:sz="4" w:space="0" w:color="auto"/>
            </w:tcBorders>
            <w:hideMark/>
          </w:tcPr>
          <w:p w14:paraId="0FFB97B8" w14:textId="77777777" w:rsidR="005D230F" w:rsidRPr="00CC5345" w:rsidRDefault="005D230F" w:rsidP="00E908C8">
            <w:r w:rsidRPr="00CC5345">
              <w:t xml:space="preserve">Informācijas par izmaiņām tehnisko palīglīdzekļu piešķiršanā potenciālajiem pakalpojumu saņēmējiem un pašvaldību sociālo dienestu darbiniekiem nodrošināšana, t.sk. </w:t>
            </w:r>
            <w:r w:rsidRPr="00CC5345">
              <w:rPr>
                <w:i/>
              </w:rPr>
              <w:t>mājas lapā</w:t>
            </w:r>
            <w:r w:rsidRPr="00CC5345">
              <w:t xml:space="preserve"> ievietotās informācijas aktualizācija </w:t>
            </w:r>
          </w:p>
        </w:tc>
        <w:tc>
          <w:tcPr>
            <w:tcW w:w="2644" w:type="dxa"/>
            <w:tcBorders>
              <w:top w:val="single" w:sz="4" w:space="0" w:color="auto"/>
              <w:left w:val="single" w:sz="4" w:space="0" w:color="auto"/>
              <w:bottom w:val="single" w:sz="4" w:space="0" w:color="auto"/>
              <w:right w:val="single" w:sz="4" w:space="0" w:color="auto"/>
            </w:tcBorders>
            <w:hideMark/>
          </w:tcPr>
          <w:p w14:paraId="41F835B3" w14:textId="77777777" w:rsidR="005D230F" w:rsidRPr="00CC5345" w:rsidRDefault="005D230F" w:rsidP="00E908C8">
            <w:r w:rsidRPr="00CC5345">
              <w:t>Pastāvīgi</w:t>
            </w:r>
          </w:p>
        </w:tc>
      </w:tr>
      <w:tr w:rsidR="005D230F" w:rsidRPr="001809FD" w14:paraId="613AF237" w14:textId="77777777" w:rsidTr="00E908C8">
        <w:trPr>
          <w:trHeight w:val="1074"/>
        </w:trPr>
        <w:tc>
          <w:tcPr>
            <w:tcW w:w="569" w:type="dxa"/>
            <w:tcBorders>
              <w:top w:val="single" w:sz="4" w:space="0" w:color="auto"/>
              <w:left w:val="single" w:sz="4" w:space="0" w:color="auto"/>
              <w:bottom w:val="single" w:sz="4" w:space="0" w:color="auto"/>
              <w:right w:val="single" w:sz="4" w:space="0" w:color="auto"/>
            </w:tcBorders>
            <w:hideMark/>
          </w:tcPr>
          <w:p w14:paraId="733EC284" w14:textId="77777777" w:rsidR="005D230F" w:rsidRPr="00CC5345" w:rsidRDefault="005D230F" w:rsidP="00E908C8">
            <w:r w:rsidRPr="00CC5345">
              <w:t>2.</w:t>
            </w:r>
          </w:p>
        </w:tc>
        <w:tc>
          <w:tcPr>
            <w:tcW w:w="6568" w:type="dxa"/>
            <w:tcBorders>
              <w:top w:val="single" w:sz="4" w:space="0" w:color="auto"/>
              <w:left w:val="single" w:sz="4" w:space="0" w:color="auto"/>
              <w:bottom w:val="single" w:sz="4" w:space="0" w:color="auto"/>
              <w:right w:val="single" w:sz="4" w:space="0" w:color="auto"/>
            </w:tcBorders>
            <w:hideMark/>
          </w:tcPr>
          <w:p w14:paraId="49B9295B" w14:textId="77777777" w:rsidR="005D230F" w:rsidRPr="00CC5345" w:rsidRDefault="005D230F" w:rsidP="00E908C8">
            <w:r w:rsidRPr="00CC5345">
              <w:t xml:space="preserve">Saņemto pamatoto sūdzību skaits no kopējā sūdzību skaita par sociālās rehabilitācijas pakalpojuma sniegšanu un tehnisko palīglīdzekļu nodrošināšanu neatbilstoši MK noteikumiem </w:t>
            </w:r>
          </w:p>
        </w:tc>
        <w:tc>
          <w:tcPr>
            <w:tcW w:w="2644" w:type="dxa"/>
            <w:tcBorders>
              <w:top w:val="single" w:sz="4" w:space="0" w:color="auto"/>
              <w:left w:val="single" w:sz="4" w:space="0" w:color="auto"/>
              <w:bottom w:val="single" w:sz="4" w:space="0" w:color="auto"/>
              <w:right w:val="single" w:sz="4" w:space="0" w:color="auto"/>
            </w:tcBorders>
            <w:hideMark/>
          </w:tcPr>
          <w:p w14:paraId="5F745502" w14:textId="77777777" w:rsidR="005D230F" w:rsidRPr="00CC5345" w:rsidRDefault="005D230F" w:rsidP="00E908C8">
            <w:r w:rsidRPr="00CC5345">
              <w:t xml:space="preserve">Līguma izpildes periodā </w:t>
            </w:r>
          </w:p>
          <w:p w14:paraId="0CEE1C79" w14:textId="77777777" w:rsidR="005D230F" w:rsidRPr="00CC5345" w:rsidRDefault="005D230F" w:rsidP="00E908C8">
            <w:r w:rsidRPr="00CC5345">
              <w:t xml:space="preserve">(nepārsniedz </w:t>
            </w:r>
          </w:p>
          <w:p w14:paraId="25C71345" w14:textId="77777777" w:rsidR="005D230F" w:rsidRPr="001809FD" w:rsidRDefault="005D230F" w:rsidP="00E908C8">
            <w:r w:rsidRPr="00CC5345">
              <w:t>2 % no kopējā iesnieguma un sūdzību skaita)</w:t>
            </w:r>
            <w:r w:rsidRPr="001809FD">
              <w:t xml:space="preserve"> </w:t>
            </w:r>
          </w:p>
        </w:tc>
      </w:tr>
    </w:tbl>
    <w:p w14:paraId="2F802939" w14:textId="77777777" w:rsidR="000371DD" w:rsidRDefault="000371DD">
      <w:pPr>
        <w:ind w:right="-360"/>
        <w:jc w:val="both"/>
        <w:rPr>
          <w:b/>
        </w:rPr>
      </w:pPr>
    </w:p>
    <w:p w14:paraId="5920DE86" w14:textId="62BA2D12" w:rsidR="000371DD" w:rsidRPr="001140B5" w:rsidRDefault="000371DD">
      <w:pPr>
        <w:ind w:right="-360"/>
        <w:jc w:val="both"/>
        <w:rPr>
          <w:b/>
        </w:rPr>
        <w:sectPr w:rsidR="000371DD" w:rsidRPr="001140B5" w:rsidSect="00807E01">
          <w:pgSz w:w="11906" w:h="16838" w:code="9"/>
          <w:pgMar w:top="1418" w:right="1134" w:bottom="1077" w:left="1531" w:header="709" w:footer="709" w:gutter="0"/>
          <w:pgNumType w:start="11"/>
          <w:cols w:space="708"/>
          <w:titlePg/>
          <w:docGrid w:linePitch="360"/>
        </w:sectPr>
      </w:pPr>
    </w:p>
    <w:p w14:paraId="5D058FDF" w14:textId="66E4709F" w:rsidR="00203958" w:rsidRPr="001140B5" w:rsidRDefault="00203958">
      <w:pPr>
        <w:pStyle w:val="Pamattekstaatkpe3"/>
        <w:ind w:right="43"/>
        <w:jc w:val="right"/>
        <w:rPr>
          <w:sz w:val="22"/>
          <w:szCs w:val="22"/>
        </w:rPr>
      </w:pPr>
      <w:r w:rsidRPr="001140B5">
        <w:rPr>
          <w:sz w:val="22"/>
          <w:szCs w:val="22"/>
        </w:rPr>
        <w:lastRenderedPageBreak/>
        <w:t>2.</w:t>
      </w:r>
      <w:r w:rsidR="005413CA">
        <w:rPr>
          <w:sz w:val="22"/>
          <w:szCs w:val="22"/>
        </w:rPr>
        <w:t> </w:t>
      </w:r>
      <w:r w:rsidRPr="001140B5">
        <w:rPr>
          <w:sz w:val="22"/>
          <w:szCs w:val="22"/>
        </w:rPr>
        <w:t xml:space="preserve">pielikums </w:t>
      </w:r>
    </w:p>
    <w:p w14:paraId="4489E6E6" w14:textId="33EA0C63" w:rsidR="00203958" w:rsidRPr="001140B5" w:rsidRDefault="00203958">
      <w:pPr>
        <w:pStyle w:val="Pamattekstaatkpe3"/>
        <w:ind w:left="0" w:right="43" w:firstLine="0"/>
        <w:jc w:val="right"/>
        <w:rPr>
          <w:i/>
          <w:sz w:val="20"/>
        </w:rPr>
      </w:pPr>
    </w:p>
    <w:p w14:paraId="653B0C6A" w14:textId="38BEC488" w:rsidR="00203958" w:rsidRPr="001140B5" w:rsidRDefault="00203958">
      <w:pPr>
        <w:pStyle w:val="Pamattekstaatkpe3"/>
        <w:ind w:left="0" w:right="43" w:firstLine="0"/>
        <w:jc w:val="center"/>
        <w:rPr>
          <w:b/>
          <w:sz w:val="24"/>
          <w:szCs w:val="24"/>
        </w:rPr>
      </w:pPr>
      <w:r w:rsidRPr="001140B5">
        <w:rPr>
          <w:b/>
          <w:sz w:val="24"/>
          <w:szCs w:val="24"/>
        </w:rPr>
        <w:t>Finansēšanas grafiks deleģēto uzdevumu nodrošināšanai 20___.</w:t>
      </w:r>
      <w:r w:rsidR="002E59E5">
        <w:rPr>
          <w:b/>
          <w:sz w:val="24"/>
          <w:szCs w:val="24"/>
        </w:rPr>
        <w:t> </w:t>
      </w:r>
      <w:r w:rsidRPr="001140B5">
        <w:rPr>
          <w:b/>
          <w:sz w:val="24"/>
          <w:szCs w:val="24"/>
        </w:rPr>
        <w:t>gadam</w:t>
      </w:r>
    </w:p>
    <w:p w14:paraId="25583D97" w14:textId="77777777" w:rsidR="00203958" w:rsidRPr="001140B5" w:rsidRDefault="00203958">
      <w:pPr>
        <w:pStyle w:val="Pamattekstaatkpe3"/>
        <w:ind w:left="0" w:right="43" w:firstLine="0"/>
        <w:jc w:val="center"/>
        <w:rPr>
          <w:b/>
          <w:sz w:val="24"/>
          <w:szCs w:val="24"/>
        </w:rPr>
      </w:pPr>
      <w:r w:rsidRPr="001140B5">
        <w:rPr>
          <w:b/>
          <w:sz w:val="24"/>
          <w:szCs w:val="24"/>
        </w:rPr>
        <w:t xml:space="preserve">                                                                       </w:t>
      </w:r>
    </w:p>
    <w:tbl>
      <w:tblPr>
        <w:tblW w:w="150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701"/>
        <w:gridCol w:w="1701"/>
        <w:gridCol w:w="1701"/>
        <w:gridCol w:w="1701"/>
        <w:gridCol w:w="1701"/>
        <w:gridCol w:w="1701"/>
        <w:gridCol w:w="1701"/>
        <w:gridCol w:w="1701"/>
      </w:tblGrid>
      <w:tr w:rsidR="00BF4AB2" w:rsidRPr="001140B5" w14:paraId="5A03B9D1" w14:textId="77777777" w:rsidTr="00515D4D">
        <w:tc>
          <w:tcPr>
            <w:tcW w:w="1417" w:type="dxa"/>
            <w:vAlign w:val="center"/>
          </w:tcPr>
          <w:p w14:paraId="453F7FBB" w14:textId="77777777" w:rsidR="00BF4AB2" w:rsidRPr="00515D4D" w:rsidRDefault="00BF4AB2" w:rsidP="00831FB4">
            <w:pPr>
              <w:jc w:val="center"/>
              <w:rPr>
                <w:sz w:val="20"/>
                <w:szCs w:val="20"/>
              </w:rPr>
            </w:pPr>
            <w:r w:rsidRPr="00515D4D">
              <w:rPr>
                <w:sz w:val="20"/>
                <w:szCs w:val="20"/>
              </w:rPr>
              <w:t>Mēnesis</w:t>
            </w:r>
          </w:p>
        </w:tc>
        <w:tc>
          <w:tcPr>
            <w:tcW w:w="1701" w:type="dxa"/>
            <w:vAlign w:val="center"/>
          </w:tcPr>
          <w:p w14:paraId="3013F36A" w14:textId="6F621673" w:rsidR="00BF4AB2" w:rsidRPr="00515D4D" w:rsidRDefault="00BF4AB2">
            <w:pPr>
              <w:jc w:val="center"/>
              <w:rPr>
                <w:sz w:val="20"/>
                <w:szCs w:val="20"/>
              </w:rPr>
            </w:pPr>
            <w:r w:rsidRPr="00515D4D">
              <w:rPr>
                <w:sz w:val="20"/>
                <w:szCs w:val="20"/>
              </w:rPr>
              <w:t xml:space="preserve">Finansējums </w:t>
            </w:r>
            <w:proofErr w:type="spellStart"/>
            <w:r w:rsidRPr="00515D4D">
              <w:rPr>
                <w:sz w:val="20"/>
                <w:szCs w:val="20"/>
              </w:rPr>
              <w:t>surdotehnikas</w:t>
            </w:r>
            <w:proofErr w:type="spellEnd"/>
            <w:r w:rsidRPr="00515D4D">
              <w:rPr>
                <w:sz w:val="20"/>
                <w:szCs w:val="20"/>
              </w:rPr>
              <w:t xml:space="preserve"> nodrošināšanai</w:t>
            </w:r>
          </w:p>
        </w:tc>
        <w:tc>
          <w:tcPr>
            <w:tcW w:w="1701" w:type="dxa"/>
            <w:vAlign w:val="center"/>
          </w:tcPr>
          <w:p w14:paraId="086DF21E" w14:textId="21043363" w:rsidR="00BF4AB2" w:rsidRPr="00515D4D" w:rsidRDefault="00BF4AB2">
            <w:pPr>
              <w:jc w:val="center"/>
              <w:rPr>
                <w:sz w:val="20"/>
                <w:szCs w:val="20"/>
              </w:rPr>
            </w:pPr>
            <w:r w:rsidRPr="00515D4D">
              <w:rPr>
                <w:sz w:val="20"/>
                <w:szCs w:val="20"/>
              </w:rPr>
              <w:t>Finansējums sociālās rehabilitācijas pakalpojumu nodrošināšanai</w:t>
            </w:r>
          </w:p>
        </w:tc>
        <w:tc>
          <w:tcPr>
            <w:tcW w:w="1701" w:type="dxa"/>
            <w:vAlign w:val="center"/>
          </w:tcPr>
          <w:p w14:paraId="7CEE1CBF" w14:textId="77777777" w:rsidR="00BF4AB2" w:rsidRPr="00515D4D" w:rsidRDefault="00BF4AB2">
            <w:pPr>
              <w:jc w:val="center"/>
              <w:rPr>
                <w:sz w:val="20"/>
                <w:szCs w:val="20"/>
              </w:rPr>
            </w:pPr>
            <w:r w:rsidRPr="00515D4D">
              <w:rPr>
                <w:sz w:val="20"/>
                <w:szCs w:val="20"/>
              </w:rPr>
              <w:t xml:space="preserve">Finansējums </w:t>
            </w:r>
            <w:proofErr w:type="spellStart"/>
            <w:r w:rsidRPr="00515D4D">
              <w:rPr>
                <w:sz w:val="20"/>
                <w:szCs w:val="20"/>
              </w:rPr>
              <w:t>surdotulka</w:t>
            </w:r>
            <w:proofErr w:type="spellEnd"/>
            <w:r w:rsidRPr="00515D4D">
              <w:rPr>
                <w:sz w:val="20"/>
                <w:szCs w:val="20"/>
              </w:rPr>
              <w:t xml:space="preserve"> pakalpojuma saskarsmes nodrošināšanai</w:t>
            </w:r>
          </w:p>
        </w:tc>
        <w:tc>
          <w:tcPr>
            <w:tcW w:w="1701" w:type="dxa"/>
            <w:vAlign w:val="center"/>
          </w:tcPr>
          <w:p w14:paraId="55D1BFE6" w14:textId="77777777" w:rsidR="00BF4AB2" w:rsidRPr="00515D4D" w:rsidRDefault="00BF4AB2">
            <w:pPr>
              <w:jc w:val="center"/>
              <w:rPr>
                <w:sz w:val="20"/>
                <w:szCs w:val="20"/>
              </w:rPr>
            </w:pPr>
            <w:r w:rsidRPr="00515D4D">
              <w:rPr>
                <w:sz w:val="20"/>
                <w:szCs w:val="20"/>
              </w:rPr>
              <w:t xml:space="preserve">Finansējums </w:t>
            </w:r>
            <w:proofErr w:type="spellStart"/>
            <w:r w:rsidRPr="00515D4D">
              <w:rPr>
                <w:sz w:val="20"/>
                <w:szCs w:val="20"/>
              </w:rPr>
              <w:t>surdotulka</w:t>
            </w:r>
            <w:proofErr w:type="spellEnd"/>
            <w:r w:rsidRPr="00515D4D">
              <w:rPr>
                <w:sz w:val="20"/>
                <w:szCs w:val="20"/>
              </w:rPr>
              <w:t xml:space="preserve"> pakalpojuma izglītības iestādēs nodrošināšanai</w:t>
            </w:r>
          </w:p>
        </w:tc>
        <w:tc>
          <w:tcPr>
            <w:tcW w:w="1701" w:type="dxa"/>
            <w:vAlign w:val="center"/>
          </w:tcPr>
          <w:p w14:paraId="6ABBC5C6" w14:textId="5ACCE811" w:rsidR="00BF4AB2" w:rsidRPr="00515D4D" w:rsidRDefault="00BF4AB2">
            <w:pPr>
              <w:jc w:val="center"/>
              <w:rPr>
                <w:sz w:val="20"/>
                <w:szCs w:val="20"/>
              </w:rPr>
            </w:pPr>
            <w:r w:rsidRPr="00515D4D">
              <w:rPr>
                <w:sz w:val="20"/>
                <w:szCs w:val="20"/>
              </w:rPr>
              <w:t xml:space="preserve">Finansējums </w:t>
            </w:r>
            <w:r w:rsidR="008D5726" w:rsidRPr="003155CB">
              <w:rPr>
                <w:sz w:val="20"/>
                <w:szCs w:val="20"/>
              </w:rPr>
              <w:t>Latviešu zīmju valodas attīstības un adaptētas informācijas nodrošinājuma</w:t>
            </w:r>
            <w:r w:rsidR="003155CB">
              <w:rPr>
                <w:sz w:val="20"/>
                <w:szCs w:val="20"/>
              </w:rPr>
              <w:t>m</w:t>
            </w:r>
          </w:p>
        </w:tc>
        <w:tc>
          <w:tcPr>
            <w:tcW w:w="1701" w:type="dxa"/>
            <w:vAlign w:val="center"/>
          </w:tcPr>
          <w:p w14:paraId="792E589D" w14:textId="77777777" w:rsidR="00BF4AB2" w:rsidRPr="00515D4D" w:rsidRDefault="00BF4AB2">
            <w:pPr>
              <w:jc w:val="center"/>
              <w:rPr>
                <w:sz w:val="20"/>
                <w:szCs w:val="20"/>
              </w:rPr>
            </w:pPr>
            <w:r w:rsidRPr="00515D4D">
              <w:rPr>
                <w:sz w:val="20"/>
                <w:szCs w:val="20"/>
              </w:rPr>
              <w:t>Administrēšanas izdevumi</w:t>
            </w:r>
          </w:p>
        </w:tc>
        <w:tc>
          <w:tcPr>
            <w:tcW w:w="1701" w:type="dxa"/>
            <w:vAlign w:val="center"/>
          </w:tcPr>
          <w:p w14:paraId="020A65C4" w14:textId="77777777" w:rsidR="00BF4AB2" w:rsidRPr="00515D4D" w:rsidRDefault="00BF4AB2">
            <w:pPr>
              <w:jc w:val="center"/>
              <w:rPr>
                <w:sz w:val="20"/>
                <w:szCs w:val="20"/>
              </w:rPr>
            </w:pPr>
            <w:r w:rsidRPr="00515D4D">
              <w:rPr>
                <w:sz w:val="20"/>
                <w:szCs w:val="20"/>
              </w:rPr>
              <w:t>Finansējums Savienības aktivitāšu līdzfinansēšanai</w:t>
            </w:r>
          </w:p>
        </w:tc>
        <w:tc>
          <w:tcPr>
            <w:tcW w:w="1701" w:type="dxa"/>
            <w:vAlign w:val="center"/>
          </w:tcPr>
          <w:p w14:paraId="63EEC4E0" w14:textId="77777777" w:rsidR="00BF4AB2" w:rsidRPr="00515D4D" w:rsidRDefault="00BF4AB2">
            <w:pPr>
              <w:jc w:val="center"/>
              <w:rPr>
                <w:b/>
                <w:sz w:val="20"/>
                <w:szCs w:val="20"/>
              </w:rPr>
            </w:pPr>
            <w:r w:rsidRPr="00515D4D">
              <w:rPr>
                <w:b/>
                <w:sz w:val="20"/>
                <w:szCs w:val="20"/>
              </w:rPr>
              <w:t>Mēneša finansējums kopā</w:t>
            </w:r>
          </w:p>
        </w:tc>
      </w:tr>
      <w:tr w:rsidR="00BF4AB2" w:rsidRPr="001140B5" w14:paraId="79595F6C" w14:textId="77777777" w:rsidTr="00515D4D">
        <w:tc>
          <w:tcPr>
            <w:tcW w:w="1417" w:type="dxa"/>
          </w:tcPr>
          <w:p w14:paraId="5BFC5BBE" w14:textId="77777777" w:rsidR="00BF4AB2" w:rsidRPr="001140B5" w:rsidRDefault="00BF4AB2" w:rsidP="007B53C5">
            <w:pPr>
              <w:rPr>
                <w:sz w:val="20"/>
                <w:szCs w:val="20"/>
              </w:rPr>
            </w:pPr>
            <w:bookmarkStart w:id="8" w:name="_Hlk269459869"/>
            <w:r w:rsidRPr="001140B5">
              <w:rPr>
                <w:sz w:val="20"/>
                <w:szCs w:val="20"/>
              </w:rPr>
              <w:t>Janvāris</w:t>
            </w:r>
          </w:p>
        </w:tc>
        <w:tc>
          <w:tcPr>
            <w:tcW w:w="1701" w:type="dxa"/>
          </w:tcPr>
          <w:p w14:paraId="7B587989" w14:textId="77777777" w:rsidR="00BF4AB2" w:rsidRPr="001140B5" w:rsidRDefault="00BF4AB2" w:rsidP="00C031EA">
            <w:pPr>
              <w:jc w:val="center"/>
              <w:rPr>
                <w:sz w:val="20"/>
                <w:szCs w:val="20"/>
              </w:rPr>
            </w:pPr>
          </w:p>
        </w:tc>
        <w:tc>
          <w:tcPr>
            <w:tcW w:w="1701" w:type="dxa"/>
          </w:tcPr>
          <w:p w14:paraId="0C3B8418" w14:textId="77777777" w:rsidR="00BF4AB2" w:rsidRPr="001140B5" w:rsidRDefault="00BF4AB2">
            <w:pPr>
              <w:jc w:val="center"/>
              <w:rPr>
                <w:sz w:val="20"/>
                <w:szCs w:val="20"/>
              </w:rPr>
            </w:pPr>
          </w:p>
        </w:tc>
        <w:tc>
          <w:tcPr>
            <w:tcW w:w="1701" w:type="dxa"/>
          </w:tcPr>
          <w:p w14:paraId="624741FE" w14:textId="77777777" w:rsidR="00BF4AB2" w:rsidRPr="001140B5" w:rsidRDefault="00BF4AB2">
            <w:pPr>
              <w:jc w:val="center"/>
              <w:rPr>
                <w:sz w:val="20"/>
                <w:szCs w:val="20"/>
              </w:rPr>
            </w:pPr>
          </w:p>
        </w:tc>
        <w:tc>
          <w:tcPr>
            <w:tcW w:w="1701" w:type="dxa"/>
          </w:tcPr>
          <w:p w14:paraId="62BB8CBB" w14:textId="77777777" w:rsidR="00BF4AB2" w:rsidRPr="001140B5" w:rsidRDefault="00BF4AB2">
            <w:pPr>
              <w:jc w:val="center"/>
              <w:rPr>
                <w:sz w:val="20"/>
                <w:szCs w:val="20"/>
              </w:rPr>
            </w:pPr>
          </w:p>
        </w:tc>
        <w:tc>
          <w:tcPr>
            <w:tcW w:w="1701" w:type="dxa"/>
          </w:tcPr>
          <w:p w14:paraId="5012CB82" w14:textId="77777777" w:rsidR="00BF4AB2" w:rsidRPr="001140B5" w:rsidRDefault="00BF4AB2">
            <w:pPr>
              <w:jc w:val="center"/>
              <w:rPr>
                <w:sz w:val="20"/>
                <w:szCs w:val="20"/>
              </w:rPr>
            </w:pPr>
          </w:p>
        </w:tc>
        <w:tc>
          <w:tcPr>
            <w:tcW w:w="1701" w:type="dxa"/>
          </w:tcPr>
          <w:p w14:paraId="75A8065F" w14:textId="77777777" w:rsidR="00BF4AB2" w:rsidRPr="001140B5" w:rsidRDefault="00BF4AB2">
            <w:pPr>
              <w:jc w:val="center"/>
              <w:rPr>
                <w:sz w:val="20"/>
                <w:szCs w:val="20"/>
              </w:rPr>
            </w:pPr>
          </w:p>
        </w:tc>
        <w:tc>
          <w:tcPr>
            <w:tcW w:w="1701" w:type="dxa"/>
          </w:tcPr>
          <w:p w14:paraId="4A09611F" w14:textId="77777777" w:rsidR="00BF4AB2" w:rsidRPr="001140B5" w:rsidRDefault="00BF4AB2">
            <w:pPr>
              <w:jc w:val="center"/>
              <w:rPr>
                <w:sz w:val="20"/>
                <w:szCs w:val="20"/>
              </w:rPr>
            </w:pPr>
          </w:p>
        </w:tc>
        <w:tc>
          <w:tcPr>
            <w:tcW w:w="1701" w:type="dxa"/>
          </w:tcPr>
          <w:p w14:paraId="64DFD0C7" w14:textId="77777777" w:rsidR="00BF4AB2" w:rsidRPr="001140B5" w:rsidRDefault="00BF4AB2">
            <w:pPr>
              <w:jc w:val="center"/>
              <w:rPr>
                <w:sz w:val="20"/>
                <w:szCs w:val="20"/>
              </w:rPr>
            </w:pPr>
          </w:p>
        </w:tc>
      </w:tr>
      <w:tr w:rsidR="00BF4AB2" w:rsidRPr="001140B5" w14:paraId="50FE3BF4" w14:textId="77777777" w:rsidTr="00515D4D">
        <w:tc>
          <w:tcPr>
            <w:tcW w:w="1417" w:type="dxa"/>
          </w:tcPr>
          <w:p w14:paraId="74AE991C" w14:textId="77777777" w:rsidR="00BF4AB2" w:rsidRPr="001140B5" w:rsidRDefault="00BF4AB2" w:rsidP="007B53C5">
            <w:pPr>
              <w:rPr>
                <w:sz w:val="20"/>
                <w:szCs w:val="20"/>
              </w:rPr>
            </w:pPr>
            <w:r w:rsidRPr="001140B5">
              <w:rPr>
                <w:sz w:val="20"/>
                <w:szCs w:val="20"/>
              </w:rPr>
              <w:t>Februāris</w:t>
            </w:r>
          </w:p>
        </w:tc>
        <w:tc>
          <w:tcPr>
            <w:tcW w:w="1701" w:type="dxa"/>
          </w:tcPr>
          <w:p w14:paraId="6934B025" w14:textId="77777777" w:rsidR="00BF4AB2" w:rsidRPr="001140B5" w:rsidRDefault="00BF4AB2" w:rsidP="00C031EA">
            <w:pPr>
              <w:jc w:val="center"/>
              <w:rPr>
                <w:sz w:val="20"/>
                <w:szCs w:val="20"/>
              </w:rPr>
            </w:pPr>
          </w:p>
        </w:tc>
        <w:tc>
          <w:tcPr>
            <w:tcW w:w="1701" w:type="dxa"/>
          </w:tcPr>
          <w:p w14:paraId="255667B7" w14:textId="77777777" w:rsidR="00BF4AB2" w:rsidRPr="001140B5" w:rsidRDefault="00BF4AB2">
            <w:pPr>
              <w:jc w:val="center"/>
              <w:rPr>
                <w:sz w:val="20"/>
                <w:szCs w:val="20"/>
              </w:rPr>
            </w:pPr>
          </w:p>
        </w:tc>
        <w:tc>
          <w:tcPr>
            <w:tcW w:w="1701" w:type="dxa"/>
          </w:tcPr>
          <w:p w14:paraId="7ED59D03" w14:textId="77777777" w:rsidR="00BF4AB2" w:rsidRPr="001140B5" w:rsidRDefault="00BF4AB2">
            <w:pPr>
              <w:jc w:val="center"/>
              <w:rPr>
                <w:sz w:val="20"/>
                <w:szCs w:val="20"/>
              </w:rPr>
            </w:pPr>
          </w:p>
        </w:tc>
        <w:tc>
          <w:tcPr>
            <w:tcW w:w="1701" w:type="dxa"/>
          </w:tcPr>
          <w:p w14:paraId="63F56B82" w14:textId="77777777" w:rsidR="00BF4AB2" w:rsidRPr="001140B5" w:rsidRDefault="00BF4AB2">
            <w:pPr>
              <w:jc w:val="center"/>
              <w:rPr>
                <w:sz w:val="20"/>
                <w:szCs w:val="20"/>
              </w:rPr>
            </w:pPr>
          </w:p>
        </w:tc>
        <w:tc>
          <w:tcPr>
            <w:tcW w:w="1701" w:type="dxa"/>
          </w:tcPr>
          <w:p w14:paraId="592A37F6" w14:textId="77777777" w:rsidR="00BF4AB2" w:rsidRPr="001140B5" w:rsidRDefault="00BF4AB2">
            <w:pPr>
              <w:jc w:val="center"/>
              <w:rPr>
                <w:sz w:val="20"/>
                <w:szCs w:val="20"/>
              </w:rPr>
            </w:pPr>
          </w:p>
        </w:tc>
        <w:tc>
          <w:tcPr>
            <w:tcW w:w="1701" w:type="dxa"/>
          </w:tcPr>
          <w:p w14:paraId="14647D8A" w14:textId="77777777" w:rsidR="00BF4AB2" w:rsidRPr="001140B5" w:rsidRDefault="00BF4AB2">
            <w:pPr>
              <w:jc w:val="center"/>
              <w:rPr>
                <w:sz w:val="20"/>
                <w:szCs w:val="20"/>
              </w:rPr>
            </w:pPr>
          </w:p>
        </w:tc>
        <w:tc>
          <w:tcPr>
            <w:tcW w:w="1701" w:type="dxa"/>
          </w:tcPr>
          <w:p w14:paraId="6E30D279" w14:textId="77777777" w:rsidR="00BF4AB2" w:rsidRPr="001140B5" w:rsidRDefault="00BF4AB2">
            <w:pPr>
              <w:jc w:val="center"/>
              <w:rPr>
                <w:sz w:val="20"/>
                <w:szCs w:val="20"/>
              </w:rPr>
            </w:pPr>
          </w:p>
        </w:tc>
        <w:tc>
          <w:tcPr>
            <w:tcW w:w="1701" w:type="dxa"/>
          </w:tcPr>
          <w:p w14:paraId="620766C3" w14:textId="77777777" w:rsidR="00BF4AB2" w:rsidRPr="001140B5" w:rsidRDefault="00BF4AB2">
            <w:pPr>
              <w:jc w:val="center"/>
              <w:rPr>
                <w:sz w:val="20"/>
                <w:szCs w:val="20"/>
              </w:rPr>
            </w:pPr>
          </w:p>
        </w:tc>
      </w:tr>
      <w:tr w:rsidR="00BF4AB2" w:rsidRPr="001140B5" w14:paraId="469E35FC" w14:textId="77777777" w:rsidTr="00515D4D">
        <w:tc>
          <w:tcPr>
            <w:tcW w:w="1417" w:type="dxa"/>
          </w:tcPr>
          <w:p w14:paraId="444ED5CF" w14:textId="77777777" w:rsidR="00BF4AB2" w:rsidRPr="001140B5" w:rsidRDefault="00BF4AB2" w:rsidP="007B53C5">
            <w:pPr>
              <w:rPr>
                <w:sz w:val="20"/>
                <w:szCs w:val="20"/>
              </w:rPr>
            </w:pPr>
            <w:r w:rsidRPr="001140B5">
              <w:rPr>
                <w:sz w:val="20"/>
                <w:szCs w:val="20"/>
              </w:rPr>
              <w:t>Marts</w:t>
            </w:r>
          </w:p>
        </w:tc>
        <w:tc>
          <w:tcPr>
            <w:tcW w:w="1701" w:type="dxa"/>
          </w:tcPr>
          <w:p w14:paraId="1F6D3BB2" w14:textId="77777777" w:rsidR="00BF4AB2" w:rsidRPr="001140B5" w:rsidRDefault="00BF4AB2" w:rsidP="00C031EA">
            <w:pPr>
              <w:jc w:val="center"/>
              <w:rPr>
                <w:sz w:val="20"/>
                <w:szCs w:val="20"/>
              </w:rPr>
            </w:pPr>
          </w:p>
        </w:tc>
        <w:tc>
          <w:tcPr>
            <w:tcW w:w="1701" w:type="dxa"/>
          </w:tcPr>
          <w:p w14:paraId="3C97D8CE" w14:textId="77777777" w:rsidR="00BF4AB2" w:rsidRPr="001140B5" w:rsidRDefault="00BF4AB2">
            <w:pPr>
              <w:jc w:val="center"/>
              <w:rPr>
                <w:sz w:val="20"/>
                <w:szCs w:val="20"/>
              </w:rPr>
            </w:pPr>
          </w:p>
        </w:tc>
        <w:tc>
          <w:tcPr>
            <w:tcW w:w="1701" w:type="dxa"/>
          </w:tcPr>
          <w:p w14:paraId="28653912" w14:textId="77777777" w:rsidR="00BF4AB2" w:rsidRPr="001140B5" w:rsidRDefault="00BF4AB2">
            <w:pPr>
              <w:jc w:val="center"/>
              <w:rPr>
                <w:sz w:val="20"/>
                <w:szCs w:val="20"/>
              </w:rPr>
            </w:pPr>
          </w:p>
        </w:tc>
        <w:tc>
          <w:tcPr>
            <w:tcW w:w="1701" w:type="dxa"/>
          </w:tcPr>
          <w:p w14:paraId="4E4B2009" w14:textId="77777777" w:rsidR="00BF4AB2" w:rsidRPr="001140B5" w:rsidRDefault="00BF4AB2">
            <w:pPr>
              <w:jc w:val="center"/>
              <w:rPr>
                <w:sz w:val="20"/>
                <w:szCs w:val="20"/>
              </w:rPr>
            </w:pPr>
          </w:p>
        </w:tc>
        <w:tc>
          <w:tcPr>
            <w:tcW w:w="1701" w:type="dxa"/>
          </w:tcPr>
          <w:p w14:paraId="3318D176" w14:textId="77777777" w:rsidR="00BF4AB2" w:rsidRPr="001140B5" w:rsidRDefault="00BF4AB2">
            <w:pPr>
              <w:jc w:val="center"/>
              <w:rPr>
                <w:sz w:val="20"/>
                <w:szCs w:val="20"/>
              </w:rPr>
            </w:pPr>
          </w:p>
        </w:tc>
        <w:tc>
          <w:tcPr>
            <w:tcW w:w="1701" w:type="dxa"/>
          </w:tcPr>
          <w:p w14:paraId="5C04E043" w14:textId="77777777" w:rsidR="00BF4AB2" w:rsidRPr="001140B5" w:rsidRDefault="00BF4AB2">
            <w:pPr>
              <w:jc w:val="center"/>
              <w:rPr>
                <w:sz w:val="20"/>
                <w:szCs w:val="20"/>
              </w:rPr>
            </w:pPr>
          </w:p>
        </w:tc>
        <w:tc>
          <w:tcPr>
            <w:tcW w:w="1701" w:type="dxa"/>
          </w:tcPr>
          <w:p w14:paraId="421C56B0" w14:textId="77777777" w:rsidR="00BF4AB2" w:rsidRPr="001140B5" w:rsidRDefault="00BF4AB2">
            <w:pPr>
              <w:jc w:val="center"/>
              <w:rPr>
                <w:sz w:val="20"/>
                <w:szCs w:val="20"/>
              </w:rPr>
            </w:pPr>
          </w:p>
        </w:tc>
        <w:tc>
          <w:tcPr>
            <w:tcW w:w="1701" w:type="dxa"/>
          </w:tcPr>
          <w:p w14:paraId="54366A70" w14:textId="77777777" w:rsidR="00BF4AB2" w:rsidRPr="001140B5" w:rsidRDefault="00BF4AB2">
            <w:pPr>
              <w:jc w:val="center"/>
              <w:rPr>
                <w:sz w:val="20"/>
                <w:szCs w:val="20"/>
              </w:rPr>
            </w:pPr>
          </w:p>
        </w:tc>
      </w:tr>
      <w:tr w:rsidR="00BF4AB2" w:rsidRPr="001140B5" w14:paraId="0CB135B2" w14:textId="77777777" w:rsidTr="00515D4D">
        <w:tc>
          <w:tcPr>
            <w:tcW w:w="1417" w:type="dxa"/>
          </w:tcPr>
          <w:p w14:paraId="3E89E295" w14:textId="77777777" w:rsidR="00BF4AB2" w:rsidRPr="001140B5" w:rsidRDefault="00BF4AB2" w:rsidP="007B53C5">
            <w:pPr>
              <w:rPr>
                <w:sz w:val="20"/>
                <w:szCs w:val="20"/>
              </w:rPr>
            </w:pPr>
            <w:r w:rsidRPr="001140B5">
              <w:rPr>
                <w:sz w:val="20"/>
                <w:szCs w:val="20"/>
              </w:rPr>
              <w:t>Aprīlis</w:t>
            </w:r>
          </w:p>
        </w:tc>
        <w:tc>
          <w:tcPr>
            <w:tcW w:w="1701" w:type="dxa"/>
          </w:tcPr>
          <w:p w14:paraId="4AC64665" w14:textId="77777777" w:rsidR="00BF4AB2" w:rsidRPr="001140B5" w:rsidRDefault="00BF4AB2" w:rsidP="00C031EA">
            <w:pPr>
              <w:jc w:val="center"/>
              <w:rPr>
                <w:sz w:val="20"/>
                <w:szCs w:val="20"/>
              </w:rPr>
            </w:pPr>
          </w:p>
        </w:tc>
        <w:tc>
          <w:tcPr>
            <w:tcW w:w="1701" w:type="dxa"/>
          </w:tcPr>
          <w:p w14:paraId="3387697C" w14:textId="77777777" w:rsidR="00BF4AB2" w:rsidRPr="001140B5" w:rsidRDefault="00BF4AB2">
            <w:pPr>
              <w:jc w:val="center"/>
              <w:rPr>
                <w:sz w:val="20"/>
                <w:szCs w:val="20"/>
              </w:rPr>
            </w:pPr>
          </w:p>
        </w:tc>
        <w:tc>
          <w:tcPr>
            <w:tcW w:w="1701" w:type="dxa"/>
          </w:tcPr>
          <w:p w14:paraId="6CE676E3" w14:textId="77777777" w:rsidR="00BF4AB2" w:rsidRPr="001140B5" w:rsidRDefault="00BF4AB2">
            <w:pPr>
              <w:jc w:val="center"/>
              <w:rPr>
                <w:sz w:val="20"/>
                <w:szCs w:val="20"/>
              </w:rPr>
            </w:pPr>
          </w:p>
        </w:tc>
        <w:tc>
          <w:tcPr>
            <w:tcW w:w="1701" w:type="dxa"/>
          </w:tcPr>
          <w:p w14:paraId="606BCF2F" w14:textId="77777777" w:rsidR="00BF4AB2" w:rsidRPr="001140B5" w:rsidRDefault="00BF4AB2">
            <w:pPr>
              <w:jc w:val="center"/>
              <w:rPr>
                <w:sz w:val="20"/>
                <w:szCs w:val="20"/>
              </w:rPr>
            </w:pPr>
          </w:p>
        </w:tc>
        <w:tc>
          <w:tcPr>
            <w:tcW w:w="1701" w:type="dxa"/>
          </w:tcPr>
          <w:p w14:paraId="22F82D7F" w14:textId="77777777" w:rsidR="00BF4AB2" w:rsidRPr="001140B5" w:rsidRDefault="00BF4AB2">
            <w:pPr>
              <w:jc w:val="center"/>
              <w:rPr>
                <w:sz w:val="20"/>
                <w:szCs w:val="20"/>
              </w:rPr>
            </w:pPr>
          </w:p>
        </w:tc>
        <w:tc>
          <w:tcPr>
            <w:tcW w:w="1701" w:type="dxa"/>
          </w:tcPr>
          <w:p w14:paraId="6D14361C" w14:textId="77777777" w:rsidR="00BF4AB2" w:rsidRPr="001140B5" w:rsidRDefault="00BF4AB2">
            <w:pPr>
              <w:jc w:val="center"/>
              <w:rPr>
                <w:sz w:val="20"/>
                <w:szCs w:val="20"/>
              </w:rPr>
            </w:pPr>
          </w:p>
        </w:tc>
        <w:tc>
          <w:tcPr>
            <w:tcW w:w="1701" w:type="dxa"/>
          </w:tcPr>
          <w:p w14:paraId="3B6CBD91" w14:textId="77777777" w:rsidR="00BF4AB2" w:rsidRPr="001140B5" w:rsidRDefault="00BF4AB2">
            <w:pPr>
              <w:jc w:val="center"/>
              <w:rPr>
                <w:sz w:val="20"/>
                <w:szCs w:val="20"/>
              </w:rPr>
            </w:pPr>
          </w:p>
        </w:tc>
        <w:tc>
          <w:tcPr>
            <w:tcW w:w="1701" w:type="dxa"/>
          </w:tcPr>
          <w:p w14:paraId="55B14502" w14:textId="77777777" w:rsidR="00BF4AB2" w:rsidRPr="001140B5" w:rsidRDefault="00BF4AB2">
            <w:pPr>
              <w:jc w:val="center"/>
              <w:rPr>
                <w:sz w:val="20"/>
                <w:szCs w:val="20"/>
              </w:rPr>
            </w:pPr>
          </w:p>
        </w:tc>
      </w:tr>
      <w:tr w:rsidR="00BF4AB2" w:rsidRPr="001140B5" w14:paraId="0853A05C" w14:textId="77777777" w:rsidTr="00515D4D">
        <w:tc>
          <w:tcPr>
            <w:tcW w:w="1417" w:type="dxa"/>
          </w:tcPr>
          <w:p w14:paraId="0565AA96" w14:textId="77777777" w:rsidR="00BF4AB2" w:rsidRPr="001140B5" w:rsidRDefault="00BF4AB2" w:rsidP="007B53C5">
            <w:pPr>
              <w:rPr>
                <w:sz w:val="20"/>
                <w:szCs w:val="20"/>
              </w:rPr>
            </w:pPr>
            <w:r w:rsidRPr="001140B5">
              <w:rPr>
                <w:sz w:val="20"/>
                <w:szCs w:val="20"/>
              </w:rPr>
              <w:t>Maijs</w:t>
            </w:r>
          </w:p>
        </w:tc>
        <w:tc>
          <w:tcPr>
            <w:tcW w:w="1701" w:type="dxa"/>
          </w:tcPr>
          <w:p w14:paraId="284DE375" w14:textId="77777777" w:rsidR="00BF4AB2" w:rsidRPr="001140B5" w:rsidRDefault="00BF4AB2" w:rsidP="00C031EA">
            <w:pPr>
              <w:jc w:val="center"/>
              <w:rPr>
                <w:sz w:val="20"/>
                <w:szCs w:val="20"/>
              </w:rPr>
            </w:pPr>
          </w:p>
        </w:tc>
        <w:tc>
          <w:tcPr>
            <w:tcW w:w="1701" w:type="dxa"/>
          </w:tcPr>
          <w:p w14:paraId="4F1BC45D" w14:textId="77777777" w:rsidR="00BF4AB2" w:rsidRPr="001140B5" w:rsidRDefault="00BF4AB2">
            <w:pPr>
              <w:jc w:val="center"/>
              <w:rPr>
                <w:sz w:val="20"/>
                <w:szCs w:val="20"/>
              </w:rPr>
            </w:pPr>
          </w:p>
        </w:tc>
        <w:tc>
          <w:tcPr>
            <w:tcW w:w="1701" w:type="dxa"/>
          </w:tcPr>
          <w:p w14:paraId="7748FAD9" w14:textId="77777777" w:rsidR="00BF4AB2" w:rsidRPr="001140B5" w:rsidRDefault="00BF4AB2">
            <w:pPr>
              <w:jc w:val="center"/>
              <w:rPr>
                <w:sz w:val="20"/>
                <w:szCs w:val="20"/>
              </w:rPr>
            </w:pPr>
          </w:p>
        </w:tc>
        <w:tc>
          <w:tcPr>
            <w:tcW w:w="1701" w:type="dxa"/>
          </w:tcPr>
          <w:p w14:paraId="45CC5995" w14:textId="77777777" w:rsidR="00BF4AB2" w:rsidRPr="001140B5" w:rsidRDefault="00BF4AB2">
            <w:pPr>
              <w:jc w:val="center"/>
              <w:rPr>
                <w:sz w:val="20"/>
                <w:szCs w:val="20"/>
              </w:rPr>
            </w:pPr>
          </w:p>
        </w:tc>
        <w:tc>
          <w:tcPr>
            <w:tcW w:w="1701" w:type="dxa"/>
          </w:tcPr>
          <w:p w14:paraId="4B95819E" w14:textId="77777777" w:rsidR="00BF4AB2" w:rsidRPr="001140B5" w:rsidRDefault="00BF4AB2">
            <w:pPr>
              <w:jc w:val="center"/>
              <w:rPr>
                <w:sz w:val="20"/>
                <w:szCs w:val="20"/>
              </w:rPr>
            </w:pPr>
          </w:p>
        </w:tc>
        <w:tc>
          <w:tcPr>
            <w:tcW w:w="1701" w:type="dxa"/>
          </w:tcPr>
          <w:p w14:paraId="5DFE078F" w14:textId="77777777" w:rsidR="00BF4AB2" w:rsidRPr="001140B5" w:rsidRDefault="00BF4AB2">
            <w:pPr>
              <w:jc w:val="center"/>
              <w:rPr>
                <w:sz w:val="20"/>
                <w:szCs w:val="20"/>
              </w:rPr>
            </w:pPr>
          </w:p>
        </w:tc>
        <w:tc>
          <w:tcPr>
            <w:tcW w:w="1701" w:type="dxa"/>
          </w:tcPr>
          <w:p w14:paraId="7574E6CB" w14:textId="77777777" w:rsidR="00BF4AB2" w:rsidRPr="001140B5" w:rsidRDefault="00BF4AB2">
            <w:pPr>
              <w:jc w:val="center"/>
              <w:rPr>
                <w:sz w:val="20"/>
                <w:szCs w:val="20"/>
              </w:rPr>
            </w:pPr>
          </w:p>
        </w:tc>
        <w:tc>
          <w:tcPr>
            <w:tcW w:w="1701" w:type="dxa"/>
          </w:tcPr>
          <w:p w14:paraId="20C6DE87" w14:textId="77777777" w:rsidR="00BF4AB2" w:rsidRPr="001140B5" w:rsidRDefault="00BF4AB2">
            <w:pPr>
              <w:jc w:val="center"/>
              <w:rPr>
                <w:sz w:val="20"/>
                <w:szCs w:val="20"/>
              </w:rPr>
            </w:pPr>
          </w:p>
        </w:tc>
      </w:tr>
      <w:tr w:rsidR="00BF4AB2" w:rsidRPr="001140B5" w14:paraId="24389B0C" w14:textId="77777777" w:rsidTr="00515D4D">
        <w:tc>
          <w:tcPr>
            <w:tcW w:w="1417" w:type="dxa"/>
          </w:tcPr>
          <w:p w14:paraId="0B3BAF8F" w14:textId="77777777" w:rsidR="00BF4AB2" w:rsidRPr="001140B5" w:rsidRDefault="00BF4AB2" w:rsidP="007B53C5">
            <w:pPr>
              <w:rPr>
                <w:sz w:val="20"/>
                <w:szCs w:val="20"/>
              </w:rPr>
            </w:pPr>
            <w:r w:rsidRPr="001140B5">
              <w:rPr>
                <w:sz w:val="20"/>
                <w:szCs w:val="20"/>
              </w:rPr>
              <w:t>Jūnijs</w:t>
            </w:r>
          </w:p>
        </w:tc>
        <w:tc>
          <w:tcPr>
            <w:tcW w:w="1701" w:type="dxa"/>
          </w:tcPr>
          <w:p w14:paraId="0BCAB507" w14:textId="77777777" w:rsidR="00BF4AB2" w:rsidRPr="001140B5" w:rsidRDefault="00BF4AB2" w:rsidP="00C031EA">
            <w:pPr>
              <w:jc w:val="center"/>
              <w:rPr>
                <w:sz w:val="20"/>
                <w:szCs w:val="20"/>
              </w:rPr>
            </w:pPr>
          </w:p>
        </w:tc>
        <w:tc>
          <w:tcPr>
            <w:tcW w:w="1701" w:type="dxa"/>
          </w:tcPr>
          <w:p w14:paraId="7A8F8A3B" w14:textId="77777777" w:rsidR="00BF4AB2" w:rsidRPr="001140B5" w:rsidRDefault="00BF4AB2">
            <w:pPr>
              <w:jc w:val="center"/>
              <w:rPr>
                <w:sz w:val="20"/>
                <w:szCs w:val="20"/>
              </w:rPr>
            </w:pPr>
          </w:p>
        </w:tc>
        <w:tc>
          <w:tcPr>
            <w:tcW w:w="1701" w:type="dxa"/>
          </w:tcPr>
          <w:p w14:paraId="6FB6FE94" w14:textId="77777777" w:rsidR="00BF4AB2" w:rsidRPr="001140B5" w:rsidRDefault="00BF4AB2">
            <w:pPr>
              <w:jc w:val="center"/>
              <w:rPr>
                <w:sz w:val="20"/>
                <w:szCs w:val="20"/>
              </w:rPr>
            </w:pPr>
          </w:p>
        </w:tc>
        <w:tc>
          <w:tcPr>
            <w:tcW w:w="1701" w:type="dxa"/>
          </w:tcPr>
          <w:p w14:paraId="5A516B6D" w14:textId="77777777" w:rsidR="00BF4AB2" w:rsidRPr="001140B5" w:rsidRDefault="00BF4AB2">
            <w:pPr>
              <w:jc w:val="center"/>
              <w:rPr>
                <w:sz w:val="20"/>
                <w:szCs w:val="20"/>
              </w:rPr>
            </w:pPr>
          </w:p>
        </w:tc>
        <w:tc>
          <w:tcPr>
            <w:tcW w:w="1701" w:type="dxa"/>
          </w:tcPr>
          <w:p w14:paraId="00931196" w14:textId="77777777" w:rsidR="00BF4AB2" w:rsidRPr="001140B5" w:rsidRDefault="00BF4AB2">
            <w:pPr>
              <w:jc w:val="center"/>
              <w:rPr>
                <w:sz w:val="20"/>
                <w:szCs w:val="20"/>
              </w:rPr>
            </w:pPr>
          </w:p>
        </w:tc>
        <w:tc>
          <w:tcPr>
            <w:tcW w:w="1701" w:type="dxa"/>
          </w:tcPr>
          <w:p w14:paraId="6810F238" w14:textId="77777777" w:rsidR="00BF4AB2" w:rsidRPr="001140B5" w:rsidRDefault="00BF4AB2">
            <w:pPr>
              <w:jc w:val="center"/>
              <w:rPr>
                <w:sz w:val="20"/>
                <w:szCs w:val="20"/>
              </w:rPr>
            </w:pPr>
          </w:p>
        </w:tc>
        <w:tc>
          <w:tcPr>
            <w:tcW w:w="1701" w:type="dxa"/>
          </w:tcPr>
          <w:p w14:paraId="6D2937CE" w14:textId="77777777" w:rsidR="00BF4AB2" w:rsidRPr="001140B5" w:rsidRDefault="00BF4AB2">
            <w:pPr>
              <w:jc w:val="center"/>
              <w:rPr>
                <w:sz w:val="20"/>
                <w:szCs w:val="20"/>
              </w:rPr>
            </w:pPr>
          </w:p>
        </w:tc>
        <w:tc>
          <w:tcPr>
            <w:tcW w:w="1701" w:type="dxa"/>
          </w:tcPr>
          <w:p w14:paraId="614EB9BE" w14:textId="77777777" w:rsidR="00BF4AB2" w:rsidRPr="001140B5" w:rsidRDefault="00BF4AB2">
            <w:pPr>
              <w:jc w:val="center"/>
              <w:rPr>
                <w:sz w:val="20"/>
                <w:szCs w:val="20"/>
              </w:rPr>
            </w:pPr>
          </w:p>
        </w:tc>
      </w:tr>
      <w:tr w:rsidR="00BF4AB2" w:rsidRPr="001140B5" w14:paraId="48795E83" w14:textId="77777777" w:rsidTr="00515D4D">
        <w:tc>
          <w:tcPr>
            <w:tcW w:w="1417" w:type="dxa"/>
          </w:tcPr>
          <w:p w14:paraId="2AA0D9DA" w14:textId="77777777" w:rsidR="00BF4AB2" w:rsidRPr="001140B5" w:rsidRDefault="00BF4AB2" w:rsidP="007B53C5">
            <w:pPr>
              <w:rPr>
                <w:sz w:val="20"/>
                <w:szCs w:val="20"/>
              </w:rPr>
            </w:pPr>
            <w:r w:rsidRPr="001140B5">
              <w:rPr>
                <w:sz w:val="20"/>
                <w:szCs w:val="20"/>
              </w:rPr>
              <w:t>Jūlijs</w:t>
            </w:r>
          </w:p>
        </w:tc>
        <w:tc>
          <w:tcPr>
            <w:tcW w:w="1701" w:type="dxa"/>
          </w:tcPr>
          <w:p w14:paraId="77D24666" w14:textId="77777777" w:rsidR="00BF4AB2" w:rsidRPr="001140B5" w:rsidRDefault="00BF4AB2" w:rsidP="00C031EA">
            <w:pPr>
              <w:jc w:val="center"/>
              <w:rPr>
                <w:sz w:val="20"/>
                <w:szCs w:val="20"/>
              </w:rPr>
            </w:pPr>
          </w:p>
        </w:tc>
        <w:tc>
          <w:tcPr>
            <w:tcW w:w="1701" w:type="dxa"/>
          </w:tcPr>
          <w:p w14:paraId="58E3BED3" w14:textId="77777777" w:rsidR="00BF4AB2" w:rsidRPr="001140B5" w:rsidRDefault="00BF4AB2">
            <w:pPr>
              <w:jc w:val="center"/>
              <w:rPr>
                <w:sz w:val="20"/>
                <w:szCs w:val="20"/>
              </w:rPr>
            </w:pPr>
          </w:p>
        </w:tc>
        <w:tc>
          <w:tcPr>
            <w:tcW w:w="1701" w:type="dxa"/>
          </w:tcPr>
          <w:p w14:paraId="341C8396" w14:textId="77777777" w:rsidR="00BF4AB2" w:rsidRPr="001140B5" w:rsidRDefault="00BF4AB2">
            <w:pPr>
              <w:jc w:val="center"/>
              <w:rPr>
                <w:sz w:val="20"/>
                <w:szCs w:val="20"/>
              </w:rPr>
            </w:pPr>
          </w:p>
        </w:tc>
        <w:tc>
          <w:tcPr>
            <w:tcW w:w="1701" w:type="dxa"/>
          </w:tcPr>
          <w:p w14:paraId="44F0F0A7" w14:textId="77777777" w:rsidR="00BF4AB2" w:rsidRPr="001140B5" w:rsidRDefault="00BF4AB2">
            <w:pPr>
              <w:jc w:val="center"/>
              <w:rPr>
                <w:sz w:val="20"/>
                <w:szCs w:val="20"/>
              </w:rPr>
            </w:pPr>
          </w:p>
        </w:tc>
        <w:tc>
          <w:tcPr>
            <w:tcW w:w="1701" w:type="dxa"/>
          </w:tcPr>
          <w:p w14:paraId="6A4D045E" w14:textId="77777777" w:rsidR="00BF4AB2" w:rsidRPr="001140B5" w:rsidRDefault="00BF4AB2">
            <w:pPr>
              <w:jc w:val="center"/>
              <w:rPr>
                <w:sz w:val="20"/>
                <w:szCs w:val="20"/>
              </w:rPr>
            </w:pPr>
          </w:p>
        </w:tc>
        <w:tc>
          <w:tcPr>
            <w:tcW w:w="1701" w:type="dxa"/>
          </w:tcPr>
          <w:p w14:paraId="43F57AA8" w14:textId="77777777" w:rsidR="00BF4AB2" w:rsidRPr="001140B5" w:rsidRDefault="00BF4AB2">
            <w:pPr>
              <w:jc w:val="center"/>
              <w:rPr>
                <w:sz w:val="20"/>
                <w:szCs w:val="20"/>
              </w:rPr>
            </w:pPr>
          </w:p>
        </w:tc>
        <w:tc>
          <w:tcPr>
            <w:tcW w:w="1701" w:type="dxa"/>
          </w:tcPr>
          <w:p w14:paraId="3B6F5D4B" w14:textId="77777777" w:rsidR="00BF4AB2" w:rsidRPr="001140B5" w:rsidRDefault="00BF4AB2">
            <w:pPr>
              <w:jc w:val="center"/>
              <w:rPr>
                <w:sz w:val="20"/>
                <w:szCs w:val="20"/>
              </w:rPr>
            </w:pPr>
          </w:p>
        </w:tc>
        <w:tc>
          <w:tcPr>
            <w:tcW w:w="1701" w:type="dxa"/>
          </w:tcPr>
          <w:p w14:paraId="3A5ACD0E" w14:textId="77777777" w:rsidR="00BF4AB2" w:rsidRPr="001140B5" w:rsidRDefault="00BF4AB2">
            <w:pPr>
              <w:jc w:val="center"/>
              <w:rPr>
                <w:sz w:val="20"/>
                <w:szCs w:val="20"/>
              </w:rPr>
            </w:pPr>
          </w:p>
        </w:tc>
      </w:tr>
      <w:tr w:rsidR="00BF4AB2" w:rsidRPr="001140B5" w14:paraId="6AF21054" w14:textId="77777777" w:rsidTr="00515D4D">
        <w:trPr>
          <w:trHeight w:val="85"/>
        </w:trPr>
        <w:tc>
          <w:tcPr>
            <w:tcW w:w="1417" w:type="dxa"/>
          </w:tcPr>
          <w:p w14:paraId="732BABEB" w14:textId="77777777" w:rsidR="00BF4AB2" w:rsidRPr="001140B5" w:rsidRDefault="00BF4AB2" w:rsidP="007B53C5">
            <w:pPr>
              <w:rPr>
                <w:sz w:val="20"/>
                <w:szCs w:val="20"/>
              </w:rPr>
            </w:pPr>
            <w:r w:rsidRPr="001140B5">
              <w:rPr>
                <w:sz w:val="20"/>
                <w:szCs w:val="20"/>
              </w:rPr>
              <w:t>Augusts</w:t>
            </w:r>
          </w:p>
        </w:tc>
        <w:tc>
          <w:tcPr>
            <w:tcW w:w="1701" w:type="dxa"/>
          </w:tcPr>
          <w:p w14:paraId="6D6F3886" w14:textId="77777777" w:rsidR="00BF4AB2" w:rsidRPr="001140B5" w:rsidRDefault="00BF4AB2" w:rsidP="00C031EA">
            <w:pPr>
              <w:jc w:val="center"/>
              <w:rPr>
                <w:sz w:val="20"/>
                <w:szCs w:val="20"/>
              </w:rPr>
            </w:pPr>
          </w:p>
        </w:tc>
        <w:tc>
          <w:tcPr>
            <w:tcW w:w="1701" w:type="dxa"/>
          </w:tcPr>
          <w:p w14:paraId="5ED86B15" w14:textId="77777777" w:rsidR="00BF4AB2" w:rsidRPr="001140B5" w:rsidRDefault="00BF4AB2">
            <w:pPr>
              <w:jc w:val="center"/>
              <w:rPr>
                <w:sz w:val="20"/>
                <w:szCs w:val="20"/>
              </w:rPr>
            </w:pPr>
          </w:p>
        </w:tc>
        <w:tc>
          <w:tcPr>
            <w:tcW w:w="1701" w:type="dxa"/>
          </w:tcPr>
          <w:p w14:paraId="2F90EEF4" w14:textId="77777777" w:rsidR="00BF4AB2" w:rsidRPr="001140B5" w:rsidRDefault="00BF4AB2">
            <w:pPr>
              <w:jc w:val="center"/>
              <w:rPr>
                <w:sz w:val="20"/>
                <w:szCs w:val="20"/>
              </w:rPr>
            </w:pPr>
          </w:p>
        </w:tc>
        <w:tc>
          <w:tcPr>
            <w:tcW w:w="1701" w:type="dxa"/>
          </w:tcPr>
          <w:p w14:paraId="662BD6D0" w14:textId="77777777" w:rsidR="00BF4AB2" w:rsidRPr="001140B5" w:rsidRDefault="00BF4AB2">
            <w:pPr>
              <w:jc w:val="center"/>
              <w:rPr>
                <w:sz w:val="20"/>
                <w:szCs w:val="20"/>
              </w:rPr>
            </w:pPr>
          </w:p>
        </w:tc>
        <w:tc>
          <w:tcPr>
            <w:tcW w:w="1701" w:type="dxa"/>
          </w:tcPr>
          <w:p w14:paraId="3ADCD10A" w14:textId="77777777" w:rsidR="00BF4AB2" w:rsidRPr="001140B5" w:rsidRDefault="00BF4AB2">
            <w:pPr>
              <w:jc w:val="center"/>
              <w:rPr>
                <w:sz w:val="20"/>
                <w:szCs w:val="20"/>
              </w:rPr>
            </w:pPr>
          </w:p>
        </w:tc>
        <w:tc>
          <w:tcPr>
            <w:tcW w:w="1701" w:type="dxa"/>
          </w:tcPr>
          <w:p w14:paraId="3C554BD9" w14:textId="77777777" w:rsidR="00BF4AB2" w:rsidRPr="001140B5" w:rsidRDefault="00BF4AB2">
            <w:pPr>
              <w:jc w:val="center"/>
              <w:rPr>
                <w:sz w:val="20"/>
                <w:szCs w:val="20"/>
              </w:rPr>
            </w:pPr>
          </w:p>
        </w:tc>
        <w:tc>
          <w:tcPr>
            <w:tcW w:w="1701" w:type="dxa"/>
          </w:tcPr>
          <w:p w14:paraId="2F4B8984" w14:textId="77777777" w:rsidR="00BF4AB2" w:rsidRPr="001140B5" w:rsidRDefault="00BF4AB2">
            <w:pPr>
              <w:jc w:val="center"/>
              <w:rPr>
                <w:sz w:val="20"/>
                <w:szCs w:val="20"/>
              </w:rPr>
            </w:pPr>
          </w:p>
        </w:tc>
        <w:tc>
          <w:tcPr>
            <w:tcW w:w="1701" w:type="dxa"/>
          </w:tcPr>
          <w:p w14:paraId="7FE763F1" w14:textId="77777777" w:rsidR="00BF4AB2" w:rsidRPr="001140B5" w:rsidRDefault="00BF4AB2">
            <w:pPr>
              <w:jc w:val="center"/>
              <w:rPr>
                <w:sz w:val="20"/>
                <w:szCs w:val="20"/>
              </w:rPr>
            </w:pPr>
          </w:p>
        </w:tc>
      </w:tr>
      <w:tr w:rsidR="00BF4AB2" w:rsidRPr="001140B5" w14:paraId="56C82528" w14:textId="77777777" w:rsidTr="00515D4D">
        <w:tc>
          <w:tcPr>
            <w:tcW w:w="1417" w:type="dxa"/>
          </w:tcPr>
          <w:p w14:paraId="6369696A" w14:textId="77777777" w:rsidR="00BF4AB2" w:rsidRPr="001140B5" w:rsidRDefault="00BF4AB2" w:rsidP="007B53C5">
            <w:pPr>
              <w:rPr>
                <w:sz w:val="20"/>
                <w:szCs w:val="20"/>
              </w:rPr>
            </w:pPr>
            <w:r w:rsidRPr="001140B5">
              <w:rPr>
                <w:sz w:val="20"/>
                <w:szCs w:val="20"/>
              </w:rPr>
              <w:t>Septembris</w:t>
            </w:r>
          </w:p>
        </w:tc>
        <w:tc>
          <w:tcPr>
            <w:tcW w:w="1701" w:type="dxa"/>
          </w:tcPr>
          <w:p w14:paraId="5DFDEDEF" w14:textId="77777777" w:rsidR="00BF4AB2" w:rsidRPr="001140B5" w:rsidRDefault="00BF4AB2" w:rsidP="00C031EA">
            <w:pPr>
              <w:jc w:val="center"/>
              <w:rPr>
                <w:sz w:val="20"/>
                <w:szCs w:val="20"/>
              </w:rPr>
            </w:pPr>
          </w:p>
        </w:tc>
        <w:tc>
          <w:tcPr>
            <w:tcW w:w="1701" w:type="dxa"/>
          </w:tcPr>
          <w:p w14:paraId="719DCF46" w14:textId="77777777" w:rsidR="00BF4AB2" w:rsidRPr="001140B5" w:rsidRDefault="00BF4AB2">
            <w:pPr>
              <w:jc w:val="center"/>
              <w:rPr>
                <w:sz w:val="20"/>
                <w:szCs w:val="20"/>
              </w:rPr>
            </w:pPr>
          </w:p>
        </w:tc>
        <w:tc>
          <w:tcPr>
            <w:tcW w:w="1701" w:type="dxa"/>
          </w:tcPr>
          <w:p w14:paraId="4E25AE62" w14:textId="77777777" w:rsidR="00BF4AB2" w:rsidRPr="001140B5" w:rsidRDefault="00BF4AB2">
            <w:pPr>
              <w:jc w:val="center"/>
              <w:rPr>
                <w:sz w:val="20"/>
                <w:szCs w:val="20"/>
              </w:rPr>
            </w:pPr>
          </w:p>
        </w:tc>
        <w:tc>
          <w:tcPr>
            <w:tcW w:w="1701" w:type="dxa"/>
          </w:tcPr>
          <w:p w14:paraId="169FCC7B" w14:textId="77777777" w:rsidR="00BF4AB2" w:rsidRPr="001140B5" w:rsidRDefault="00BF4AB2">
            <w:pPr>
              <w:jc w:val="center"/>
              <w:rPr>
                <w:sz w:val="20"/>
                <w:szCs w:val="20"/>
              </w:rPr>
            </w:pPr>
          </w:p>
        </w:tc>
        <w:tc>
          <w:tcPr>
            <w:tcW w:w="1701" w:type="dxa"/>
          </w:tcPr>
          <w:p w14:paraId="0B744D39" w14:textId="77777777" w:rsidR="00BF4AB2" w:rsidRPr="001140B5" w:rsidRDefault="00BF4AB2">
            <w:pPr>
              <w:jc w:val="center"/>
              <w:rPr>
                <w:sz w:val="20"/>
                <w:szCs w:val="20"/>
              </w:rPr>
            </w:pPr>
          </w:p>
        </w:tc>
        <w:tc>
          <w:tcPr>
            <w:tcW w:w="1701" w:type="dxa"/>
          </w:tcPr>
          <w:p w14:paraId="68DDC416" w14:textId="77777777" w:rsidR="00BF4AB2" w:rsidRPr="001140B5" w:rsidRDefault="00BF4AB2">
            <w:pPr>
              <w:jc w:val="center"/>
              <w:rPr>
                <w:sz w:val="20"/>
                <w:szCs w:val="20"/>
              </w:rPr>
            </w:pPr>
          </w:p>
        </w:tc>
        <w:tc>
          <w:tcPr>
            <w:tcW w:w="1701" w:type="dxa"/>
          </w:tcPr>
          <w:p w14:paraId="1EB87329" w14:textId="77777777" w:rsidR="00BF4AB2" w:rsidRPr="001140B5" w:rsidRDefault="00BF4AB2">
            <w:pPr>
              <w:jc w:val="center"/>
              <w:rPr>
                <w:sz w:val="20"/>
                <w:szCs w:val="20"/>
              </w:rPr>
            </w:pPr>
          </w:p>
        </w:tc>
        <w:tc>
          <w:tcPr>
            <w:tcW w:w="1701" w:type="dxa"/>
          </w:tcPr>
          <w:p w14:paraId="2526A657" w14:textId="77777777" w:rsidR="00BF4AB2" w:rsidRPr="001140B5" w:rsidRDefault="00BF4AB2">
            <w:pPr>
              <w:jc w:val="center"/>
              <w:rPr>
                <w:sz w:val="20"/>
                <w:szCs w:val="20"/>
              </w:rPr>
            </w:pPr>
          </w:p>
        </w:tc>
      </w:tr>
      <w:tr w:rsidR="00BF4AB2" w:rsidRPr="001140B5" w14:paraId="30B24727" w14:textId="77777777" w:rsidTr="00515D4D">
        <w:tc>
          <w:tcPr>
            <w:tcW w:w="1417" w:type="dxa"/>
          </w:tcPr>
          <w:p w14:paraId="5746494B" w14:textId="77777777" w:rsidR="00BF4AB2" w:rsidRPr="001140B5" w:rsidRDefault="00BF4AB2" w:rsidP="007B53C5">
            <w:pPr>
              <w:rPr>
                <w:sz w:val="20"/>
                <w:szCs w:val="20"/>
              </w:rPr>
            </w:pPr>
            <w:r w:rsidRPr="001140B5">
              <w:rPr>
                <w:sz w:val="20"/>
                <w:szCs w:val="20"/>
              </w:rPr>
              <w:t>Oktobris</w:t>
            </w:r>
          </w:p>
        </w:tc>
        <w:tc>
          <w:tcPr>
            <w:tcW w:w="1701" w:type="dxa"/>
          </w:tcPr>
          <w:p w14:paraId="3E76B350" w14:textId="77777777" w:rsidR="00BF4AB2" w:rsidRPr="001140B5" w:rsidRDefault="00BF4AB2" w:rsidP="00C031EA">
            <w:pPr>
              <w:jc w:val="center"/>
              <w:rPr>
                <w:sz w:val="20"/>
                <w:szCs w:val="20"/>
              </w:rPr>
            </w:pPr>
          </w:p>
        </w:tc>
        <w:tc>
          <w:tcPr>
            <w:tcW w:w="1701" w:type="dxa"/>
          </w:tcPr>
          <w:p w14:paraId="6AC9E192" w14:textId="77777777" w:rsidR="00BF4AB2" w:rsidRPr="001140B5" w:rsidRDefault="00BF4AB2">
            <w:pPr>
              <w:jc w:val="center"/>
              <w:rPr>
                <w:sz w:val="20"/>
                <w:szCs w:val="20"/>
              </w:rPr>
            </w:pPr>
          </w:p>
        </w:tc>
        <w:tc>
          <w:tcPr>
            <w:tcW w:w="1701" w:type="dxa"/>
          </w:tcPr>
          <w:p w14:paraId="5DDF9240" w14:textId="77777777" w:rsidR="00BF4AB2" w:rsidRPr="001140B5" w:rsidRDefault="00BF4AB2">
            <w:pPr>
              <w:jc w:val="center"/>
              <w:rPr>
                <w:sz w:val="20"/>
                <w:szCs w:val="20"/>
              </w:rPr>
            </w:pPr>
          </w:p>
        </w:tc>
        <w:tc>
          <w:tcPr>
            <w:tcW w:w="1701" w:type="dxa"/>
          </w:tcPr>
          <w:p w14:paraId="64FA96F6" w14:textId="77777777" w:rsidR="00BF4AB2" w:rsidRPr="001140B5" w:rsidRDefault="00BF4AB2">
            <w:pPr>
              <w:jc w:val="center"/>
              <w:rPr>
                <w:sz w:val="20"/>
                <w:szCs w:val="20"/>
              </w:rPr>
            </w:pPr>
          </w:p>
        </w:tc>
        <w:tc>
          <w:tcPr>
            <w:tcW w:w="1701" w:type="dxa"/>
          </w:tcPr>
          <w:p w14:paraId="7C7E42EA" w14:textId="77777777" w:rsidR="00BF4AB2" w:rsidRPr="001140B5" w:rsidRDefault="00BF4AB2">
            <w:pPr>
              <w:jc w:val="center"/>
              <w:rPr>
                <w:sz w:val="20"/>
                <w:szCs w:val="20"/>
              </w:rPr>
            </w:pPr>
          </w:p>
        </w:tc>
        <w:tc>
          <w:tcPr>
            <w:tcW w:w="1701" w:type="dxa"/>
          </w:tcPr>
          <w:p w14:paraId="5215268D" w14:textId="77777777" w:rsidR="00BF4AB2" w:rsidRPr="001140B5" w:rsidRDefault="00BF4AB2">
            <w:pPr>
              <w:jc w:val="center"/>
              <w:rPr>
                <w:sz w:val="20"/>
                <w:szCs w:val="20"/>
              </w:rPr>
            </w:pPr>
          </w:p>
        </w:tc>
        <w:tc>
          <w:tcPr>
            <w:tcW w:w="1701" w:type="dxa"/>
          </w:tcPr>
          <w:p w14:paraId="1074E29E" w14:textId="77777777" w:rsidR="00BF4AB2" w:rsidRPr="001140B5" w:rsidRDefault="00BF4AB2">
            <w:pPr>
              <w:jc w:val="center"/>
              <w:rPr>
                <w:sz w:val="20"/>
                <w:szCs w:val="20"/>
              </w:rPr>
            </w:pPr>
          </w:p>
        </w:tc>
        <w:tc>
          <w:tcPr>
            <w:tcW w:w="1701" w:type="dxa"/>
          </w:tcPr>
          <w:p w14:paraId="6F267062" w14:textId="77777777" w:rsidR="00BF4AB2" w:rsidRPr="001140B5" w:rsidRDefault="00BF4AB2">
            <w:pPr>
              <w:jc w:val="center"/>
              <w:rPr>
                <w:sz w:val="20"/>
                <w:szCs w:val="20"/>
              </w:rPr>
            </w:pPr>
          </w:p>
        </w:tc>
      </w:tr>
      <w:tr w:rsidR="00BF4AB2" w:rsidRPr="001140B5" w14:paraId="474506C1" w14:textId="77777777" w:rsidTr="00515D4D">
        <w:tc>
          <w:tcPr>
            <w:tcW w:w="1417" w:type="dxa"/>
          </w:tcPr>
          <w:p w14:paraId="42607E35" w14:textId="77777777" w:rsidR="00BF4AB2" w:rsidRPr="001140B5" w:rsidRDefault="00BF4AB2" w:rsidP="007B53C5">
            <w:pPr>
              <w:rPr>
                <w:sz w:val="20"/>
                <w:szCs w:val="20"/>
              </w:rPr>
            </w:pPr>
            <w:r w:rsidRPr="001140B5">
              <w:rPr>
                <w:sz w:val="20"/>
                <w:szCs w:val="20"/>
              </w:rPr>
              <w:t>Novembris</w:t>
            </w:r>
          </w:p>
        </w:tc>
        <w:tc>
          <w:tcPr>
            <w:tcW w:w="1701" w:type="dxa"/>
          </w:tcPr>
          <w:p w14:paraId="0AD68555" w14:textId="77777777" w:rsidR="00BF4AB2" w:rsidRPr="001140B5" w:rsidRDefault="00BF4AB2" w:rsidP="00C031EA">
            <w:pPr>
              <w:jc w:val="center"/>
              <w:rPr>
                <w:sz w:val="20"/>
                <w:szCs w:val="20"/>
              </w:rPr>
            </w:pPr>
          </w:p>
        </w:tc>
        <w:tc>
          <w:tcPr>
            <w:tcW w:w="1701" w:type="dxa"/>
          </w:tcPr>
          <w:p w14:paraId="62C5CBB1" w14:textId="77777777" w:rsidR="00BF4AB2" w:rsidRPr="001140B5" w:rsidRDefault="00BF4AB2">
            <w:pPr>
              <w:jc w:val="center"/>
              <w:rPr>
                <w:sz w:val="20"/>
                <w:szCs w:val="20"/>
              </w:rPr>
            </w:pPr>
          </w:p>
        </w:tc>
        <w:tc>
          <w:tcPr>
            <w:tcW w:w="1701" w:type="dxa"/>
          </w:tcPr>
          <w:p w14:paraId="59243FE2" w14:textId="77777777" w:rsidR="00BF4AB2" w:rsidRPr="001140B5" w:rsidRDefault="00BF4AB2">
            <w:pPr>
              <w:jc w:val="center"/>
              <w:rPr>
                <w:sz w:val="20"/>
                <w:szCs w:val="20"/>
              </w:rPr>
            </w:pPr>
          </w:p>
        </w:tc>
        <w:tc>
          <w:tcPr>
            <w:tcW w:w="1701" w:type="dxa"/>
          </w:tcPr>
          <w:p w14:paraId="5EB3A13C" w14:textId="77777777" w:rsidR="00BF4AB2" w:rsidRPr="001140B5" w:rsidRDefault="00BF4AB2">
            <w:pPr>
              <w:jc w:val="center"/>
              <w:rPr>
                <w:sz w:val="20"/>
                <w:szCs w:val="20"/>
              </w:rPr>
            </w:pPr>
          </w:p>
        </w:tc>
        <w:tc>
          <w:tcPr>
            <w:tcW w:w="1701" w:type="dxa"/>
          </w:tcPr>
          <w:p w14:paraId="2C3D565C" w14:textId="77777777" w:rsidR="00BF4AB2" w:rsidRPr="001140B5" w:rsidRDefault="00BF4AB2">
            <w:pPr>
              <w:jc w:val="center"/>
              <w:rPr>
                <w:sz w:val="20"/>
                <w:szCs w:val="20"/>
              </w:rPr>
            </w:pPr>
          </w:p>
        </w:tc>
        <w:tc>
          <w:tcPr>
            <w:tcW w:w="1701" w:type="dxa"/>
          </w:tcPr>
          <w:p w14:paraId="1668DB58" w14:textId="77777777" w:rsidR="00BF4AB2" w:rsidRPr="001140B5" w:rsidRDefault="00BF4AB2">
            <w:pPr>
              <w:jc w:val="center"/>
              <w:rPr>
                <w:sz w:val="20"/>
                <w:szCs w:val="20"/>
              </w:rPr>
            </w:pPr>
          </w:p>
        </w:tc>
        <w:tc>
          <w:tcPr>
            <w:tcW w:w="1701" w:type="dxa"/>
          </w:tcPr>
          <w:p w14:paraId="4FB36F72" w14:textId="77777777" w:rsidR="00BF4AB2" w:rsidRPr="001140B5" w:rsidRDefault="00BF4AB2">
            <w:pPr>
              <w:jc w:val="center"/>
              <w:rPr>
                <w:sz w:val="20"/>
                <w:szCs w:val="20"/>
              </w:rPr>
            </w:pPr>
          </w:p>
        </w:tc>
        <w:tc>
          <w:tcPr>
            <w:tcW w:w="1701" w:type="dxa"/>
          </w:tcPr>
          <w:p w14:paraId="31C75643" w14:textId="77777777" w:rsidR="00BF4AB2" w:rsidRPr="001140B5" w:rsidRDefault="00BF4AB2">
            <w:pPr>
              <w:jc w:val="center"/>
              <w:rPr>
                <w:sz w:val="20"/>
                <w:szCs w:val="20"/>
              </w:rPr>
            </w:pPr>
          </w:p>
        </w:tc>
      </w:tr>
      <w:tr w:rsidR="00BF4AB2" w:rsidRPr="001140B5" w14:paraId="6F158BE0" w14:textId="77777777" w:rsidTr="00515D4D">
        <w:tc>
          <w:tcPr>
            <w:tcW w:w="1417" w:type="dxa"/>
          </w:tcPr>
          <w:p w14:paraId="3E20FFB7" w14:textId="77777777" w:rsidR="00BF4AB2" w:rsidRPr="001140B5" w:rsidRDefault="00BF4AB2" w:rsidP="007B53C5">
            <w:pPr>
              <w:rPr>
                <w:sz w:val="20"/>
                <w:szCs w:val="20"/>
              </w:rPr>
            </w:pPr>
            <w:r w:rsidRPr="001140B5">
              <w:rPr>
                <w:sz w:val="20"/>
                <w:szCs w:val="20"/>
              </w:rPr>
              <w:t>Decembris</w:t>
            </w:r>
          </w:p>
        </w:tc>
        <w:tc>
          <w:tcPr>
            <w:tcW w:w="1701" w:type="dxa"/>
          </w:tcPr>
          <w:p w14:paraId="12FEF503" w14:textId="77777777" w:rsidR="00BF4AB2" w:rsidRPr="001140B5" w:rsidRDefault="00BF4AB2" w:rsidP="00C031EA">
            <w:pPr>
              <w:jc w:val="center"/>
              <w:rPr>
                <w:sz w:val="20"/>
                <w:szCs w:val="20"/>
              </w:rPr>
            </w:pPr>
          </w:p>
        </w:tc>
        <w:tc>
          <w:tcPr>
            <w:tcW w:w="1701" w:type="dxa"/>
          </w:tcPr>
          <w:p w14:paraId="5A0A2C49" w14:textId="77777777" w:rsidR="00BF4AB2" w:rsidRPr="001140B5" w:rsidRDefault="00BF4AB2">
            <w:pPr>
              <w:jc w:val="center"/>
              <w:rPr>
                <w:sz w:val="20"/>
                <w:szCs w:val="20"/>
              </w:rPr>
            </w:pPr>
          </w:p>
        </w:tc>
        <w:tc>
          <w:tcPr>
            <w:tcW w:w="1701" w:type="dxa"/>
          </w:tcPr>
          <w:p w14:paraId="5351CF33" w14:textId="77777777" w:rsidR="00BF4AB2" w:rsidRPr="001140B5" w:rsidRDefault="00BF4AB2">
            <w:pPr>
              <w:jc w:val="center"/>
              <w:rPr>
                <w:sz w:val="20"/>
                <w:szCs w:val="20"/>
              </w:rPr>
            </w:pPr>
          </w:p>
        </w:tc>
        <w:tc>
          <w:tcPr>
            <w:tcW w:w="1701" w:type="dxa"/>
          </w:tcPr>
          <w:p w14:paraId="0486B9D6" w14:textId="77777777" w:rsidR="00BF4AB2" w:rsidRPr="001140B5" w:rsidRDefault="00BF4AB2">
            <w:pPr>
              <w:jc w:val="center"/>
              <w:rPr>
                <w:sz w:val="20"/>
                <w:szCs w:val="20"/>
              </w:rPr>
            </w:pPr>
          </w:p>
        </w:tc>
        <w:tc>
          <w:tcPr>
            <w:tcW w:w="1701" w:type="dxa"/>
          </w:tcPr>
          <w:p w14:paraId="3F940635" w14:textId="77777777" w:rsidR="00BF4AB2" w:rsidRPr="001140B5" w:rsidRDefault="00BF4AB2">
            <w:pPr>
              <w:jc w:val="center"/>
              <w:rPr>
                <w:sz w:val="20"/>
                <w:szCs w:val="20"/>
              </w:rPr>
            </w:pPr>
          </w:p>
        </w:tc>
        <w:tc>
          <w:tcPr>
            <w:tcW w:w="1701" w:type="dxa"/>
          </w:tcPr>
          <w:p w14:paraId="3489895A" w14:textId="77777777" w:rsidR="00BF4AB2" w:rsidRPr="001140B5" w:rsidRDefault="00BF4AB2">
            <w:pPr>
              <w:jc w:val="center"/>
              <w:rPr>
                <w:sz w:val="20"/>
                <w:szCs w:val="20"/>
              </w:rPr>
            </w:pPr>
          </w:p>
        </w:tc>
        <w:tc>
          <w:tcPr>
            <w:tcW w:w="1701" w:type="dxa"/>
          </w:tcPr>
          <w:p w14:paraId="1B66FF24" w14:textId="77777777" w:rsidR="00BF4AB2" w:rsidRPr="001140B5" w:rsidRDefault="00BF4AB2">
            <w:pPr>
              <w:jc w:val="center"/>
              <w:rPr>
                <w:sz w:val="20"/>
                <w:szCs w:val="20"/>
              </w:rPr>
            </w:pPr>
          </w:p>
        </w:tc>
        <w:tc>
          <w:tcPr>
            <w:tcW w:w="1701" w:type="dxa"/>
          </w:tcPr>
          <w:p w14:paraId="5956B974" w14:textId="77777777" w:rsidR="00BF4AB2" w:rsidRPr="001140B5" w:rsidRDefault="00BF4AB2">
            <w:pPr>
              <w:jc w:val="center"/>
              <w:rPr>
                <w:sz w:val="20"/>
                <w:szCs w:val="20"/>
              </w:rPr>
            </w:pPr>
          </w:p>
        </w:tc>
      </w:tr>
      <w:tr w:rsidR="00BF4AB2" w:rsidRPr="001140B5" w14:paraId="3CFFAE01" w14:textId="77777777" w:rsidTr="00515D4D">
        <w:tc>
          <w:tcPr>
            <w:tcW w:w="1417" w:type="dxa"/>
          </w:tcPr>
          <w:p w14:paraId="28A4106E" w14:textId="77777777" w:rsidR="00BF4AB2" w:rsidRPr="001140B5" w:rsidRDefault="00BF4AB2" w:rsidP="007B53C5">
            <w:pPr>
              <w:jc w:val="right"/>
              <w:rPr>
                <w:b/>
                <w:sz w:val="20"/>
                <w:szCs w:val="20"/>
              </w:rPr>
            </w:pPr>
            <w:r w:rsidRPr="001140B5">
              <w:rPr>
                <w:b/>
                <w:sz w:val="20"/>
                <w:szCs w:val="20"/>
              </w:rPr>
              <w:t>Kopā</w:t>
            </w:r>
          </w:p>
        </w:tc>
        <w:tc>
          <w:tcPr>
            <w:tcW w:w="1701" w:type="dxa"/>
          </w:tcPr>
          <w:p w14:paraId="39170FC6" w14:textId="77777777" w:rsidR="00BF4AB2" w:rsidRPr="001140B5" w:rsidRDefault="00BF4AB2" w:rsidP="00C031EA">
            <w:pPr>
              <w:jc w:val="center"/>
              <w:rPr>
                <w:b/>
                <w:sz w:val="20"/>
                <w:szCs w:val="20"/>
              </w:rPr>
            </w:pPr>
          </w:p>
        </w:tc>
        <w:tc>
          <w:tcPr>
            <w:tcW w:w="1701" w:type="dxa"/>
          </w:tcPr>
          <w:p w14:paraId="44C4E12B" w14:textId="77777777" w:rsidR="00BF4AB2" w:rsidRPr="001140B5" w:rsidRDefault="00BF4AB2">
            <w:pPr>
              <w:jc w:val="center"/>
              <w:rPr>
                <w:b/>
                <w:sz w:val="20"/>
                <w:szCs w:val="20"/>
              </w:rPr>
            </w:pPr>
          </w:p>
        </w:tc>
        <w:tc>
          <w:tcPr>
            <w:tcW w:w="1701" w:type="dxa"/>
          </w:tcPr>
          <w:p w14:paraId="4FFEF7FA" w14:textId="77777777" w:rsidR="00BF4AB2" w:rsidRPr="001140B5" w:rsidRDefault="00BF4AB2">
            <w:pPr>
              <w:jc w:val="center"/>
              <w:rPr>
                <w:b/>
                <w:sz w:val="20"/>
                <w:szCs w:val="20"/>
              </w:rPr>
            </w:pPr>
          </w:p>
        </w:tc>
        <w:tc>
          <w:tcPr>
            <w:tcW w:w="1701" w:type="dxa"/>
          </w:tcPr>
          <w:p w14:paraId="037C04FF" w14:textId="77777777" w:rsidR="00BF4AB2" w:rsidRPr="001140B5" w:rsidRDefault="00BF4AB2">
            <w:pPr>
              <w:jc w:val="center"/>
              <w:rPr>
                <w:b/>
                <w:sz w:val="20"/>
                <w:szCs w:val="20"/>
              </w:rPr>
            </w:pPr>
          </w:p>
        </w:tc>
        <w:tc>
          <w:tcPr>
            <w:tcW w:w="1701" w:type="dxa"/>
          </w:tcPr>
          <w:p w14:paraId="47D84F94" w14:textId="77777777" w:rsidR="00BF4AB2" w:rsidRPr="001140B5" w:rsidRDefault="00BF4AB2">
            <w:pPr>
              <w:jc w:val="center"/>
              <w:rPr>
                <w:b/>
                <w:sz w:val="20"/>
                <w:szCs w:val="20"/>
              </w:rPr>
            </w:pPr>
          </w:p>
        </w:tc>
        <w:tc>
          <w:tcPr>
            <w:tcW w:w="1701" w:type="dxa"/>
          </w:tcPr>
          <w:p w14:paraId="33789BDB" w14:textId="77777777" w:rsidR="00BF4AB2" w:rsidRPr="001140B5" w:rsidRDefault="00BF4AB2">
            <w:pPr>
              <w:jc w:val="center"/>
              <w:rPr>
                <w:b/>
                <w:sz w:val="20"/>
                <w:szCs w:val="20"/>
              </w:rPr>
            </w:pPr>
          </w:p>
        </w:tc>
        <w:tc>
          <w:tcPr>
            <w:tcW w:w="1701" w:type="dxa"/>
          </w:tcPr>
          <w:p w14:paraId="34FFF2D5" w14:textId="77777777" w:rsidR="00BF4AB2" w:rsidRPr="001140B5" w:rsidRDefault="00BF4AB2">
            <w:pPr>
              <w:jc w:val="center"/>
              <w:rPr>
                <w:b/>
                <w:sz w:val="20"/>
                <w:szCs w:val="20"/>
              </w:rPr>
            </w:pPr>
          </w:p>
        </w:tc>
        <w:tc>
          <w:tcPr>
            <w:tcW w:w="1701" w:type="dxa"/>
          </w:tcPr>
          <w:p w14:paraId="5A1399CA" w14:textId="77777777" w:rsidR="00BF4AB2" w:rsidRPr="001140B5" w:rsidRDefault="00BF4AB2">
            <w:pPr>
              <w:jc w:val="center"/>
              <w:rPr>
                <w:b/>
                <w:sz w:val="20"/>
                <w:szCs w:val="20"/>
              </w:rPr>
            </w:pPr>
          </w:p>
        </w:tc>
      </w:tr>
      <w:bookmarkEnd w:id="8"/>
    </w:tbl>
    <w:p w14:paraId="37C32B1D" w14:textId="77777777" w:rsidR="00203958" w:rsidRPr="001140B5" w:rsidRDefault="00203958" w:rsidP="007B53C5"/>
    <w:p w14:paraId="5559CDB4" w14:textId="77777777" w:rsidR="00203958" w:rsidRPr="001140B5" w:rsidRDefault="00203958" w:rsidP="00C031EA">
      <w:r w:rsidRPr="001140B5">
        <w:t>Latvijas Nedzirdīgo savienības</w:t>
      </w:r>
    </w:p>
    <w:p w14:paraId="713547E2" w14:textId="67B38A6B" w:rsidR="00203958" w:rsidRPr="001140B5" w:rsidRDefault="00203958">
      <w:r w:rsidRPr="001140B5">
        <w:t>valdes priekšsēdētājs</w:t>
      </w:r>
      <w:r w:rsidR="00D63C98" w:rsidRPr="001140B5">
        <w:t>-prezidents</w:t>
      </w:r>
      <w:r w:rsidRPr="001140B5">
        <w:t xml:space="preserve">   _______________________</w:t>
      </w:r>
    </w:p>
    <w:p w14:paraId="24138C9C" w14:textId="77777777" w:rsidR="00203958" w:rsidRPr="001140B5" w:rsidRDefault="00203958">
      <w:r w:rsidRPr="001140B5">
        <w:t>Finansēšanas grafika sastādīšanas datums /___/___/_____/</w:t>
      </w:r>
    </w:p>
    <w:p w14:paraId="1D05F88B" w14:textId="77777777" w:rsidR="00203958" w:rsidRPr="001140B5" w:rsidRDefault="00203958">
      <w:pPr>
        <w:tabs>
          <w:tab w:val="left" w:pos="360"/>
        </w:tabs>
        <w:ind w:right="43"/>
        <w:jc w:val="both"/>
      </w:pPr>
      <w:r w:rsidRPr="001140B5">
        <w:t>Finansēšanas grafika  reģistrācijas nr. Savienības lietvedībā</w:t>
      </w:r>
    </w:p>
    <w:p w14:paraId="2AF27C77" w14:textId="77777777" w:rsidR="00203958" w:rsidRPr="001140B5" w:rsidRDefault="00203958" w:rsidP="00515D4D">
      <w:pPr>
        <w:pStyle w:val="Pamattekstaatkpe3"/>
        <w:ind w:left="0" w:right="43" w:firstLine="0"/>
        <w:rPr>
          <w:b/>
          <w:sz w:val="24"/>
          <w:szCs w:val="24"/>
        </w:rPr>
      </w:pPr>
    </w:p>
    <w:p w14:paraId="39586D42" w14:textId="77777777" w:rsidR="00203958" w:rsidRPr="001140B5" w:rsidRDefault="00203958" w:rsidP="007B53C5">
      <w:pPr>
        <w:rPr>
          <w:vanish/>
        </w:rPr>
      </w:pPr>
    </w:p>
    <w:p w14:paraId="106441EA" w14:textId="77777777" w:rsidR="00203958" w:rsidRPr="001140B5" w:rsidRDefault="00203958" w:rsidP="00515D4D">
      <w:pPr>
        <w:ind w:right="-360"/>
        <w:jc w:val="both"/>
        <w:sectPr w:rsidR="00203958" w:rsidRPr="001140B5" w:rsidSect="00540623">
          <w:pgSz w:w="16838" w:h="11906" w:orient="landscape" w:code="9"/>
          <w:pgMar w:top="1701" w:right="1440" w:bottom="1134" w:left="1440" w:header="709" w:footer="709" w:gutter="0"/>
          <w:cols w:space="708"/>
          <w:titlePg/>
          <w:docGrid w:linePitch="360"/>
        </w:sectPr>
      </w:pPr>
    </w:p>
    <w:tbl>
      <w:tblPr>
        <w:tblW w:w="7800" w:type="dxa"/>
        <w:tblInd w:w="1668" w:type="dxa"/>
        <w:tblLook w:val="01E0" w:firstRow="1" w:lastRow="1" w:firstColumn="1" w:lastColumn="1" w:noHBand="0" w:noVBand="0"/>
      </w:tblPr>
      <w:tblGrid>
        <w:gridCol w:w="2996"/>
        <w:gridCol w:w="4804"/>
      </w:tblGrid>
      <w:tr w:rsidR="001D1BCB" w:rsidRPr="001140B5" w14:paraId="4E0DCD42" w14:textId="77777777" w:rsidTr="001F4907">
        <w:tc>
          <w:tcPr>
            <w:tcW w:w="2996" w:type="dxa"/>
          </w:tcPr>
          <w:p w14:paraId="714165AD" w14:textId="77777777" w:rsidR="00203958" w:rsidRPr="001140B5" w:rsidRDefault="00203958" w:rsidP="00515D4D">
            <w:pPr>
              <w:ind w:right="-360"/>
              <w:jc w:val="both"/>
            </w:pPr>
          </w:p>
        </w:tc>
        <w:tc>
          <w:tcPr>
            <w:tcW w:w="4804" w:type="dxa"/>
          </w:tcPr>
          <w:p w14:paraId="74E69C79" w14:textId="77777777" w:rsidR="00203958" w:rsidRPr="001140B5" w:rsidRDefault="00203958" w:rsidP="00515D4D">
            <w:pPr>
              <w:ind w:right="-360"/>
            </w:pPr>
          </w:p>
        </w:tc>
      </w:tr>
    </w:tbl>
    <w:p w14:paraId="02884E33" w14:textId="243CFBCF" w:rsidR="00203958" w:rsidRPr="001140B5" w:rsidRDefault="00203958" w:rsidP="007B53C5">
      <w:pPr>
        <w:pStyle w:val="Pamattekstaatkpe3"/>
        <w:ind w:right="43"/>
        <w:jc w:val="right"/>
        <w:rPr>
          <w:sz w:val="22"/>
          <w:szCs w:val="22"/>
        </w:rPr>
      </w:pPr>
      <w:r w:rsidRPr="001140B5">
        <w:rPr>
          <w:sz w:val="22"/>
          <w:szCs w:val="22"/>
        </w:rPr>
        <w:t>3.</w:t>
      </w:r>
      <w:r w:rsidR="002E59E5">
        <w:rPr>
          <w:sz w:val="22"/>
          <w:szCs w:val="22"/>
        </w:rPr>
        <w:t> </w:t>
      </w:r>
      <w:r w:rsidRPr="001140B5">
        <w:rPr>
          <w:sz w:val="22"/>
          <w:szCs w:val="22"/>
        </w:rPr>
        <w:t xml:space="preserve">pielikums </w:t>
      </w:r>
    </w:p>
    <w:p w14:paraId="4CEE6BF3" w14:textId="77777777" w:rsidR="00203958" w:rsidRPr="001140B5" w:rsidRDefault="00203958">
      <w:pPr>
        <w:pStyle w:val="Pamattekstaatkpe3"/>
        <w:ind w:left="0" w:right="43" w:firstLine="0"/>
        <w:jc w:val="right"/>
        <w:rPr>
          <w:sz w:val="22"/>
          <w:szCs w:val="22"/>
        </w:rPr>
      </w:pPr>
    </w:p>
    <w:p w14:paraId="71B019BF" w14:textId="77777777" w:rsidR="00203958" w:rsidRPr="001140B5" w:rsidRDefault="00203958">
      <w:pPr>
        <w:pStyle w:val="Pamattekstaatkpe3"/>
        <w:ind w:left="0" w:right="43" w:firstLine="0"/>
        <w:jc w:val="center"/>
      </w:pPr>
    </w:p>
    <w:p w14:paraId="0BD8B7BD" w14:textId="5294FD1B" w:rsidR="00203958" w:rsidRPr="001140B5" w:rsidRDefault="00203958" w:rsidP="00AA568E">
      <w:pPr>
        <w:ind w:right="-766"/>
        <w:jc w:val="center"/>
        <w:rPr>
          <w:b/>
        </w:rPr>
      </w:pPr>
      <w:r w:rsidRPr="001140B5">
        <w:rPr>
          <w:b/>
        </w:rPr>
        <w:t>Administrēšanas izdevumu tāme 20____.</w:t>
      </w:r>
      <w:r w:rsidR="002E59E5">
        <w:rPr>
          <w:b/>
        </w:rPr>
        <w:t> </w:t>
      </w:r>
      <w:r w:rsidRPr="001140B5">
        <w:rPr>
          <w:b/>
        </w:rPr>
        <w:t>gadam*</w:t>
      </w:r>
    </w:p>
    <w:p w14:paraId="140D912C" w14:textId="77777777" w:rsidR="00203958" w:rsidRPr="001140B5" w:rsidRDefault="00203958" w:rsidP="00AA568E">
      <w:pPr>
        <w:ind w:right="-766"/>
      </w:pPr>
    </w:p>
    <w:tbl>
      <w:tblPr>
        <w:tblpPr w:leftFromText="180" w:rightFromText="180" w:vertAnchor="text" w:horzAnchor="margin" w:tblpXSpec="center" w:tblpY="7"/>
        <w:tblW w:w="9322" w:type="dxa"/>
        <w:tblLook w:val="04A0" w:firstRow="1" w:lastRow="0" w:firstColumn="1" w:lastColumn="0" w:noHBand="0" w:noVBand="1"/>
      </w:tblPr>
      <w:tblGrid>
        <w:gridCol w:w="877"/>
        <w:gridCol w:w="2560"/>
        <w:gridCol w:w="1180"/>
        <w:gridCol w:w="4705"/>
      </w:tblGrid>
      <w:tr w:rsidR="001D1BCB" w:rsidRPr="001140B5" w14:paraId="06F82464" w14:textId="77777777" w:rsidTr="001F4907">
        <w:trPr>
          <w:trHeight w:val="315"/>
        </w:trPr>
        <w:tc>
          <w:tcPr>
            <w:tcW w:w="877" w:type="dxa"/>
            <w:vMerge w:val="restart"/>
            <w:tcBorders>
              <w:top w:val="single" w:sz="4" w:space="0" w:color="auto"/>
              <w:left w:val="single" w:sz="4" w:space="0" w:color="auto"/>
              <w:bottom w:val="single" w:sz="4" w:space="0" w:color="auto"/>
              <w:right w:val="single" w:sz="4" w:space="0" w:color="auto"/>
            </w:tcBorders>
            <w:noWrap/>
            <w:vAlign w:val="bottom"/>
            <w:hideMark/>
          </w:tcPr>
          <w:p w14:paraId="678711B5" w14:textId="77777777" w:rsidR="00203958" w:rsidRPr="001140B5" w:rsidRDefault="00203958" w:rsidP="007B53C5">
            <w:pPr>
              <w:jc w:val="center"/>
              <w:rPr>
                <w:lang w:eastAsia="lv-LV"/>
              </w:rPr>
            </w:pPr>
            <w:r w:rsidRPr="001140B5">
              <w:t>N.P.K.</w:t>
            </w:r>
          </w:p>
        </w:tc>
        <w:tc>
          <w:tcPr>
            <w:tcW w:w="2560" w:type="dxa"/>
            <w:vMerge w:val="restart"/>
            <w:tcBorders>
              <w:top w:val="single" w:sz="4" w:space="0" w:color="auto"/>
              <w:left w:val="single" w:sz="4" w:space="0" w:color="auto"/>
              <w:bottom w:val="single" w:sz="4" w:space="0" w:color="auto"/>
              <w:right w:val="single" w:sz="4" w:space="0" w:color="auto"/>
            </w:tcBorders>
            <w:noWrap/>
            <w:vAlign w:val="bottom"/>
            <w:hideMark/>
          </w:tcPr>
          <w:p w14:paraId="43BF4CF5" w14:textId="77777777" w:rsidR="00203958" w:rsidRPr="001140B5" w:rsidRDefault="00203958" w:rsidP="00C031EA">
            <w:pPr>
              <w:jc w:val="center"/>
            </w:pPr>
            <w:r w:rsidRPr="001140B5">
              <w:t>Izdevumu pozīcija</w:t>
            </w:r>
          </w:p>
        </w:tc>
        <w:tc>
          <w:tcPr>
            <w:tcW w:w="1180" w:type="dxa"/>
            <w:vMerge w:val="restart"/>
            <w:tcBorders>
              <w:top w:val="single" w:sz="4" w:space="0" w:color="auto"/>
              <w:left w:val="single" w:sz="4" w:space="0" w:color="auto"/>
              <w:bottom w:val="single" w:sz="4" w:space="0" w:color="auto"/>
              <w:right w:val="single" w:sz="4" w:space="0" w:color="auto"/>
            </w:tcBorders>
            <w:vAlign w:val="bottom"/>
            <w:hideMark/>
          </w:tcPr>
          <w:p w14:paraId="1CF824AE" w14:textId="77777777" w:rsidR="00203958" w:rsidRPr="001140B5" w:rsidRDefault="00203958" w:rsidP="00831FB4">
            <w:pPr>
              <w:jc w:val="center"/>
            </w:pPr>
            <w:r w:rsidRPr="001140B5">
              <w:t>Gada plāns (</w:t>
            </w:r>
            <w:proofErr w:type="spellStart"/>
            <w:r w:rsidRPr="001140B5">
              <w:t>euro</w:t>
            </w:r>
            <w:proofErr w:type="spellEnd"/>
            <w:r w:rsidRPr="001140B5">
              <w:t>)</w:t>
            </w:r>
          </w:p>
        </w:tc>
        <w:tc>
          <w:tcPr>
            <w:tcW w:w="4705" w:type="dxa"/>
            <w:vMerge w:val="restart"/>
            <w:tcBorders>
              <w:top w:val="single" w:sz="4" w:space="0" w:color="auto"/>
              <w:left w:val="single" w:sz="4" w:space="0" w:color="auto"/>
              <w:bottom w:val="single" w:sz="4" w:space="0" w:color="auto"/>
              <w:right w:val="single" w:sz="4" w:space="0" w:color="auto"/>
            </w:tcBorders>
            <w:noWrap/>
            <w:vAlign w:val="bottom"/>
            <w:hideMark/>
          </w:tcPr>
          <w:p w14:paraId="76A3DA3C" w14:textId="77777777" w:rsidR="00203958" w:rsidRPr="001140B5" w:rsidRDefault="00203958" w:rsidP="006257E2">
            <w:pPr>
              <w:jc w:val="center"/>
              <w:rPr>
                <w:i/>
                <w:iCs/>
              </w:rPr>
            </w:pPr>
            <w:r w:rsidRPr="001140B5">
              <w:rPr>
                <w:i/>
                <w:iCs/>
              </w:rPr>
              <w:t>Piezīmes</w:t>
            </w:r>
          </w:p>
        </w:tc>
      </w:tr>
      <w:tr w:rsidR="00203958" w:rsidRPr="001140B5" w14:paraId="3B02B670" w14:textId="77777777" w:rsidTr="001F4907">
        <w:trPr>
          <w:trHeight w:val="300"/>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7898B5B7" w14:textId="77777777" w:rsidR="00203958" w:rsidRPr="001140B5" w:rsidRDefault="00203958" w:rsidP="008C27F0"/>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5801FD3" w14:textId="77777777" w:rsidR="00203958" w:rsidRPr="001140B5" w:rsidRDefault="00203958" w:rsidP="008C27F0"/>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F519C52" w14:textId="77777777" w:rsidR="00203958" w:rsidRPr="001140B5" w:rsidRDefault="00203958" w:rsidP="008C27F0"/>
        </w:tc>
        <w:tc>
          <w:tcPr>
            <w:tcW w:w="4705" w:type="dxa"/>
            <w:vMerge/>
            <w:tcBorders>
              <w:top w:val="single" w:sz="4" w:space="0" w:color="auto"/>
              <w:left w:val="single" w:sz="4" w:space="0" w:color="auto"/>
              <w:bottom w:val="single" w:sz="4" w:space="0" w:color="auto"/>
              <w:right w:val="single" w:sz="4" w:space="0" w:color="auto"/>
            </w:tcBorders>
            <w:vAlign w:val="center"/>
            <w:hideMark/>
          </w:tcPr>
          <w:p w14:paraId="28E6D83F" w14:textId="77777777" w:rsidR="00203958" w:rsidRPr="001140B5" w:rsidRDefault="00203958" w:rsidP="008C27F0">
            <w:pPr>
              <w:rPr>
                <w:i/>
                <w:iCs/>
              </w:rPr>
            </w:pPr>
          </w:p>
        </w:tc>
      </w:tr>
      <w:tr w:rsidR="00203958" w:rsidRPr="001140B5" w14:paraId="271D404F"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721DC073" w14:textId="77777777" w:rsidR="00203958" w:rsidRPr="001140B5" w:rsidRDefault="00203958" w:rsidP="007B53C5">
            <w:r w:rsidRPr="001140B5">
              <w:t>1.</w:t>
            </w:r>
          </w:p>
        </w:tc>
        <w:tc>
          <w:tcPr>
            <w:tcW w:w="2560" w:type="dxa"/>
            <w:tcBorders>
              <w:top w:val="nil"/>
              <w:left w:val="nil"/>
              <w:bottom w:val="single" w:sz="4" w:space="0" w:color="auto"/>
              <w:right w:val="single" w:sz="4" w:space="0" w:color="auto"/>
            </w:tcBorders>
            <w:noWrap/>
            <w:vAlign w:val="bottom"/>
            <w:hideMark/>
          </w:tcPr>
          <w:p w14:paraId="7A6CECD7" w14:textId="77777777" w:rsidR="00203958" w:rsidRPr="001140B5" w:rsidRDefault="00203958" w:rsidP="00C031EA">
            <w:r w:rsidRPr="001140B5">
              <w:t> </w:t>
            </w:r>
          </w:p>
        </w:tc>
        <w:tc>
          <w:tcPr>
            <w:tcW w:w="1180" w:type="dxa"/>
            <w:tcBorders>
              <w:top w:val="nil"/>
              <w:left w:val="nil"/>
              <w:bottom w:val="single" w:sz="4" w:space="0" w:color="auto"/>
              <w:right w:val="single" w:sz="4" w:space="0" w:color="auto"/>
            </w:tcBorders>
            <w:noWrap/>
            <w:vAlign w:val="bottom"/>
            <w:hideMark/>
          </w:tcPr>
          <w:p w14:paraId="3FC6F80E" w14:textId="77777777" w:rsidR="00203958" w:rsidRPr="001140B5" w:rsidRDefault="00203958" w:rsidP="00831FB4">
            <w:r w:rsidRPr="001140B5">
              <w:t> </w:t>
            </w:r>
          </w:p>
        </w:tc>
        <w:tc>
          <w:tcPr>
            <w:tcW w:w="4705" w:type="dxa"/>
            <w:tcBorders>
              <w:top w:val="nil"/>
              <w:left w:val="nil"/>
              <w:bottom w:val="single" w:sz="4" w:space="0" w:color="auto"/>
              <w:right w:val="single" w:sz="4" w:space="0" w:color="auto"/>
            </w:tcBorders>
            <w:vAlign w:val="bottom"/>
            <w:hideMark/>
          </w:tcPr>
          <w:p w14:paraId="4F2705FB" w14:textId="77777777" w:rsidR="00203958" w:rsidRPr="001140B5" w:rsidRDefault="00203958" w:rsidP="006257E2">
            <w:r w:rsidRPr="001140B5">
              <w:t> </w:t>
            </w:r>
          </w:p>
        </w:tc>
      </w:tr>
      <w:tr w:rsidR="00203958" w:rsidRPr="001140B5" w14:paraId="6D4B1F32"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2838CD2D" w14:textId="77777777" w:rsidR="00203958" w:rsidRPr="001140B5" w:rsidRDefault="00203958" w:rsidP="007B53C5">
            <w:r w:rsidRPr="001140B5">
              <w:t>2.</w:t>
            </w:r>
          </w:p>
        </w:tc>
        <w:tc>
          <w:tcPr>
            <w:tcW w:w="2560" w:type="dxa"/>
            <w:tcBorders>
              <w:top w:val="nil"/>
              <w:left w:val="nil"/>
              <w:bottom w:val="single" w:sz="4" w:space="0" w:color="auto"/>
              <w:right w:val="single" w:sz="4" w:space="0" w:color="auto"/>
            </w:tcBorders>
            <w:vAlign w:val="bottom"/>
            <w:hideMark/>
          </w:tcPr>
          <w:p w14:paraId="2623ECD9" w14:textId="77777777" w:rsidR="00203958" w:rsidRPr="001140B5" w:rsidRDefault="00203958" w:rsidP="00C031EA">
            <w:r w:rsidRPr="001140B5">
              <w:t> </w:t>
            </w:r>
          </w:p>
        </w:tc>
        <w:tc>
          <w:tcPr>
            <w:tcW w:w="1180" w:type="dxa"/>
            <w:tcBorders>
              <w:top w:val="nil"/>
              <w:left w:val="nil"/>
              <w:bottom w:val="single" w:sz="4" w:space="0" w:color="auto"/>
              <w:right w:val="single" w:sz="4" w:space="0" w:color="auto"/>
            </w:tcBorders>
            <w:noWrap/>
            <w:vAlign w:val="bottom"/>
            <w:hideMark/>
          </w:tcPr>
          <w:p w14:paraId="4B420ED5" w14:textId="77777777" w:rsidR="00203958" w:rsidRPr="001140B5" w:rsidRDefault="00203958" w:rsidP="00831FB4">
            <w:r w:rsidRPr="001140B5">
              <w:t> </w:t>
            </w:r>
          </w:p>
        </w:tc>
        <w:tc>
          <w:tcPr>
            <w:tcW w:w="4705" w:type="dxa"/>
            <w:tcBorders>
              <w:top w:val="nil"/>
              <w:left w:val="nil"/>
              <w:bottom w:val="single" w:sz="4" w:space="0" w:color="auto"/>
              <w:right w:val="single" w:sz="4" w:space="0" w:color="auto"/>
            </w:tcBorders>
            <w:vAlign w:val="bottom"/>
            <w:hideMark/>
          </w:tcPr>
          <w:p w14:paraId="403FDE97" w14:textId="77777777" w:rsidR="00203958" w:rsidRPr="001140B5" w:rsidRDefault="00203958" w:rsidP="006257E2">
            <w:r w:rsidRPr="001140B5">
              <w:t> </w:t>
            </w:r>
          </w:p>
        </w:tc>
      </w:tr>
      <w:tr w:rsidR="00203958" w:rsidRPr="001140B5" w14:paraId="6FC9C1F5"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75F8A0EB" w14:textId="77777777" w:rsidR="00203958" w:rsidRPr="001140B5" w:rsidRDefault="00203958" w:rsidP="007B53C5">
            <w:r w:rsidRPr="001140B5">
              <w:t>3.</w:t>
            </w:r>
          </w:p>
        </w:tc>
        <w:tc>
          <w:tcPr>
            <w:tcW w:w="2560" w:type="dxa"/>
            <w:tcBorders>
              <w:top w:val="nil"/>
              <w:left w:val="nil"/>
              <w:bottom w:val="single" w:sz="4" w:space="0" w:color="auto"/>
              <w:right w:val="single" w:sz="4" w:space="0" w:color="auto"/>
            </w:tcBorders>
            <w:vAlign w:val="bottom"/>
            <w:hideMark/>
          </w:tcPr>
          <w:p w14:paraId="5E425CF7" w14:textId="77777777" w:rsidR="00203958" w:rsidRPr="001140B5" w:rsidRDefault="00203958" w:rsidP="00C031EA">
            <w:r w:rsidRPr="001140B5">
              <w:t> </w:t>
            </w:r>
          </w:p>
        </w:tc>
        <w:tc>
          <w:tcPr>
            <w:tcW w:w="1180" w:type="dxa"/>
            <w:tcBorders>
              <w:top w:val="nil"/>
              <w:left w:val="nil"/>
              <w:bottom w:val="single" w:sz="4" w:space="0" w:color="auto"/>
              <w:right w:val="single" w:sz="4" w:space="0" w:color="auto"/>
            </w:tcBorders>
            <w:noWrap/>
            <w:vAlign w:val="bottom"/>
            <w:hideMark/>
          </w:tcPr>
          <w:p w14:paraId="32F56AD7" w14:textId="77777777" w:rsidR="00203958" w:rsidRPr="001140B5" w:rsidRDefault="00203958" w:rsidP="00831FB4">
            <w:r w:rsidRPr="001140B5">
              <w:t> </w:t>
            </w:r>
          </w:p>
        </w:tc>
        <w:tc>
          <w:tcPr>
            <w:tcW w:w="4705" w:type="dxa"/>
            <w:tcBorders>
              <w:top w:val="nil"/>
              <w:left w:val="nil"/>
              <w:bottom w:val="single" w:sz="4" w:space="0" w:color="auto"/>
              <w:right w:val="single" w:sz="4" w:space="0" w:color="auto"/>
            </w:tcBorders>
            <w:vAlign w:val="bottom"/>
            <w:hideMark/>
          </w:tcPr>
          <w:p w14:paraId="0C107E4B" w14:textId="77777777" w:rsidR="00203958" w:rsidRPr="001140B5" w:rsidRDefault="00203958" w:rsidP="006257E2">
            <w:r w:rsidRPr="001140B5">
              <w:t> </w:t>
            </w:r>
          </w:p>
        </w:tc>
      </w:tr>
      <w:tr w:rsidR="00203958" w:rsidRPr="001140B5" w14:paraId="13F32E3E"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2A22D57B" w14:textId="77777777" w:rsidR="00203958" w:rsidRPr="001140B5" w:rsidRDefault="00203958" w:rsidP="007B53C5">
            <w:r w:rsidRPr="001140B5">
              <w:t>4.</w:t>
            </w:r>
          </w:p>
        </w:tc>
        <w:tc>
          <w:tcPr>
            <w:tcW w:w="2560" w:type="dxa"/>
            <w:tcBorders>
              <w:top w:val="nil"/>
              <w:left w:val="nil"/>
              <w:bottom w:val="single" w:sz="4" w:space="0" w:color="auto"/>
              <w:right w:val="single" w:sz="4" w:space="0" w:color="auto"/>
            </w:tcBorders>
            <w:vAlign w:val="bottom"/>
            <w:hideMark/>
          </w:tcPr>
          <w:p w14:paraId="1564A4BB" w14:textId="77777777" w:rsidR="00203958" w:rsidRPr="001140B5" w:rsidRDefault="00203958" w:rsidP="00C031EA">
            <w:r w:rsidRPr="001140B5">
              <w:t> </w:t>
            </w:r>
          </w:p>
        </w:tc>
        <w:tc>
          <w:tcPr>
            <w:tcW w:w="1180" w:type="dxa"/>
            <w:tcBorders>
              <w:top w:val="nil"/>
              <w:left w:val="nil"/>
              <w:bottom w:val="single" w:sz="4" w:space="0" w:color="auto"/>
              <w:right w:val="single" w:sz="4" w:space="0" w:color="auto"/>
            </w:tcBorders>
            <w:noWrap/>
            <w:vAlign w:val="bottom"/>
            <w:hideMark/>
          </w:tcPr>
          <w:p w14:paraId="511053A1" w14:textId="77777777" w:rsidR="00203958" w:rsidRPr="001140B5" w:rsidRDefault="00203958" w:rsidP="00831FB4">
            <w:r w:rsidRPr="001140B5">
              <w:t> </w:t>
            </w:r>
          </w:p>
        </w:tc>
        <w:tc>
          <w:tcPr>
            <w:tcW w:w="4705" w:type="dxa"/>
            <w:tcBorders>
              <w:top w:val="nil"/>
              <w:left w:val="nil"/>
              <w:bottom w:val="single" w:sz="4" w:space="0" w:color="auto"/>
              <w:right w:val="single" w:sz="4" w:space="0" w:color="auto"/>
            </w:tcBorders>
            <w:hideMark/>
          </w:tcPr>
          <w:p w14:paraId="7A651C14" w14:textId="77777777" w:rsidR="00203958" w:rsidRPr="001140B5" w:rsidRDefault="00203958" w:rsidP="006257E2">
            <w:r w:rsidRPr="001140B5">
              <w:t> </w:t>
            </w:r>
          </w:p>
        </w:tc>
      </w:tr>
      <w:tr w:rsidR="00203958" w:rsidRPr="001140B5" w14:paraId="404BD26B"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7341C77A" w14:textId="77777777" w:rsidR="00203958" w:rsidRPr="001140B5" w:rsidRDefault="00203958" w:rsidP="007B53C5">
            <w:r w:rsidRPr="001140B5">
              <w:t>5.</w:t>
            </w:r>
          </w:p>
        </w:tc>
        <w:tc>
          <w:tcPr>
            <w:tcW w:w="2560" w:type="dxa"/>
            <w:tcBorders>
              <w:top w:val="nil"/>
              <w:left w:val="nil"/>
              <w:bottom w:val="single" w:sz="4" w:space="0" w:color="auto"/>
              <w:right w:val="single" w:sz="4" w:space="0" w:color="auto"/>
            </w:tcBorders>
            <w:vAlign w:val="bottom"/>
            <w:hideMark/>
          </w:tcPr>
          <w:p w14:paraId="3D8E940C" w14:textId="77777777" w:rsidR="00203958" w:rsidRPr="001140B5" w:rsidRDefault="00203958" w:rsidP="00C031EA">
            <w:r w:rsidRPr="001140B5">
              <w:t> </w:t>
            </w:r>
          </w:p>
        </w:tc>
        <w:tc>
          <w:tcPr>
            <w:tcW w:w="1180" w:type="dxa"/>
            <w:tcBorders>
              <w:top w:val="nil"/>
              <w:left w:val="nil"/>
              <w:bottom w:val="single" w:sz="4" w:space="0" w:color="auto"/>
              <w:right w:val="single" w:sz="4" w:space="0" w:color="auto"/>
            </w:tcBorders>
            <w:noWrap/>
            <w:vAlign w:val="bottom"/>
            <w:hideMark/>
          </w:tcPr>
          <w:p w14:paraId="21D26C99" w14:textId="77777777" w:rsidR="00203958" w:rsidRPr="001140B5" w:rsidRDefault="00203958" w:rsidP="00831FB4">
            <w:r w:rsidRPr="001140B5">
              <w:t> </w:t>
            </w:r>
          </w:p>
        </w:tc>
        <w:tc>
          <w:tcPr>
            <w:tcW w:w="4705" w:type="dxa"/>
            <w:tcBorders>
              <w:top w:val="nil"/>
              <w:left w:val="nil"/>
              <w:bottom w:val="single" w:sz="4" w:space="0" w:color="auto"/>
              <w:right w:val="single" w:sz="4" w:space="0" w:color="auto"/>
            </w:tcBorders>
            <w:hideMark/>
          </w:tcPr>
          <w:p w14:paraId="209CF410" w14:textId="77777777" w:rsidR="00203958" w:rsidRPr="001140B5" w:rsidRDefault="00203958" w:rsidP="006257E2">
            <w:r w:rsidRPr="001140B5">
              <w:t> </w:t>
            </w:r>
          </w:p>
        </w:tc>
      </w:tr>
      <w:tr w:rsidR="00203958" w:rsidRPr="001140B5" w14:paraId="356E3E21"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37D42D16" w14:textId="77777777" w:rsidR="00203958" w:rsidRPr="001140B5" w:rsidRDefault="00203958" w:rsidP="007B53C5">
            <w:r w:rsidRPr="001140B5">
              <w:t>6.</w:t>
            </w:r>
          </w:p>
        </w:tc>
        <w:tc>
          <w:tcPr>
            <w:tcW w:w="2560" w:type="dxa"/>
            <w:tcBorders>
              <w:top w:val="nil"/>
              <w:left w:val="nil"/>
              <w:bottom w:val="single" w:sz="4" w:space="0" w:color="auto"/>
              <w:right w:val="single" w:sz="4" w:space="0" w:color="auto"/>
            </w:tcBorders>
            <w:vAlign w:val="bottom"/>
            <w:hideMark/>
          </w:tcPr>
          <w:p w14:paraId="61D27324" w14:textId="77777777" w:rsidR="00203958" w:rsidRPr="001140B5" w:rsidRDefault="00203958" w:rsidP="00C031EA">
            <w:r w:rsidRPr="001140B5">
              <w:t> </w:t>
            </w:r>
          </w:p>
        </w:tc>
        <w:tc>
          <w:tcPr>
            <w:tcW w:w="1180" w:type="dxa"/>
            <w:tcBorders>
              <w:top w:val="nil"/>
              <w:left w:val="nil"/>
              <w:bottom w:val="single" w:sz="4" w:space="0" w:color="auto"/>
              <w:right w:val="single" w:sz="4" w:space="0" w:color="auto"/>
            </w:tcBorders>
            <w:noWrap/>
            <w:vAlign w:val="bottom"/>
            <w:hideMark/>
          </w:tcPr>
          <w:p w14:paraId="61981739" w14:textId="77777777" w:rsidR="00203958" w:rsidRPr="001140B5" w:rsidRDefault="00203958" w:rsidP="00831FB4">
            <w:r w:rsidRPr="001140B5">
              <w:t> </w:t>
            </w:r>
          </w:p>
        </w:tc>
        <w:tc>
          <w:tcPr>
            <w:tcW w:w="4705" w:type="dxa"/>
            <w:tcBorders>
              <w:top w:val="nil"/>
              <w:left w:val="nil"/>
              <w:bottom w:val="single" w:sz="4" w:space="0" w:color="auto"/>
              <w:right w:val="single" w:sz="4" w:space="0" w:color="auto"/>
            </w:tcBorders>
            <w:hideMark/>
          </w:tcPr>
          <w:p w14:paraId="22BFDC2C" w14:textId="77777777" w:rsidR="00203958" w:rsidRPr="001140B5" w:rsidRDefault="00203958" w:rsidP="006257E2">
            <w:r w:rsidRPr="001140B5">
              <w:t> </w:t>
            </w:r>
          </w:p>
        </w:tc>
      </w:tr>
      <w:tr w:rsidR="00203958" w:rsidRPr="001140B5" w14:paraId="18E137EC" w14:textId="77777777" w:rsidTr="001F4907">
        <w:trPr>
          <w:trHeight w:val="315"/>
        </w:trPr>
        <w:tc>
          <w:tcPr>
            <w:tcW w:w="877" w:type="dxa"/>
            <w:tcBorders>
              <w:top w:val="nil"/>
              <w:left w:val="single" w:sz="4" w:space="0" w:color="auto"/>
              <w:bottom w:val="single" w:sz="4" w:space="0" w:color="auto"/>
              <w:right w:val="single" w:sz="4" w:space="0" w:color="auto"/>
            </w:tcBorders>
            <w:noWrap/>
            <w:vAlign w:val="bottom"/>
            <w:hideMark/>
          </w:tcPr>
          <w:p w14:paraId="61525007" w14:textId="77777777" w:rsidR="00203958" w:rsidRPr="001140B5" w:rsidRDefault="00203958" w:rsidP="007B53C5">
            <w:r w:rsidRPr="001140B5">
              <w:t>7.</w:t>
            </w:r>
          </w:p>
        </w:tc>
        <w:tc>
          <w:tcPr>
            <w:tcW w:w="2560" w:type="dxa"/>
            <w:tcBorders>
              <w:top w:val="nil"/>
              <w:left w:val="nil"/>
              <w:bottom w:val="single" w:sz="4" w:space="0" w:color="auto"/>
              <w:right w:val="single" w:sz="4" w:space="0" w:color="auto"/>
            </w:tcBorders>
            <w:vAlign w:val="bottom"/>
            <w:hideMark/>
          </w:tcPr>
          <w:p w14:paraId="2DD506CB" w14:textId="77777777" w:rsidR="00203958" w:rsidRPr="001140B5" w:rsidRDefault="00203958" w:rsidP="00C031EA">
            <w:pPr>
              <w:rPr>
                <w:i/>
                <w:iCs/>
              </w:rPr>
            </w:pPr>
            <w:r w:rsidRPr="001140B5">
              <w:rPr>
                <w:i/>
                <w:iCs/>
              </w:rPr>
              <w:t> </w:t>
            </w:r>
          </w:p>
        </w:tc>
        <w:tc>
          <w:tcPr>
            <w:tcW w:w="1180" w:type="dxa"/>
            <w:tcBorders>
              <w:top w:val="nil"/>
              <w:left w:val="nil"/>
              <w:bottom w:val="single" w:sz="4" w:space="0" w:color="auto"/>
              <w:right w:val="single" w:sz="4" w:space="0" w:color="auto"/>
            </w:tcBorders>
            <w:noWrap/>
            <w:vAlign w:val="bottom"/>
            <w:hideMark/>
          </w:tcPr>
          <w:p w14:paraId="607262F3" w14:textId="77777777" w:rsidR="00203958" w:rsidRPr="001140B5" w:rsidRDefault="00203958" w:rsidP="00831FB4">
            <w:pPr>
              <w:jc w:val="center"/>
              <w:rPr>
                <w:i/>
                <w:iCs/>
              </w:rPr>
            </w:pPr>
            <w:r w:rsidRPr="001140B5">
              <w:rPr>
                <w:i/>
                <w:iCs/>
              </w:rPr>
              <w:t> </w:t>
            </w:r>
          </w:p>
        </w:tc>
        <w:tc>
          <w:tcPr>
            <w:tcW w:w="4705" w:type="dxa"/>
            <w:tcBorders>
              <w:top w:val="nil"/>
              <w:left w:val="nil"/>
              <w:bottom w:val="single" w:sz="4" w:space="0" w:color="auto"/>
              <w:right w:val="single" w:sz="4" w:space="0" w:color="auto"/>
            </w:tcBorders>
            <w:hideMark/>
          </w:tcPr>
          <w:p w14:paraId="1F4AEFE0" w14:textId="77777777" w:rsidR="00203958" w:rsidRPr="001140B5" w:rsidRDefault="00203958" w:rsidP="006257E2">
            <w:r w:rsidRPr="001140B5">
              <w:t> </w:t>
            </w:r>
          </w:p>
        </w:tc>
      </w:tr>
      <w:tr w:rsidR="00203958" w:rsidRPr="001140B5" w14:paraId="045E769E" w14:textId="77777777" w:rsidTr="001F4907">
        <w:trPr>
          <w:trHeight w:val="315"/>
        </w:trPr>
        <w:tc>
          <w:tcPr>
            <w:tcW w:w="3437" w:type="dxa"/>
            <w:gridSpan w:val="2"/>
            <w:tcBorders>
              <w:top w:val="single" w:sz="4" w:space="0" w:color="auto"/>
              <w:left w:val="nil"/>
              <w:bottom w:val="nil"/>
              <w:right w:val="nil"/>
            </w:tcBorders>
            <w:noWrap/>
            <w:vAlign w:val="bottom"/>
            <w:hideMark/>
          </w:tcPr>
          <w:p w14:paraId="25330ED9" w14:textId="77777777" w:rsidR="00203958" w:rsidRPr="001140B5" w:rsidRDefault="00203958" w:rsidP="007B53C5">
            <w:pPr>
              <w:jc w:val="center"/>
              <w:rPr>
                <w:b/>
                <w:bCs/>
              </w:rPr>
            </w:pPr>
            <w:r w:rsidRPr="001140B5">
              <w:rPr>
                <w:b/>
                <w:bCs/>
              </w:rPr>
              <w:t>KOPĀ</w:t>
            </w:r>
          </w:p>
        </w:tc>
        <w:tc>
          <w:tcPr>
            <w:tcW w:w="1180" w:type="dxa"/>
            <w:tcBorders>
              <w:top w:val="nil"/>
              <w:left w:val="nil"/>
              <w:bottom w:val="nil"/>
              <w:right w:val="nil"/>
            </w:tcBorders>
            <w:noWrap/>
            <w:vAlign w:val="bottom"/>
            <w:hideMark/>
          </w:tcPr>
          <w:p w14:paraId="32CD5E45" w14:textId="77777777" w:rsidR="00203958" w:rsidRPr="001140B5" w:rsidRDefault="00203958" w:rsidP="00C031EA">
            <w:pPr>
              <w:jc w:val="right"/>
              <w:rPr>
                <w:b/>
                <w:bCs/>
              </w:rPr>
            </w:pPr>
            <w:r w:rsidRPr="001140B5">
              <w:rPr>
                <w:b/>
                <w:bCs/>
              </w:rPr>
              <w:t>XXXX</w:t>
            </w:r>
          </w:p>
        </w:tc>
        <w:tc>
          <w:tcPr>
            <w:tcW w:w="4705" w:type="dxa"/>
            <w:tcBorders>
              <w:top w:val="nil"/>
              <w:left w:val="nil"/>
              <w:bottom w:val="nil"/>
              <w:right w:val="nil"/>
            </w:tcBorders>
            <w:noWrap/>
            <w:vAlign w:val="bottom"/>
            <w:hideMark/>
          </w:tcPr>
          <w:p w14:paraId="0BA642D4" w14:textId="77777777" w:rsidR="00203958" w:rsidRPr="001140B5" w:rsidRDefault="00203958" w:rsidP="00831FB4">
            <w:pPr>
              <w:jc w:val="right"/>
              <w:rPr>
                <w:b/>
                <w:bCs/>
              </w:rPr>
            </w:pPr>
          </w:p>
        </w:tc>
      </w:tr>
    </w:tbl>
    <w:p w14:paraId="36F93655" w14:textId="61AA3FA8" w:rsidR="00203958" w:rsidRPr="00AA568E" w:rsidRDefault="00203958" w:rsidP="007B53C5">
      <w:pPr>
        <w:tabs>
          <w:tab w:val="right" w:pos="9900"/>
        </w:tabs>
        <w:rPr>
          <w:iCs/>
          <w:sz w:val="18"/>
          <w:szCs w:val="18"/>
        </w:rPr>
      </w:pPr>
      <w:r w:rsidRPr="001140B5">
        <w:t>*</w:t>
      </w:r>
      <w:r w:rsidRPr="001140B5">
        <w:rPr>
          <w:i/>
          <w:sz w:val="18"/>
          <w:szCs w:val="18"/>
        </w:rPr>
        <w:t xml:space="preserve"> </w:t>
      </w:r>
      <w:r w:rsidRPr="00AA568E">
        <w:rPr>
          <w:iCs/>
          <w:sz w:val="18"/>
          <w:szCs w:val="18"/>
        </w:rPr>
        <w:t>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5B58F209" w14:textId="49F2DF94" w:rsidR="00BF75C3" w:rsidRPr="006257E2" w:rsidRDefault="00BF75C3" w:rsidP="00C031EA">
      <w:pPr>
        <w:tabs>
          <w:tab w:val="right" w:pos="9900"/>
        </w:tabs>
        <w:rPr>
          <w:iCs/>
        </w:rPr>
      </w:pPr>
      <w:r w:rsidRPr="00E908C8">
        <w:rPr>
          <w:iCs/>
          <w:color w:val="000000"/>
        </w:rPr>
        <w:t xml:space="preserve">** </w:t>
      </w:r>
      <w:r w:rsidRPr="00E908C8">
        <w:rPr>
          <w:iCs/>
          <w:sz w:val="18"/>
          <w:szCs w:val="18"/>
        </w:rPr>
        <w:t>Izdevumiem atsevišķa pozīcija nav jāveido, ja to summa nepārsniedz 10% no kopējā gada plāna</w:t>
      </w:r>
    </w:p>
    <w:p w14:paraId="11A637CB" w14:textId="77777777" w:rsidR="00203958" w:rsidRPr="001140B5" w:rsidRDefault="00203958">
      <w:pPr>
        <w:tabs>
          <w:tab w:val="right" w:pos="9900"/>
        </w:tabs>
      </w:pPr>
    </w:p>
    <w:p w14:paraId="30B72337" w14:textId="77777777" w:rsidR="00203958" w:rsidRPr="001140B5" w:rsidRDefault="00203958">
      <w:pPr>
        <w:pStyle w:val="Pamattekstsaratkpi"/>
        <w:ind w:left="284"/>
        <w:rPr>
          <w:lang w:val="lv-LV"/>
        </w:rPr>
      </w:pPr>
      <w:r w:rsidRPr="001140B5">
        <w:rPr>
          <w:lang w:val="lv-LV"/>
        </w:rPr>
        <w:t>Latvijas Nedzirdīgo savienības</w:t>
      </w:r>
    </w:p>
    <w:p w14:paraId="7CCEBEDB" w14:textId="30335E74" w:rsidR="00203958" w:rsidRPr="001140B5" w:rsidRDefault="00203958">
      <w:pPr>
        <w:pStyle w:val="Pamattekstsaratkpi"/>
        <w:ind w:left="284"/>
        <w:rPr>
          <w:lang w:val="lv-LV"/>
        </w:rPr>
      </w:pPr>
      <w:r w:rsidRPr="001140B5">
        <w:rPr>
          <w:lang w:val="lv-LV"/>
        </w:rPr>
        <w:t>valdes priekšsēdētājs</w:t>
      </w:r>
      <w:r w:rsidR="00D63C98" w:rsidRPr="001140B5">
        <w:rPr>
          <w:lang w:val="lv-LV"/>
        </w:rPr>
        <w:t>-prezidents</w:t>
      </w:r>
      <w:r w:rsidRPr="001140B5">
        <w:rPr>
          <w:lang w:val="lv-LV"/>
        </w:rPr>
        <w:t xml:space="preserve">   _______________________</w:t>
      </w:r>
    </w:p>
    <w:p w14:paraId="227CDB82" w14:textId="77777777" w:rsidR="00203958" w:rsidRPr="001140B5" w:rsidRDefault="004332F9">
      <w:pPr>
        <w:pStyle w:val="Pamattekstaatkpe3"/>
        <w:ind w:left="284" w:firstLine="0"/>
        <w:jc w:val="left"/>
        <w:rPr>
          <w:sz w:val="24"/>
          <w:szCs w:val="24"/>
        </w:rPr>
      </w:pPr>
      <w:r>
        <w:rPr>
          <w:sz w:val="24"/>
          <w:szCs w:val="24"/>
        </w:rPr>
        <w:t>T</w:t>
      </w:r>
      <w:r w:rsidR="00203958" w:rsidRPr="001140B5">
        <w:rPr>
          <w:sz w:val="24"/>
          <w:szCs w:val="24"/>
        </w:rPr>
        <w:t>āmes sastādīšanas datums /___/___/_____/</w:t>
      </w:r>
    </w:p>
    <w:p w14:paraId="1814DE71" w14:textId="5632484E" w:rsidR="00203958" w:rsidRDefault="00203958" w:rsidP="00AA568E">
      <w:pPr>
        <w:pStyle w:val="Pamattekstaatkpe3"/>
        <w:tabs>
          <w:tab w:val="left" w:pos="360"/>
        </w:tabs>
        <w:ind w:left="284" w:right="43" w:firstLine="0"/>
      </w:pPr>
      <w:r w:rsidRPr="001140B5">
        <w:rPr>
          <w:sz w:val="24"/>
          <w:szCs w:val="24"/>
        </w:rPr>
        <w:t>Tāmes reģistrācijas nr. Savienības lietvedībā</w:t>
      </w:r>
    </w:p>
    <w:p w14:paraId="73A64A8C" w14:textId="77777777" w:rsidR="004332F9" w:rsidRDefault="004332F9">
      <w:pPr>
        <w:pStyle w:val="Pamattekstaatkpe3"/>
        <w:ind w:left="0" w:right="43" w:firstLine="0"/>
        <w:jc w:val="left"/>
      </w:pPr>
    </w:p>
    <w:p w14:paraId="4D86D139" w14:textId="77777777" w:rsidR="004332F9" w:rsidRDefault="004332F9">
      <w:pPr>
        <w:pStyle w:val="Pamattekstaatkpe3"/>
        <w:ind w:left="0" w:right="43" w:firstLine="0"/>
        <w:jc w:val="left"/>
        <w:sectPr w:rsidR="004332F9" w:rsidSect="00540623">
          <w:pgSz w:w="11906" w:h="16838" w:code="9"/>
          <w:pgMar w:top="1440" w:right="1134" w:bottom="1440" w:left="1701" w:header="709" w:footer="709" w:gutter="0"/>
          <w:cols w:space="708"/>
          <w:titlePg/>
          <w:docGrid w:linePitch="360"/>
        </w:sectPr>
      </w:pPr>
    </w:p>
    <w:tbl>
      <w:tblPr>
        <w:tblW w:w="7800" w:type="dxa"/>
        <w:tblInd w:w="1668" w:type="dxa"/>
        <w:tblLook w:val="01E0" w:firstRow="1" w:lastRow="1" w:firstColumn="1" w:lastColumn="1" w:noHBand="0" w:noVBand="0"/>
      </w:tblPr>
      <w:tblGrid>
        <w:gridCol w:w="2996"/>
        <w:gridCol w:w="4804"/>
      </w:tblGrid>
      <w:tr w:rsidR="004332F9" w:rsidRPr="001140B5" w14:paraId="0FE0F6C5" w14:textId="77777777" w:rsidTr="00B451FD">
        <w:tc>
          <w:tcPr>
            <w:tcW w:w="2996" w:type="dxa"/>
          </w:tcPr>
          <w:p w14:paraId="481554FE" w14:textId="77777777" w:rsidR="004332F9" w:rsidRPr="001140B5" w:rsidRDefault="004332F9" w:rsidP="00AA568E">
            <w:pPr>
              <w:ind w:right="-360"/>
              <w:jc w:val="both"/>
            </w:pPr>
          </w:p>
        </w:tc>
        <w:tc>
          <w:tcPr>
            <w:tcW w:w="4804" w:type="dxa"/>
          </w:tcPr>
          <w:p w14:paraId="756A7394" w14:textId="77777777" w:rsidR="004332F9" w:rsidRPr="001140B5" w:rsidRDefault="004332F9" w:rsidP="00AA568E">
            <w:pPr>
              <w:ind w:right="-360"/>
            </w:pPr>
          </w:p>
        </w:tc>
      </w:tr>
    </w:tbl>
    <w:p w14:paraId="44679CBD" w14:textId="06ED83F9" w:rsidR="004332F9" w:rsidRPr="001140B5" w:rsidRDefault="00374602" w:rsidP="007B53C5">
      <w:pPr>
        <w:pStyle w:val="Pamattekstaatkpe3"/>
        <w:ind w:right="43"/>
        <w:jc w:val="right"/>
        <w:rPr>
          <w:sz w:val="22"/>
          <w:szCs w:val="22"/>
        </w:rPr>
      </w:pPr>
      <w:r>
        <w:rPr>
          <w:sz w:val="22"/>
          <w:szCs w:val="22"/>
        </w:rPr>
        <w:t>4</w:t>
      </w:r>
      <w:r w:rsidR="004332F9" w:rsidRPr="001140B5">
        <w:rPr>
          <w:sz w:val="22"/>
          <w:szCs w:val="22"/>
        </w:rPr>
        <w:t>.</w:t>
      </w:r>
      <w:r w:rsidR="002E59E5">
        <w:rPr>
          <w:sz w:val="22"/>
          <w:szCs w:val="22"/>
        </w:rPr>
        <w:t> </w:t>
      </w:r>
      <w:r w:rsidR="004332F9" w:rsidRPr="001140B5">
        <w:rPr>
          <w:sz w:val="22"/>
          <w:szCs w:val="22"/>
        </w:rPr>
        <w:t xml:space="preserve">pielikums </w:t>
      </w:r>
    </w:p>
    <w:p w14:paraId="16EC963A" w14:textId="77777777" w:rsidR="004332F9" w:rsidRPr="001140B5" w:rsidRDefault="004332F9">
      <w:pPr>
        <w:pStyle w:val="Pamattekstaatkpe3"/>
        <w:ind w:left="0" w:right="43" w:firstLine="0"/>
        <w:jc w:val="right"/>
        <w:rPr>
          <w:sz w:val="22"/>
          <w:szCs w:val="22"/>
        </w:rPr>
      </w:pPr>
    </w:p>
    <w:p w14:paraId="0D4BFBBA" w14:textId="77777777" w:rsidR="004332F9" w:rsidRPr="001140B5" w:rsidRDefault="004332F9">
      <w:pPr>
        <w:pStyle w:val="Pamattekstaatkpe3"/>
        <w:ind w:left="0" w:right="43" w:firstLine="0"/>
        <w:jc w:val="center"/>
      </w:pPr>
    </w:p>
    <w:p w14:paraId="3704BB14" w14:textId="1FAE50E5" w:rsidR="004332F9" w:rsidRPr="001140B5" w:rsidRDefault="00E312D6" w:rsidP="00AA568E">
      <w:pPr>
        <w:ind w:right="-766"/>
        <w:jc w:val="center"/>
        <w:rPr>
          <w:b/>
        </w:rPr>
      </w:pPr>
      <w:r w:rsidRPr="00E312D6">
        <w:rPr>
          <w:b/>
          <w:bCs/>
        </w:rPr>
        <w:t>Latviešu zīmju valodas attīstības un adaptētas informācijas nodrošinājum</w:t>
      </w:r>
      <w:r w:rsidR="008464F2">
        <w:rPr>
          <w:b/>
          <w:bCs/>
        </w:rPr>
        <w:t>a</w:t>
      </w:r>
      <w:r w:rsidRPr="00E312D6">
        <w:rPr>
          <w:b/>
          <w:bCs/>
        </w:rPr>
        <w:t xml:space="preserve">  </w:t>
      </w:r>
      <w:r w:rsidR="00267D1C" w:rsidRPr="00E84A35">
        <w:t xml:space="preserve"> </w:t>
      </w:r>
      <w:r w:rsidR="004332F9" w:rsidRPr="001140B5">
        <w:rPr>
          <w:b/>
        </w:rPr>
        <w:t>izdevumu tāme 20____.</w:t>
      </w:r>
      <w:r w:rsidR="0034472D">
        <w:rPr>
          <w:b/>
        </w:rPr>
        <w:t> </w:t>
      </w:r>
      <w:r w:rsidR="004332F9" w:rsidRPr="001140B5">
        <w:rPr>
          <w:b/>
        </w:rPr>
        <w:t>gadam*</w:t>
      </w:r>
    </w:p>
    <w:p w14:paraId="4B89C40F" w14:textId="77777777" w:rsidR="004332F9" w:rsidRPr="001140B5" w:rsidRDefault="004332F9" w:rsidP="00AA568E">
      <w:pPr>
        <w:ind w:right="-766"/>
      </w:pPr>
    </w:p>
    <w:tbl>
      <w:tblPr>
        <w:tblpPr w:leftFromText="180" w:rightFromText="180" w:vertAnchor="text" w:horzAnchor="margin" w:tblpXSpec="center" w:tblpY="7"/>
        <w:tblW w:w="9322" w:type="dxa"/>
        <w:tblLook w:val="04A0" w:firstRow="1" w:lastRow="0" w:firstColumn="1" w:lastColumn="0" w:noHBand="0" w:noVBand="1"/>
      </w:tblPr>
      <w:tblGrid>
        <w:gridCol w:w="877"/>
        <w:gridCol w:w="2560"/>
        <w:gridCol w:w="1180"/>
        <w:gridCol w:w="4705"/>
      </w:tblGrid>
      <w:tr w:rsidR="004332F9" w:rsidRPr="001140B5" w14:paraId="00EF36E5" w14:textId="77777777" w:rsidTr="00B451FD">
        <w:trPr>
          <w:trHeight w:val="315"/>
        </w:trPr>
        <w:tc>
          <w:tcPr>
            <w:tcW w:w="877" w:type="dxa"/>
            <w:vMerge w:val="restart"/>
            <w:tcBorders>
              <w:top w:val="single" w:sz="4" w:space="0" w:color="auto"/>
              <w:left w:val="single" w:sz="4" w:space="0" w:color="auto"/>
              <w:bottom w:val="single" w:sz="4" w:space="0" w:color="auto"/>
              <w:right w:val="single" w:sz="4" w:space="0" w:color="auto"/>
            </w:tcBorders>
            <w:noWrap/>
            <w:vAlign w:val="bottom"/>
            <w:hideMark/>
          </w:tcPr>
          <w:p w14:paraId="7F334C76" w14:textId="77777777" w:rsidR="004332F9" w:rsidRPr="001140B5" w:rsidRDefault="004332F9" w:rsidP="007B53C5">
            <w:pPr>
              <w:jc w:val="center"/>
              <w:rPr>
                <w:lang w:eastAsia="lv-LV"/>
              </w:rPr>
            </w:pPr>
            <w:r w:rsidRPr="001140B5">
              <w:t>N.P.K.</w:t>
            </w:r>
          </w:p>
        </w:tc>
        <w:tc>
          <w:tcPr>
            <w:tcW w:w="2560" w:type="dxa"/>
            <w:vMerge w:val="restart"/>
            <w:tcBorders>
              <w:top w:val="single" w:sz="4" w:space="0" w:color="auto"/>
              <w:left w:val="single" w:sz="4" w:space="0" w:color="auto"/>
              <w:bottom w:val="single" w:sz="4" w:space="0" w:color="auto"/>
              <w:right w:val="single" w:sz="4" w:space="0" w:color="auto"/>
            </w:tcBorders>
            <w:noWrap/>
            <w:vAlign w:val="bottom"/>
            <w:hideMark/>
          </w:tcPr>
          <w:p w14:paraId="6E0942FA" w14:textId="77777777" w:rsidR="004332F9" w:rsidRPr="001140B5" w:rsidRDefault="004332F9" w:rsidP="00C031EA">
            <w:pPr>
              <w:jc w:val="center"/>
            </w:pPr>
            <w:r w:rsidRPr="001140B5">
              <w:t>Izdevumu pozīcija</w:t>
            </w:r>
          </w:p>
        </w:tc>
        <w:tc>
          <w:tcPr>
            <w:tcW w:w="1180" w:type="dxa"/>
            <w:vMerge w:val="restart"/>
            <w:tcBorders>
              <w:top w:val="single" w:sz="4" w:space="0" w:color="auto"/>
              <w:left w:val="single" w:sz="4" w:space="0" w:color="auto"/>
              <w:bottom w:val="single" w:sz="4" w:space="0" w:color="auto"/>
              <w:right w:val="single" w:sz="4" w:space="0" w:color="auto"/>
            </w:tcBorders>
            <w:vAlign w:val="bottom"/>
            <w:hideMark/>
          </w:tcPr>
          <w:p w14:paraId="745B5140" w14:textId="77777777" w:rsidR="004332F9" w:rsidRPr="001140B5" w:rsidRDefault="004332F9" w:rsidP="00831FB4">
            <w:pPr>
              <w:jc w:val="center"/>
            </w:pPr>
            <w:r w:rsidRPr="001140B5">
              <w:t>Gada plāns (</w:t>
            </w:r>
            <w:proofErr w:type="spellStart"/>
            <w:r w:rsidRPr="001140B5">
              <w:t>euro</w:t>
            </w:r>
            <w:proofErr w:type="spellEnd"/>
            <w:r w:rsidRPr="001140B5">
              <w:t>)</w:t>
            </w:r>
          </w:p>
        </w:tc>
        <w:tc>
          <w:tcPr>
            <w:tcW w:w="4705" w:type="dxa"/>
            <w:vMerge w:val="restart"/>
            <w:tcBorders>
              <w:top w:val="single" w:sz="4" w:space="0" w:color="auto"/>
              <w:left w:val="single" w:sz="4" w:space="0" w:color="auto"/>
              <w:bottom w:val="single" w:sz="4" w:space="0" w:color="auto"/>
              <w:right w:val="single" w:sz="4" w:space="0" w:color="auto"/>
            </w:tcBorders>
            <w:noWrap/>
            <w:vAlign w:val="bottom"/>
            <w:hideMark/>
          </w:tcPr>
          <w:p w14:paraId="6E48FBC2" w14:textId="77777777" w:rsidR="004332F9" w:rsidRPr="001140B5" w:rsidRDefault="004332F9" w:rsidP="006257E2">
            <w:pPr>
              <w:jc w:val="center"/>
              <w:rPr>
                <w:i/>
                <w:iCs/>
              </w:rPr>
            </w:pPr>
            <w:r w:rsidRPr="001140B5">
              <w:rPr>
                <w:i/>
                <w:iCs/>
              </w:rPr>
              <w:t>Piezīmes</w:t>
            </w:r>
          </w:p>
        </w:tc>
      </w:tr>
      <w:tr w:rsidR="004332F9" w:rsidRPr="001140B5" w14:paraId="64D27318" w14:textId="77777777" w:rsidTr="00B451FD">
        <w:trPr>
          <w:trHeight w:val="300"/>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74199494" w14:textId="77777777" w:rsidR="004332F9" w:rsidRPr="001140B5" w:rsidRDefault="004332F9" w:rsidP="008C27F0"/>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465E41C" w14:textId="77777777" w:rsidR="004332F9" w:rsidRPr="001140B5" w:rsidRDefault="004332F9" w:rsidP="008C27F0"/>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3ECCC3B" w14:textId="77777777" w:rsidR="004332F9" w:rsidRPr="001140B5" w:rsidRDefault="004332F9" w:rsidP="008C27F0"/>
        </w:tc>
        <w:tc>
          <w:tcPr>
            <w:tcW w:w="4705" w:type="dxa"/>
            <w:vMerge/>
            <w:tcBorders>
              <w:top w:val="single" w:sz="4" w:space="0" w:color="auto"/>
              <w:left w:val="single" w:sz="4" w:space="0" w:color="auto"/>
              <w:bottom w:val="single" w:sz="4" w:space="0" w:color="auto"/>
              <w:right w:val="single" w:sz="4" w:space="0" w:color="auto"/>
            </w:tcBorders>
            <w:vAlign w:val="center"/>
            <w:hideMark/>
          </w:tcPr>
          <w:p w14:paraId="4E63C6E7" w14:textId="77777777" w:rsidR="004332F9" w:rsidRPr="001140B5" w:rsidRDefault="004332F9" w:rsidP="008C27F0">
            <w:pPr>
              <w:rPr>
                <w:i/>
                <w:iCs/>
              </w:rPr>
            </w:pPr>
          </w:p>
        </w:tc>
      </w:tr>
      <w:tr w:rsidR="004332F9" w:rsidRPr="001140B5" w14:paraId="681B90FE" w14:textId="77777777" w:rsidTr="00B451FD">
        <w:trPr>
          <w:trHeight w:val="315"/>
        </w:trPr>
        <w:tc>
          <w:tcPr>
            <w:tcW w:w="877" w:type="dxa"/>
            <w:tcBorders>
              <w:top w:val="nil"/>
              <w:left w:val="single" w:sz="4" w:space="0" w:color="auto"/>
              <w:bottom w:val="single" w:sz="4" w:space="0" w:color="auto"/>
              <w:right w:val="single" w:sz="4" w:space="0" w:color="auto"/>
            </w:tcBorders>
            <w:noWrap/>
            <w:vAlign w:val="bottom"/>
            <w:hideMark/>
          </w:tcPr>
          <w:p w14:paraId="78963E20" w14:textId="77777777" w:rsidR="004332F9" w:rsidRPr="001140B5" w:rsidRDefault="004332F9" w:rsidP="007B53C5">
            <w:r w:rsidRPr="001140B5">
              <w:t>1.</w:t>
            </w:r>
          </w:p>
        </w:tc>
        <w:tc>
          <w:tcPr>
            <w:tcW w:w="2560" w:type="dxa"/>
            <w:tcBorders>
              <w:top w:val="nil"/>
              <w:left w:val="nil"/>
              <w:bottom w:val="single" w:sz="4" w:space="0" w:color="auto"/>
              <w:right w:val="single" w:sz="4" w:space="0" w:color="auto"/>
            </w:tcBorders>
            <w:noWrap/>
            <w:vAlign w:val="bottom"/>
            <w:hideMark/>
          </w:tcPr>
          <w:p w14:paraId="36DA4CBC" w14:textId="77777777" w:rsidR="004332F9" w:rsidRPr="001140B5" w:rsidRDefault="004332F9" w:rsidP="00C031EA">
            <w:r w:rsidRPr="001140B5">
              <w:t> </w:t>
            </w:r>
          </w:p>
        </w:tc>
        <w:tc>
          <w:tcPr>
            <w:tcW w:w="1180" w:type="dxa"/>
            <w:tcBorders>
              <w:top w:val="nil"/>
              <w:left w:val="nil"/>
              <w:bottom w:val="single" w:sz="4" w:space="0" w:color="auto"/>
              <w:right w:val="single" w:sz="4" w:space="0" w:color="auto"/>
            </w:tcBorders>
            <w:noWrap/>
            <w:vAlign w:val="bottom"/>
            <w:hideMark/>
          </w:tcPr>
          <w:p w14:paraId="6FBE8C8E" w14:textId="77777777" w:rsidR="004332F9" w:rsidRPr="001140B5" w:rsidRDefault="004332F9" w:rsidP="00831FB4">
            <w:r w:rsidRPr="001140B5">
              <w:t> </w:t>
            </w:r>
          </w:p>
        </w:tc>
        <w:tc>
          <w:tcPr>
            <w:tcW w:w="4705" w:type="dxa"/>
            <w:tcBorders>
              <w:top w:val="nil"/>
              <w:left w:val="nil"/>
              <w:bottom w:val="single" w:sz="4" w:space="0" w:color="auto"/>
              <w:right w:val="single" w:sz="4" w:space="0" w:color="auto"/>
            </w:tcBorders>
            <w:vAlign w:val="bottom"/>
            <w:hideMark/>
          </w:tcPr>
          <w:p w14:paraId="7C230FA1" w14:textId="77777777" w:rsidR="004332F9" w:rsidRPr="001140B5" w:rsidRDefault="004332F9" w:rsidP="006257E2">
            <w:r w:rsidRPr="001140B5">
              <w:t> </w:t>
            </w:r>
          </w:p>
        </w:tc>
      </w:tr>
      <w:tr w:rsidR="004332F9" w:rsidRPr="001140B5" w14:paraId="2AE71A9B" w14:textId="77777777" w:rsidTr="00B451FD">
        <w:trPr>
          <w:trHeight w:val="315"/>
        </w:trPr>
        <w:tc>
          <w:tcPr>
            <w:tcW w:w="877" w:type="dxa"/>
            <w:tcBorders>
              <w:top w:val="nil"/>
              <w:left w:val="single" w:sz="4" w:space="0" w:color="auto"/>
              <w:bottom w:val="single" w:sz="4" w:space="0" w:color="auto"/>
              <w:right w:val="single" w:sz="4" w:space="0" w:color="auto"/>
            </w:tcBorders>
            <w:noWrap/>
            <w:vAlign w:val="bottom"/>
            <w:hideMark/>
          </w:tcPr>
          <w:p w14:paraId="049643B5" w14:textId="77777777" w:rsidR="004332F9" w:rsidRPr="001140B5" w:rsidRDefault="004332F9" w:rsidP="007B53C5">
            <w:r w:rsidRPr="001140B5">
              <w:t>2.</w:t>
            </w:r>
          </w:p>
        </w:tc>
        <w:tc>
          <w:tcPr>
            <w:tcW w:w="2560" w:type="dxa"/>
            <w:tcBorders>
              <w:top w:val="nil"/>
              <w:left w:val="nil"/>
              <w:bottom w:val="single" w:sz="4" w:space="0" w:color="auto"/>
              <w:right w:val="single" w:sz="4" w:space="0" w:color="auto"/>
            </w:tcBorders>
            <w:vAlign w:val="bottom"/>
            <w:hideMark/>
          </w:tcPr>
          <w:p w14:paraId="13B02BA8" w14:textId="77777777" w:rsidR="004332F9" w:rsidRPr="001140B5" w:rsidRDefault="004332F9" w:rsidP="00C031EA">
            <w:r w:rsidRPr="001140B5">
              <w:t> </w:t>
            </w:r>
          </w:p>
        </w:tc>
        <w:tc>
          <w:tcPr>
            <w:tcW w:w="1180" w:type="dxa"/>
            <w:tcBorders>
              <w:top w:val="nil"/>
              <w:left w:val="nil"/>
              <w:bottom w:val="single" w:sz="4" w:space="0" w:color="auto"/>
              <w:right w:val="single" w:sz="4" w:space="0" w:color="auto"/>
            </w:tcBorders>
            <w:noWrap/>
            <w:vAlign w:val="bottom"/>
            <w:hideMark/>
          </w:tcPr>
          <w:p w14:paraId="688788A5" w14:textId="77777777" w:rsidR="004332F9" w:rsidRPr="001140B5" w:rsidRDefault="004332F9" w:rsidP="00831FB4">
            <w:r w:rsidRPr="001140B5">
              <w:t> </w:t>
            </w:r>
          </w:p>
        </w:tc>
        <w:tc>
          <w:tcPr>
            <w:tcW w:w="4705" w:type="dxa"/>
            <w:tcBorders>
              <w:top w:val="nil"/>
              <w:left w:val="nil"/>
              <w:bottom w:val="single" w:sz="4" w:space="0" w:color="auto"/>
              <w:right w:val="single" w:sz="4" w:space="0" w:color="auto"/>
            </w:tcBorders>
            <w:vAlign w:val="bottom"/>
            <w:hideMark/>
          </w:tcPr>
          <w:p w14:paraId="3292201F" w14:textId="77777777" w:rsidR="004332F9" w:rsidRPr="001140B5" w:rsidRDefault="004332F9" w:rsidP="006257E2">
            <w:r w:rsidRPr="001140B5">
              <w:t> </w:t>
            </w:r>
          </w:p>
        </w:tc>
      </w:tr>
      <w:tr w:rsidR="004332F9" w:rsidRPr="001140B5" w14:paraId="04259395" w14:textId="77777777" w:rsidTr="00B451FD">
        <w:trPr>
          <w:trHeight w:val="315"/>
        </w:trPr>
        <w:tc>
          <w:tcPr>
            <w:tcW w:w="877" w:type="dxa"/>
            <w:tcBorders>
              <w:top w:val="nil"/>
              <w:left w:val="single" w:sz="4" w:space="0" w:color="auto"/>
              <w:bottom w:val="single" w:sz="4" w:space="0" w:color="auto"/>
              <w:right w:val="single" w:sz="4" w:space="0" w:color="auto"/>
            </w:tcBorders>
            <w:noWrap/>
            <w:vAlign w:val="bottom"/>
            <w:hideMark/>
          </w:tcPr>
          <w:p w14:paraId="7EF481E0" w14:textId="77777777" w:rsidR="004332F9" w:rsidRPr="001140B5" w:rsidRDefault="004332F9" w:rsidP="007B53C5">
            <w:r w:rsidRPr="001140B5">
              <w:t>3.</w:t>
            </w:r>
          </w:p>
        </w:tc>
        <w:tc>
          <w:tcPr>
            <w:tcW w:w="2560" w:type="dxa"/>
            <w:tcBorders>
              <w:top w:val="nil"/>
              <w:left w:val="nil"/>
              <w:bottom w:val="single" w:sz="4" w:space="0" w:color="auto"/>
              <w:right w:val="single" w:sz="4" w:space="0" w:color="auto"/>
            </w:tcBorders>
            <w:vAlign w:val="bottom"/>
            <w:hideMark/>
          </w:tcPr>
          <w:p w14:paraId="052758DA" w14:textId="77777777" w:rsidR="004332F9" w:rsidRPr="001140B5" w:rsidRDefault="004332F9" w:rsidP="00C031EA">
            <w:r w:rsidRPr="001140B5">
              <w:t> </w:t>
            </w:r>
          </w:p>
        </w:tc>
        <w:tc>
          <w:tcPr>
            <w:tcW w:w="1180" w:type="dxa"/>
            <w:tcBorders>
              <w:top w:val="nil"/>
              <w:left w:val="nil"/>
              <w:bottom w:val="single" w:sz="4" w:space="0" w:color="auto"/>
              <w:right w:val="single" w:sz="4" w:space="0" w:color="auto"/>
            </w:tcBorders>
            <w:noWrap/>
            <w:vAlign w:val="bottom"/>
            <w:hideMark/>
          </w:tcPr>
          <w:p w14:paraId="51885B04" w14:textId="77777777" w:rsidR="004332F9" w:rsidRPr="001140B5" w:rsidRDefault="004332F9" w:rsidP="00831FB4">
            <w:r w:rsidRPr="001140B5">
              <w:t> </w:t>
            </w:r>
          </w:p>
        </w:tc>
        <w:tc>
          <w:tcPr>
            <w:tcW w:w="4705" w:type="dxa"/>
            <w:tcBorders>
              <w:top w:val="nil"/>
              <w:left w:val="nil"/>
              <w:bottom w:val="single" w:sz="4" w:space="0" w:color="auto"/>
              <w:right w:val="single" w:sz="4" w:space="0" w:color="auto"/>
            </w:tcBorders>
            <w:vAlign w:val="bottom"/>
            <w:hideMark/>
          </w:tcPr>
          <w:p w14:paraId="77188EA7" w14:textId="77777777" w:rsidR="004332F9" w:rsidRPr="001140B5" w:rsidRDefault="004332F9" w:rsidP="006257E2">
            <w:r w:rsidRPr="001140B5">
              <w:t> </w:t>
            </w:r>
          </w:p>
        </w:tc>
      </w:tr>
      <w:tr w:rsidR="004332F9" w:rsidRPr="001140B5" w14:paraId="070C626E" w14:textId="77777777" w:rsidTr="00B451FD">
        <w:trPr>
          <w:trHeight w:val="315"/>
        </w:trPr>
        <w:tc>
          <w:tcPr>
            <w:tcW w:w="877" w:type="dxa"/>
            <w:tcBorders>
              <w:top w:val="nil"/>
              <w:left w:val="single" w:sz="4" w:space="0" w:color="auto"/>
              <w:bottom w:val="single" w:sz="4" w:space="0" w:color="auto"/>
              <w:right w:val="single" w:sz="4" w:space="0" w:color="auto"/>
            </w:tcBorders>
            <w:noWrap/>
            <w:vAlign w:val="bottom"/>
            <w:hideMark/>
          </w:tcPr>
          <w:p w14:paraId="309B78CC" w14:textId="77777777" w:rsidR="004332F9" w:rsidRPr="001140B5" w:rsidRDefault="004332F9" w:rsidP="007B53C5">
            <w:r w:rsidRPr="001140B5">
              <w:t>4.</w:t>
            </w:r>
          </w:p>
        </w:tc>
        <w:tc>
          <w:tcPr>
            <w:tcW w:w="2560" w:type="dxa"/>
            <w:tcBorders>
              <w:top w:val="nil"/>
              <w:left w:val="nil"/>
              <w:bottom w:val="single" w:sz="4" w:space="0" w:color="auto"/>
              <w:right w:val="single" w:sz="4" w:space="0" w:color="auto"/>
            </w:tcBorders>
            <w:vAlign w:val="bottom"/>
            <w:hideMark/>
          </w:tcPr>
          <w:p w14:paraId="5775F064" w14:textId="77777777" w:rsidR="004332F9" w:rsidRPr="001140B5" w:rsidRDefault="004332F9" w:rsidP="00C031EA">
            <w:r w:rsidRPr="001140B5">
              <w:t> </w:t>
            </w:r>
          </w:p>
        </w:tc>
        <w:tc>
          <w:tcPr>
            <w:tcW w:w="1180" w:type="dxa"/>
            <w:tcBorders>
              <w:top w:val="nil"/>
              <w:left w:val="nil"/>
              <w:bottom w:val="single" w:sz="4" w:space="0" w:color="auto"/>
              <w:right w:val="single" w:sz="4" w:space="0" w:color="auto"/>
            </w:tcBorders>
            <w:noWrap/>
            <w:vAlign w:val="bottom"/>
            <w:hideMark/>
          </w:tcPr>
          <w:p w14:paraId="629414B4" w14:textId="77777777" w:rsidR="004332F9" w:rsidRPr="001140B5" w:rsidRDefault="004332F9" w:rsidP="00831FB4">
            <w:r w:rsidRPr="001140B5">
              <w:t> </w:t>
            </w:r>
          </w:p>
        </w:tc>
        <w:tc>
          <w:tcPr>
            <w:tcW w:w="4705" w:type="dxa"/>
            <w:tcBorders>
              <w:top w:val="nil"/>
              <w:left w:val="nil"/>
              <w:bottom w:val="single" w:sz="4" w:space="0" w:color="auto"/>
              <w:right w:val="single" w:sz="4" w:space="0" w:color="auto"/>
            </w:tcBorders>
            <w:hideMark/>
          </w:tcPr>
          <w:p w14:paraId="65EB1834" w14:textId="77777777" w:rsidR="004332F9" w:rsidRPr="001140B5" w:rsidRDefault="004332F9" w:rsidP="006257E2">
            <w:r w:rsidRPr="001140B5">
              <w:t> </w:t>
            </w:r>
          </w:p>
        </w:tc>
      </w:tr>
      <w:tr w:rsidR="004332F9" w:rsidRPr="001140B5" w14:paraId="7A163B33" w14:textId="77777777" w:rsidTr="00B451FD">
        <w:trPr>
          <w:trHeight w:val="315"/>
        </w:trPr>
        <w:tc>
          <w:tcPr>
            <w:tcW w:w="877" w:type="dxa"/>
            <w:tcBorders>
              <w:top w:val="nil"/>
              <w:left w:val="single" w:sz="4" w:space="0" w:color="auto"/>
              <w:bottom w:val="single" w:sz="4" w:space="0" w:color="auto"/>
              <w:right w:val="single" w:sz="4" w:space="0" w:color="auto"/>
            </w:tcBorders>
            <w:noWrap/>
            <w:vAlign w:val="bottom"/>
            <w:hideMark/>
          </w:tcPr>
          <w:p w14:paraId="0128B9C8" w14:textId="77777777" w:rsidR="004332F9" w:rsidRPr="001140B5" w:rsidRDefault="004332F9" w:rsidP="007B53C5">
            <w:r w:rsidRPr="001140B5">
              <w:t>5.</w:t>
            </w:r>
          </w:p>
        </w:tc>
        <w:tc>
          <w:tcPr>
            <w:tcW w:w="2560" w:type="dxa"/>
            <w:tcBorders>
              <w:top w:val="nil"/>
              <w:left w:val="nil"/>
              <w:bottom w:val="single" w:sz="4" w:space="0" w:color="auto"/>
              <w:right w:val="single" w:sz="4" w:space="0" w:color="auto"/>
            </w:tcBorders>
            <w:vAlign w:val="bottom"/>
            <w:hideMark/>
          </w:tcPr>
          <w:p w14:paraId="126BDA64" w14:textId="77777777" w:rsidR="004332F9" w:rsidRPr="001140B5" w:rsidRDefault="004332F9" w:rsidP="00C031EA">
            <w:r w:rsidRPr="001140B5">
              <w:t> </w:t>
            </w:r>
          </w:p>
        </w:tc>
        <w:tc>
          <w:tcPr>
            <w:tcW w:w="1180" w:type="dxa"/>
            <w:tcBorders>
              <w:top w:val="nil"/>
              <w:left w:val="nil"/>
              <w:bottom w:val="single" w:sz="4" w:space="0" w:color="auto"/>
              <w:right w:val="single" w:sz="4" w:space="0" w:color="auto"/>
            </w:tcBorders>
            <w:noWrap/>
            <w:vAlign w:val="bottom"/>
            <w:hideMark/>
          </w:tcPr>
          <w:p w14:paraId="4EA5F2AA" w14:textId="77777777" w:rsidR="004332F9" w:rsidRPr="001140B5" w:rsidRDefault="004332F9" w:rsidP="00831FB4">
            <w:r w:rsidRPr="001140B5">
              <w:t> </w:t>
            </w:r>
          </w:p>
        </w:tc>
        <w:tc>
          <w:tcPr>
            <w:tcW w:w="4705" w:type="dxa"/>
            <w:tcBorders>
              <w:top w:val="nil"/>
              <w:left w:val="nil"/>
              <w:bottom w:val="single" w:sz="4" w:space="0" w:color="auto"/>
              <w:right w:val="single" w:sz="4" w:space="0" w:color="auto"/>
            </w:tcBorders>
            <w:hideMark/>
          </w:tcPr>
          <w:p w14:paraId="4F5B3BE9" w14:textId="77777777" w:rsidR="004332F9" w:rsidRPr="001140B5" w:rsidRDefault="004332F9" w:rsidP="006257E2">
            <w:r w:rsidRPr="001140B5">
              <w:t> </w:t>
            </w:r>
          </w:p>
        </w:tc>
      </w:tr>
      <w:tr w:rsidR="004332F9" w:rsidRPr="001140B5" w14:paraId="5071EA5E" w14:textId="77777777" w:rsidTr="00B451FD">
        <w:trPr>
          <w:trHeight w:val="315"/>
        </w:trPr>
        <w:tc>
          <w:tcPr>
            <w:tcW w:w="877" w:type="dxa"/>
            <w:tcBorders>
              <w:top w:val="nil"/>
              <w:left w:val="single" w:sz="4" w:space="0" w:color="auto"/>
              <w:bottom w:val="single" w:sz="4" w:space="0" w:color="auto"/>
              <w:right w:val="single" w:sz="4" w:space="0" w:color="auto"/>
            </w:tcBorders>
            <w:noWrap/>
            <w:vAlign w:val="bottom"/>
            <w:hideMark/>
          </w:tcPr>
          <w:p w14:paraId="41EA0066" w14:textId="77777777" w:rsidR="004332F9" w:rsidRPr="001140B5" w:rsidRDefault="004332F9" w:rsidP="007B53C5">
            <w:r w:rsidRPr="001140B5">
              <w:t>6.</w:t>
            </w:r>
          </w:p>
        </w:tc>
        <w:tc>
          <w:tcPr>
            <w:tcW w:w="2560" w:type="dxa"/>
            <w:tcBorders>
              <w:top w:val="nil"/>
              <w:left w:val="nil"/>
              <w:bottom w:val="single" w:sz="4" w:space="0" w:color="auto"/>
              <w:right w:val="single" w:sz="4" w:space="0" w:color="auto"/>
            </w:tcBorders>
            <w:vAlign w:val="bottom"/>
            <w:hideMark/>
          </w:tcPr>
          <w:p w14:paraId="491E200C" w14:textId="77777777" w:rsidR="004332F9" w:rsidRPr="001140B5" w:rsidRDefault="004332F9" w:rsidP="00C031EA">
            <w:r w:rsidRPr="001140B5">
              <w:t> </w:t>
            </w:r>
          </w:p>
        </w:tc>
        <w:tc>
          <w:tcPr>
            <w:tcW w:w="1180" w:type="dxa"/>
            <w:tcBorders>
              <w:top w:val="nil"/>
              <w:left w:val="nil"/>
              <w:bottom w:val="single" w:sz="4" w:space="0" w:color="auto"/>
              <w:right w:val="single" w:sz="4" w:space="0" w:color="auto"/>
            </w:tcBorders>
            <w:noWrap/>
            <w:vAlign w:val="bottom"/>
            <w:hideMark/>
          </w:tcPr>
          <w:p w14:paraId="23C041C8" w14:textId="77777777" w:rsidR="004332F9" w:rsidRPr="001140B5" w:rsidRDefault="004332F9" w:rsidP="00831FB4">
            <w:r w:rsidRPr="001140B5">
              <w:t> </w:t>
            </w:r>
          </w:p>
        </w:tc>
        <w:tc>
          <w:tcPr>
            <w:tcW w:w="4705" w:type="dxa"/>
            <w:tcBorders>
              <w:top w:val="nil"/>
              <w:left w:val="nil"/>
              <w:bottom w:val="single" w:sz="4" w:space="0" w:color="auto"/>
              <w:right w:val="single" w:sz="4" w:space="0" w:color="auto"/>
            </w:tcBorders>
            <w:hideMark/>
          </w:tcPr>
          <w:p w14:paraId="21A84BD5" w14:textId="77777777" w:rsidR="004332F9" w:rsidRPr="001140B5" w:rsidRDefault="004332F9" w:rsidP="006257E2">
            <w:r w:rsidRPr="001140B5">
              <w:t> </w:t>
            </w:r>
          </w:p>
        </w:tc>
      </w:tr>
      <w:tr w:rsidR="004332F9" w:rsidRPr="001140B5" w14:paraId="2B24E31A" w14:textId="77777777" w:rsidTr="00B451FD">
        <w:trPr>
          <w:trHeight w:val="315"/>
        </w:trPr>
        <w:tc>
          <w:tcPr>
            <w:tcW w:w="3437" w:type="dxa"/>
            <w:gridSpan w:val="2"/>
            <w:tcBorders>
              <w:top w:val="single" w:sz="4" w:space="0" w:color="auto"/>
              <w:left w:val="nil"/>
              <w:bottom w:val="nil"/>
              <w:right w:val="nil"/>
            </w:tcBorders>
            <w:noWrap/>
            <w:vAlign w:val="bottom"/>
            <w:hideMark/>
          </w:tcPr>
          <w:p w14:paraId="45E97B61" w14:textId="77777777" w:rsidR="004332F9" w:rsidRPr="001140B5" w:rsidRDefault="004332F9" w:rsidP="007B53C5">
            <w:pPr>
              <w:jc w:val="center"/>
              <w:rPr>
                <w:b/>
                <w:bCs/>
              </w:rPr>
            </w:pPr>
            <w:r w:rsidRPr="001140B5">
              <w:rPr>
                <w:b/>
                <w:bCs/>
              </w:rPr>
              <w:t>KOPĀ</w:t>
            </w:r>
          </w:p>
        </w:tc>
        <w:tc>
          <w:tcPr>
            <w:tcW w:w="1180" w:type="dxa"/>
            <w:tcBorders>
              <w:top w:val="nil"/>
              <w:left w:val="nil"/>
              <w:bottom w:val="nil"/>
              <w:right w:val="nil"/>
            </w:tcBorders>
            <w:noWrap/>
            <w:vAlign w:val="bottom"/>
            <w:hideMark/>
          </w:tcPr>
          <w:p w14:paraId="292F238A" w14:textId="77777777" w:rsidR="004332F9" w:rsidRPr="001140B5" w:rsidRDefault="004332F9" w:rsidP="00C031EA">
            <w:pPr>
              <w:jc w:val="right"/>
              <w:rPr>
                <w:b/>
                <w:bCs/>
              </w:rPr>
            </w:pPr>
            <w:r w:rsidRPr="001140B5">
              <w:rPr>
                <w:b/>
                <w:bCs/>
              </w:rPr>
              <w:t>XXXX</w:t>
            </w:r>
          </w:p>
        </w:tc>
        <w:tc>
          <w:tcPr>
            <w:tcW w:w="4705" w:type="dxa"/>
            <w:tcBorders>
              <w:top w:val="nil"/>
              <w:left w:val="nil"/>
              <w:bottom w:val="nil"/>
              <w:right w:val="nil"/>
            </w:tcBorders>
            <w:noWrap/>
            <w:vAlign w:val="bottom"/>
            <w:hideMark/>
          </w:tcPr>
          <w:p w14:paraId="10731CCF" w14:textId="77777777" w:rsidR="004332F9" w:rsidRPr="001140B5" w:rsidRDefault="004332F9" w:rsidP="00831FB4">
            <w:pPr>
              <w:jc w:val="right"/>
              <w:rPr>
                <w:b/>
                <w:bCs/>
              </w:rPr>
            </w:pPr>
          </w:p>
        </w:tc>
      </w:tr>
    </w:tbl>
    <w:p w14:paraId="4129353C" w14:textId="77777777" w:rsidR="004332F9" w:rsidRPr="006257E2" w:rsidRDefault="004332F9" w:rsidP="007B53C5">
      <w:pPr>
        <w:tabs>
          <w:tab w:val="right" w:pos="9900"/>
        </w:tabs>
        <w:rPr>
          <w:iCs/>
        </w:rPr>
      </w:pPr>
      <w:r w:rsidRPr="001140B5">
        <w:t>*</w:t>
      </w:r>
      <w:r w:rsidRPr="001140B5">
        <w:rPr>
          <w:i/>
          <w:sz w:val="18"/>
          <w:szCs w:val="18"/>
        </w:rPr>
        <w:t xml:space="preserve"> </w:t>
      </w:r>
      <w:r w:rsidRPr="00AA568E">
        <w:rPr>
          <w:iCs/>
          <w:sz w:val="18"/>
          <w:szCs w:val="18"/>
        </w:rPr>
        <w:t>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64EC2200" w14:textId="59A9722B" w:rsidR="004332F9" w:rsidRPr="006257E2" w:rsidRDefault="00BF75C3" w:rsidP="00C031EA">
      <w:pPr>
        <w:tabs>
          <w:tab w:val="right" w:pos="9900"/>
        </w:tabs>
        <w:rPr>
          <w:iCs/>
        </w:rPr>
      </w:pPr>
      <w:r w:rsidRPr="00E908C8">
        <w:rPr>
          <w:iCs/>
          <w:color w:val="000000"/>
        </w:rPr>
        <w:t xml:space="preserve">** </w:t>
      </w:r>
      <w:r w:rsidRPr="00E908C8">
        <w:rPr>
          <w:iCs/>
          <w:sz w:val="18"/>
          <w:szCs w:val="18"/>
        </w:rPr>
        <w:t>Izdevumiem atsevišķa pozīcija nav jāveido, ja to summa nepārsniedz 10% no kopējā gada plāna</w:t>
      </w:r>
    </w:p>
    <w:p w14:paraId="5D9FE1E2" w14:textId="77777777" w:rsidR="00BF75C3" w:rsidRPr="001140B5" w:rsidRDefault="00BF75C3">
      <w:pPr>
        <w:tabs>
          <w:tab w:val="right" w:pos="9900"/>
        </w:tabs>
      </w:pPr>
    </w:p>
    <w:p w14:paraId="51E146B8" w14:textId="77777777" w:rsidR="004332F9" w:rsidRPr="001140B5" w:rsidRDefault="004332F9">
      <w:pPr>
        <w:pStyle w:val="Pamattekstsaratkpi"/>
        <w:ind w:left="284"/>
        <w:rPr>
          <w:lang w:val="lv-LV"/>
        </w:rPr>
      </w:pPr>
      <w:r w:rsidRPr="001140B5">
        <w:rPr>
          <w:lang w:val="lv-LV"/>
        </w:rPr>
        <w:t>Latvijas Nedzirdīgo savienības</w:t>
      </w:r>
    </w:p>
    <w:p w14:paraId="4A62F030" w14:textId="3B827EF6" w:rsidR="004332F9" w:rsidRPr="001140B5" w:rsidRDefault="004332F9">
      <w:pPr>
        <w:pStyle w:val="Pamattekstsaratkpi"/>
        <w:ind w:left="284"/>
        <w:rPr>
          <w:lang w:val="lv-LV"/>
        </w:rPr>
      </w:pPr>
      <w:r w:rsidRPr="001140B5">
        <w:rPr>
          <w:lang w:val="lv-LV"/>
        </w:rPr>
        <w:t>valdes priekšsēdētājs-prezidents   _______________________</w:t>
      </w:r>
    </w:p>
    <w:p w14:paraId="50A53821" w14:textId="77777777" w:rsidR="004332F9" w:rsidRPr="001140B5" w:rsidRDefault="004332F9">
      <w:pPr>
        <w:pStyle w:val="Pamattekstaatkpe3"/>
        <w:ind w:left="284" w:firstLine="0"/>
        <w:jc w:val="left"/>
        <w:rPr>
          <w:sz w:val="24"/>
          <w:szCs w:val="24"/>
        </w:rPr>
      </w:pPr>
      <w:r>
        <w:rPr>
          <w:sz w:val="24"/>
          <w:szCs w:val="24"/>
        </w:rPr>
        <w:t>T</w:t>
      </w:r>
      <w:r w:rsidRPr="001140B5">
        <w:rPr>
          <w:sz w:val="24"/>
          <w:szCs w:val="24"/>
        </w:rPr>
        <w:t>āmes sastādīšanas datums /___/___/_____/</w:t>
      </w:r>
    </w:p>
    <w:p w14:paraId="517B82E6" w14:textId="0B8DDEAD" w:rsidR="00E908C8" w:rsidRDefault="00E908C8" w:rsidP="00E908C8">
      <w:pPr>
        <w:pStyle w:val="Pamattekstaatkpe3"/>
        <w:ind w:left="0" w:right="43" w:firstLine="0"/>
        <w:rPr>
          <w:sz w:val="24"/>
          <w:szCs w:val="24"/>
        </w:rPr>
      </w:pPr>
      <w:r>
        <w:rPr>
          <w:sz w:val="24"/>
          <w:szCs w:val="24"/>
        </w:rPr>
        <w:t xml:space="preserve">    </w:t>
      </w:r>
      <w:r w:rsidR="004332F9" w:rsidRPr="001140B5">
        <w:rPr>
          <w:sz w:val="24"/>
          <w:szCs w:val="24"/>
        </w:rPr>
        <w:t>Tāmes reģistrācijas nr. Savienības lietvedībā</w:t>
      </w:r>
    </w:p>
    <w:p w14:paraId="6AAF26E5" w14:textId="77777777" w:rsidR="00E908C8" w:rsidRDefault="00E908C8">
      <w:pPr>
        <w:pStyle w:val="Pamattekstaatkpe3"/>
        <w:ind w:right="43"/>
        <w:jc w:val="right"/>
        <w:rPr>
          <w:sz w:val="22"/>
          <w:szCs w:val="22"/>
        </w:rPr>
        <w:sectPr w:rsidR="00E908C8" w:rsidSect="00540623">
          <w:pgSz w:w="11906" w:h="16838" w:code="9"/>
          <w:pgMar w:top="1440" w:right="1134" w:bottom="1440" w:left="1701" w:header="709" w:footer="709" w:gutter="0"/>
          <w:cols w:space="708"/>
          <w:titlePg/>
          <w:docGrid w:linePitch="360"/>
        </w:sectPr>
      </w:pPr>
    </w:p>
    <w:p w14:paraId="680329B7" w14:textId="4BBF70AC" w:rsidR="00203958" w:rsidRPr="00777967" w:rsidRDefault="00374602">
      <w:pPr>
        <w:pStyle w:val="Pamattekstaatkpe3"/>
        <w:ind w:right="43"/>
        <w:jc w:val="right"/>
        <w:rPr>
          <w:sz w:val="22"/>
          <w:szCs w:val="22"/>
        </w:rPr>
      </w:pPr>
      <w:r w:rsidRPr="00777967">
        <w:rPr>
          <w:sz w:val="22"/>
          <w:szCs w:val="22"/>
        </w:rPr>
        <w:lastRenderedPageBreak/>
        <w:t>5</w:t>
      </w:r>
      <w:r w:rsidR="00203958" w:rsidRPr="00777967">
        <w:rPr>
          <w:sz w:val="22"/>
          <w:szCs w:val="22"/>
        </w:rPr>
        <w:t>.</w:t>
      </w:r>
      <w:r w:rsidR="0034472D">
        <w:rPr>
          <w:sz w:val="22"/>
          <w:szCs w:val="22"/>
        </w:rPr>
        <w:t> </w:t>
      </w:r>
      <w:r w:rsidR="00203958" w:rsidRPr="00777967">
        <w:rPr>
          <w:sz w:val="22"/>
          <w:szCs w:val="22"/>
        </w:rPr>
        <w:t>pielikums</w:t>
      </w:r>
    </w:p>
    <w:p w14:paraId="0A51B54B" w14:textId="572E2F84" w:rsidR="00C406F8" w:rsidRPr="001140B5" w:rsidRDefault="00C406F8">
      <w:pPr>
        <w:pStyle w:val="Pamattekstaatkpe3"/>
        <w:ind w:left="0" w:right="43" w:firstLine="0"/>
        <w:jc w:val="right"/>
        <w:rPr>
          <w:sz w:val="22"/>
          <w:szCs w:val="22"/>
        </w:rPr>
      </w:pPr>
    </w:p>
    <w:p w14:paraId="27EB5168" w14:textId="77777777" w:rsidR="00203958" w:rsidRPr="001140B5" w:rsidRDefault="00203958" w:rsidP="00777967">
      <w:pPr>
        <w:pStyle w:val="Pamattekstaatkpe3"/>
        <w:ind w:left="0" w:right="43" w:firstLine="0"/>
        <w:rPr>
          <w:b/>
          <w:szCs w:val="28"/>
        </w:rPr>
      </w:pPr>
    </w:p>
    <w:p w14:paraId="099EBC41" w14:textId="59987E6B" w:rsidR="00203958" w:rsidRPr="001140B5" w:rsidRDefault="00374602" w:rsidP="00777967">
      <w:pPr>
        <w:ind w:right="-766" w:firstLine="426"/>
        <w:jc w:val="center"/>
        <w:rPr>
          <w:b/>
          <w:sz w:val="26"/>
          <w:szCs w:val="26"/>
          <w:lang w:eastAsia="lv-LV"/>
        </w:rPr>
      </w:pPr>
      <w:r>
        <w:rPr>
          <w:b/>
          <w:sz w:val="26"/>
          <w:szCs w:val="26"/>
          <w:lang w:eastAsia="lv-LV"/>
        </w:rPr>
        <w:t>Savienības a</w:t>
      </w:r>
      <w:r w:rsidR="00203958" w:rsidRPr="001140B5">
        <w:rPr>
          <w:b/>
          <w:sz w:val="26"/>
          <w:szCs w:val="26"/>
          <w:lang w:eastAsia="lv-LV"/>
        </w:rPr>
        <w:t xml:space="preserve">ktivitāšu līdzfinansēšanas tāme </w:t>
      </w:r>
      <w:r>
        <w:rPr>
          <w:b/>
          <w:sz w:val="26"/>
          <w:szCs w:val="26"/>
          <w:lang w:eastAsia="lv-LV"/>
        </w:rPr>
        <w:t>20</w:t>
      </w:r>
      <w:r w:rsidR="00203958" w:rsidRPr="001140B5">
        <w:rPr>
          <w:b/>
          <w:sz w:val="26"/>
          <w:szCs w:val="26"/>
          <w:lang w:eastAsia="lv-LV"/>
        </w:rPr>
        <w:t>___.</w:t>
      </w:r>
      <w:r w:rsidR="000F04A5">
        <w:rPr>
          <w:b/>
          <w:sz w:val="26"/>
          <w:szCs w:val="26"/>
          <w:lang w:eastAsia="lv-LV"/>
        </w:rPr>
        <w:t> </w:t>
      </w:r>
      <w:r w:rsidR="00203958" w:rsidRPr="001140B5">
        <w:rPr>
          <w:b/>
          <w:sz w:val="26"/>
          <w:szCs w:val="26"/>
          <w:lang w:eastAsia="lv-LV"/>
        </w:rPr>
        <w:t>gad</w:t>
      </w:r>
      <w:r w:rsidR="0056442F">
        <w:rPr>
          <w:b/>
          <w:sz w:val="26"/>
          <w:szCs w:val="26"/>
          <w:lang w:eastAsia="lv-LV"/>
        </w:rPr>
        <w:t>am</w:t>
      </w:r>
      <w:r w:rsidR="00203958" w:rsidRPr="001140B5">
        <w:rPr>
          <w:b/>
          <w:sz w:val="26"/>
          <w:szCs w:val="26"/>
          <w:lang w:eastAsia="lv-LV"/>
        </w:rPr>
        <w:t>*</w:t>
      </w:r>
    </w:p>
    <w:p w14:paraId="29A8C94E" w14:textId="77777777" w:rsidR="00203958" w:rsidRPr="001140B5" w:rsidRDefault="00203958" w:rsidP="007B53C5">
      <w:pPr>
        <w:pStyle w:val="Pamattekstaatkpe3"/>
        <w:ind w:left="0" w:right="43" w:firstLine="0"/>
        <w:jc w:val="center"/>
        <w:rPr>
          <w:b/>
          <w:szCs w:val="28"/>
        </w:rPr>
      </w:pPr>
    </w:p>
    <w:tbl>
      <w:tblPr>
        <w:tblW w:w="9083" w:type="dxa"/>
        <w:tblInd w:w="108" w:type="dxa"/>
        <w:tblLook w:val="04A0" w:firstRow="1" w:lastRow="0" w:firstColumn="1" w:lastColumn="0" w:noHBand="0" w:noVBand="1"/>
      </w:tblPr>
      <w:tblGrid>
        <w:gridCol w:w="709"/>
        <w:gridCol w:w="2552"/>
        <w:gridCol w:w="2551"/>
        <w:gridCol w:w="11"/>
        <w:gridCol w:w="1265"/>
        <w:gridCol w:w="11"/>
        <w:gridCol w:w="1973"/>
        <w:gridCol w:w="11"/>
      </w:tblGrid>
      <w:tr w:rsidR="001D1BCB" w:rsidRPr="001140B5" w14:paraId="46199FAC" w14:textId="77777777" w:rsidTr="001F4907">
        <w:trPr>
          <w:gridAfter w:val="1"/>
          <w:wAfter w:w="11" w:type="dxa"/>
          <w:trHeight w:val="351"/>
        </w:trPr>
        <w:tc>
          <w:tcPr>
            <w:tcW w:w="709" w:type="dxa"/>
            <w:tcBorders>
              <w:top w:val="single" w:sz="4" w:space="0" w:color="auto"/>
              <w:left w:val="single" w:sz="4" w:space="0" w:color="auto"/>
              <w:bottom w:val="single" w:sz="4" w:space="0" w:color="auto"/>
              <w:right w:val="single" w:sz="4" w:space="0" w:color="auto"/>
            </w:tcBorders>
            <w:vAlign w:val="center"/>
          </w:tcPr>
          <w:p w14:paraId="4B3F77F2" w14:textId="77777777" w:rsidR="00203958" w:rsidRPr="001140B5" w:rsidRDefault="00203958" w:rsidP="00C031EA">
            <w:pPr>
              <w:jc w:val="center"/>
              <w:rPr>
                <w:b/>
                <w:bCs/>
                <w:sz w:val="22"/>
                <w:szCs w:val="22"/>
              </w:rPr>
            </w:pPr>
            <w:r w:rsidRPr="001140B5">
              <w:rPr>
                <w:b/>
                <w:bCs/>
                <w:sz w:val="22"/>
                <w:szCs w:val="22"/>
              </w:rPr>
              <w:t>Nr. p.k.</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E96B1C" w14:textId="77777777" w:rsidR="00203958" w:rsidRPr="001140B5" w:rsidRDefault="00203958">
            <w:pPr>
              <w:jc w:val="center"/>
              <w:rPr>
                <w:b/>
                <w:bCs/>
                <w:sz w:val="22"/>
                <w:szCs w:val="22"/>
                <w:lang w:eastAsia="lv-LV"/>
              </w:rPr>
            </w:pPr>
            <w:r w:rsidRPr="001140B5">
              <w:rPr>
                <w:b/>
                <w:bCs/>
                <w:sz w:val="22"/>
                <w:szCs w:val="22"/>
              </w:rPr>
              <w:t>Izdevum</w:t>
            </w:r>
            <w:r w:rsidR="00374602">
              <w:rPr>
                <w:b/>
                <w:bCs/>
                <w:sz w:val="22"/>
                <w:szCs w:val="22"/>
              </w:rPr>
              <w:t>u</w:t>
            </w:r>
            <w:r w:rsidRPr="001140B5">
              <w:rPr>
                <w:b/>
                <w:bCs/>
                <w:sz w:val="22"/>
                <w:szCs w:val="22"/>
              </w:rPr>
              <w:t xml:space="preserve"> pozīcija</w:t>
            </w:r>
          </w:p>
        </w:tc>
        <w:tc>
          <w:tcPr>
            <w:tcW w:w="2551" w:type="dxa"/>
            <w:tcBorders>
              <w:top w:val="single" w:sz="4" w:space="0" w:color="auto"/>
              <w:left w:val="nil"/>
              <w:bottom w:val="single" w:sz="4" w:space="0" w:color="auto"/>
              <w:right w:val="single" w:sz="4" w:space="0" w:color="auto"/>
            </w:tcBorders>
            <w:vAlign w:val="center"/>
            <w:hideMark/>
          </w:tcPr>
          <w:p w14:paraId="01BEF61B" w14:textId="77777777" w:rsidR="00203958" w:rsidRPr="001140B5" w:rsidRDefault="00203958">
            <w:pPr>
              <w:jc w:val="center"/>
              <w:rPr>
                <w:b/>
                <w:bCs/>
                <w:sz w:val="22"/>
                <w:szCs w:val="22"/>
              </w:rPr>
            </w:pPr>
            <w:r w:rsidRPr="001140B5">
              <w:rPr>
                <w:b/>
                <w:bCs/>
                <w:sz w:val="22"/>
                <w:szCs w:val="22"/>
              </w:rPr>
              <w:t>Aprēķins</w:t>
            </w:r>
          </w:p>
        </w:tc>
        <w:tc>
          <w:tcPr>
            <w:tcW w:w="1276" w:type="dxa"/>
            <w:gridSpan w:val="2"/>
            <w:tcBorders>
              <w:top w:val="single" w:sz="4" w:space="0" w:color="auto"/>
              <w:left w:val="nil"/>
              <w:bottom w:val="single" w:sz="4" w:space="0" w:color="auto"/>
              <w:right w:val="single" w:sz="4" w:space="0" w:color="auto"/>
            </w:tcBorders>
            <w:vAlign w:val="center"/>
            <w:hideMark/>
          </w:tcPr>
          <w:p w14:paraId="15F410A0" w14:textId="77777777" w:rsidR="00203958" w:rsidRPr="001140B5" w:rsidRDefault="00203958">
            <w:pPr>
              <w:jc w:val="center"/>
              <w:rPr>
                <w:b/>
                <w:bCs/>
                <w:sz w:val="22"/>
                <w:szCs w:val="22"/>
              </w:rPr>
            </w:pPr>
            <w:r w:rsidRPr="001140B5">
              <w:rPr>
                <w:b/>
                <w:bCs/>
                <w:sz w:val="22"/>
                <w:szCs w:val="22"/>
              </w:rPr>
              <w:t xml:space="preserve">Summa </w:t>
            </w:r>
            <w:proofErr w:type="spellStart"/>
            <w:r w:rsidRPr="001140B5">
              <w:rPr>
                <w:b/>
                <w:bCs/>
                <w:sz w:val="22"/>
                <w:szCs w:val="22"/>
              </w:rPr>
              <w:t>euro</w:t>
            </w:r>
            <w:proofErr w:type="spellEnd"/>
          </w:p>
        </w:tc>
        <w:tc>
          <w:tcPr>
            <w:tcW w:w="1984" w:type="dxa"/>
            <w:gridSpan w:val="2"/>
            <w:tcBorders>
              <w:top w:val="single" w:sz="4" w:space="0" w:color="auto"/>
              <w:left w:val="nil"/>
              <w:bottom w:val="single" w:sz="4" w:space="0" w:color="auto"/>
              <w:right w:val="single" w:sz="4" w:space="0" w:color="auto"/>
            </w:tcBorders>
            <w:vAlign w:val="center"/>
            <w:hideMark/>
          </w:tcPr>
          <w:p w14:paraId="4F2E810D" w14:textId="77777777" w:rsidR="00203958" w:rsidRPr="001140B5" w:rsidRDefault="00203958">
            <w:pPr>
              <w:jc w:val="center"/>
              <w:rPr>
                <w:b/>
                <w:bCs/>
                <w:iCs/>
                <w:sz w:val="22"/>
                <w:szCs w:val="22"/>
              </w:rPr>
            </w:pPr>
            <w:r w:rsidRPr="001140B5">
              <w:rPr>
                <w:b/>
                <w:bCs/>
                <w:iCs/>
                <w:sz w:val="22"/>
                <w:szCs w:val="22"/>
              </w:rPr>
              <w:t>Piezīmes</w:t>
            </w:r>
          </w:p>
        </w:tc>
      </w:tr>
      <w:tr w:rsidR="00203958" w:rsidRPr="001140B5" w14:paraId="3F3682EC" w14:textId="77777777" w:rsidTr="001F4907">
        <w:trPr>
          <w:gridAfter w:val="1"/>
          <w:wAfter w:w="11" w:type="dxa"/>
          <w:trHeight w:val="589"/>
        </w:trPr>
        <w:tc>
          <w:tcPr>
            <w:tcW w:w="709" w:type="dxa"/>
            <w:tcBorders>
              <w:top w:val="nil"/>
              <w:left w:val="single" w:sz="4" w:space="0" w:color="auto"/>
              <w:bottom w:val="single" w:sz="4" w:space="0" w:color="auto"/>
              <w:right w:val="single" w:sz="4" w:space="0" w:color="auto"/>
            </w:tcBorders>
          </w:tcPr>
          <w:p w14:paraId="600F5C0E" w14:textId="77777777" w:rsidR="00203958" w:rsidRPr="001140B5" w:rsidDel="00A31B2E" w:rsidRDefault="00203958" w:rsidP="007B53C5">
            <w:pPr>
              <w:rPr>
                <w:sz w:val="18"/>
                <w:szCs w:val="18"/>
              </w:rPr>
            </w:pPr>
          </w:p>
        </w:tc>
        <w:tc>
          <w:tcPr>
            <w:tcW w:w="2552" w:type="dxa"/>
            <w:tcBorders>
              <w:top w:val="nil"/>
              <w:left w:val="single" w:sz="4" w:space="0" w:color="auto"/>
              <w:bottom w:val="single" w:sz="4" w:space="0" w:color="auto"/>
              <w:right w:val="single" w:sz="4" w:space="0" w:color="auto"/>
            </w:tcBorders>
            <w:vAlign w:val="bottom"/>
          </w:tcPr>
          <w:p w14:paraId="484B655E" w14:textId="77777777" w:rsidR="00203958" w:rsidRPr="001140B5" w:rsidRDefault="00203958" w:rsidP="00C031EA">
            <w:pPr>
              <w:rPr>
                <w:sz w:val="18"/>
                <w:szCs w:val="18"/>
              </w:rPr>
            </w:pPr>
          </w:p>
        </w:tc>
        <w:tc>
          <w:tcPr>
            <w:tcW w:w="2551" w:type="dxa"/>
            <w:tcBorders>
              <w:top w:val="nil"/>
              <w:left w:val="nil"/>
              <w:bottom w:val="single" w:sz="4" w:space="0" w:color="auto"/>
              <w:right w:val="single" w:sz="4" w:space="0" w:color="auto"/>
            </w:tcBorders>
            <w:vAlign w:val="bottom"/>
          </w:tcPr>
          <w:p w14:paraId="0F7CB0A7" w14:textId="77777777" w:rsidR="00203958" w:rsidRPr="001140B5" w:rsidRDefault="00203958">
            <w:pPr>
              <w:rPr>
                <w:sz w:val="18"/>
                <w:szCs w:val="18"/>
              </w:rPr>
            </w:pPr>
          </w:p>
        </w:tc>
        <w:tc>
          <w:tcPr>
            <w:tcW w:w="1276" w:type="dxa"/>
            <w:gridSpan w:val="2"/>
            <w:tcBorders>
              <w:top w:val="nil"/>
              <w:left w:val="nil"/>
              <w:bottom w:val="single" w:sz="4" w:space="0" w:color="auto"/>
              <w:right w:val="single" w:sz="4" w:space="0" w:color="auto"/>
            </w:tcBorders>
            <w:vAlign w:val="bottom"/>
          </w:tcPr>
          <w:p w14:paraId="3D91A08E" w14:textId="77777777" w:rsidR="00203958" w:rsidRPr="001140B5" w:rsidRDefault="00203958">
            <w:pPr>
              <w:jc w:val="right"/>
              <w:rPr>
                <w:sz w:val="18"/>
                <w:szCs w:val="18"/>
              </w:rPr>
            </w:pPr>
          </w:p>
        </w:tc>
        <w:tc>
          <w:tcPr>
            <w:tcW w:w="1984" w:type="dxa"/>
            <w:gridSpan w:val="2"/>
            <w:tcBorders>
              <w:top w:val="nil"/>
              <w:left w:val="nil"/>
              <w:bottom w:val="single" w:sz="4" w:space="0" w:color="auto"/>
              <w:right w:val="single" w:sz="4" w:space="0" w:color="auto"/>
            </w:tcBorders>
            <w:vAlign w:val="bottom"/>
          </w:tcPr>
          <w:p w14:paraId="16C92FAB" w14:textId="77777777" w:rsidR="00203958" w:rsidRPr="001140B5" w:rsidRDefault="00203958">
            <w:pPr>
              <w:rPr>
                <w:i/>
                <w:iCs/>
                <w:sz w:val="18"/>
                <w:szCs w:val="18"/>
              </w:rPr>
            </w:pPr>
          </w:p>
        </w:tc>
      </w:tr>
      <w:tr w:rsidR="00203958" w:rsidRPr="001140B5" w14:paraId="5E2CEB5A" w14:textId="77777777" w:rsidTr="001F4907">
        <w:trPr>
          <w:gridAfter w:val="1"/>
          <w:wAfter w:w="11" w:type="dxa"/>
          <w:trHeight w:val="1095"/>
        </w:trPr>
        <w:tc>
          <w:tcPr>
            <w:tcW w:w="709" w:type="dxa"/>
            <w:tcBorders>
              <w:top w:val="nil"/>
              <w:left w:val="single" w:sz="4" w:space="0" w:color="auto"/>
              <w:bottom w:val="single" w:sz="4" w:space="0" w:color="auto"/>
              <w:right w:val="single" w:sz="4" w:space="0" w:color="auto"/>
            </w:tcBorders>
            <w:shd w:val="clear" w:color="000000" w:fill="FFFFFF"/>
          </w:tcPr>
          <w:p w14:paraId="29495C5F" w14:textId="77777777" w:rsidR="00203958" w:rsidRPr="001140B5" w:rsidDel="00A31B2E" w:rsidRDefault="00203958" w:rsidP="007B53C5">
            <w:pPr>
              <w:rPr>
                <w:sz w:val="18"/>
                <w:szCs w:val="18"/>
              </w:rPr>
            </w:pPr>
          </w:p>
        </w:tc>
        <w:tc>
          <w:tcPr>
            <w:tcW w:w="2552" w:type="dxa"/>
            <w:tcBorders>
              <w:top w:val="nil"/>
              <w:left w:val="single" w:sz="4" w:space="0" w:color="auto"/>
              <w:bottom w:val="single" w:sz="4" w:space="0" w:color="auto"/>
              <w:right w:val="single" w:sz="4" w:space="0" w:color="auto"/>
            </w:tcBorders>
            <w:shd w:val="clear" w:color="000000" w:fill="FFFFFF"/>
            <w:vAlign w:val="bottom"/>
          </w:tcPr>
          <w:p w14:paraId="7E696AAB" w14:textId="77777777" w:rsidR="00203958" w:rsidRPr="001140B5" w:rsidRDefault="00203958" w:rsidP="00C031EA">
            <w:pPr>
              <w:rPr>
                <w:sz w:val="18"/>
                <w:szCs w:val="18"/>
              </w:rPr>
            </w:pPr>
          </w:p>
        </w:tc>
        <w:tc>
          <w:tcPr>
            <w:tcW w:w="2551" w:type="dxa"/>
            <w:tcBorders>
              <w:top w:val="nil"/>
              <w:left w:val="nil"/>
              <w:bottom w:val="single" w:sz="4" w:space="0" w:color="auto"/>
              <w:right w:val="single" w:sz="4" w:space="0" w:color="auto"/>
            </w:tcBorders>
            <w:shd w:val="clear" w:color="000000" w:fill="FFFFFF"/>
            <w:vAlign w:val="bottom"/>
          </w:tcPr>
          <w:p w14:paraId="2D2E313C" w14:textId="77777777" w:rsidR="00203958" w:rsidRPr="001140B5" w:rsidRDefault="00203958">
            <w:pPr>
              <w:rPr>
                <w:sz w:val="18"/>
                <w:szCs w:val="18"/>
              </w:rPr>
            </w:pPr>
          </w:p>
        </w:tc>
        <w:tc>
          <w:tcPr>
            <w:tcW w:w="1276" w:type="dxa"/>
            <w:gridSpan w:val="2"/>
            <w:tcBorders>
              <w:top w:val="nil"/>
              <w:left w:val="nil"/>
              <w:bottom w:val="single" w:sz="4" w:space="0" w:color="auto"/>
              <w:right w:val="single" w:sz="4" w:space="0" w:color="auto"/>
            </w:tcBorders>
            <w:shd w:val="clear" w:color="000000" w:fill="FFFFFF"/>
            <w:vAlign w:val="bottom"/>
          </w:tcPr>
          <w:p w14:paraId="6023A23D" w14:textId="77777777" w:rsidR="00203958" w:rsidRPr="001140B5" w:rsidRDefault="00203958">
            <w:pPr>
              <w:jc w:val="right"/>
              <w:rPr>
                <w:sz w:val="18"/>
                <w:szCs w:val="18"/>
              </w:rPr>
            </w:pPr>
          </w:p>
        </w:tc>
        <w:tc>
          <w:tcPr>
            <w:tcW w:w="1984" w:type="dxa"/>
            <w:gridSpan w:val="2"/>
            <w:tcBorders>
              <w:top w:val="nil"/>
              <w:left w:val="nil"/>
              <w:bottom w:val="single" w:sz="4" w:space="0" w:color="auto"/>
              <w:right w:val="single" w:sz="4" w:space="0" w:color="auto"/>
            </w:tcBorders>
            <w:shd w:val="clear" w:color="000000" w:fill="FFFFFF"/>
            <w:vAlign w:val="bottom"/>
          </w:tcPr>
          <w:p w14:paraId="5213D706" w14:textId="77777777" w:rsidR="00203958" w:rsidRPr="001140B5" w:rsidRDefault="00203958">
            <w:pPr>
              <w:rPr>
                <w:i/>
                <w:iCs/>
                <w:sz w:val="18"/>
                <w:szCs w:val="18"/>
              </w:rPr>
            </w:pPr>
          </w:p>
        </w:tc>
      </w:tr>
      <w:tr w:rsidR="00203958" w:rsidRPr="001140B5" w14:paraId="68B96D9B" w14:textId="77777777" w:rsidTr="001F4907">
        <w:trPr>
          <w:gridAfter w:val="1"/>
          <w:wAfter w:w="11" w:type="dxa"/>
          <w:trHeight w:val="1057"/>
        </w:trPr>
        <w:tc>
          <w:tcPr>
            <w:tcW w:w="709" w:type="dxa"/>
            <w:tcBorders>
              <w:top w:val="nil"/>
              <w:left w:val="single" w:sz="4" w:space="0" w:color="auto"/>
              <w:bottom w:val="single" w:sz="4" w:space="0" w:color="auto"/>
              <w:right w:val="single" w:sz="4" w:space="0" w:color="auto"/>
            </w:tcBorders>
          </w:tcPr>
          <w:p w14:paraId="7C4DC44B" w14:textId="77777777" w:rsidR="00203958" w:rsidRPr="001140B5" w:rsidDel="00A31B2E" w:rsidRDefault="00203958" w:rsidP="007B53C5">
            <w:pPr>
              <w:rPr>
                <w:sz w:val="18"/>
                <w:szCs w:val="18"/>
              </w:rPr>
            </w:pPr>
          </w:p>
        </w:tc>
        <w:tc>
          <w:tcPr>
            <w:tcW w:w="2552" w:type="dxa"/>
            <w:tcBorders>
              <w:top w:val="nil"/>
              <w:left w:val="single" w:sz="4" w:space="0" w:color="auto"/>
              <w:bottom w:val="single" w:sz="4" w:space="0" w:color="auto"/>
              <w:right w:val="single" w:sz="4" w:space="0" w:color="auto"/>
            </w:tcBorders>
            <w:vAlign w:val="bottom"/>
          </w:tcPr>
          <w:p w14:paraId="4E7060F7" w14:textId="77777777" w:rsidR="00203958" w:rsidRPr="001140B5" w:rsidRDefault="00203958" w:rsidP="00C031EA">
            <w:pPr>
              <w:rPr>
                <w:sz w:val="18"/>
                <w:szCs w:val="18"/>
              </w:rPr>
            </w:pPr>
          </w:p>
        </w:tc>
        <w:tc>
          <w:tcPr>
            <w:tcW w:w="2551" w:type="dxa"/>
            <w:tcBorders>
              <w:top w:val="nil"/>
              <w:left w:val="nil"/>
              <w:bottom w:val="single" w:sz="4" w:space="0" w:color="auto"/>
              <w:right w:val="single" w:sz="4" w:space="0" w:color="auto"/>
            </w:tcBorders>
            <w:vAlign w:val="bottom"/>
          </w:tcPr>
          <w:p w14:paraId="4844B6FA" w14:textId="77777777" w:rsidR="00203958" w:rsidRPr="001140B5" w:rsidRDefault="00203958">
            <w:pPr>
              <w:rPr>
                <w:sz w:val="18"/>
                <w:szCs w:val="18"/>
              </w:rPr>
            </w:pPr>
          </w:p>
        </w:tc>
        <w:tc>
          <w:tcPr>
            <w:tcW w:w="1276" w:type="dxa"/>
            <w:gridSpan w:val="2"/>
            <w:tcBorders>
              <w:top w:val="nil"/>
              <w:left w:val="nil"/>
              <w:bottom w:val="single" w:sz="4" w:space="0" w:color="auto"/>
              <w:right w:val="single" w:sz="4" w:space="0" w:color="auto"/>
            </w:tcBorders>
            <w:vAlign w:val="bottom"/>
          </w:tcPr>
          <w:p w14:paraId="0F2C6718" w14:textId="77777777" w:rsidR="00203958" w:rsidRPr="001140B5" w:rsidRDefault="00203958">
            <w:pPr>
              <w:jc w:val="right"/>
              <w:rPr>
                <w:sz w:val="18"/>
                <w:szCs w:val="18"/>
              </w:rPr>
            </w:pPr>
          </w:p>
        </w:tc>
        <w:tc>
          <w:tcPr>
            <w:tcW w:w="1984" w:type="dxa"/>
            <w:gridSpan w:val="2"/>
            <w:tcBorders>
              <w:top w:val="nil"/>
              <w:left w:val="nil"/>
              <w:bottom w:val="single" w:sz="4" w:space="0" w:color="auto"/>
              <w:right w:val="single" w:sz="4" w:space="0" w:color="auto"/>
            </w:tcBorders>
            <w:vAlign w:val="bottom"/>
          </w:tcPr>
          <w:p w14:paraId="357BC821" w14:textId="77777777" w:rsidR="00203958" w:rsidRPr="001140B5" w:rsidRDefault="00203958">
            <w:pPr>
              <w:rPr>
                <w:i/>
                <w:iCs/>
                <w:sz w:val="18"/>
                <w:szCs w:val="18"/>
              </w:rPr>
            </w:pPr>
          </w:p>
        </w:tc>
      </w:tr>
      <w:tr w:rsidR="00203958" w:rsidRPr="001140B5" w14:paraId="49754B21" w14:textId="77777777" w:rsidTr="001F4907">
        <w:trPr>
          <w:gridAfter w:val="1"/>
          <w:wAfter w:w="11" w:type="dxa"/>
          <w:trHeight w:val="495"/>
        </w:trPr>
        <w:tc>
          <w:tcPr>
            <w:tcW w:w="709" w:type="dxa"/>
            <w:tcBorders>
              <w:top w:val="nil"/>
              <w:left w:val="single" w:sz="4" w:space="0" w:color="auto"/>
              <w:bottom w:val="single" w:sz="4" w:space="0" w:color="auto"/>
              <w:right w:val="single" w:sz="4" w:space="0" w:color="auto"/>
            </w:tcBorders>
          </w:tcPr>
          <w:p w14:paraId="2CAEC86C" w14:textId="77777777" w:rsidR="00203958" w:rsidRPr="001140B5" w:rsidDel="00A31B2E" w:rsidRDefault="00203958" w:rsidP="007B53C5">
            <w:pPr>
              <w:rPr>
                <w:sz w:val="18"/>
                <w:szCs w:val="18"/>
              </w:rPr>
            </w:pPr>
          </w:p>
        </w:tc>
        <w:tc>
          <w:tcPr>
            <w:tcW w:w="2552" w:type="dxa"/>
            <w:tcBorders>
              <w:top w:val="nil"/>
              <w:left w:val="single" w:sz="4" w:space="0" w:color="auto"/>
              <w:bottom w:val="single" w:sz="4" w:space="0" w:color="auto"/>
              <w:right w:val="single" w:sz="4" w:space="0" w:color="auto"/>
            </w:tcBorders>
            <w:vAlign w:val="bottom"/>
          </w:tcPr>
          <w:p w14:paraId="484BAD67" w14:textId="77777777" w:rsidR="00203958" w:rsidRPr="001140B5" w:rsidRDefault="00203958" w:rsidP="00C031EA">
            <w:pPr>
              <w:rPr>
                <w:sz w:val="18"/>
                <w:szCs w:val="18"/>
              </w:rPr>
            </w:pPr>
          </w:p>
        </w:tc>
        <w:tc>
          <w:tcPr>
            <w:tcW w:w="2551" w:type="dxa"/>
            <w:tcBorders>
              <w:top w:val="nil"/>
              <w:left w:val="nil"/>
              <w:bottom w:val="single" w:sz="4" w:space="0" w:color="auto"/>
              <w:right w:val="single" w:sz="4" w:space="0" w:color="auto"/>
            </w:tcBorders>
            <w:vAlign w:val="bottom"/>
          </w:tcPr>
          <w:p w14:paraId="1A481DEA" w14:textId="77777777" w:rsidR="00203958" w:rsidRPr="001140B5" w:rsidRDefault="00203958">
            <w:pPr>
              <w:rPr>
                <w:sz w:val="18"/>
                <w:szCs w:val="18"/>
              </w:rPr>
            </w:pPr>
          </w:p>
        </w:tc>
        <w:tc>
          <w:tcPr>
            <w:tcW w:w="1276" w:type="dxa"/>
            <w:gridSpan w:val="2"/>
            <w:tcBorders>
              <w:top w:val="nil"/>
              <w:left w:val="nil"/>
              <w:bottom w:val="single" w:sz="4" w:space="0" w:color="auto"/>
              <w:right w:val="single" w:sz="4" w:space="0" w:color="auto"/>
            </w:tcBorders>
            <w:vAlign w:val="bottom"/>
          </w:tcPr>
          <w:p w14:paraId="5BB05726" w14:textId="77777777" w:rsidR="00203958" w:rsidRPr="001140B5" w:rsidRDefault="00203958">
            <w:pPr>
              <w:jc w:val="right"/>
              <w:rPr>
                <w:sz w:val="18"/>
                <w:szCs w:val="18"/>
              </w:rPr>
            </w:pPr>
          </w:p>
        </w:tc>
        <w:tc>
          <w:tcPr>
            <w:tcW w:w="1984" w:type="dxa"/>
            <w:gridSpan w:val="2"/>
            <w:tcBorders>
              <w:top w:val="nil"/>
              <w:left w:val="nil"/>
              <w:bottom w:val="single" w:sz="4" w:space="0" w:color="auto"/>
              <w:right w:val="single" w:sz="4" w:space="0" w:color="auto"/>
            </w:tcBorders>
            <w:vAlign w:val="bottom"/>
          </w:tcPr>
          <w:p w14:paraId="170C2F0A" w14:textId="77777777" w:rsidR="00203958" w:rsidRPr="001140B5" w:rsidRDefault="00203958">
            <w:pPr>
              <w:rPr>
                <w:i/>
                <w:iCs/>
                <w:sz w:val="18"/>
                <w:szCs w:val="18"/>
              </w:rPr>
            </w:pPr>
          </w:p>
        </w:tc>
      </w:tr>
      <w:tr w:rsidR="00203958" w:rsidRPr="001140B5" w14:paraId="75E02D47" w14:textId="77777777" w:rsidTr="001F4907">
        <w:trPr>
          <w:trHeight w:val="300"/>
        </w:trPr>
        <w:tc>
          <w:tcPr>
            <w:tcW w:w="5823" w:type="dxa"/>
            <w:gridSpan w:val="4"/>
            <w:tcBorders>
              <w:top w:val="single" w:sz="4" w:space="0" w:color="auto"/>
              <w:left w:val="single" w:sz="4" w:space="0" w:color="auto"/>
              <w:bottom w:val="single" w:sz="4" w:space="0" w:color="auto"/>
              <w:right w:val="single" w:sz="4" w:space="0" w:color="000000"/>
            </w:tcBorders>
          </w:tcPr>
          <w:p w14:paraId="33D0092E" w14:textId="77777777" w:rsidR="00203958" w:rsidRPr="001140B5" w:rsidRDefault="00203958" w:rsidP="007B53C5">
            <w:pPr>
              <w:jc w:val="center"/>
              <w:rPr>
                <w:b/>
                <w:bCs/>
                <w:sz w:val="22"/>
                <w:szCs w:val="22"/>
              </w:rPr>
            </w:pPr>
            <w:r w:rsidRPr="001140B5">
              <w:rPr>
                <w:b/>
                <w:bCs/>
                <w:sz w:val="22"/>
                <w:szCs w:val="22"/>
              </w:rPr>
              <w:t>KOPĀ</w:t>
            </w:r>
          </w:p>
        </w:tc>
        <w:tc>
          <w:tcPr>
            <w:tcW w:w="1276" w:type="dxa"/>
            <w:gridSpan w:val="2"/>
            <w:tcBorders>
              <w:top w:val="nil"/>
              <w:left w:val="nil"/>
              <w:bottom w:val="single" w:sz="4" w:space="0" w:color="auto"/>
              <w:right w:val="single" w:sz="4" w:space="0" w:color="auto"/>
            </w:tcBorders>
            <w:vAlign w:val="bottom"/>
            <w:hideMark/>
          </w:tcPr>
          <w:p w14:paraId="4EFCFB88" w14:textId="77777777" w:rsidR="00203958" w:rsidRPr="001140B5" w:rsidRDefault="00203958" w:rsidP="00C031EA">
            <w:pPr>
              <w:jc w:val="right"/>
              <w:rPr>
                <w:b/>
                <w:bCs/>
                <w:sz w:val="22"/>
                <w:szCs w:val="22"/>
              </w:rPr>
            </w:pPr>
          </w:p>
        </w:tc>
        <w:tc>
          <w:tcPr>
            <w:tcW w:w="1984" w:type="dxa"/>
            <w:gridSpan w:val="2"/>
            <w:tcBorders>
              <w:top w:val="nil"/>
              <w:left w:val="nil"/>
              <w:bottom w:val="single" w:sz="4" w:space="0" w:color="auto"/>
              <w:right w:val="single" w:sz="4" w:space="0" w:color="auto"/>
            </w:tcBorders>
            <w:vAlign w:val="bottom"/>
            <w:hideMark/>
          </w:tcPr>
          <w:p w14:paraId="5A4A77BB" w14:textId="77777777" w:rsidR="00203958" w:rsidRPr="001140B5" w:rsidRDefault="00203958">
            <w:pPr>
              <w:rPr>
                <w:sz w:val="22"/>
                <w:szCs w:val="22"/>
              </w:rPr>
            </w:pPr>
            <w:r w:rsidRPr="001140B5">
              <w:rPr>
                <w:sz w:val="22"/>
                <w:szCs w:val="22"/>
              </w:rPr>
              <w:t> </w:t>
            </w:r>
          </w:p>
        </w:tc>
      </w:tr>
    </w:tbl>
    <w:p w14:paraId="3435EFA9" w14:textId="77777777" w:rsidR="00203958" w:rsidRPr="001140B5" w:rsidRDefault="00203958" w:rsidP="007B53C5">
      <w:pPr>
        <w:pStyle w:val="Pamattekstaatkpe3"/>
        <w:ind w:left="0" w:right="43" w:firstLine="0"/>
        <w:jc w:val="left"/>
        <w:rPr>
          <w:sz w:val="10"/>
          <w:szCs w:val="10"/>
        </w:rPr>
      </w:pPr>
    </w:p>
    <w:p w14:paraId="1437EB68" w14:textId="77777777" w:rsidR="00203958" w:rsidRPr="001140B5" w:rsidRDefault="00203958" w:rsidP="00C031EA">
      <w:pPr>
        <w:pStyle w:val="Pamattekstaatkpe3"/>
        <w:ind w:left="0" w:right="43" w:firstLine="0"/>
        <w:jc w:val="left"/>
        <w:rPr>
          <w:sz w:val="10"/>
          <w:szCs w:val="10"/>
        </w:rPr>
      </w:pPr>
    </w:p>
    <w:p w14:paraId="404EB36C" w14:textId="77777777" w:rsidR="00203958" w:rsidRPr="001140B5" w:rsidRDefault="00203958" w:rsidP="00FF158F">
      <w:pPr>
        <w:tabs>
          <w:tab w:val="right" w:pos="9900"/>
        </w:tabs>
        <w:ind w:right="-1"/>
      </w:pPr>
      <w:r w:rsidRPr="001140B5">
        <w:rPr>
          <w:sz w:val="22"/>
          <w:szCs w:val="22"/>
        </w:rPr>
        <w:t>*</w:t>
      </w:r>
      <w:r w:rsidRPr="001140B5">
        <w:rPr>
          <w:i/>
          <w:sz w:val="18"/>
          <w:szCs w:val="18"/>
        </w:rPr>
        <w:t xml:space="preserve"> </w:t>
      </w:r>
      <w:r w:rsidRPr="00FF158F">
        <w:rPr>
          <w:iCs/>
          <w:sz w:val="18"/>
          <w:szCs w:val="18"/>
        </w:rPr>
        <w:t>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26460A61" w14:textId="77777777" w:rsidR="00203958" w:rsidRPr="001140B5" w:rsidRDefault="00203958">
      <w:pPr>
        <w:pStyle w:val="Pamattekstaatkpe3"/>
        <w:ind w:left="0" w:right="43" w:firstLine="0"/>
        <w:jc w:val="left"/>
        <w:rPr>
          <w:sz w:val="22"/>
          <w:szCs w:val="22"/>
        </w:rPr>
      </w:pPr>
    </w:p>
    <w:p w14:paraId="68090467" w14:textId="77777777" w:rsidR="00203958" w:rsidRPr="001140B5" w:rsidRDefault="00203958">
      <w:pPr>
        <w:pStyle w:val="Pamattekstaatkpe3"/>
        <w:ind w:left="0" w:right="43" w:firstLine="0"/>
        <w:jc w:val="left"/>
        <w:rPr>
          <w:sz w:val="10"/>
          <w:szCs w:val="10"/>
        </w:rPr>
      </w:pPr>
    </w:p>
    <w:p w14:paraId="3CFAC31A" w14:textId="77777777" w:rsidR="00203958" w:rsidRPr="001140B5" w:rsidRDefault="00203958">
      <w:pPr>
        <w:pStyle w:val="Pamattekstaatkpe3"/>
        <w:ind w:left="0" w:right="43" w:firstLine="0"/>
        <w:jc w:val="left"/>
        <w:rPr>
          <w:sz w:val="10"/>
          <w:szCs w:val="10"/>
        </w:rPr>
      </w:pPr>
    </w:p>
    <w:p w14:paraId="7B1B948F" w14:textId="77777777" w:rsidR="00203958" w:rsidRPr="001140B5" w:rsidRDefault="00203958">
      <w:r w:rsidRPr="001140B5">
        <w:t>Latvijas Nedzirdīgo savienības</w:t>
      </w:r>
    </w:p>
    <w:p w14:paraId="6C1F232A" w14:textId="70E5FB88" w:rsidR="00203958" w:rsidRPr="001140B5" w:rsidRDefault="00203958">
      <w:r w:rsidRPr="001140B5">
        <w:t>valdes priekšsēdētājs</w:t>
      </w:r>
      <w:r w:rsidR="00F81168" w:rsidRPr="001140B5">
        <w:t>-prezidents</w:t>
      </w:r>
      <w:r w:rsidRPr="001140B5">
        <w:t xml:space="preserve">   _______________________</w:t>
      </w:r>
    </w:p>
    <w:p w14:paraId="0194EDC9" w14:textId="77777777" w:rsidR="00203958" w:rsidRPr="001140B5" w:rsidRDefault="00203958"/>
    <w:p w14:paraId="4972DE4F" w14:textId="77777777" w:rsidR="00203958" w:rsidRPr="001140B5" w:rsidRDefault="00203958">
      <w:r w:rsidRPr="001140B5">
        <w:t>Tāmes sastādīšanas datums /___/___/_____/</w:t>
      </w:r>
    </w:p>
    <w:p w14:paraId="56C74F92" w14:textId="77777777" w:rsidR="00203958" w:rsidRPr="001140B5" w:rsidRDefault="00203958"/>
    <w:p w14:paraId="3744754C" w14:textId="77777777" w:rsidR="00203958" w:rsidRPr="001140B5" w:rsidRDefault="00203958">
      <w:r w:rsidRPr="001140B5">
        <w:t>Tāmes reģistrācijas nr. Savienības lietvedībā ___________</w:t>
      </w:r>
    </w:p>
    <w:p w14:paraId="5854B59B" w14:textId="77777777" w:rsidR="00203958" w:rsidRPr="001140B5" w:rsidRDefault="00203958">
      <w:pPr>
        <w:jc w:val="right"/>
      </w:pPr>
    </w:p>
    <w:p w14:paraId="44C7E2B6" w14:textId="77777777" w:rsidR="00203958" w:rsidRPr="001140B5" w:rsidRDefault="00203958">
      <w:pPr>
        <w:jc w:val="right"/>
        <w:sectPr w:rsidR="00203958" w:rsidRPr="001140B5" w:rsidSect="00540623">
          <w:pgSz w:w="11906" w:h="16838" w:code="9"/>
          <w:pgMar w:top="1440" w:right="1134" w:bottom="1440" w:left="1701" w:header="709" w:footer="709" w:gutter="0"/>
          <w:cols w:space="708"/>
          <w:titlePg/>
          <w:docGrid w:linePitch="360"/>
        </w:sectPr>
      </w:pPr>
    </w:p>
    <w:p w14:paraId="43512D12" w14:textId="4A36C7CE" w:rsidR="00D62BAD" w:rsidRPr="001140B5" w:rsidRDefault="00FC0E34">
      <w:pPr>
        <w:ind w:right="43"/>
        <w:jc w:val="right"/>
        <w:rPr>
          <w:sz w:val="22"/>
          <w:szCs w:val="22"/>
        </w:rPr>
      </w:pPr>
      <w:r>
        <w:rPr>
          <w:sz w:val="22"/>
          <w:szCs w:val="22"/>
        </w:rPr>
        <w:lastRenderedPageBreak/>
        <w:t>6</w:t>
      </w:r>
      <w:r w:rsidR="00D62BAD" w:rsidRPr="001140B5">
        <w:rPr>
          <w:sz w:val="22"/>
          <w:szCs w:val="22"/>
        </w:rPr>
        <w:t>.</w:t>
      </w:r>
      <w:r w:rsidR="000F04A5">
        <w:rPr>
          <w:sz w:val="22"/>
          <w:szCs w:val="22"/>
        </w:rPr>
        <w:t> </w:t>
      </w:r>
      <w:r w:rsidR="00D62BAD" w:rsidRPr="001140B5">
        <w:rPr>
          <w:sz w:val="22"/>
          <w:szCs w:val="22"/>
        </w:rPr>
        <w:t xml:space="preserve">pielikums </w:t>
      </w:r>
    </w:p>
    <w:p w14:paraId="25B3E283" w14:textId="77777777" w:rsidR="00D62BAD" w:rsidRPr="001140B5" w:rsidRDefault="00D62BAD">
      <w:pPr>
        <w:ind w:right="43"/>
        <w:jc w:val="right"/>
        <w:rPr>
          <w:b/>
        </w:rPr>
      </w:pPr>
    </w:p>
    <w:p w14:paraId="01057F41" w14:textId="77777777" w:rsidR="00965BF7" w:rsidRDefault="000F5E67">
      <w:pPr>
        <w:ind w:right="43"/>
        <w:jc w:val="center"/>
        <w:rPr>
          <w:b/>
          <w:sz w:val="26"/>
          <w:szCs w:val="26"/>
        </w:rPr>
      </w:pPr>
      <w:r w:rsidRPr="006C3A16">
        <w:rPr>
          <w:b/>
          <w:sz w:val="26"/>
          <w:szCs w:val="26"/>
        </w:rPr>
        <w:t xml:space="preserve">Sociālās rehabilitācijas un </w:t>
      </w:r>
      <w:proofErr w:type="spellStart"/>
      <w:r w:rsidRPr="006C3A16">
        <w:rPr>
          <w:b/>
          <w:sz w:val="26"/>
          <w:szCs w:val="26"/>
        </w:rPr>
        <w:t>surdotulku</w:t>
      </w:r>
      <w:proofErr w:type="spellEnd"/>
      <w:r w:rsidRPr="006C3A16">
        <w:rPr>
          <w:b/>
          <w:sz w:val="26"/>
          <w:szCs w:val="26"/>
        </w:rPr>
        <w:t xml:space="preserve"> pakalpojumu grozi un to  izmaksu aprēķins (cenas kalkulācijas)</w:t>
      </w:r>
    </w:p>
    <w:p w14:paraId="4AEF94EA" w14:textId="77777777" w:rsidR="000F5E67" w:rsidRDefault="000F5E67">
      <w:pPr>
        <w:ind w:right="43"/>
        <w:jc w:val="center"/>
        <w:rPr>
          <w:b/>
          <w:sz w:val="26"/>
          <w:szCs w:val="26"/>
        </w:rPr>
      </w:pPr>
    </w:p>
    <w:p w14:paraId="6430A69B" w14:textId="21753E23" w:rsidR="000F5E67" w:rsidRDefault="008F00CE">
      <w:pPr>
        <w:ind w:right="43"/>
        <w:jc w:val="center"/>
      </w:pPr>
      <w:r w:rsidRPr="00A33D75">
        <w:rPr>
          <w:noProof/>
        </w:rPr>
        <w:drawing>
          <wp:inline distT="0" distB="0" distL="0" distR="0" wp14:anchorId="29DD9B09" wp14:editId="6A2B41AB">
            <wp:extent cx="8863330" cy="342001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63330" cy="3420013"/>
                    </a:xfrm>
                    <a:prstGeom prst="rect">
                      <a:avLst/>
                    </a:prstGeom>
                    <a:noFill/>
                    <a:ln>
                      <a:noFill/>
                    </a:ln>
                  </pic:spPr>
                </pic:pic>
              </a:graphicData>
            </a:graphic>
          </wp:inline>
        </w:drawing>
      </w:r>
    </w:p>
    <w:p w14:paraId="39746632" w14:textId="77777777" w:rsidR="000F5E67" w:rsidRDefault="000F5E67">
      <w:pPr>
        <w:ind w:right="43"/>
        <w:jc w:val="center"/>
        <w:rPr>
          <w:b/>
          <w:sz w:val="26"/>
          <w:szCs w:val="26"/>
        </w:rPr>
      </w:pPr>
    </w:p>
    <w:p w14:paraId="4181567E" w14:textId="1C47D3A6" w:rsidR="000F5E67" w:rsidRDefault="000F5E67">
      <w:pPr>
        <w:ind w:right="43"/>
        <w:jc w:val="center"/>
      </w:pPr>
    </w:p>
    <w:p w14:paraId="19E000CF" w14:textId="77777777" w:rsidR="000F5E67" w:rsidRDefault="000F5E67">
      <w:pPr>
        <w:ind w:right="43"/>
        <w:jc w:val="center"/>
        <w:rPr>
          <w:b/>
          <w:sz w:val="26"/>
          <w:szCs w:val="26"/>
        </w:rPr>
      </w:pPr>
    </w:p>
    <w:p w14:paraId="418BC14B" w14:textId="271F93AC" w:rsidR="000F5E67" w:rsidRDefault="000F5E67">
      <w:pPr>
        <w:ind w:right="43"/>
        <w:jc w:val="center"/>
      </w:pPr>
    </w:p>
    <w:p w14:paraId="298327A6" w14:textId="77777777" w:rsidR="000F5E67" w:rsidRDefault="000F5E67">
      <w:pPr>
        <w:ind w:right="43"/>
        <w:jc w:val="center"/>
        <w:rPr>
          <w:b/>
          <w:sz w:val="26"/>
          <w:szCs w:val="26"/>
        </w:rPr>
      </w:pPr>
    </w:p>
    <w:p w14:paraId="2794D722" w14:textId="22106DBC" w:rsidR="000F5E67" w:rsidRDefault="000F5E67">
      <w:pPr>
        <w:ind w:right="43"/>
        <w:jc w:val="center"/>
      </w:pPr>
    </w:p>
    <w:p w14:paraId="140E064D" w14:textId="77777777" w:rsidR="000F5E67" w:rsidRDefault="000F5E67">
      <w:pPr>
        <w:ind w:right="43"/>
        <w:jc w:val="center"/>
        <w:rPr>
          <w:b/>
          <w:sz w:val="26"/>
          <w:szCs w:val="26"/>
        </w:rPr>
      </w:pPr>
    </w:p>
    <w:p w14:paraId="79146E5E" w14:textId="77777777" w:rsidR="000F5E67" w:rsidRDefault="000F5E67">
      <w:pPr>
        <w:ind w:right="43"/>
        <w:jc w:val="center"/>
        <w:rPr>
          <w:b/>
          <w:sz w:val="26"/>
          <w:szCs w:val="26"/>
        </w:rPr>
      </w:pPr>
    </w:p>
    <w:p w14:paraId="1FDB0768" w14:textId="3D7615E8" w:rsidR="000F5E67" w:rsidRDefault="00EC6B6B">
      <w:pPr>
        <w:ind w:right="43"/>
        <w:jc w:val="center"/>
      </w:pPr>
      <w:r w:rsidRPr="00765C6D">
        <w:rPr>
          <w:noProof/>
        </w:rPr>
        <w:lastRenderedPageBreak/>
        <w:drawing>
          <wp:inline distT="0" distB="0" distL="0" distR="0" wp14:anchorId="763330CE" wp14:editId="2AD32A8B">
            <wp:extent cx="8863330" cy="50304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5030473"/>
                    </a:xfrm>
                    <a:prstGeom prst="rect">
                      <a:avLst/>
                    </a:prstGeom>
                    <a:noFill/>
                    <a:ln>
                      <a:noFill/>
                    </a:ln>
                  </pic:spPr>
                </pic:pic>
              </a:graphicData>
            </a:graphic>
          </wp:inline>
        </w:drawing>
      </w:r>
    </w:p>
    <w:p w14:paraId="30B7F2FB" w14:textId="77777777" w:rsidR="000F5E67" w:rsidRDefault="000F5E67">
      <w:pPr>
        <w:ind w:right="43"/>
        <w:jc w:val="center"/>
        <w:rPr>
          <w:b/>
          <w:sz w:val="26"/>
          <w:szCs w:val="26"/>
        </w:rPr>
      </w:pPr>
    </w:p>
    <w:p w14:paraId="1BF144A1" w14:textId="77777777" w:rsidR="000F5E67" w:rsidRDefault="000F5E67">
      <w:pPr>
        <w:ind w:right="43"/>
        <w:jc w:val="center"/>
        <w:rPr>
          <w:b/>
          <w:sz w:val="26"/>
          <w:szCs w:val="26"/>
        </w:rPr>
      </w:pPr>
    </w:p>
    <w:p w14:paraId="11E285DF" w14:textId="77777777" w:rsidR="000F5E67" w:rsidRDefault="000F5E67">
      <w:pPr>
        <w:ind w:right="43"/>
        <w:jc w:val="center"/>
        <w:rPr>
          <w:b/>
          <w:sz w:val="26"/>
          <w:szCs w:val="26"/>
        </w:rPr>
      </w:pPr>
    </w:p>
    <w:p w14:paraId="3A366406" w14:textId="7F3DFB37" w:rsidR="000F5E67" w:rsidRDefault="000746BA">
      <w:pPr>
        <w:ind w:right="43"/>
        <w:jc w:val="center"/>
      </w:pPr>
      <w:r w:rsidRPr="00690876">
        <w:rPr>
          <w:noProof/>
        </w:rPr>
        <w:lastRenderedPageBreak/>
        <w:drawing>
          <wp:inline distT="0" distB="0" distL="0" distR="0" wp14:anchorId="75CCEB84" wp14:editId="231CD11B">
            <wp:extent cx="8863330" cy="613403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63330" cy="6134038"/>
                    </a:xfrm>
                    <a:prstGeom prst="rect">
                      <a:avLst/>
                    </a:prstGeom>
                    <a:noFill/>
                    <a:ln>
                      <a:noFill/>
                    </a:ln>
                  </pic:spPr>
                </pic:pic>
              </a:graphicData>
            </a:graphic>
          </wp:inline>
        </w:drawing>
      </w:r>
      <w:r w:rsidR="00DF7267" w:rsidRPr="00690876">
        <w:rPr>
          <w:noProof/>
        </w:rPr>
        <w:lastRenderedPageBreak/>
        <w:drawing>
          <wp:inline distT="0" distB="0" distL="0" distR="0" wp14:anchorId="07DB5DD4" wp14:editId="2EBDAA7C">
            <wp:extent cx="8863330" cy="44075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63330" cy="4407542"/>
                    </a:xfrm>
                    <a:prstGeom prst="rect">
                      <a:avLst/>
                    </a:prstGeom>
                    <a:noFill/>
                    <a:ln>
                      <a:noFill/>
                    </a:ln>
                  </pic:spPr>
                </pic:pic>
              </a:graphicData>
            </a:graphic>
          </wp:inline>
        </w:drawing>
      </w:r>
    </w:p>
    <w:p w14:paraId="53A813DE" w14:textId="77777777" w:rsidR="000F5E67" w:rsidRDefault="000F5E67">
      <w:pPr>
        <w:ind w:right="43"/>
        <w:jc w:val="center"/>
        <w:rPr>
          <w:b/>
          <w:sz w:val="26"/>
          <w:szCs w:val="26"/>
        </w:rPr>
      </w:pPr>
    </w:p>
    <w:p w14:paraId="720F15BF" w14:textId="1128C695" w:rsidR="000F5E67" w:rsidRDefault="000F5E67">
      <w:pPr>
        <w:ind w:right="43"/>
        <w:jc w:val="center"/>
      </w:pPr>
    </w:p>
    <w:p w14:paraId="47C22205" w14:textId="77777777" w:rsidR="000F5E67" w:rsidRDefault="000F5E67">
      <w:pPr>
        <w:ind w:right="43"/>
        <w:jc w:val="center"/>
        <w:rPr>
          <w:b/>
          <w:sz w:val="26"/>
          <w:szCs w:val="26"/>
        </w:rPr>
      </w:pPr>
    </w:p>
    <w:p w14:paraId="31788E11" w14:textId="77777777" w:rsidR="000F5E67" w:rsidRDefault="000F5E67" w:rsidP="00605761">
      <w:pPr>
        <w:ind w:right="43"/>
        <w:rPr>
          <w:b/>
          <w:sz w:val="26"/>
          <w:szCs w:val="26"/>
        </w:rPr>
      </w:pPr>
    </w:p>
    <w:p w14:paraId="78EEF50B" w14:textId="4569C9A9" w:rsidR="000F5E67" w:rsidRDefault="00605761">
      <w:pPr>
        <w:ind w:right="43"/>
        <w:jc w:val="center"/>
        <w:rPr>
          <w:b/>
          <w:sz w:val="26"/>
          <w:szCs w:val="26"/>
        </w:rPr>
      </w:pPr>
      <w:r w:rsidRPr="00D30595">
        <w:rPr>
          <w:noProof/>
        </w:rPr>
        <w:lastRenderedPageBreak/>
        <w:drawing>
          <wp:inline distT="0" distB="0" distL="0" distR="0" wp14:anchorId="066A3A8E" wp14:editId="6BF5AAA9">
            <wp:extent cx="8863330" cy="55874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63330" cy="5587446"/>
                    </a:xfrm>
                    <a:prstGeom prst="rect">
                      <a:avLst/>
                    </a:prstGeom>
                    <a:noFill/>
                    <a:ln>
                      <a:noFill/>
                    </a:ln>
                  </pic:spPr>
                </pic:pic>
              </a:graphicData>
            </a:graphic>
          </wp:inline>
        </w:drawing>
      </w:r>
    </w:p>
    <w:p w14:paraId="49794B7E" w14:textId="64987814" w:rsidR="00B9600B" w:rsidRDefault="00605761" w:rsidP="00E908C8">
      <w:pPr>
        <w:ind w:right="43"/>
        <w:rPr>
          <w:b/>
          <w:sz w:val="26"/>
          <w:szCs w:val="26"/>
        </w:rPr>
      </w:pPr>
      <w:r w:rsidRPr="00D30595">
        <w:rPr>
          <w:noProof/>
        </w:rPr>
        <w:lastRenderedPageBreak/>
        <w:drawing>
          <wp:inline distT="0" distB="0" distL="0" distR="0" wp14:anchorId="0E0E55FE" wp14:editId="7B1851DD">
            <wp:extent cx="8863330" cy="5473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63330" cy="5473242"/>
                    </a:xfrm>
                    <a:prstGeom prst="rect">
                      <a:avLst/>
                    </a:prstGeom>
                    <a:noFill/>
                    <a:ln>
                      <a:noFill/>
                    </a:ln>
                  </pic:spPr>
                </pic:pic>
              </a:graphicData>
            </a:graphic>
          </wp:inline>
        </w:drawing>
      </w:r>
      <w:r w:rsidRPr="00F9522C">
        <w:rPr>
          <w:noProof/>
        </w:rPr>
        <w:lastRenderedPageBreak/>
        <w:drawing>
          <wp:inline distT="0" distB="0" distL="0" distR="0" wp14:anchorId="20F5B404" wp14:editId="1F4E115C">
            <wp:extent cx="8863330" cy="452724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63330" cy="4527242"/>
                    </a:xfrm>
                    <a:prstGeom prst="rect">
                      <a:avLst/>
                    </a:prstGeom>
                    <a:noFill/>
                    <a:ln>
                      <a:noFill/>
                    </a:ln>
                  </pic:spPr>
                </pic:pic>
              </a:graphicData>
            </a:graphic>
          </wp:inline>
        </w:drawing>
      </w:r>
    </w:p>
    <w:p w14:paraId="4D51F046" w14:textId="38DF3ECD" w:rsidR="008E7093" w:rsidRDefault="008E7093">
      <w:pPr>
        <w:rPr>
          <w:sz w:val="28"/>
          <w:szCs w:val="20"/>
        </w:rPr>
      </w:pPr>
      <w:r>
        <w:br w:type="page"/>
      </w:r>
    </w:p>
    <w:p w14:paraId="2C1424AE" w14:textId="77777777" w:rsidR="00E908C8" w:rsidRDefault="00D62E9A" w:rsidP="00E908C8">
      <w:pPr>
        <w:pStyle w:val="Pamattekstaatkpe3"/>
        <w:ind w:left="142" w:right="43" w:hanging="578"/>
        <w:jc w:val="right"/>
        <w:rPr>
          <w:sz w:val="22"/>
          <w:szCs w:val="22"/>
        </w:rPr>
      </w:pPr>
      <w:r w:rsidRPr="00F9522C">
        <w:rPr>
          <w:noProof/>
        </w:rPr>
        <w:lastRenderedPageBreak/>
        <w:drawing>
          <wp:inline distT="0" distB="0" distL="0" distR="0" wp14:anchorId="2EB9EF57" wp14:editId="2585F026">
            <wp:extent cx="8863330" cy="42121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63330" cy="4212112"/>
                    </a:xfrm>
                    <a:prstGeom prst="rect">
                      <a:avLst/>
                    </a:prstGeom>
                    <a:noFill/>
                    <a:ln>
                      <a:noFill/>
                    </a:ln>
                  </pic:spPr>
                </pic:pic>
              </a:graphicData>
            </a:graphic>
          </wp:inline>
        </w:drawing>
      </w:r>
      <w:r w:rsidR="00C46FCE" w:rsidRPr="00CF75F8">
        <w:rPr>
          <w:noProof/>
        </w:rPr>
        <w:lastRenderedPageBreak/>
        <w:drawing>
          <wp:inline distT="0" distB="0" distL="0" distR="0" wp14:anchorId="5C3281C6" wp14:editId="241C2F3B">
            <wp:extent cx="8863330" cy="48655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3330" cy="4865579"/>
                    </a:xfrm>
                    <a:prstGeom prst="rect">
                      <a:avLst/>
                    </a:prstGeom>
                    <a:noFill/>
                    <a:ln>
                      <a:noFill/>
                    </a:ln>
                  </pic:spPr>
                </pic:pic>
              </a:graphicData>
            </a:graphic>
          </wp:inline>
        </w:drawing>
      </w:r>
    </w:p>
    <w:p w14:paraId="6FE6BB65" w14:textId="77777777" w:rsidR="00E908C8" w:rsidRDefault="00E908C8" w:rsidP="00E908C8">
      <w:pPr>
        <w:pStyle w:val="Pamattekstaatkpe3"/>
        <w:ind w:left="142" w:right="43" w:hanging="578"/>
        <w:jc w:val="right"/>
        <w:rPr>
          <w:sz w:val="22"/>
          <w:szCs w:val="22"/>
        </w:rPr>
        <w:sectPr w:rsidR="00E908C8" w:rsidSect="00D916AF">
          <w:headerReference w:type="even" r:id="rId23"/>
          <w:headerReference w:type="default" r:id="rId24"/>
          <w:headerReference w:type="first" r:id="rId25"/>
          <w:pgSz w:w="15840" w:h="12240" w:orient="landscape"/>
          <w:pgMar w:top="709" w:right="1077" w:bottom="709" w:left="902" w:header="720" w:footer="720" w:gutter="0"/>
          <w:cols w:space="720"/>
          <w:titlePg/>
          <w:docGrid w:linePitch="360"/>
        </w:sectPr>
      </w:pPr>
    </w:p>
    <w:p w14:paraId="117B12CD" w14:textId="398CF6D9" w:rsidR="00E908C8" w:rsidRDefault="00E908C8" w:rsidP="00E908C8">
      <w:pPr>
        <w:pStyle w:val="Pamattekstaatkpe3"/>
        <w:ind w:left="142" w:right="43" w:hanging="578"/>
        <w:jc w:val="right"/>
        <w:rPr>
          <w:sz w:val="22"/>
          <w:szCs w:val="22"/>
        </w:rPr>
      </w:pPr>
    </w:p>
    <w:p w14:paraId="341512DC" w14:textId="1BCFE46E" w:rsidR="0011324D" w:rsidRPr="001140B5" w:rsidRDefault="00FC0E34" w:rsidP="00E908C8">
      <w:pPr>
        <w:pStyle w:val="Pamattekstaatkpe3"/>
        <w:ind w:left="142" w:right="43" w:hanging="578"/>
        <w:jc w:val="right"/>
        <w:rPr>
          <w:sz w:val="22"/>
          <w:szCs w:val="22"/>
        </w:rPr>
      </w:pPr>
      <w:r>
        <w:rPr>
          <w:sz w:val="22"/>
          <w:szCs w:val="22"/>
        </w:rPr>
        <w:t>7</w:t>
      </w:r>
      <w:r w:rsidR="0011324D" w:rsidRPr="001140B5">
        <w:rPr>
          <w:sz w:val="22"/>
          <w:szCs w:val="22"/>
        </w:rPr>
        <w:t>.</w:t>
      </w:r>
      <w:r w:rsidR="000F04A5">
        <w:rPr>
          <w:sz w:val="22"/>
          <w:szCs w:val="22"/>
        </w:rPr>
        <w:t> </w:t>
      </w:r>
      <w:r w:rsidR="0011324D" w:rsidRPr="001140B5">
        <w:rPr>
          <w:sz w:val="22"/>
          <w:szCs w:val="22"/>
        </w:rPr>
        <w:t xml:space="preserve">pielikums </w:t>
      </w:r>
    </w:p>
    <w:p w14:paraId="5E62CB6B" w14:textId="77777777" w:rsidR="0011324D" w:rsidRPr="001140B5" w:rsidRDefault="0011324D">
      <w:pPr>
        <w:pStyle w:val="Pamattekstaatkpe3"/>
        <w:ind w:left="0" w:right="43" w:firstLine="0"/>
        <w:jc w:val="right"/>
        <w:rPr>
          <w:i/>
          <w:sz w:val="20"/>
        </w:rPr>
      </w:pPr>
    </w:p>
    <w:p w14:paraId="0F22A190" w14:textId="77777777" w:rsidR="0011324D" w:rsidRPr="001140B5" w:rsidRDefault="0011324D">
      <w:pPr>
        <w:ind w:right="43"/>
        <w:jc w:val="center"/>
        <w:rPr>
          <w:b/>
        </w:rPr>
      </w:pPr>
    </w:p>
    <w:p w14:paraId="3E9CD50C" w14:textId="66B6AE98" w:rsidR="0011324D" w:rsidRPr="006C3A16" w:rsidRDefault="00FC0E34">
      <w:pPr>
        <w:ind w:right="43"/>
        <w:jc w:val="center"/>
        <w:rPr>
          <w:b/>
        </w:rPr>
      </w:pPr>
      <w:r w:rsidRPr="006C3A16">
        <w:rPr>
          <w:b/>
        </w:rPr>
        <w:t>P</w:t>
      </w:r>
      <w:r w:rsidR="0011324D" w:rsidRPr="006C3A16">
        <w:rPr>
          <w:b/>
        </w:rPr>
        <w:t>ārskat</w:t>
      </w:r>
      <w:r w:rsidRPr="006C3A16">
        <w:rPr>
          <w:b/>
        </w:rPr>
        <w:t>i</w:t>
      </w:r>
      <w:r w:rsidR="0011324D" w:rsidRPr="006C3A16">
        <w:rPr>
          <w:b/>
        </w:rPr>
        <w:t xml:space="preserve"> par </w:t>
      </w:r>
      <w:r w:rsidRPr="006C3A16">
        <w:rPr>
          <w:b/>
        </w:rPr>
        <w:t>deleģēto uzdevumu</w:t>
      </w:r>
      <w:r w:rsidR="0011324D" w:rsidRPr="006C3A16">
        <w:rPr>
          <w:b/>
        </w:rPr>
        <w:t xml:space="preserve"> izpildi </w:t>
      </w:r>
      <w:r w:rsidRPr="006C3A16">
        <w:rPr>
          <w:b/>
        </w:rPr>
        <w:t>20</w:t>
      </w:r>
      <w:r w:rsidR="0011324D" w:rsidRPr="006C3A16">
        <w:rPr>
          <w:b/>
        </w:rPr>
        <w:t>____</w:t>
      </w:r>
      <w:r w:rsidRPr="006C3A16">
        <w:rPr>
          <w:b/>
        </w:rPr>
        <w:t>.</w:t>
      </w:r>
      <w:r w:rsidR="00ED4AC7">
        <w:rPr>
          <w:b/>
        </w:rPr>
        <w:t> </w:t>
      </w:r>
      <w:r w:rsidR="0011324D" w:rsidRPr="006C3A16">
        <w:rPr>
          <w:b/>
        </w:rPr>
        <w:t>gada ______mēnesī</w:t>
      </w:r>
      <w:r w:rsidRPr="006C3A16">
        <w:rPr>
          <w:b/>
        </w:rPr>
        <w:t>/no gada sākuma</w:t>
      </w:r>
    </w:p>
    <w:p w14:paraId="21A60EFE" w14:textId="77777777" w:rsidR="0011324D" w:rsidRPr="001140B5" w:rsidRDefault="0011324D">
      <w:pPr>
        <w:ind w:right="43"/>
        <w:rPr>
          <w:sz w:val="22"/>
          <w:szCs w:val="22"/>
        </w:rPr>
      </w:pPr>
    </w:p>
    <w:p w14:paraId="7F28DF8B" w14:textId="0954ED2A" w:rsidR="0011324D" w:rsidRPr="005A267E" w:rsidRDefault="0011324D" w:rsidP="00FF158F">
      <w:pPr>
        <w:numPr>
          <w:ilvl w:val="0"/>
          <w:numId w:val="4"/>
        </w:numPr>
        <w:ind w:right="43"/>
        <w:jc w:val="center"/>
        <w:rPr>
          <w:i/>
          <w:sz w:val="20"/>
          <w:szCs w:val="20"/>
        </w:rPr>
      </w:pPr>
      <w:r w:rsidRPr="001140B5">
        <w:rPr>
          <w:b/>
        </w:rPr>
        <w:t>Pārskats par valsts budžeta ietvaros finansēto tehnisko palīglīdzekļu iepirkumu</w:t>
      </w: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242"/>
        <w:gridCol w:w="846"/>
        <w:gridCol w:w="1281"/>
        <w:gridCol w:w="1246"/>
      </w:tblGrid>
      <w:tr w:rsidR="0011324D" w:rsidRPr="001140B5" w14:paraId="1007C8C0" w14:textId="77777777" w:rsidTr="00E908C8">
        <w:trPr>
          <w:trHeight w:val="1155"/>
          <w:tblHeader/>
        </w:trPr>
        <w:tc>
          <w:tcPr>
            <w:tcW w:w="851" w:type="dxa"/>
          </w:tcPr>
          <w:p w14:paraId="5E14CCC2" w14:textId="77777777" w:rsidR="0011324D" w:rsidRPr="001140B5" w:rsidRDefault="0011324D">
            <w:pPr>
              <w:ind w:right="43"/>
              <w:jc w:val="center"/>
              <w:rPr>
                <w:b/>
              </w:rPr>
            </w:pPr>
            <w:proofErr w:type="spellStart"/>
            <w:r w:rsidRPr="001140B5">
              <w:t>Nr.p.k</w:t>
            </w:r>
            <w:proofErr w:type="spellEnd"/>
            <w:r w:rsidRPr="001140B5">
              <w:t>.</w:t>
            </w:r>
          </w:p>
        </w:tc>
        <w:tc>
          <w:tcPr>
            <w:tcW w:w="9242" w:type="dxa"/>
            <w:vAlign w:val="center"/>
          </w:tcPr>
          <w:p w14:paraId="5F0012A7" w14:textId="77777777" w:rsidR="0011324D" w:rsidRPr="001140B5" w:rsidRDefault="0011324D">
            <w:pPr>
              <w:ind w:right="43"/>
              <w:jc w:val="center"/>
              <w:rPr>
                <w:b/>
              </w:rPr>
            </w:pPr>
            <w:r w:rsidRPr="001140B5">
              <w:t>Tehnisko palīglīdzekļu grupa un apakšgrupas</w:t>
            </w:r>
          </w:p>
        </w:tc>
        <w:tc>
          <w:tcPr>
            <w:tcW w:w="846" w:type="dxa"/>
            <w:vAlign w:val="center"/>
          </w:tcPr>
          <w:p w14:paraId="20D88B41" w14:textId="77777777" w:rsidR="0011324D" w:rsidRPr="00FF158F" w:rsidRDefault="0011324D" w:rsidP="00FF158F">
            <w:pPr>
              <w:ind w:right="43"/>
              <w:jc w:val="center"/>
              <w:rPr>
                <w:b/>
                <w:sz w:val="20"/>
                <w:szCs w:val="20"/>
              </w:rPr>
            </w:pPr>
            <w:r w:rsidRPr="00FF158F">
              <w:rPr>
                <w:sz w:val="20"/>
                <w:szCs w:val="20"/>
              </w:rPr>
              <w:t>Skaits (gab.)</w:t>
            </w:r>
          </w:p>
        </w:tc>
        <w:tc>
          <w:tcPr>
            <w:tcW w:w="1281" w:type="dxa"/>
            <w:vAlign w:val="center"/>
          </w:tcPr>
          <w:p w14:paraId="2E62F662" w14:textId="77777777" w:rsidR="0011324D" w:rsidRPr="001140B5" w:rsidRDefault="0011324D">
            <w:pPr>
              <w:ind w:right="43"/>
              <w:jc w:val="center"/>
              <w:rPr>
                <w:sz w:val="20"/>
                <w:szCs w:val="20"/>
              </w:rPr>
            </w:pPr>
            <w:r w:rsidRPr="001140B5">
              <w:rPr>
                <w:sz w:val="20"/>
                <w:szCs w:val="20"/>
              </w:rPr>
              <w:t>Iegādāto TP atlikums (gab.) uz mēneša beigām</w:t>
            </w:r>
          </w:p>
        </w:tc>
        <w:tc>
          <w:tcPr>
            <w:tcW w:w="1246" w:type="dxa"/>
            <w:vAlign w:val="center"/>
          </w:tcPr>
          <w:p w14:paraId="2592E92A" w14:textId="77777777" w:rsidR="0011324D" w:rsidRPr="001140B5" w:rsidRDefault="0011324D">
            <w:pPr>
              <w:ind w:right="43"/>
              <w:jc w:val="center"/>
              <w:rPr>
                <w:sz w:val="20"/>
                <w:szCs w:val="20"/>
              </w:rPr>
            </w:pPr>
            <w:r w:rsidRPr="001140B5">
              <w:rPr>
                <w:sz w:val="20"/>
                <w:szCs w:val="20"/>
              </w:rPr>
              <w:t xml:space="preserve">Izlietotais valsts budžeta finansējums </w:t>
            </w:r>
            <w:proofErr w:type="spellStart"/>
            <w:r w:rsidRPr="001140B5">
              <w:rPr>
                <w:sz w:val="20"/>
                <w:szCs w:val="20"/>
              </w:rPr>
              <w:t>euro</w:t>
            </w:r>
            <w:proofErr w:type="spellEnd"/>
          </w:p>
        </w:tc>
      </w:tr>
      <w:tr w:rsidR="0011324D" w:rsidRPr="001140B5" w14:paraId="545191E8" w14:textId="77777777" w:rsidTr="00E908C8">
        <w:trPr>
          <w:trHeight w:val="349"/>
        </w:trPr>
        <w:tc>
          <w:tcPr>
            <w:tcW w:w="851" w:type="dxa"/>
          </w:tcPr>
          <w:p w14:paraId="15AD3516" w14:textId="77777777" w:rsidR="0011324D" w:rsidRPr="001140B5" w:rsidRDefault="0011324D" w:rsidP="00FF158F">
            <w:pPr>
              <w:numPr>
                <w:ilvl w:val="0"/>
                <w:numId w:val="3"/>
              </w:numPr>
              <w:ind w:right="43"/>
              <w:contextualSpacing/>
              <w:jc w:val="center"/>
              <w:rPr>
                <w:b/>
                <w:i/>
              </w:rPr>
            </w:pPr>
          </w:p>
        </w:tc>
        <w:tc>
          <w:tcPr>
            <w:tcW w:w="9242" w:type="dxa"/>
          </w:tcPr>
          <w:p w14:paraId="30DA3D79" w14:textId="77777777" w:rsidR="0011324D" w:rsidRPr="001140B5" w:rsidRDefault="0011324D" w:rsidP="007B53C5">
            <w:pPr>
              <w:ind w:right="43"/>
              <w:rPr>
                <w:b/>
                <w:i/>
              </w:rPr>
            </w:pPr>
            <w:r w:rsidRPr="001140B5">
              <w:rPr>
                <w:b/>
                <w:i/>
              </w:rPr>
              <w:t xml:space="preserve">Iegādātie </w:t>
            </w:r>
            <w:proofErr w:type="spellStart"/>
            <w:r w:rsidRPr="001140B5">
              <w:rPr>
                <w:b/>
                <w:i/>
              </w:rPr>
              <w:t>surdotehniskie</w:t>
            </w:r>
            <w:proofErr w:type="spellEnd"/>
            <w:r w:rsidRPr="001140B5">
              <w:rPr>
                <w:b/>
                <w:i/>
              </w:rPr>
              <w:t xml:space="preserve"> TPL*</w:t>
            </w:r>
          </w:p>
        </w:tc>
        <w:tc>
          <w:tcPr>
            <w:tcW w:w="846" w:type="dxa"/>
          </w:tcPr>
          <w:p w14:paraId="3F751270" w14:textId="77777777" w:rsidR="0011324D" w:rsidRPr="001140B5" w:rsidRDefault="0011324D" w:rsidP="00C031EA">
            <w:pPr>
              <w:ind w:right="43"/>
              <w:jc w:val="center"/>
            </w:pPr>
          </w:p>
        </w:tc>
        <w:tc>
          <w:tcPr>
            <w:tcW w:w="1281" w:type="dxa"/>
          </w:tcPr>
          <w:p w14:paraId="09513778" w14:textId="77777777" w:rsidR="0011324D" w:rsidRPr="001140B5" w:rsidRDefault="0011324D">
            <w:pPr>
              <w:ind w:right="43"/>
              <w:jc w:val="center"/>
            </w:pPr>
          </w:p>
        </w:tc>
        <w:tc>
          <w:tcPr>
            <w:tcW w:w="1246" w:type="dxa"/>
          </w:tcPr>
          <w:p w14:paraId="0BC9B5D6" w14:textId="77777777" w:rsidR="0011324D" w:rsidRPr="001140B5" w:rsidRDefault="0011324D">
            <w:pPr>
              <w:ind w:right="43"/>
              <w:jc w:val="center"/>
            </w:pPr>
          </w:p>
        </w:tc>
      </w:tr>
      <w:tr w:rsidR="0011324D" w:rsidRPr="001140B5" w14:paraId="00969BC2" w14:textId="77777777" w:rsidTr="00E908C8">
        <w:tc>
          <w:tcPr>
            <w:tcW w:w="851" w:type="dxa"/>
          </w:tcPr>
          <w:p w14:paraId="58574FD7" w14:textId="77777777" w:rsidR="0011324D" w:rsidRPr="001140B5" w:rsidRDefault="0011324D" w:rsidP="007B53C5">
            <w:pPr>
              <w:ind w:right="43"/>
              <w:jc w:val="center"/>
            </w:pPr>
            <w:r w:rsidRPr="001140B5">
              <w:t>1.1.</w:t>
            </w:r>
          </w:p>
        </w:tc>
        <w:tc>
          <w:tcPr>
            <w:tcW w:w="9242" w:type="dxa"/>
          </w:tcPr>
          <w:p w14:paraId="289ECDCA" w14:textId="77777777" w:rsidR="0011324D" w:rsidRPr="001140B5" w:rsidRDefault="0011324D" w:rsidP="00C031EA">
            <w:pPr>
              <w:ind w:right="43"/>
            </w:pPr>
            <w:r w:rsidRPr="001140B5">
              <w:t>Aizauss dzirdes aparāti</w:t>
            </w:r>
          </w:p>
        </w:tc>
        <w:tc>
          <w:tcPr>
            <w:tcW w:w="846" w:type="dxa"/>
          </w:tcPr>
          <w:p w14:paraId="6F497A53" w14:textId="77777777" w:rsidR="0011324D" w:rsidRPr="001140B5" w:rsidRDefault="0011324D">
            <w:pPr>
              <w:ind w:right="43"/>
              <w:jc w:val="center"/>
            </w:pPr>
          </w:p>
        </w:tc>
        <w:tc>
          <w:tcPr>
            <w:tcW w:w="1281" w:type="dxa"/>
          </w:tcPr>
          <w:p w14:paraId="70E6A7FA" w14:textId="77777777" w:rsidR="0011324D" w:rsidRPr="001140B5" w:rsidRDefault="0011324D">
            <w:pPr>
              <w:ind w:right="43"/>
              <w:jc w:val="center"/>
            </w:pPr>
          </w:p>
        </w:tc>
        <w:tc>
          <w:tcPr>
            <w:tcW w:w="1246" w:type="dxa"/>
          </w:tcPr>
          <w:p w14:paraId="5BC71C54" w14:textId="77777777" w:rsidR="0011324D" w:rsidRPr="001140B5" w:rsidRDefault="0011324D">
            <w:pPr>
              <w:ind w:right="43"/>
              <w:jc w:val="center"/>
            </w:pPr>
          </w:p>
        </w:tc>
      </w:tr>
      <w:tr w:rsidR="0011324D" w:rsidRPr="001140B5" w14:paraId="719887F7" w14:textId="77777777" w:rsidTr="00E908C8">
        <w:tc>
          <w:tcPr>
            <w:tcW w:w="851" w:type="dxa"/>
          </w:tcPr>
          <w:p w14:paraId="2CE221C4" w14:textId="77777777" w:rsidR="0011324D" w:rsidRPr="001140B5" w:rsidRDefault="00F805E6" w:rsidP="007B53C5">
            <w:pPr>
              <w:ind w:right="43"/>
              <w:jc w:val="center"/>
            </w:pPr>
            <w:r>
              <w:t>A</w:t>
            </w:r>
          </w:p>
        </w:tc>
        <w:tc>
          <w:tcPr>
            <w:tcW w:w="9242" w:type="dxa"/>
          </w:tcPr>
          <w:p w14:paraId="7A363032" w14:textId="77777777" w:rsidR="0011324D" w:rsidRPr="001140B5" w:rsidRDefault="0011324D" w:rsidP="00C031EA">
            <w:pPr>
              <w:ind w:right="43"/>
              <w:rPr>
                <w:i/>
              </w:rPr>
            </w:pPr>
            <w:r w:rsidRPr="001140B5">
              <w:rPr>
                <w:i/>
              </w:rPr>
              <w:t>Izgatavotie un izsniegtie individuālie auss ieliktņi (</w:t>
            </w:r>
            <w:proofErr w:type="spellStart"/>
            <w:r w:rsidRPr="001140B5">
              <w:rPr>
                <w:i/>
              </w:rPr>
              <w:t>otoplastikas</w:t>
            </w:r>
            <w:proofErr w:type="spellEnd"/>
            <w:r w:rsidRPr="001140B5">
              <w:rPr>
                <w:i/>
              </w:rPr>
              <w:t xml:space="preserve"> materiāli)**</w:t>
            </w:r>
          </w:p>
        </w:tc>
        <w:tc>
          <w:tcPr>
            <w:tcW w:w="846" w:type="dxa"/>
          </w:tcPr>
          <w:p w14:paraId="0BE3EB43" w14:textId="77777777" w:rsidR="0011324D" w:rsidRPr="001140B5" w:rsidRDefault="0011324D">
            <w:pPr>
              <w:ind w:right="43"/>
              <w:jc w:val="center"/>
            </w:pPr>
          </w:p>
        </w:tc>
        <w:tc>
          <w:tcPr>
            <w:tcW w:w="1281" w:type="dxa"/>
          </w:tcPr>
          <w:p w14:paraId="41C5133A" w14:textId="77777777" w:rsidR="0011324D" w:rsidRPr="001140B5" w:rsidRDefault="0011324D">
            <w:pPr>
              <w:ind w:right="43"/>
              <w:jc w:val="center"/>
            </w:pPr>
          </w:p>
        </w:tc>
        <w:tc>
          <w:tcPr>
            <w:tcW w:w="1246" w:type="dxa"/>
          </w:tcPr>
          <w:p w14:paraId="407F6027" w14:textId="77777777" w:rsidR="0011324D" w:rsidRPr="001140B5" w:rsidRDefault="0011324D">
            <w:pPr>
              <w:ind w:right="43"/>
              <w:jc w:val="center"/>
            </w:pPr>
          </w:p>
        </w:tc>
      </w:tr>
      <w:tr w:rsidR="0011324D" w:rsidRPr="001140B5" w14:paraId="1D180966" w14:textId="77777777" w:rsidTr="00E908C8">
        <w:tc>
          <w:tcPr>
            <w:tcW w:w="851" w:type="dxa"/>
          </w:tcPr>
          <w:p w14:paraId="03A4F9BB" w14:textId="77777777" w:rsidR="0011324D" w:rsidRPr="001140B5" w:rsidRDefault="0011324D" w:rsidP="007B53C5">
            <w:pPr>
              <w:ind w:right="43"/>
              <w:jc w:val="center"/>
            </w:pPr>
            <w:r w:rsidRPr="001140B5">
              <w:t>1.2.</w:t>
            </w:r>
          </w:p>
        </w:tc>
        <w:tc>
          <w:tcPr>
            <w:tcW w:w="9242" w:type="dxa"/>
          </w:tcPr>
          <w:p w14:paraId="6B0D3D18" w14:textId="76DA5390" w:rsidR="0011324D" w:rsidRPr="001140B5" w:rsidRDefault="0011324D" w:rsidP="00C031EA">
            <w:pPr>
              <w:ind w:right="43"/>
            </w:pPr>
            <w:r w:rsidRPr="001140B5">
              <w:t xml:space="preserve">Aizauss dzirdes aparāti ar kaula vadāmības stīpu </w:t>
            </w:r>
          </w:p>
        </w:tc>
        <w:tc>
          <w:tcPr>
            <w:tcW w:w="846" w:type="dxa"/>
          </w:tcPr>
          <w:p w14:paraId="75EDAA77" w14:textId="77777777" w:rsidR="0011324D" w:rsidRPr="001140B5" w:rsidRDefault="0011324D">
            <w:pPr>
              <w:ind w:right="43"/>
              <w:jc w:val="center"/>
            </w:pPr>
          </w:p>
        </w:tc>
        <w:tc>
          <w:tcPr>
            <w:tcW w:w="1281" w:type="dxa"/>
          </w:tcPr>
          <w:p w14:paraId="39B19509" w14:textId="77777777" w:rsidR="0011324D" w:rsidRPr="001140B5" w:rsidRDefault="0011324D">
            <w:pPr>
              <w:ind w:right="43"/>
              <w:jc w:val="center"/>
            </w:pPr>
          </w:p>
        </w:tc>
        <w:tc>
          <w:tcPr>
            <w:tcW w:w="1246" w:type="dxa"/>
          </w:tcPr>
          <w:p w14:paraId="6CAF5335" w14:textId="77777777" w:rsidR="0011324D" w:rsidRPr="001140B5" w:rsidRDefault="0011324D">
            <w:pPr>
              <w:ind w:right="43"/>
              <w:jc w:val="center"/>
            </w:pPr>
          </w:p>
        </w:tc>
      </w:tr>
      <w:tr w:rsidR="0011324D" w:rsidRPr="001140B5" w14:paraId="639D8C54" w14:textId="77777777" w:rsidTr="00E908C8">
        <w:tc>
          <w:tcPr>
            <w:tcW w:w="851" w:type="dxa"/>
          </w:tcPr>
          <w:p w14:paraId="3E2D4C52" w14:textId="77777777" w:rsidR="0011324D" w:rsidRPr="001140B5" w:rsidRDefault="0011324D" w:rsidP="007B53C5">
            <w:pPr>
              <w:ind w:right="43"/>
              <w:jc w:val="center"/>
            </w:pPr>
            <w:r w:rsidRPr="001140B5">
              <w:t>1.3.</w:t>
            </w:r>
          </w:p>
        </w:tc>
        <w:tc>
          <w:tcPr>
            <w:tcW w:w="9242" w:type="dxa"/>
          </w:tcPr>
          <w:p w14:paraId="6AD5BD74" w14:textId="77777777" w:rsidR="0011324D" w:rsidRPr="001140B5" w:rsidRDefault="0011324D" w:rsidP="00C031EA">
            <w:pPr>
              <w:ind w:right="43"/>
            </w:pPr>
            <w:r w:rsidRPr="001140B5">
              <w:t>Kabatas dzirdes aparāti</w:t>
            </w:r>
          </w:p>
        </w:tc>
        <w:tc>
          <w:tcPr>
            <w:tcW w:w="846" w:type="dxa"/>
          </w:tcPr>
          <w:p w14:paraId="24D1F8EA" w14:textId="77777777" w:rsidR="0011324D" w:rsidRPr="001140B5" w:rsidRDefault="0011324D">
            <w:pPr>
              <w:ind w:right="43"/>
              <w:jc w:val="center"/>
            </w:pPr>
          </w:p>
        </w:tc>
        <w:tc>
          <w:tcPr>
            <w:tcW w:w="1281" w:type="dxa"/>
          </w:tcPr>
          <w:p w14:paraId="2646E088" w14:textId="77777777" w:rsidR="0011324D" w:rsidRPr="001140B5" w:rsidRDefault="0011324D">
            <w:pPr>
              <w:ind w:right="43"/>
              <w:jc w:val="center"/>
            </w:pPr>
          </w:p>
        </w:tc>
        <w:tc>
          <w:tcPr>
            <w:tcW w:w="1246" w:type="dxa"/>
          </w:tcPr>
          <w:p w14:paraId="08208BBD" w14:textId="77777777" w:rsidR="0011324D" w:rsidRPr="001140B5" w:rsidRDefault="0011324D">
            <w:pPr>
              <w:ind w:right="43"/>
              <w:jc w:val="center"/>
            </w:pPr>
          </w:p>
        </w:tc>
      </w:tr>
      <w:tr w:rsidR="0011324D" w:rsidRPr="001140B5" w14:paraId="195B675D" w14:textId="77777777" w:rsidTr="00E908C8">
        <w:tc>
          <w:tcPr>
            <w:tcW w:w="851" w:type="dxa"/>
          </w:tcPr>
          <w:p w14:paraId="2E1D54F9" w14:textId="77777777" w:rsidR="0011324D" w:rsidRPr="001140B5" w:rsidRDefault="0011324D" w:rsidP="007B53C5">
            <w:pPr>
              <w:ind w:right="43"/>
              <w:jc w:val="center"/>
            </w:pPr>
            <w:r w:rsidRPr="001140B5">
              <w:t>1.4.</w:t>
            </w:r>
          </w:p>
        </w:tc>
        <w:tc>
          <w:tcPr>
            <w:tcW w:w="9242" w:type="dxa"/>
          </w:tcPr>
          <w:p w14:paraId="3651A1DC" w14:textId="77777777" w:rsidR="0011324D" w:rsidRPr="001140B5" w:rsidRDefault="0011324D" w:rsidP="00C031EA">
            <w:pPr>
              <w:ind w:right="43"/>
            </w:pPr>
            <w:proofErr w:type="spellStart"/>
            <w:r w:rsidRPr="001140B5">
              <w:t>Savienotājvienības</w:t>
            </w:r>
            <w:proofErr w:type="spellEnd"/>
            <w:r w:rsidRPr="001140B5">
              <w:t xml:space="preserve"> radio un televīzijas uztvērējiem</w:t>
            </w:r>
          </w:p>
        </w:tc>
        <w:tc>
          <w:tcPr>
            <w:tcW w:w="846" w:type="dxa"/>
          </w:tcPr>
          <w:p w14:paraId="74BB40BF" w14:textId="77777777" w:rsidR="0011324D" w:rsidRPr="001140B5" w:rsidRDefault="0011324D">
            <w:pPr>
              <w:ind w:right="43"/>
              <w:jc w:val="center"/>
            </w:pPr>
          </w:p>
        </w:tc>
        <w:tc>
          <w:tcPr>
            <w:tcW w:w="1281" w:type="dxa"/>
          </w:tcPr>
          <w:p w14:paraId="4EAFD8B2" w14:textId="77777777" w:rsidR="0011324D" w:rsidRPr="001140B5" w:rsidRDefault="0011324D">
            <w:pPr>
              <w:ind w:right="43"/>
              <w:jc w:val="center"/>
            </w:pPr>
          </w:p>
        </w:tc>
        <w:tc>
          <w:tcPr>
            <w:tcW w:w="1246" w:type="dxa"/>
          </w:tcPr>
          <w:p w14:paraId="4B190180" w14:textId="77777777" w:rsidR="0011324D" w:rsidRPr="001140B5" w:rsidRDefault="0011324D">
            <w:pPr>
              <w:ind w:right="43"/>
              <w:jc w:val="center"/>
            </w:pPr>
          </w:p>
        </w:tc>
      </w:tr>
      <w:tr w:rsidR="0011324D" w:rsidRPr="001140B5" w14:paraId="5D79E1E9" w14:textId="77777777" w:rsidTr="00E908C8">
        <w:tc>
          <w:tcPr>
            <w:tcW w:w="851" w:type="dxa"/>
          </w:tcPr>
          <w:p w14:paraId="629928C9" w14:textId="77777777" w:rsidR="0011324D" w:rsidRPr="001140B5" w:rsidRDefault="0011324D" w:rsidP="007B53C5">
            <w:pPr>
              <w:ind w:right="43"/>
              <w:jc w:val="center"/>
            </w:pPr>
            <w:r w:rsidRPr="001140B5">
              <w:t>1.5.</w:t>
            </w:r>
          </w:p>
        </w:tc>
        <w:tc>
          <w:tcPr>
            <w:tcW w:w="9242" w:type="dxa"/>
          </w:tcPr>
          <w:p w14:paraId="28BE843B" w14:textId="77777777" w:rsidR="0011324D" w:rsidRPr="001140B5" w:rsidRDefault="0011324D" w:rsidP="00C031EA">
            <w:pPr>
              <w:ind w:right="43"/>
            </w:pPr>
            <w:r w:rsidRPr="001140B5">
              <w:t>Laikrāži ar vibrāciju un/vai gaismas signālu</w:t>
            </w:r>
          </w:p>
        </w:tc>
        <w:tc>
          <w:tcPr>
            <w:tcW w:w="846" w:type="dxa"/>
          </w:tcPr>
          <w:p w14:paraId="2FE3A3C6" w14:textId="77777777" w:rsidR="0011324D" w:rsidRPr="001140B5" w:rsidRDefault="0011324D">
            <w:pPr>
              <w:ind w:right="43"/>
              <w:jc w:val="center"/>
            </w:pPr>
          </w:p>
        </w:tc>
        <w:tc>
          <w:tcPr>
            <w:tcW w:w="1281" w:type="dxa"/>
          </w:tcPr>
          <w:p w14:paraId="4B0EC2B0" w14:textId="77777777" w:rsidR="0011324D" w:rsidRPr="001140B5" w:rsidRDefault="0011324D">
            <w:pPr>
              <w:ind w:right="43"/>
              <w:jc w:val="center"/>
            </w:pPr>
          </w:p>
        </w:tc>
        <w:tc>
          <w:tcPr>
            <w:tcW w:w="1246" w:type="dxa"/>
          </w:tcPr>
          <w:p w14:paraId="104FB906" w14:textId="77777777" w:rsidR="0011324D" w:rsidRPr="001140B5" w:rsidRDefault="0011324D">
            <w:pPr>
              <w:ind w:right="43"/>
              <w:jc w:val="center"/>
            </w:pPr>
          </w:p>
        </w:tc>
      </w:tr>
      <w:tr w:rsidR="0011324D" w:rsidRPr="001140B5" w14:paraId="11BD9E5A" w14:textId="77777777" w:rsidTr="00E908C8">
        <w:tc>
          <w:tcPr>
            <w:tcW w:w="851" w:type="dxa"/>
          </w:tcPr>
          <w:p w14:paraId="27DC9378" w14:textId="77777777" w:rsidR="0011324D" w:rsidRPr="001140B5" w:rsidRDefault="0011324D" w:rsidP="007B53C5">
            <w:pPr>
              <w:ind w:right="43"/>
              <w:jc w:val="center"/>
            </w:pPr>
            <w:r w:rsidRPr="001140B5">
              <w:t>1.6.</w:t>
            </w:r>
          </w:p>
        </w:tc>
        <w:tc>
          <w:tcPr>
            <w:tcW w:w="9242" w:type="dxa"/>
          </w:tcPr>
          <w:p w14:paraId="541224AE" w14:textId="30C4AB7B" w:rsidR="0011324D" w:rsidRPr="001140B5" w:rsidRDefault="0011324D" w:rsidP="00C031EA">
            <w:pPr>
              <w:ind w:right="43"/>
            </w:pPr>
            <w:r w:rsidRPr="001140B5">
              <w:t xml:space="preserve">Valkājami dzirdes palīglīdzekļi (komunikatori) </w:t>
            </w:r>
          </w:p>
        </w:tc>
        <w:tc>
          <w:tcPr>
            <w:tcW w:w="846" w:type="dxa"/>
          </w:tcPr>
          <w:p w14:paraId="571608FE" w14:textId="77777777" w:rsidR="0011324D" w:rsidRPr="001140B5" w:rsidRDefault="0011324D">
            <w:pPr>
              <w:ind w:right="43"/>
              <w:jc w:val="center"/>
            </w:pPr>
          </w:p>
        </w:tc>
        <w:tc>
          <w:tcPr>
            <w:tcW w:w="1281" w:type="dxa"/>
          </w:tcPr>
          <w:p w14:paraId="0363D3B1" w14:textId="77777777" w:rsidR="0011324D" w:rsidRPr="001140B5" w:rsidRDefault="0011324D">
            <w:pPr>
              <w:ind w:right="43"/>
              <w:jc w:val="center"/>
            </w:pPr>
          </w:p>
        </w:tc>
        <w:tc>
          <w:tcPr>
            <w:tcW w:w="1246" w:type="dxa"/>
          </w:tcPr>
          <w:p w14:paraId="27BCD17E" w14:textId="77777777" w:rsidR="0011324D" w:rsidRPr="001140B5" w:rsidRDefault="0011324D">
            <w:pPr>
              <w:ind w:right="43"/>
              <w:jc w:val="center"/>
            </w:pPr>
          </w:p>
        </w:tc>
      </w:tr>
      <w:tr w:rsidR="0011324D" w:rsidRPr="001140B5" w14:paraId="57D3FA3B" w14:textId="77777777" w:rsidTr="00E908C8">
        <w:tc>
          <w:tcPr>
            <w:tcW w:w="851" w:type="dxa"/>
          </w:tcPr>
          <w:p w14:paraId="3270926D" w14:textId="77777777" w:rsidR="0011324D" w:rsidRPr="001140B5" w:rsidRDefault="0011324D" w:rsidP="007B53C5">
            <w:pPr>
              <w:ind w:right="43"/>
              <w:jc w:val="center"/>
            </w:pPr>
            <w:r w:rsidRPr="001140B5">
              <w:t>1.7.</w:t>
            </w:r>
          </w:p>
        </w:tc>
        <w:tc>
          <w:tcPr>
            <w:tcW w:w="9242" w:type="dxa"/>
          </w:tcPr>
          <w:p w14:paraId="23AE2E20" w14:textId="77777777" w:rsidR="0011324D" w:rsidRPr="001140B5" w:rsidRDefault="0011324D" w:rsidP="00C031EA">
            <w:r w:rsidRPr="001140B5">
              <w:t>FM radiofrekvenču pārraides sistēmas (raidītājs un uztvērējs)</w:t>
            </w:r>
          </w:p>
        </w:tc>
        <w:tc>
          <w:tcPr>
            <w:tcW w:w="846" w:type="dxa"/>
          </w:tcPr>
          <w:p w14:paraId="6C2C42E3" w14:textId="77777777" w:rsidR="0011324D" w:rsidRPr="001140B5" w:rsidRDefault="0011324D">
            <w:pPr>
              <w:ind w:right="43"/>
              <w:jc w:val="center"/>
            </w:pPr>
          </w:p>
        </w:tc>
        <w:tc>
          <w:tcPr>
            <w:tcW w:w="1281" w:type="dxa"/>
          </w:tcPr>
          <w:p w14:paraId="790EE051" w14:textId="77777777" w:rsidR="0011324D" w:rsidRPr="001140B5" w:rsidRDefault="0011324D">
            <w:pPr>
              <w:ind w:right="43"/>
              <w:jc w:val="center"/>
            </w:pPr>
          </w:p>
        </w:tc>
        <w:tc>
          <w:tcPr>
            <w:tcW w:w="1246" w:type="dxa"/>
          </w:tcPr>
          <w:p w14:paraId="4AC08C52" w14:textId="77777777" w:rsidR="0011324D" w:rsidRPr="001140B5" w:rsidRDefault="0011324D">
            <w:pPr>
              <w:ind w:right="43"/>
              <w:jc w:val="center"/>
            </w:pPr>
          </w:p>
        </w:tc>
      </w:tr>
      <w:tr w:rsidR="0011324D" w:rsidRPr="001140B5" w14:paraId="7F55140C" w14:textId="77777777" w:rsidTr="00E908C8">
        <w:tc>
          <w:tcPr>
            <w:tcW w:w="851" w:type="dxa"/>
          </w:tcPr>
          <w:p w14:paraId="7A339E78" w14:textId="77777777" w:rsidR="0011324D" w:rsidRPr="001140B5" w:rsidRDefault="0011324D" w:rsidP="007B53C5">
            <w:pPr>
              <w:ind w:right="43"/>
              <w:jc w:val="center"/>
            </w:pPr>
            <w:r w:rsidRPr="001140B5">
              <w:t>1.8.</w:t>
            </w:r>
          </w:p>
        </w:tc>
        <w:tc>
          <w:tcPr>
            <w:tcW w:w="9242" w:type="dxa"/>
          </w:tcPr>
          <w:p w14:paraId="29535728" w14:textId="77777777" w:rsidR="0011324D" w:rsidRPr="001140B5" w:rsidRDefault="0011324D" w:rsidP="00C031EA">
            <w:r w:rsidRPr="001140B5">
              <w:t xml:space="preserve">Digitālās vizuālās saziņas ierīces </w:t>
            </w:r>
          </w:p>
        </w:tc>
        <w:tc>
          <w:tcPr>
            <w:tcW w:w="846" w:type="dxa"/>
          </w:tcPr>
          <w:p w14:paraId="7D437338" w14:textId="77777777" w:rsidR="0011324D" w:rsidRPr="001140B5" w:rsidRDefault="0011324D">
            <w:pPr>
              <w:ind w:right="43"/>
              <w:jc w:val="center"/>
            </w:pPr>
          </w:p>
        </w:tc>
        <w:tc>
          <w:tcPr>
            <w:tcW w:w="1281" w:type="dxa"/>
          </w:tcPr>
          <w:p w14:paraId="1FA81572" w14:textId="77777777" w:rsidR="0011324D" w:rsidRPr="001140B5" w:rsidRDefault="0011324D">
            <w:pPr>
              <w:ind w:right="43"/>
              <w:jc w:val="center"/>
            </w:pPr>
          </w:p>
        </w:tc>
        <w:tc>
          <w:tcPr>
            <w:tcW w:w="1246" w:type="dxa"/>
          </w:tcPr>
          <w:p w14:paraId="0E4B71B0" w14:textId="77777777" w:rsidR="0011324D" w:rsidRPr="001140B5" w:rsidRDefault="0011324D">
            <w:pPr>
              <w:ind w:right="43"/>
              <w:jc w:val="center"/>
            </w:pPr>
          </w:p>
        </w:tc>
      </w:tr>
      <w:tr w:rsidR="0011324D" w:rsidRPr="001140B5" w14:paraId="4A18A0AF" w14:textId="77777777" w:rsidTr="00E908C8">
        <w:tc>
          <w:tcPr>
            <w:tcW w:w="851" w:type="dxa"/>
          </w:tcPr>
          <w:p w14:paraId="7DEF0984" w14:textId="77777777" w:rsidR="0011324D" w:rsidRPr="001140B5" w:rsidRDefault="0011324D" w:rsidP="007B53C5">
            <w:pPr>
              <w:ind w:right="43"/>
              <w:jc w:val="center"/>
            </w:pPr>
            <w:r w:rsidRPr="001140B5">
              <w:t>1.9.</w:t>
            </w:r>
          </w:p>
        </w:tc>
        <w:tc>
          <w:tcPr>
            <w:tcW w:w="9242" w:type="dxa"/>
          </w:tcPr>
          <w:p w14:paraId="564D0237" w14:textId="03F36461" w:rsidR="0011324D" w:rsidRPr="001140B5" w:rsidRDefault="0011324D" w:rsidP="00C031EA">
            <w:r w:rsidRPr="001140B5">
              <w:t xml:space="preserve">Signalizēšanas ierīces ar vibrāciju un/vai gaismas signālu </w:t>
            </w:r>
          </w:p>
        </w:tc>
        <w:tc>
          <w:tcPr>
            <w:tcW w:w="846" w:type="dxa"/>
          </w:tcPr>
          <w:p w14:paraId="635ADC28" w14:textId="77777777" w:rsidR="0011324D" w:rsidRPr="001140B5" w:rsidRDefault="0011324D">
            <w:pPr>
              <w:ind w:right="43"/>
              <w:jc w:val="center"/>
            </w:pPr>
          </w:p>
        </w:tc>
        <w:tc>
          <w:tcPr>
            <w:tcW w:w="1281" w:type="dxa"/>
          </w:tcPr>
          <w:p w14:paraId="2FBCE51E" w14:textId="77777777" w:rsidR="0011324D" w:rsidRPr="001140B5" w:rsidRDefault="0011324D">
            <w:pPr>
              <w:ind w:right="43"/>
              <w:jc w:val="center"/>
            </w:pPr>
          </w:p>
        </w:tc>
        <w:tc>
          <w:tcPr>
            <w:tcW w:w="1246" w:type="dxa"/>
          </w:tcPr>
          <w:p w14:paraId="7CAE69AA" w14:textId="77777777" w:rsidR="0011324D" w:rsidRPr="001140B5" w:rsidRDefault="0011324D">
            <w:pPr>
              <w:ind w:right="43"/>
              <w:jc w:val="center"/>
            </w:pPr>
          </w:p>
        </w:tc>
      </w:tr>
      <w:tr w:rsidR="0011324D" w:rsidRPr="001140B5" w14:paraId="29021ECE" w14:textId="77777777" w:rsidTr="00E908C8">
        <w:tc>
          <w:tcPr>
            <w:tcW w:w="851" w:type="dxa"/>
          </w:tcPr>
          <w:p w14:paraId="2DD93237" w14:textId="77777777" w:rsidR="0011324D" w:rsidRPr="001140B5" w:rsidRDefault="0011324D" w:rsidP="007B53C5">
            <w:pPr>
              <w:ind w:right="43"/>
              <w:jc w:val="center"/>
            </w:pPr>
            <w:r w:rsidRPr="001140B5">
              <w:t>1.10.</w:t>
            </w:r>
          </w:p>
        </w:tc>
        <w:tc>
          <w:tcPr>
            <w:tcW w:w="9242" w:type="dxa"/>
          </w:tcPr>
          <w:p w14:paraId="00683D41" w14:textId="66CB63AD" w:rsidR="0011324D" w:rsidRPr="001140B5" w:rsidRDefault="0011324D" w:rsidP="00C031EA">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46" w:type="dxa"/>
          </w:tcPr>
          <w:p w14:paraId="3A028EDA" w14:textId="77777777" w:rsidR="0011324D" w:rsidRPr="001140B5" w:rsidRDefault="0011324D">
            <w:pPr>
              <w:ind w:right="43"/>
              <w:jc w:val="center"/>
            </w:pPr>
          </w:p>
        </w:tc>
        <w:tc>
          <w:tcPr>
            <w:tcW w:w="1281" w:type="dxa"/>
          </w:tcPr>
          <w:p w14:paraId="0F2F096E" w14:textId="77777777" w:rsidR="0011324D" w:rsidRPr="001140B5" w:rsidRDefault="0011324D">
            <w:pPr>
              <w:ind w:right="43"/>
              <w:jc w:val="center"/>
            </w:pPr>
          </w:p>
        </w:tc>
        <w:tc>
          <w:tcPr>
            <w:tcW w:w="1246" w:type="dxa"/>
          </w:tcPr>
          <w:p w14:paraId="1A8986B9" w14:textId="77777777" w:rsidR="0011324D" w:rsidRPr="001140B5" w:rsidRDefault="0011324D">
            <w:pPr>
              <w:ind w:right="43"/>
              <w:jc w:val="center"/>
            </w:pPr>
          </w:p>
        </w:tc>
      </w:tr>
      <w:tr w:rsidR="0011324D" w:rsidRPr="001140B5" w14:paraId="25161BE8" w14:textId="77777777" w:rsidTr="00E908C8">
        <w:tc>
          <w:tcPr>
            <w:tcW w:w="851" w:type="dxa"/>
          </w:tcPr>
          <w:p w14:paraId="51649622" w14:textId="77777777" w:rsidR="0011324D" w:rsidRPr="001140B5" w:rsidRDefault="0011324D" w:rsidP="007B53C5">
            <w:pPr>
              <w:ind w:right="43"/>
              <w:jc w:val="center"/>
            </w:pPr>
            <w:r w:rsidRPr="001140B5">
              <w:t>1.11.</w:t>
            </w:r>
          </w:p>
        </w:tc>
        <w:tc>
          <w:tcPr>
            <w:tcW w:w="9242" w:type="dxa"/>
          </w:tcPr>
          <w:p w14:paraId="1AE07344" w14:textId="77777777" w:rsidR="0011324D" w:rsidRPr="001140B5" w:rsidRDefault="0011324D" w:rsidP="00C031EA">
            <w:r w:rsidRPr="001140B5">
              <w:t>Tālruņi ar pastiprinātāju</w:t>
            </w:r>
          </w:p>
        </w:tc>
        <w:tc>
          <w:tcPr>
            <w:tcW w:w="846" w:type="dxa"/>
          </w:tcPr>
          <w:p w14:paraId="2FB2B42C" w14:textId="77777777" w:rsidR="0011324D" w:rsidRPr="001140B5" w:rsidRDefault="0011324D">
            <w:pPr>
              <w:ind w:right="43"/>
              <w:jc w:val="center"/>
            </w:pPr>
          </w:p>
        </w:tc>
        <w:tc>
          <w:tcPr>
            <w:tcW w:w="1281" w:type="dxa"/>
          </w:tcPr>
          <w:p w14:paraId="75B6C5DC" w14:textId="77777777" w:rsidR="0011324D" w:rsidRPr="001140B5" w:rsidRDefault="0011324D">
            <w:pPr>
              <w:ind w:right="43"/>
              <w:jc w:val="center"/>
            </w:pPr>
          </w:p>
        </w:tc>
        <w:tc>
          <w:tcPr>
            <w:tcW w:w="1246" w:type="dxa"/>
          </w:tcPr>
          <w:p w14:paraId="7FD18CDE" w14:textId="77777777" w:rsidR="0011324D" w:rsidRPr="001140B5" w:rsidRDefault="0011324D">
            <w:pPr>
              <w:ind w:right="43"/>
              <w:jc w:val="center"/>
            </w:pPr>
          </w:p>
        </w:tc>
      </w:tr>
      <w:tr w:rsidR="0011324D" w:rsidRPr="001140B5" w14:paraId="1BFC1640" w14:textId="77777777" w:rsidTr="00E908C8">
        <w:tc>
          <w:tcPr>
            <w:tcW w:w="851" w:type="dxa"/>
          </w:tcPr>
          <w:p w14:paraId="5C39657A" w14:textId="77777777" w:rsidR="0011324D" w:rsidRPr="001140B5" w:rsidRDefault="0011324D" w:rsidP="007B53C5">
            <w:pPr>
              <w:ind w:right="43"/>
              <w:jc w:val="center"/>
            </w:pPr>
            <w:r w:rsidRPr="001140B5">
              <w:t>1.12.</w:t>
            </w:r>
          </w:p>
        </w:tc>
        <w:tc>
          <w:tcPr>
            <w:tcW w:w="9242" w:type="dxa"/>
          </w:tcPr>
          <w:p w14:paraId="20F6DD21" w14:textId="23BBC8B4" w:rsidR="0011324D" w:rsidRPr="001140B5" w:rsidRDefault="0011324D" w:rsidP="00C031EA">
            <w:r w:rsidRPr="001140B5">
              <w:t xml:space="preserve">Vides avārijas signalizācijas sistēmas </w:t>
            </w:r>
          </w:p>
        </w:tc>
        <w:tc>
          <w:tcPr>
            <w:tcW w:w="846" w:type="dxa"/>
          </w:tcPr>
          <w:p w14:paraId="398DEC5E" w14:textId="77777777" w:rsidR="0011324D" w:rsidRPr="001140B5" w:rsidRDefault="0011324D">
            <w:pPr>
              <w:ind w:right="43"/>
              <w:jc w:val="center"/>
            </w:pPr>
          </w:p>
        </w:tc>
        <w:tc>
          <w:tcPr>
            <w:tcW w:w="1281" w:type="dxa"/>
          </w:tcPr>
          <w:p w14:paraId="14B1A087" w14:textId="77777777" w:rsidR="0011324D" w:rsidRPr="001140B5" w:rsidRDefault="0011324D">
            <w:pPr>
              <w:ind w:right="43"/>
              <w:jc w:val="center"/>
            </w:pPr>
          </w:p>
        </w:tc>
        <w:tc>
          <w:tcPr>
            <w:tcW w:w="1246" w:type="dxa"/>
          </w:tcPr>
          <w:p w14:paraId="7D680E5E" w14:textId="77777777" w:rsidR="0011324D" w:rsidRPr="001140B5" w:rsidRDefault="0011324D">
            <w:pPr>
              <w:ind w:right="43"/>
              <w:jc w:val="center"/>
            </w:pPr>
          </w:p>
        </w:tc>
      </w:tr>
      <w:tr w:rsidR="0011324D" w:rsidRPr="001140B5" w14:paraId="39550F8C" w14:textId="77777777" w:rsidTr="00E908C8">
        <w:tc>
          <w:tcPr>
            <w:tcW w:w="851" w:type="dxa"/>
          </w:tcPr>
          <w:p w14:paraId="30EE5085" w14:textId="77777777" w:rsidR="0011324D" w:rsidRPr="001140B5" w:rsidRDefault="0011324D" w:rsidP="007B53C5">
            <w:pPr>
              <w:ind w:right="43"/>
              <w:jc w:val="center"/>
              <w:rPr>
                <w:b/>
                <w:i/>
              </w:rPr>
            </w:pPr>
            <w:r w:rsidRPr="001140B5">
              <w:rPr>
                <w:b/>
                <w:i/>
              </w:rPr>
              <w:t>2.</w:t>
            </w:r>
          </w:p>
        </w:tc>
        <w:tc>
          <w:tcPr>
            <w:tcW w:w="9242" w:type="dxa"/>
          </w:tcPr>
          <w:p w14:paraId="4193CBCB" w14:textId="77777777" w:rsidR="0011324D" w:rsidRPr="001140B5" w:rsidRDefault="0011324D" w:rsidP="00C031EA">
            <w:pPr>
              <w:ind w:right="43"/>
              <w:rPr>
                <w:b/>
                <w:i/>
              </w:rPr>
            </w:pPr>
            <w:r w:rsidRPr="001140B5">
              <w:rPr>
                <w:b/>
                <w:i/>
              </w:rPr>
              <w:t xml:space="preserve">Pielāgotie </w:t>
            </w:r>
            <w:proofErr w:type="spellStart"/>
            <w:r w:rsidRPr="001140B5">
              <w:rPr>
                <w:b/>
                <w:i/>
              </w:rPr>
              <w:t>surdotehniskie</w:t>
            </w:r>
            <w:proofErr w:type="spellEnd"/>
            <w:r w:rsidRPr="001140B5">
              <w:rPr>
                <w:b/>
                <w:i/>
              </w:rPr>
              <w:t xml:space="preserve"> TPL***</w:t>
            </w:r>
          </w:p>
        </w:tc>
        <w:tc>
          <w:tcPr>
            <w:tcW w:w="846" w:type="dxa"/>
          </w:tcPr>
          <w:p w14:paraId="5DFDFD8A" w14:textId="77777777" w:rsidR="0011324D" w:rsidRPr="001140B5" w:rsidRDefault="0011324D">
            <w:pPr>
              <w:ind w:right="43"/>
              <w:jc w:val="center"/>
            </w:pPr>
          </w:p>
        </w:tc>
        <w:tc>
          <w:tcPr>
            <w:tcW w:w="1281" w:type="dxa"/>
          </w:tcPr>
          <w:p w14:paraId="73F48C51" w14:textId="77777777" w:rsidR="0011324D" w:rsidRPr="001140B5" w:rsidRDefault="0011324D">
            <w:pPr>
              <w:ind w:right="43"/>
              <w:jc w:val="center"/>
            </w:pPr>
          </w:p>
        </w:tc>
        <w:tc>
          <w:tcPr>
            <w:tcW w:w="1246" w:type="dxa"/>
          </w:tcPr>
          <w:p w14:paraId="07B802EE" w14:textId="77777777" w:rsidR="0011324D" w:rsidRPr="001140B5" w:rsidRDefault="0011324D">
            <w:pPr>
              <w:ind w:right="43"/>
              <w:jc w:val="center"/>
            </w:pPr>
          </w:p>
        </w:tc>
      </w:tr>
      <w:tr w:rsidR="0011324D" w:rsidRPr="001140B5" w14:paraId="3F342D41" w14:textId="77777777" w:rsidTr="00E908C8">
        <w:tc>
          <w:tcPr>
            <w:tcW w:w="851" w:type="dxa"/>
            <w:tcBorders>
              <w:top w:val="single" w:sz="4" w:space="0" w:color="auto"/>
              <w:left w:val="single" w:sz="4" w:space="0" w:color="auto"/>
              <w:bottom w:val="single" w:sz="4" w:space="0" w:color="auto"/>
              <w:right w:val="single" w:sz="4" w:space="0" w:color="auto"/>
            </w:tcBorders>
          </w:tcPr>
          <w:p w14:paraId="0F423259" w14:textId="77777777" w:rsidR="0011324D" w:rsidRPr="001140B5" w:rsidRDefault="0011324D" w:rsidP="007B53C5">
            <w:pPr>
              <w:jc w:val="center"/>
            </w:pPr>
            <w:r w:rsidRPr="001140B5">
              <w:t>2.1.</w:t>
            </w:r>
          </w:p>
        </w:tc>
        <w:tc>
          <w:tcPr>
            <w:tcW w:w="9242" w:type="dxa"/>
            <w:tcBorders>
              <w:top w:val="single" w:sz="4" w:space="0" w:color="auto"/>
              <w:left w:val="single" w:sz="4" w:space="0" w:color="auto"/>
              <w:bottom w:val="single" w:sz="4" w:space="0" w:color="auto"/>
              <w:right w:val="single" w:sz="4" w:space="0" w:color="auto"/>
            </w:tcBorders>
          </w:tcPr>
          <w:p w14:paraId="7992348E" w14:textId="77777777" w:rsidR="0011324D" w:rsidRPr="001140B5" w:rsidRDefault="0011324D" w:rsidP="00C031EA">
            <w:r w:rsidRPr="001140B5">
              <w:t>Aizauss dzirdes aparāti</w:t>
            </w:r>
          </w:p>
        </w:tc>
        <w:tc>
          <w:tcPr>
            <w:tcW w:w="846" w:type="dxa"/>
            <w:tcBorders>
              <w:top w:val="single" w:sz="4" w:space="0" w:color="auto"/>
              <w:left w:val="single" w:sz="4" w:space="0" w:color="auto"/>
              <w:bottom w:val="single" w:sz="4" w:space="0" w:color="auto"/>
              <w:right w:val="single" w:sz="4" w:space="0" w:color="auto"/>
            </w:tcBorders>
          </w:tcPr>
          <w:p w14:paraId="78F71C93"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3B10304F"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771A18BE" w14:textId="77777777" w:rsidR="0011324D" w:rsidRPr="001140B5" w:rsidRDefault="0011324D"/>
        </w:tc>
      </w:tr>
      <w:tr w:rsidR="0011324D" w:rsidRPr="001140B5" w14:paraId="208DB48A" w14:textId="77777777" w:rsidTr="00E908C8">
        <w:tc>
          <w:tcPr>
            <w:tcW w:w="851" w:type="dxa"/>
            <w:tcBorders>
              <w:top w:val="single" w:sz="4" w:space="0" w:color="auto"/>
              <w:left w:val="single" w:sz="4" w:space="0" w:color="auto"/>
              <w:bottom w:val="single" w:sz="4" w:space="0" w:color="auto"/>
              <w:right w:val="single" w:sz="4" w:space="0" w:color="auto"/>
            </w:tcBorders>
          </w:tcPr>
          <w:p w14:paraId="4FB8F6BF" w14:textId="77777777" w:rsidR="0011324D" w:rsidRPr="001140B5" w:rsidRDefault="0011324D" w:rsidP="007B53C5">
            <w:pPr>
              <w:jc w:val="center"/>
            </w:pPr>
            <w:r w:rsidRPr="001140B5">
              <w:t>2.2.</w:t>
            </w:r>
          </w:p>
        </w:tc>
        <w:tc>
          <w:tcPr>
            <w:tcW w:w="9242" w:type="dxa"/>
            <w:tcBorders>
              <w:top w:val="single" w:sz="4" w:space="0" w:color="auto"/>
              <w:left w:val="single" w:sz="4" w:space="0" w:color="auto"/>
              <w:bottom w:val="single" w:sz="4" w:space="0" w:color="auto"/>
              <w:right w:val="single" w:sz="4" w:space="0" w:color="auto"/>
            </w:tcBorders>
          </w:tcPr>
          <w:p w14:paraId="05DED8F4" w14:textId="760F6798" w:rsidR="0011324D" w:rsidRPr="001140B5" w:rsidRDefault="0011324D" w:rsidP="00C031EA">
            <w:r w:rsidRPr="001140B5">
              <w:t xml:space="preserve">Aizauss dzirdes aparāti ar kaula vadāmības stīpu </w:t>
            </w:r>
          </w:p>
        </w:tc>
        <w:tc>
          <w:tcPr>
            <w:tcW w:w="846" w:type="dxa"/>
            <w:tcBorders>
              <w:top w:val="single" w:sz="4" w:space="0" w:color="auto"/>
              <w:left w:val="single" w:sz="4" w:space="0" w:color="auto"/>
              <w:bottom w:val="single" w:sz="4" w:space="0" w:color="auto"/>
              <w:right w:val="single" w:sz="4" w:space="0" w:color="auto"/>
            </w:tcBorders>
          </w:tcPr>
          <w:p w14:paraId="5135BAC4"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154ADEE7"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7455F465" w14:textId="77777777" w:rsidR="0011324D" w:rsidRPr="001140B5" w:rsidRDefault="0011324D"/>
        </w:tc>
      </w:tr>
      <w:tr w:rsidR="0011324D" w:rsidRPr="001140B5" w14:paraId="28C7C4FD" w14:textId="77777777" w:rsidTr="00E908C8">
        <w:trPr>
          <w:trHeight w:val="261"/>
        </w:trPr>
        <w:tc>
          <w:tcPr>
            <w:tcW w:w="851" w:type="dxa"/>
            <w:tcBorders>
              <w:top w:val="single" w:sz="4" w:space="0" w:color="auto"/>
              <w:left w:val="single" w:sz="4" w:space="0" w:color="auto"/>
              <w:bottom w:val="single" w:sz="4" w:space="0" w:color="auto"/>
              <w:right w:val="single" w:sz="4" w:space="0" w:color="auto"/>
            </w:tcBorders>
          </w:tcPr>
          <w:p w14:paraId="7753D0B2" w14:textId="77777777" w:rsidR="0011324D" w:rsidRPr="001140B5" w:rsidRDefault="0011324D" w:rsidP="007B53C5">
            <w:pPr>
              <w:jc w:val="center"/>
            </w:pPr>
            <w:r w:rsidRPr="001140B5">
              <w:t>2.3.</w:t>
            </w:r>
          </w:p>
        </w:tc>
        <w:tc>
          <w:tcPr>
            <w:tcW w:w="9242" w:type="dxa"/>
            <w:tcBorders>
              <w:top w:val="single" w:sz="4" w:space="0" w:color="auto"/>
              <w:left w:val="single" w:sz="4" w:space="0" w:color="auto"/>
              <w:bottom w:val="single" w:sz="4" w:space="0" w:color="auto"/>
              <w:right w:val="single" w:sz="4" w:space="0" w:color="auto"/>
            </w:tcBorders>
          </w:tcPr>
          <w:p w14:paraId="657A3034" w14:textId="77777777" w:rsidR="0011324D" w:rsidRPr="001140B5" w:rsidRDefault="0011324D" w:rsidP="00C031EA">
            <w:r w:rsidRPr="001140B5">
              <w:t>Kabatas dzirdes aparāti</w:t>
            </w:r>
          </w:p>
        </w:tc>
        <w:tc>
          <w:tcPr>
            <w:tcW w:w="846" w:type="dxa"/>
            <w:tcBorders>
              <w:top w:val="single" w:sz="4" w:space="0" w:color="auto"/>
              <w:left w:val="single" w:sz="4" w:space="0" w:color="auto"/>
              <w:bottom w:val="single" w:sz="4" w:space="0" w:color="auto"/>
              <w:right w:val="single" w:sz="4" w:space="0" w:color="auto"/>
            </w:tcBorders>
          </w:tcPr>
          <w:p w14:paraId="1B981854"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34EA1566"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1343BD74" w14:textId="77777777" w:rsidR="0011324D" w:rsidRPr="001140B5" w:rsidRDefault="0011324D"/>
        </w:tc>
      </w:tr>
      <w:tr w:rsidR="0011324D" w:rsidRPr="001140B5" w14:paraId="402ED2E1" w14:textId="77777777" w:rsidTr="00E908C8">
        <w:trPr>
          <w:trHeight w:val="227"/>
        </w:trPr>
        <w:tc>
          <w:tcPr>
            <w:tcW w:w="851" w:type="dxa"/>
            <w:tcBorders>
              <w:top w:val="single" w:sz="4" w:space="0" w:color="auto"/>
              <w:left w:val="single" w:sz="4" w:space="0" w:color="auto"/>
              <w:bottom w:val="single" w:sz="4" w:space="0" w:color="auto"/>
              <w:right w:val="single" w:sz="4" w:space="0" w:color="auto"/>
            </w:tcBorders>
          </w:tcPr>
          <w:p w14:paraId="12DCDA15" w14:textId="77777777" w:rsidR="0011324D" w:rsidRPr="001140B5" w:rsidRDefault="0011324D" w:rsidP="007B53C5">
            <w:pPr>
              <w:jc w:val="center"/>
            </w:pPr>
            <w:r w:rsidRPr="001140B5">
              <w:t>2.4.</w:t>
            </w:r>
          </w:p>
        </w:tc>
        <w:tc>
          <w:tcPr>
            <w:tcW w:w="9242" w:type="dxa"/>
            <w:tcBorders>
              <w:top w:val="single" w:sz="4" w:space="0" w:color="auto"/>
              <w:left w:val="single" w:sz="4" w:space="0" w:color="auto"/>
              <w:bottom w:val="single" w:sz="4" w:space="0" w:color="auto"/>
              <w:right w:val="single" w:sz="4" w:space="0" w:color="auto"/>
            </w:tcBorders>
          </w:tcPr>
          <w:p w14:paraId="3DA705A3" w14:textId="77777777" w:rsidR="0011324D" w:rsidRPr="001140B5" w:rsidRDefault="0011324D" w:rsidP="00C031EA">
            <w:proofErr w:type="spellStart"/>
            <w:r w:rsidRPr="001140B5">
              <w:t>Savienotājvienības</w:t>
            </w:r>
            <w:proofErr w:type="spellEnd"/>
            <w:r w:rsidRPr="001140B5">
              <w:t xml:space="preserve"> radio un televīzijas uztvērējiem</w:t>
            </w:r>
          </w:p>
        </w:tc>
        <w:tc>
          <w:tcPr>
            <w:tcW w:w="846" w:type="dxa"/>
            <w:tcBorders>
              <w:top w:val="single" w:sz="4" w:space="0" w:color="auto"/>
              <w:left w:val="single" w:sz="4" w:space="0" w:color="auto"/>
              <w:bottom w:val="single" w:sz="4" w:space="0" w:color="auto"/>
              <w:right w:val="single" w:sz="4" w:space="0" w:color="auto"/>
            </w:tcBorders>
          </w:tcPr>
          <w:p w14:paraId="4B9005EC"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6F40020D"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059BAC54" w14:textId="77777777" w:rsidR="0011324D" w:rsidRPr="001140B5" w:rsidRDefault="0011324D"/>
        </w:tc>
      </w:tr>
      <w:tr w:rsidR="0011324D" w:rsidRPr="001140B5" w14:paraId="682CB87C" w14:textId="77777777" w:rsidTr="00E908C8">
        <w:tc>
          <w:tcPr>
            <w:tcW w:w="851" w:type="dxa"/>
            <w:tcBorders>
              <w:top w:val="single" w:sz="4" w:space="0" w:color="auto"/>
              <w:left w:val="single" w:sz="4" w:space="0" w:color="auto"/>
              <w:bottom w:val="single" w:sz="4" w:space="0" w:color="auto"/>
              <w:right w:val="single" w:sz="4" w:space="0" w:color="auto"/>
            </w:tcBorders>
          </w:tcPr>
          <w:p w14:paraId="5F5CDCB3" w14:textId="77777777" w:rsidR="0011324D" w:rsidRPr="001140B5" w:rsidRDefault="0011324D" w:rsidP="007B53C5">
            <w:pPr>
              <w:jc w:val="center"/>
            </w:pPr>
            <w:r w:rsidRPr="001140B5">
              <w:t>2.5.</w:t>
            </w:r>
          </w:p>
        </w:tc>
        <w:tc>
          <w:tcPr>
            <w:tcW w:w="9242" w:type="dxa"/>
            <w:tcBorders>
              <w:top w:val="single" w:sz="4" w:space="0" w:color="auto"/>
              <w:left w:val="single" w:sz="4" w:space="0" w:color="auto"/>
              <w:bottom w:val="single" w:sz="4" w:space="0" w:color="auto"/>
              <w:right w:val="single" w:sz="4" w:space="0" w:color="auto"/>
            </w:tcBorders>
          </w:tcPr>
          <w:p w14:paraId="088BAC80" w14:textId="77777777" w:rsidR="0011324D" w:rsidRPr="001140B5" w:rsidRDefault="0011324D" w:rsidP="00C031EA">
            <w:r w:rsidRPr="001140B5">
              <w:t>Laikrāži ar vibrāciju un/vai gaismas signālu</w:t>
            </w:r>
          </w:p>
        </w:tc>
        <w:tc>
          <w:tcPr>
            <w:tcW w:w="846" w:type="dxa"/>
            <w:tcBorders>
              <w:top w:val="single" w:sz="4" w:space="0" w:color="auto"/>
              <w:left w:val="single" w:sz="4" w:space="0" w:color="auto"/>
              <w:bottom w:val="single" w:sz="4" w:space="0" w:color="auto"/>
              <w:right w:val="single" w:sz="4" w:space="0" w:color="auto"/>
            </w:tcBorders>
          </w:tcPr>
          <w:p w14:paraId="71656C6F"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5AFDD888"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5768BD22" w14:textId="77777777" w:rsidR="0011324D" w:rsidRPr="001140B5" w:rsidRDefault="0011324D"/>
        </w:tc>
      </w:tr>
      <w:tr w:rsidR="0011324D" w:rsidRPr="001140B5" w14:paraId="3F723C2A" w14:textId="77777777" w:rsidTr="00E908C8">
        <w:tc>
          <w:tcPr>
            <w:tcW w:w="851" w:type="dxa"/>
            <w:tcBorders>
              <w:top w:val="single" w:sz="4" w:space="0" w:color="auto"/>
              <w:left w:val="single" w:sz="4" w:space="0" w:color="auto"/>
              <w:bottom w:val="single" w:sz="4" w:space="0" w:color="auto"/>
              <w:right w:val="single" w:sz="4" w:space="0" w:color="auto"/>
            </w:tcBorders>
          </w:tcPr>
          <w:p w14:paraId="16AE65E9" w14:textId="77777777" w:rsidR="0011324D" w:rsidRPr="001140B5" w:rsidRDefault="0011324D" w:rsidP="007B53C5">
            <w:pPr>
              <w:jc w:val="center"/>
            </w:pPr>
            <w:r w:rsidRPr="001140B5">
              <w:t>2.6.</w:t>
            </w:r>
          </w:p>
        </w:tc>
        <w:tc>
          <w:tcPr>
            <w:tcW w:w="9242" w:type="dxa"/>
            <w:tcBorders>
              <w:top w:val="single" w:sz="4" w:space="0" w:color="auto"/>
              <w:left w:val="single" w:sz="4" w:space="0" w:color="auto"/>
              <w:bottom w:val="single" w:sz="4" w:space="0" w:color="auto"/>
              <w:right w:val="single" w:sz="4" w:space="0" w:color="auto"/>
            </w:tcBorders>
          </w:tcPr>
          <w:p w14:paraId="3B884E99" w14:textId="480639FD" w:rsidR="0011324D" w:rsidRPr="001140B5" w:rsidRDefault="0011324D" w:rsidP="00C031EA">
            <w:r w:rsidRPr="001140B5">
              <w:t>Valkājami dzirdes palīglīdzekļi (komunikatori) (komunikatori))</w:t>
            </w:r>
          </w:p>
        </w:tc>
        <w:tc>
          <w:tcPr>
            <w:tcW w:w="846" w:type="dxa"/>
            <w:tcBorders>
              <w:top w:val="single" w:sz="4" w:space="0" w:color="auto"/>
              <w:left w:val="single" w:sz="4" w:space="0" w:color="auto"/>
              <w:bottom w:val="single" w:sz="4" w:space="0" w:color="auto"/>
              <w:right w:val="single" w:sz="4" w:space="0" w:color="auto"/>
            </w:tcBorders>
          </w:tcPr>
          <w:p w14:paraId="773C0AD6"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5578A9FA"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111DCDF0" w14:textId="77777777" w:rsidR="0011324D" w:rsidRPr="001140B5" w:rsidRDefault="0011324D"/>
        </w:tc>
      </w:tr>
      <w:tr w:rsidR="0011324D" w:rsidRPr="001140B5" w14:paraId="51C6165B" w14:textId="77777777" w:rsidTr="00E908C8">
        <w:tc>
          <w:tcPr>
            <w:tcW w:w="851" w:type="dxa"/>
            <w:tcBorders>
              <w:top w:val="single" w:sz="4" w:space="0" w:color="auto"/>
              <w:left w:val="single" w:sz="4" w:space="0" w:color="auto"/>
              <w:bottom w:val="single" w:sz="4" w:space="0" w:color="auto"/>
              <w:right w:val="single" w:sz="4" w:space="0" w:color="auto"/>
            </w:tcBorders>
          </w:tcPr>
          <w:p w14:paraId="1C7AF825" w14:textId="77777777" w:rsidR="0011324D" w:rsidRPr="001140B5" w:rsidRDefault="0011324D" w:rsidP="007B53C5">
            <w:pPr>
              <w:jc w:val="center"/>
            </w:pPr>
            <w:r w:rsidRPr="001140B5">
              <w:t>2.7.</w:t>
            </w:r>
          </w:p>
        </w:tc>
        <w:tc>
          <w:tcPr>
            <w:tcW w:w="9242" w:type="dxa"/>
            <w:tcBorders>
              <w:top w:val="single" w:sz="4" w:space="0" w:color="auto"/>
              <w:left w:val="single" w:sz="4" w:space="0" w:color="auto"/>
              <w:bottom w:val="single" w:sz="4" w:space="0" w:color="auto"/>
              <w:right w:val="single" w:sz="4" w:space="0" w:color="auto"/>
            </w:tcBorders>
          </w:tcPr>
          <w:p w14:paraId="348E5199" w14:textId="77777777" w:rsidR="0011324D" w:rsidRPr="001140B5" w:rsidRDefault="0011324D" w:rsidP="00C031EA">
            <w:r w:rsidRPr="001140B5">
              <w:t>FM radiofrekvenču pārraides sistēmas (raidītājs un uztvērējs)</w:t>
            </w:r>
          </w:p>
        </w:tc>
        <w:tc>
          <w:tcPr>
            <w:tcW w:w="846" w:type="dxa"/>
            <w:tcBorders>
              <w:top w:val="single" w:sz="4" w:space="0" w:color="auto"/>
              <w:left w:val="single" w:sz="4" w:space="0" w:color="auto"/>
              <w:bottom w:val="single" w:sz="4" w:space="0" w:color="auto"/>
              <w:right w:val="single" w:sz="4" w:space="0" w:color="auto"/>
            </w:tcBorders>
          </w:tcPr>
          <w:p w14:paraId="52DD3039"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0A8FEC27"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4E6347CB" w14:textId="77777777" w:rsidR="0011324D" w:rsidRPr="001140B5" w:rsidRDefault="0011324D"/>
        </w:tc>
      </w:tr>
      <w:tr w:rsidR="0011324D" w:rsidRPr="001140B5" w14:paraId="40D052DD" w14:textId="77777777" w:rsidTr="00E908C8">
        <w:tc>
          <w:tcPr>
            <w:tcW w:w="851" w:type="dxa"/>
            <w:tcBorders>
              <w:top w:val="single" w:sz="4" w:space="0" w:color="auto"/>
              <w:left w:val="single" w:sz="4" w:space="0" w:color="auto"/>
              <w:bottom w:val="single" w:sz="4" w:space="0" w:color="auto"/>
              <w:right w:val="single" w:sz="4" w:space="0" w:color="auto"/>
            </w:tcBorders>
          </w:tcPr>
          <w:p w14:paraId="37547235" w14:textId="77777777" w:rsidR="0011324D" w:rsidRPr="001140B5" w:rsidRDefault="0011324D" w:rsidP="007B53C5">
            <w:pPr>
              <w:jc w:val="center"/>
            </w:pPr>
            <w:r w:rsidRPr="001140B5">
              <w:t>2.8.</w:t>
            </w:r>
          </w:p>
        </w:tc>
        <w:tc>
          <w:tcPr>
            <w:tcW w:w="9242" w:type="dxa"/>
            <w:tcBorders>
              <w:top w:val="single" w:sz="4" w:space="0" w:color="auto"/>
              <w:left w:val="single" w:sz="4" w:space="0" w:color="auto"/>
              <w:bottom w:val="single" w:sz="4" w:space="0" w:color="auto"/>
              <w:right w:val="single" w:sz="4" w:space="0" w:color="auto"/>
            </w:tcBorders>
          </w:tcPr>
          <w:p w14:paraId="3DAE2A3B" w14:textId="77777777" w:rsidR="0011324D" w:rsidRPr="001140B5" w:rsidRDefault="0011324D" w:rsidP="00C031EA">
            <w:r w:rsidRPr="001140B5">
              <w:t>Digitālās vizuālās saziņas ierīces</w:t>
            </w:r>
          </w:p>
        </w:tc>
        <w:tc>
          <w:tcPr>
            <w:tcW w:w="846" w:type="dxa"/>
            <w:tcBorders>
              <w:top w:val="single" w:sz="4" w:space="0" w:color="auto"/>
              <w:left w:val="single" w:sz="4" w:space="0" w:color="auto"/>
              <w:bottom w:val="single" w:sz="4" w:space="0" w:color="auto"/>
              <w:right w:val="single" w:sz="4" w:space="0" w:color="auto"/>
            </w:tcBorders>
          </w:tcPr>
          <w:p w14:paraId="5D96DE24"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7FD4FA91"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289D97AB" w14:textId="77777777" w:rsidR="0011324D" w:rsidRPr="001140B5" w:rsidRDefault="0011324D"/>
        </w:tc>
      </w:tr>
      <w:tr w:rsidR="0011324D" w:rsidRPr="001140B5" w14:paraId="7ABC2FF1" w14:textId="77777777" w:rsidTr="00E908C8">
        <w:tc>
          <w:tcPr>
            <w:tcW w:w="851" w:type="dxa"/>
            <w:tcBorders>
              <w:top w:val="single" w:sz="4" w:space="0" w:color="auto"/>
              <w:left w:val="single" w:sz="4" w:space="0" w:color="auto"/>
              <w:bottom w:val="single" w:sz="4" w:space="0" w:color="auto"/>
              <w:right w:val="single" w:sz="4" w:space="0" w:color="auto"/>
            </w:tcBorders>
          </w:tcPr>
          <w:p w14:paraId="1307B6AA" w14:textId="77777777" w:rsidR="0011324D" w:rsidRPr="001140B5" w:rsidRDefault="0011324D" w:rsidP="007B53C5">
            <w:pPr>
              <w:jc w:val="center"/>
            </w:pPr>
            <w:r w:rsidRPr="001140B5">
              <w:lastRenderedPageBreak/>
              <w:t>2.9.</w:t>
            </w:r>
          </w:p>
        </w:tc>
        <w:tc>
          <w:tcPr>
            <w:tcW w:w="9242" w:type="dxa"/>
          </w:tcPr>
          <w:p w14:paraId="29F74B16" w14:textId="31EB7DD8" w:rsidR="0011324D" w:rsidRPr="001140B5" w:rsidRDefault="0011324D" w:rsidP="00C031EA">
            <w:r w:rsidRPr="001140B5">
              <w:t xml:space="preserve">Signalizēšanas ierīces ar vibrāciju un/vai gaismas signālu </w:t>
            </w:r>
          </w:p>
        </w:tc>
        <w:tc>
          <w:tcPr>
            <w:tcW w:w="846" w:type="dxa"/>
            <w:tcBorders>
              <w:top w:val="single" w:sz="4" w:space="0" w:color="auto"/>
              <w:left w:val="single" w:sz="4" w:space="0" w:color="auto"/>
              <w:bottom w:val="single" w:sz="4" w:space="0" w:color="auto"/>
              <w:right w:val="single" w:sz="4" w:space="0" w:color="auto"/>
            </w:tcBorders>
          </w:tcPr>
          <w:p w14:paraId="0F084EBB"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4CC11734"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26A3F35E" w14:textId="77777777" w:rsidR="0011324D" w:rsidRPr="001140B5" w:rsidRDefault="0011324D"/>
        </w:tc>
      </w:tr>
      <w:tr w:rsidR="0011324D" w:rsidRPr="001140B5" w14:paraId="10B46870" w14:textId="77777777" w:rsidTr="00E908C8">
        <w:tc>
          <w:tcPr>
            <w:tcW w:w="851" w:type="dxa"/>
            <w:tcBorders>
              <w:top w:val="single" w:sz="4" w:space="0" w:color="auto"/>
              <w:left w:val="single" w:sz="4" w:space="0" w:color="auto"/>
              <w:bottom w:val="single" w:sz="4" w:space="0" w:color="auto"/>
              <w:right w:val="single" w:sz="4" w:space="0" w:color="auto"/>
            </w:tcBorders>
          </w:tcPr>
          <w:p w14:paraId="208825BE" w14:textId="77777777" w:rsidR="0011324D" w:rsidRPr="001140B5" w:rsidRDefault="0011324D" w:rsidP="007B53C5">
            <w:pPr>
              <w:jc w:val="center"/>
            </w:pPr>
            <w:r w:rsidRPr="001140B5">
              <w:t>2.10.</w:t>
            </w:r>
          </w:p>
        </w:tc>
        <w:tc>
          <w:tcPr>
            <w:tcW w:w="9242" w:type="dxa"/>
          </w:tcPr>
          <w:p w14:paraId="221CA0CC" w14:textId="3247A6A1" w:rsidR="0011324D" w:rsidRPr="001140B5" w:rsidRDefault="0011324D" w:rsidP="00C031EA">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46" w:type="dxa"/>
            <w:tcBorders>
              <w:top w:val="single" w:sz="4" w:space="0" w:color="auto"/>
              <w:left w:val="single" w:sz="4" w:space="0" w:color="auto"/>
              <w:bottom w:val="single" w:sz="4" w:space="0" w:color="auto"/>
              <w:right w:val="single" w:sz="4" w:space="0" w:color="auto"/>
            </w:tcBorders>
          </w:tcPr>
          <w:p w14:paraId="3F51837B"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352DE990"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3D661806" w14:textId="77777777" w:rsidR="0011324D" w:rsidRPr="001140B5" w:rsidRDefault="0011324D"/>
        </w:tc>
      </w:tr>
      <w:tr w:rsidR="0011324D" w:rsidRPr="001140B5" w14:paraId="480000E2" w14:textId="77777777" w:rsidTr="00E908C8">
        <w:tc>
          <w:tcPr>
            <w:tcW w:w="851" w:type="dxa"/>
            <w:tcBorders>
              <w:top w:val="single" w:sz="4" w:space="0" w:color="auto"/>
              <w:left w:val="single" w:sz="4" w:space="0" w:color="auto"/>
              <w:bottom w:val="single" w:sz="4" w:space="0" w:color="auto"/>
              <w:right w:val="single" w:sz="4" w:space="0" w:color="auto"/>
            </w:tcBorders>
          </w:tcPr>
          <w:p w14:paraId="74174463" w14:textId="77777777" w:rsidR="0011324D" w:rsidRPr="001140B5" w:rsidRDefault="0011324D" w:rsidP="007B53C5">
            <w:pPr>
              <w:jc w:val="center"/>
            </w:pPr>
            <w:r w:rsidRPr="001140B5">
              <w:t>2.11.</w:t>
            </w:r>
          </w:p>
        </w:tc>
        <w:tc>
          <w:tcPr>
            <w:tcW w:w="9242" w:type="dxa"/>
            <w:tcBorders>
              <w:top w:val="single" w:sz="4" w:space="0" w:color="auto"/>
              <w:left w:val="single" w:sz="4" w:space="0" w:color="auto"/>
              <w:bottom w:val="single" w:sz="4" w:space="0" w:color="auto"/>
              <w:right w:val="single" w:sz="4" w:space="0" w:color="auto"/>
            </w:tcBorders>
          </w:tcPr>
          <w:p w14:paraId="3BA7708B" w14:textId="77777777" w:rsidR="0011324D" w:rsidRPr="001140B5" w:rsidRDefault="0011324D" w:rsidP="00C031EA">
            <w:r w:rsidRPr="001140B5">
              <w:t>Tālruņi ar pastiprinātāju</w:t>
            </w:r>
          </w:p>
        </w:tc>
        <w:tc>
          <w:tcPr>
            <w:tcW w:w="846" w:type="dxa"/>
            <w:tcBorders>
              <w:top w:val="single" w:sz="4" w:space="0" w:color="auto"/>
              <w:left w:val="single" w:sz="4" w:space="0" w:color="auto"/>
              <w:bottom w:val="single" w:sz="4" w:space="0" w:color="auto"/>
              <w:right w:val="single" w:sz="4" w:space="0" w:color="auto"/>
            </w:tcBorders>
          </w:tcPr>
          <w:p w14:paraId="21955199"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786830E5"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5028CAFC" w14:textId="77777777" w:rsidR="0011324D" w:rsidRPr="001140B5" w:rsidRDefault="0011324D"/>
        </w:tc>
      </w:tr>
      <w:tr w:rsidR="0011324D" w:rsidRPr="001140B5" w14:paraId="63616C00" w14:textId="77777777" w:rsidTr="00E908C8">
        <w:tc>
          <w:tcPr>
            <w:tcW w:w="851" w:type="dxa"/>
            <w:tcBorders>
              <w:top w:val="single" w:sz="4" w:space="0" w:color="auto"/>
              <w:left w:val="single" w:sz="4" w:space="0" w:color="auto"/>
              <w:bottom w:val="single" w:sz="4" w:space="0" w:color="auto"/>
              <w:right w:val="single" w:sz="4" w:space="0" w:color="auto"/>
            </w:tcBorders>
          </w:tcPr>
          <w:p w14:paraId="432EC80D" w14:textId="77777777" w:rsidR="0011324D" w:rsidRPr="001140B5" w:rsidRDefault="0011324D" w:rsidP="007B53C5">
            <w:pPr>
              <w:jc w:val="center"/>
            </w:pPr>
            <w:r w:rsidRPr="001140B5">
              <w:t>2.12.</w:t>
            </w:r>
          </w:p>
        </w:tc>
        <w:tc>
          <w:tcPr>
            <w:tcW w:w="9242" w:type="dxa"/>
            <w:tcBorders>
              <w:top w:val="single" w:sz="4" w:space="0" w:color="auto"/>
              <w:left w:val="single" w:sz="4" w:space="0" w:color="auto"/>
              <w:bottom w:val="single" w:sz="4" w:space="0" w:color="auto"/>
              <w:right w:val="single" w:sz="4" w:space="0" w:color="auto"/>
            </w:tcBorders>
          </w:tcPr>
          <w:p w14:paraId="74BD6E6A" w14:textId="01D03C31" w:rsidR="0011324D" w:rsidRPr="001140B5" w:rsidRDefault="0011324D" w:rsidP="00C031EA">
            <w:r w:rsidRPr="001140B5">
              <w:t xml:space="preserve">Vides avārijas signalizācijas sistēmas </w:t>
            </w:r>
          </w:p>
        </w:tc>
        <w:tc>
          <w:tcPr>
            <w:tcW w:w="846" w:type="dxa"/>
            <w:tcBorders>
              <w:top w:val="single" w:sz="4" w:space="0" w:color="auto"/>
              <w:left w:val="single" w:sz="4" w:space="0" w:color="auto"/>
              <w:bottom w:val="single" w:sz="4" w:space="0" w:color="auto"/>
              <w:right w:val="single" w:sz="4" w:space="0" w:color="auto"/>
            </w:tcBorders>
          </w:tcPr>
          <w:p w14:paraId="2241D497" w14:textId="77777777" w:rsidR="0011324D" w:rsidRPr="001140B5" w:rsidRDefault="0011324D"/>
        </w:tc>
        <w:tc>
          <w:tcPr>
            <w:tcW w:w="1281" w:type="dxa"/>
            <w:tcBorders>
              <w:top w:val="single" w:sz="4" w:space="0" w:color="auto"/>
              <w:left w:val="single" w:sz="4" w:space="0" w:color="auto"/>
              <w:bottom w:val="single" w:sz="4" w:space="0" w:color="auto"/>
              <w:right w:val="single" w:sz="4" w:space="0" w:color="auto"/>
            </w:tcBorders>
          </w:tcPr>
          <w:p w14:paraId="528576E7" w14:textId="77777777" w:rsidR="0011324D" w:rsidRPr="001140B5" w:rsidRDefault="0011324D"/>
        </w:tc>
        <w:tc>
          <w:tcPr>
            <w:tcW w:w="1246" w:type="dxa"/>
            <w:tcBorders>
              <w:top w:val="single" w:sz="4" w:space="0" w:color="auto"/>
              <w:left w:val="single" w:sz="4" w:space="0" w:color="auto"/>
              <w:bottom w:val="single" w:sz="4" w:space="0" w:color="auto"/>
              <w:right w:val="single" w:sz="4" w:space="0" w:color="auto"/>
            </w:tcBorders>
          </w:tcPr>
          <w:p w14:paraId="652F51C9" w14:textId="77777777" w:rsidR="0011324D" w:rsidRPr="001140B5" w:rsidRDefault="0011324D"/>
        </w:tc>
      </w:tr>
      <w:tr w:rsidR="0011324D" w:rsidRPr="001140B5" w14:paraId="2B0A4766" w14:textId="77777777" w:rsidTr="00E908C8">
        <w:tc>
          <w:tcPr>
            <w:tcW w:w="851" w:type="dxa"/>
            <w:tcBorders>
              <w:top w:val="single" w:sz="4" w:space="0" w:color="auto"/>
              <w:left w:val="single" w:sz="4" w:space="0" w:color="auto"/>
              <w:bottom w:val="single" w:sz="4" w:space="0" w:color="auto"/>
              <w:right w:val="single" w:sz="4" w:space="0" w:color="auto"/>
            </w:tcBorders>
          </w:tcPr>
          <w:p w14:paraId="2B792FFE" w14:textId="77777777" w:rsidR="0011324D" w:rsidRPr="001140B5" w:rsidRDefault="0011324D" w:rsidP="007B53C5">
            <w:pPr>
              <w:ind w:right="43"/>
              <w:jc w:val="center"/>
              <w:rPr>
                <w:b/>
                <w:i/>
              </w:rPr>
            </w:pPr>
            <w:r w:rsidRPr="001140B5">
              <w:rPr>
                <w:b/>
                <w:i/>
              </w:rPr>
              <w:t>3.</w:t>
            </w:r>
          </w:p>
        </w:tc>
        <w:tc>
          <w:tcPr>
            <w:tcW w:w="9242" w:type="dxa"/>
            <w:tcBorders>
              <w:top w:val="single" w:sz="4" w:space="0" w:color="auto"/>
              <w:left w:val="single" w:sz="4" w:space="0" w:color="auto"/>
              <w:bottom w:val="single" w:sz="4" w:space="0" w:color="auto"/>
              <w:right w:val="single" w:sz="4" w:space="0" w:color="auto"/>
            </w:tcBorders>
          </w:tcPr>
          <w:p w14:paraId="6332DDA4" w14:textId="77777777" w:rsidR="0011324D" w:rsidRPr="001140B5" w:rsidRDefault="0011324D" w:rsidP="00C031EA">
            <w:pPr>
              <w:ind w:right="43"/>
              <w:rPr>
                <w:b/>
                <w:i/>
              </w:rPr>
            </w:pPr>
            <w:r w:rsidRPr="001140B5">
              <w:rPr>
                <w:b/>
                <w:i/>
              </w:rPr>
              <w:t>Iegādātie un pielāgotie TPL ar līdzmaksājuma kompensāciju***</w:t>
            </w:r>
          </w:p>
        </w:tc>
        <w:tc>
          <w:tcPr>
            <w:tcW w:w="846" w:type="dxa"/>
            <w:tcBorders>
              <w:top w:val="single" w:sz="4" w:space="0" w:color="auto"/>
              <w:left w:val="single" w:sz="4" w:space="0" w:color="auto"/>
              <w:bottom w:val="single" w:sz="4" w:space="0" w:color="auto"/>
              <w:right w:val="single" w:sz="4" w:space="0" w:color="auto"/>
            </w:tcBorders>
          </w:tcPr>
          <w:p w14:paraId="316DC986" w14:textId="77777777" w:rsidR="0011324D" w:rsidRPr="001140B5" w:rsidRDefault="0011324D">
            <w:pPr>
              <w:ind w:right="43"/>
              <w:jc w:val="center"/>
            </w:pPr>
          </w:p>
        </w:tc>
        <w:tc>
          <w:tcPr>
            <w:tcW w:w="1281" w:type="dxa"/>
            <w:tcBorders>
              <w:top w:val="single" w:sz="4" w:space="0" w:color="auto"/>
              <w:left w:val="single" w:sz="4" w:space="0" w:color="auto"/>
              <w:bottom w:val="single" w:sz="4" w:space="0" w:color="auto"/>
              <w:right w:val="single" w:sz="4" w:space="0" w:color="auto"/>
            </w:tcBorders>
          </w:tcPr>
          <w:p w14:paraId="5BD8F790" w14:textId="77777777" w:rsidR="0011324D" w:rsidRPr="001140B5" w:rsidRDefault="0011324D">
            <w:pPr>
              <w:ind w:right="43"/>
              <w:jc w:val="center"/>
            </w:pPr>
          </w:p>
        </w:tc>
        <w:tc>
          <w:tcPr>
            <w:tcW w:w="1246" w:type="dxa"/>
            <w:tcBorders>
              <w:top w:val="single" w:sz="4" w:space="0" w:color="auto"/>
              <w:left w:val="single" w:sz="4" w:space="0" w:color="auto"/>
              <w:bottom w:val="single" w:sz="4" w:space="0" w:color="auto"/>
              <w:right w:val="single" w:sz="4" w:space="0" w:color="auto"/>
            </w:tcBorders>
          </w:tcPr>
          <w:p w14:paraId="2D9E4002" w14:textId="77777777" w:rsidR="0011324D" w:rsidRPr="001140B5" w:rsidRDefault="0011324D">
            <w:pPr>
              <w:ind w:right="43"/>
              <w:jc w:val="center"/>
            </w:pPr>
          </w:p>
        </w:tc>
      </w:tr>
      <w:tr w:rsidR="0011324D" w:rsidRPr="001140B5" w14:paraId="26C99C27" w14:textId="77777777" w:rsidTr="00E908C8">
        <w:tc>
          <w:tcPr>
            <w:tcW w:w="851" w:type="dxa"/>
          </w:tcPr>
          <w:p w14:paraId="4461D026" w14:textId="77777777" w:rsidR="0011324D" w:rsidRPr="001140B5" w:rsidRDefault="0011324D" w:rsidP="007B53C5">
            <w:pPr>
              <w:ind w:right="43"/>
              <w:jc w:val="center"/>
            </w:pPr>
            <w:r w:rsidRPr="001140B5">
              <w:t>3.1.</w:t>
            </w:r>
          </w:p>
        </w:tc>
        <w:tc>
          <w:tcPr>
            <w:tcW w:w="9242" w:type="dxa"/>
          </w:tcPr>
          <w:p w14:paraId="777B0F34" w14:textId="77777777" w:rsidR="0011324D" w:rsidRPr="001140B5" w:rsidRDefault="0011324D" w:rsidP="00C031EA">
            <w:r w:rsidRPr="001140B5">
              <w:t>Aizauss dzirdes aparāti</w:t>
            </w:r>
          </w:p>
        </w:tc>
        <w:tc>
          <w:tcPr>
            <w:tcW w:w="846" w:type="dxa"/>
          </w:tcPr>
          <w:p w14:paraId="47033015" w14:textId="77777777" w:rsidR="0011324D" w:rsidRPr="001140B5" w:rsidRDefault="0011324D">
            <w:pPr>
              <w:ind w:right="43"/>
              <w:jc w:val="center"/>
            </w:pPr>
          </w:p>
        </w:tc>
        <w:tc>
          <w:tcPr>
            <w:tcW w:w="1281" w:type="dxa"/>
          </w:tcPr>
          <w:p w14:paraId="60586893" w14:textId="77777777" w:rsidR="0011324D" w:rsidRPr="001140B5" w:rsidRDefault="0011324D">
            <w:pPr>
              <w:ind w:right="43"/>
              <w:jc w:val="center"/>
            </w:pPr>
          </w:p>
        </w:tc>
        <w:tc>
          <w:tcPr>
            <w:tcW w:w="1246" w:type="dxa"/>
          </w:tcPr>
          <w:p w14:paraId="3AB0AC2A" w14:textId="77777777" w:rsidR="0011324D" w:rsidRPr="001140B5" w:rsidRDefault="0011324D">
            <w:pPr>
              <w:ind w:right="43"/>
              <w:jc w:val="center"/>
            </w:pPr>
          </w:p>
        </w:tc>
      </w:tr>
      <w:tr w:rsidR="0011324D" w:rsidRPr="001140B5" w14:paraId="2B0B897F" w14:textId="77777777" w:rsidTr="00E908C8">
        <w:tc>
          <w:tcPr>
            <w:tcW w:w="851" w:type="dxa"/>
          </w:tcPr>
          <w:p w14:paraId="1F78564B" w14:textId="77777777" w:rsidR="0011324D" w:rsidRPr="001140B5" w:rsidRDefault="0011324D" w:rsidP="007B53C5">
            <w:pPr>
              <w:ind w:right="43"/>
              <w:jc w:val="center"/>
            </w:pPr>
            <w:r w:rsidRPr="001140B5">
              <w:t>3.2.</w:t>
            </w:r>
          </w:p>
        </w:tc>
        <w:tc>
          <w:tcPr>
            <w:tcW w:w="9242" w:type="dxa"/>
          </w:tcPr>
          <w:p w14:paraId="669331B8" w14:textId="2CA1E524" w:rsidR="0011324D" w:rsidRPr="001140B5" w:rsidRDefault="0011324D" w:rsidP="00C031EA">
            <w:r w:rsidRPr="001140B5">
              <w:t xml:space="preserve">Aizauss dzirdes aparāti ar kaula vadāmības stīpu </w:t>
            </w:r>
          </w:p>
        </w:tc>
        <w:tc>
          <w:tcPr>
            <w:tcW w:w="846" w:type="dxa"/>
          </w:tcPr>
          <w:p w14:paraId="37E73BB5" w14:textId="77777777" w:rsidR="0011324D" w:rsidRPr="001140B5" w:rsidRDefault="0011324D">
            <w:pPr>
              <w:ind w:right="43"/>
              <w:jc w:val="center"/>
            </w:pPr>
          </w:p>
        </w:tc>
        <w:tc>
          <w:tcPr>
            <w:tcW w:w="1281" w:type="dxa"/>
          </w:tcPr>
          <w:p w14:paraId="3CEA5CC1" w14:textId="77777777" w:rsidR="0011324D" w:rsidRPr="001140B5" w:rsidRDefault="0011324D">
            <w:pPr>
              <w:ind w:right="43"/>
              <w:jc w:val="center"/>
            </w:pPr>
          </w:p>
        </w:tc>
        <w:tc>
          <w:tcPr>
            <w:tcW w:w="1246" w:type="dxa"/>
          </w:tcPr>
          <w:p w14:paraId="05F53554" w14:textId="77777777" w:rsidR="0011324D" w:rsidRPr="001140B5" w:rsidRDefault="0011324D">
            <w:pPr>
              <w:ind w:right="43"/>
              <w:jc w:val="center"/>
            </w:pPr>
          </w:p>
        </w:tc>
      </w:tr>
      <w:tr w:rsidR="0011324D" w:rsidRPr="001140B5" w14:paraId="4485482A" w14:textId="77777777" w:rsidTr="00E908C8">
        <w:tc>
          <w:tcPr>
            <w:tcW w:w="851" w:type="dxa"/>
          </w:tcPr>
          <w:p w14:paraId="74A68687" w14:textId="77777777" w:rsidR="0011324D" w:rsidRPr="001140B5" w:rsidRDefault="0011324D" w:rsidP="007B53C5">
            <w:pPr>
              <w:ind w:right="43"/>
              <w:jc w:val="center"/>
            </w:pPr>
            <w:r w:rsidRPr="001140B5">
              <w:t>3.3.</w:t>
            </w:r>
          </w:p>
        </w:tc>
        <w:tc>
          <w:tcPr>
            <w:tcW w:w="9242" w:type="dxa"/>
          </w:tcPr>
          <w:p w14:paraId="3383EE7E" w14:textId="77777777" w:rsidR="0011324D" w:rsidRPr="001140B5" w:rsidRDefault="0011324D" w:rsidP="00C031EA">
            <w:r w:rsidRPr="001140B5">
              <w:t>Kabatas dzirdes aparāti</w:t>
            </w:r>
          </w:p>
        </w:tc>
        <w:tc>
          <w:tcPr>
            <w:tcW w:w="846" w:type="dxa"/>
          </w:tcPr>
          <w:p w14:paraId="67611E94" w14:textId="77777777" w:rsidR="0011324D" w:rsidRPr="001140B5" w:rsidRDefault="0011324D">
            <w:pPr>
              <w:ind w:right="43"/>
              <w:jc w:val="center"/>
            </w:pPr>
          </w:p>
        </w:tc>
        <w:tc>
          <w:tcPr>
            <w:tcW w:w="1281" w:type="dxa"/>
          </w:tcPr>
          <w:p w14:paraId="13DF068F" w14:textId="77777777" w:rsidR="0011324D" w:rsidRPr="001140B5" w:rsidRDefault="0011324D">
            <w:pPr>
              <w:ind w:right="43"/>
              <w:jc w:val="center"/>
            </w:pPr>
          </w:p>
        </w:tc>
        <w:tc>
          <w:tcPr>
            <w:tcW w:w="1246" w:type="dxa"/>
          </w:tcPr>
          <w:p w14:paraId="6E0B59EA" w14:textId="77777777" w:rsidR="0011324D" w:rsidRPr="001140B5" w:rsidRDefault="0011324D">
            <w:pPr>
              <w:ind w:right="43"/>
              <w:jc w:val="center"/>
            </w:pPr>
          </w:p>
        </w:tc>
      </w:tr>
      <w:tr w:rsidR="0011324D" w:rsidRPr="001140B5" w14:paraId="273F6B65" w14:textId="77777777" w:rsidTr="00E908C8">
        <w:tc>
          <w:tcPr>
            <w:tcW w:w="851" w:type="dxa"/>
          </w:tcPr>
          <w:p w14:paraId="482E4B4C" w14:textId="77777777" w:rsidR="0011324D" w:rsidRPr="001140B5" w:rsidRDefault="0011324D" w:rsidP="007B53C5">
            <w:pPr>
              <w:ind w:right="43"/>
              <w:jc w:val="center"/>
            </w:pPr>
            <w:r w:rsidRPr="001140B5">
              <w:t>3.4.</w:t>
            </w:r>
          </w:p>
        </w:tc>
        <w:tc>
          <w:tcPr>
            <w:tcW w:w="9242" w:type="dxa"/>
          </w:tcPr>
          <w:p w14:paraId="330B8CDC" w14:textId="77777777" w:rsidR="0011324D" w:rsidRPr="001140B5" w:rsidRDefault="0011324D" w:rsidP="00C031EA">
            <w:proofErr w:type="spellStart"/>
            <w:r w:rsidRPr="001140B5">
              <w:t>Savienotājvienības</w:t>
            </w:r>
            <w:proofErr w:type="spellEnd"/>
            <w:r w:rsidRPr="001140B5">
              <w:t xml:space="preserve"> radio un televīzijas uztvērējiem</w:t>
            </w:r>
          </w:p>
        </w:tc>
        <w:tc>
          <w:tcPr>
            <w:tcW w:w="846" w:type="dxa"/>
          </w:tcPr>
          <w:p w14:paraId="5D279D20" w14:textId="77777777" w:rsidR="0011324D" w:rsidRPr="001140B5" w:rsidRDefault="0011324D">
            <w:pPr>
              <w:ind w:right="43"/>
              <w:jc w:val="center"/>
            </w:pPr>
          </w:p>
        </w:tc>
        <w:tc>
          <w:tcPr>
            <w:tcW w:w="1281" w:type="dxa"/>
          </w:tcPr>
          <w:p w14:paraId="53C3C039" w14:textId="77777777" w:rsidR="0011324D" w:rsidRPr="001140B5" w:rsidRDefault="0011324D">
            <w:pPr>
              <w:ind w:right="43"/>
              <w:jc w:val="center"/>
            </w:pPr>
          </w:p>
        </w:tc>
        <w:tc>
          <w:tcPr>
            <w:tcW w:w="1246" w:type="dxa"/>
          </w:tcPr>
          <w:p w14:paraId="17B21E41" w14:textId="77777777" w:rsidR="0011324D" w:rsidRPr="001140B5" w:rsidRDefault="0011324D">
            <w:pPr>
              <w:ind w:right="43"/>
              <w:jc w:val="center"/>
            </w:pPr>
          </w:p>
        </w:tc>
      </w:tr>
      <w:tr w:rsidR="0011324D" w:rsidRPr="001140B5" w14:paraId="55B56317" w14:textId="77777777" w:rsidTr="00E908C8">
        <w:tc>
          <w:tcPr>
            <w:tcW w:w="851" w:type="dxa"/>
          </w:tcPr>
          <w:p w14:paraId="4707DBFB" w14:textId="77777777" w:rsidR="0011324D" w:rsidRPr="001140B5" w:rsidRDefault="0011324D" w:rsidP="007B53C5">
            <w:pPr>
              <w:ind w:right="43"/>
              <w:jc w:val="center"/>
            </w:pPr>
            <w:r w:rsidRPr="001140B5">
              <w:t>3.5.</w:t>
            </w:r>
          </w:p>
        </w:tc>
        <w:tc>
          <w:tcPr>
            <w:tcW w:w="9242" w:type="dxa"/>
          </w:tcPr>
          <w:p w14:paraId="138F014E" w14:textId="77777777" w:rsidR="0011324D" w:rsidRPr="001140B5" w:rsidRDefault="0011324D" w:rsidP="00C031EA">
            <w:r w:rsidRPr="001140B5">
              <w:t>Laikrāži ar vibrāciju un/vai gaismas signālu</w:t>
            </w:r>
          </w:p>
        </w:tc>
        <w:tc>
          <w:tcPr>
            <w:tcW w:w="846" w:type="dxa"/>
          </w:tcPr>
          <w:p w14:paraId="7031CDFF" w14:textId="77777777" w:rsidR="0011324D" w:rsidRPr="001140B5" w:rsidRDefault="0011324D">
            <w:pPr>
              <w:ind w:right="43"/>
              <w:jc w:val="center"/>
            </w:pPr>
          </w:p>
        </w:tc>
        <w:tc>
          <w:tcPr>
            <w:tcW w:w="1281" w:type="dxa"/>
          </w:tcPr>
          <w:p w14:paraId="41B8A679" w14:textId="77777777" w:rsidR="0011324D" w:rsidRPr="001140B5" w:rsidRDefault="0011324D">
            <w:pPr>
              <w:ind w:right="43"/>
              <w:jc w:val="center"/>
            </w:pPr>
          </w:p>
        </w:tc>
        <w:tc>
          <w:tcPr>
            <w:tcW w:w="1246" w:type="dxa"/>
          </w:tcPr>
          <w:p w14:paraId="63D74D17" w14:textId="77777777" w:rsidR="0011324D" w:rsidRPr="001140B5" w:rsidRDefault="0011324D">
            <w:pPr>
              <w:ind w:right="43"/>
              <w:jc w:val="center"/>
            </w:pPr>
          </w:p>
        </w:tc>
      </w:tr>
      <w:tr w:rsidR="0011324D" w:rsidRPr="001140B5" w14:paraId="615751A5" w14:textId="77777777" w:rsidTr="00E908C8">
        <w:tc>
          <w:tcPr>
            <w:tcW w:w="851" w:type="dxa"/>
          </w:tcPr>
          <w:p w14:paraId="2AA74D3D" w14:textId="77777777" w:rsidR="0011324D" w:rsidRPr="001140B5" w:rsidRDefault="0011324D" w:rsidP="007B53C5">
            <w:pPr>
              <w:ind w:right="43"/>
              <w:jc w:val="center"/>
            </w:pPr>
            <w:r w:rsidRPr="001140B5">
              <w:t>3.6.</w:t>
            </w:r>
          </w:p>
        </w:tc>
        <w:tc>
          <w:tcPr>
            <w:tcW w:w="9242" w:type="dxa"/>
          </w:tcPr>
          <w:p w14:paraId="6F4AD581" w14:textId="59E0588A" w:rsidR="0011324D" w:rsidRPr="001140B5" w:rsidRDefault="0011324D" w:rsidP="00C031EA">
            <w:r w:rsidRPr="001140B5">
              <w:t xml:space="preserve">Valkājami dzirdes palīglīdzekļi (komunikatori) </w:t>
            </w:r>
          </w:p>
        </w:tc>
        <w:tc>
          <w:tcPr>
            <w:tcW w:w="846" w:type="dxa"/>
          </w:tcPr>
          <w:p w14:paraId="24EDA67C" w14:textId="77777777" w:rsidR="0011324D" w:rsidRPr="001140B5" w:rsidRDefault="0011324D">
            <w:pPr>
              <w:ind w:right="43"/>
              <w:jc w:val="center"/>
            </w:pPr>
          </w:p>
        </w:tc>
        <w:tc>
          <w:tcPr>
            <w:tcW w:w="1281" w:type="dxa"/>
          </w:tcPr>
          <w:p w14:paraId="4C1896D2" w14:textId="77777777" w:rsidR="0011324D" w:rsidRPr="001140B5" w:rsidRDefault="0011324D">
            <w:pPr>
              <w:ind w:right="43"/>
              <w:jc w:val="center"/>
            </w:pPr>
          </w:p>
        </w:tc>
        <w:tc>
          <w:tcPr>
            <w:tcW w:w="1246" w:type="dxa"/>
          </w:tcPr>
          <w:p w14:paraId="665EE3D5" w14:textId="77777777" w:rsidR="0011324D" w:rsidRPr="001140B5" w:rsidRDefault="0011324D">
            <w:pPr>
              <w:ind w:right="43"/>
              <w:jc w:val="center"/>
            </w:pPr>
          </w:p>
        </w:tc>
      </w:tr>
      <w:tr w:rsidR="0011324D" w:rsidRPr="001140B5" w14:paraId="7BD8662A" w14:textId="77777777" w:rsidTr="00E908C8">
        <w:tc>
          <w:tcPr>
            <w:tcW w:w="851" w:type="dxa"/>
          </w:tcPr>
          <w:p w14:paraId="6DE41D07" w14:textId="77777777" w:rsidR="0011324D" w:rsidRPr="001140B5" w:rsidRDefault="0011324D" w:rsidP="007B53C5">
            <w:pPr>
              <w:ind w:right="43"/>
              <w:jc w:val="center"/>
            </w:pPr>
            <w:r w:rsidRPr="001140B5">
              <w:t>3.7.</w:t>
            </w:r>
          </w:p>
        </w:tc>
        <w:tc>
          <w:tcPr>
            <w:tcW w:w="9242" w:type="dxa"/>
          </w:tcPr>
          <w:p w14:paraId="633A7992" w14:textId="77777777" w:rsidR="0011324D" w:rsidRPr="001140B5" w:rsidRDefault="0011324D" w:rsidP="00C031EA">
            <w:r w:rsidRPr="001140B5">
              <w:t>FM radiofrekvenču pārraides sistēmas (raidītājs un uztvērējs)</w:t>
            </w:r>
          </w:p>
        </w:tc>
        <w:tc>
          <w:tcPr>
            <w:tcW w:w="846" w:type="dxa"/>
          </w:tcPr>
          <w:p w14:paraId="5556C2C2" w14:textId="77777777" w:rsidR="0011324D" w:rsidRPr="001140B5" w:rsidRDefault="0011324D">
            <w:pPr>
              <w:ind w:right="43"/>
              <w:jc w:val="center"/>
            </w:pPr>
          </w:p>
        </w:tc>
        <w:tc>
          <w:tcPr>
            <w:tcW w:w="1281" w:type="dxa"/>
          </w:tcPr>
          <w:p w14:paraId="7C7A7BD1" w14:textId="77777777" w:rsidR="0011324D" w:rsidRPr="001140B5" w:rsidRDefault="0011324D">
            <w:pPr>
              <w:ind w:right="43"/>
              <w:jc w:val="center"/>
            </w:pPr>
          </w:p>
        </w:tc>
        <w:tc>
          <w:tcPr>
            <w:tcW w:w="1246" w:type="dxa"/>
          </w:tcPr>
          <w:p w14:paraId="01ECFDFC" w14:textId="77777777" w:rsidR="0011324D" w:rsidRPr="001140B5" w:rsidRDefault="0011324D">
            <w:pPr>
              <w:ind w:right="43"/>
              <w:jc w:val="center"/>
            </w:pPr>
          </w:p>
        </w:tc>
      </w:tr>
      <w:tr w:rsidR="0011324D" w:rsidRPr="001140B5" w14:paraId="233FF326" w14:textId="77777777" w:rsidTr="00E908C8">
        <w:tc>
          <w:tcPr>
            <w:tcW w:w="851" w:type="dxa"/>
          </w:tcPr>
          <w:p w14:paraId="37D44D40" w14:textId="77777777" w:rsidR="0011324D" w:rsidRPr="001140B5" w:rsidRDefault="0011324D" w:rsidP="007B53C5">
            <w:pPr>
              <w:ind w:right="43"/>
              <w:jc w:val="center"/>
            </w:pPr>
            <w:r w:rsidRPr="001140B5">
              <w:t>3.8.</w:t>
            </w:r>
          </w:p>
        </w:tc>
        <w:tc>
          <w:tcPr>
            <w:tcW w:w="9242" w:type="dxa"/>
          </w:tcPr>
          <w:p w14:paraId="66A461B2" w14:textId="77777777" w:rsidR="0011324D" w:rsidRPr="001140B5" w:rsidRDefault="0011324D" w:rsidP="00C031EA">
            <w:r w:rsidRPr="001140B5">
              <w:t xml:space="preserve">Digitālās vizuālās saziņas ierīces </w:t>
            </w:r>
          </w:p>
        </w:tc>
        <w:tc>
          <w:tcPr>
            <w:tcW w:w="846" w:type="dxa"/>
          </w:tcPr>
          <w:p w14:paraId="4B44D483" w14:textId="77777777" w:rsidR="0011324D" w:rsidRPr="001140B5" w:rsidRDefault="0011324D">
            <w:pPr>
              <w:ind w:right="43"/>
              <w:jc w:val="center"/>
            </w:pPr>
          </w:p>
        </w:tc>
        <w:tc>
          <w:tcPr>
            <w:tcW w:w="1281" w:type="dxa"/>
          </w:tcPr>
          <w:p w14:paraId="2A99802E" w14:textId="77777777" w:rsidR="0011324D" w:rsidRPr="001140B5" w:rsidRDefault="0011324D">
            <w:pPr>
              <w:ind w:right="43"/>
              <w:jc w:val="center"/>
            </w:pPr>
          </w:p>
        </w:tc>
        <w:tc>
          <w:tcPr>
            <w:tcW w:w="1246" w:type="dxa"/>
          </w:tcPr>
          <w:p w14:paraId="5DD72F57" w14:textId="77777777" w:rsidR="0011324D" w:rsidRPr="001140B5" w:rsidRDefault="0011324D">
            <w:pPr>
              <w:ind w:right="43"/>
              <w:jc w:val="center"/>
            </w:pPr>
          </w:p>
        </w:tc>
      </w:tr>
      <w:tr w:rsidR="0011324D" w:rsidRPr="001140B5" w14:paraId="4EF7B295" w14:textId="77777777" w:rsidTr="00E908C8">
        <w:tc>
          <w:tcPr>
            <w:tcW w:w="851" w:type="dxa"/>
          </w:tcPr>
          <w:p w14:paraId="675FCAC6" w14:textId="77777777" w:rsidR="0011324D" w:rsidRPr="001140B5" w:rsidRDefault="0011324D" w:rsidP="007B53C5">
            <w:pPr>
              <w:ind w:right="43"/>
              <w:jc w:val="center"/>
            </w:pPr>
            <w:r w:rsidRPr="001140B5">
              <w:t>3.9.</w:t>
            </w:r>
          </w:p>
        </w:tc>
        <w:tc>
          <w:tcPr>
            <w:tcW w:w="9242" w:type="dxa"/>
          </w:tcPr>
          <w:p w14:paraId="60F30331" w14:textId="4EA355CC" w:rsidR="0011324D" w:rsidRPr="001140B5" w:rsidRDefault="0011324D" w:rsidP="00C031EA">
            <w:r w:rsidRPr="001140B5">
              <w:t xml:space="preserve">Signalizēšanas ierīces ar vibrāciju un/vai gaismas signālu </w:t>
            </w:r>
          </w:p>
        </w:tc>
        <w:tc>
          <w:tcPr>
            <w:tcW w:w="846" w:type="dxa"/>
          </w:tcPr>
          <w:p w14:paraId="65CE52E7" w14:textId="77777777" w:rsidR="0011324D" w:rsidRPr="001140B5" w:rsidRDefault="0011324D">
            <w:pPr>
              <w:ind w:right="43"/>
              <w:jc w:val="center"/>
            </w:pPr>
          </w:p>
        </w:tc>
        <w:tc>
          <w:tcPr>
            <w:tcW w:w="1281" w:type="dxa"/>
          </w:tcPr>
          <w:p w14:paraId="374F5B88" w14:textId="77777777" w:rsidR="0011324D" w:rsidRPr="001140B5" w:rsidRDefault="0011324D">
            <w:pPr>
              <w:ind w:right="43"/>
              <w:jc w:val="center"/>
            </w:pPr>
          </w:p>
        </w:tc>
        <w:tc>
          <w:tcPr>
            <w:tcW w:w="1246" w:type="dxa"/>
          </w:tcPr>
          <w:p w14:paraId="7A7754A8" w14:textId="77777777" w:rsidR="0011324D" w:rsidRPr="001140B5" w:rsidRDefault="0011324D">
            <w:pPr>
              <w:ind w:right="43"/>
              <w:jc w:val="center"/>
            </w:pPr>
          </w:p>
        </w:tc>
      </w:tr>
      <w:tr w:rsidR="0011324D" w:rsidRPr="001140B5" w14:paraId="76119C88" w14:textId="77777777" w:rsidTr="00E908C8">
        <w:tc>
          <w:tcPr>
            <w:tcW w:w="851" w:type="dxa"/>
          </w:tcPr>
          <w:p w14:paraId="0F8ADA38" w14:textId="77777777" w:rsidR="0011324D" w:rsidRPr="001140B5" w:rsidRDefault="0011324D" w:rsidP="007B53C5">
            <w:pPr>
              <w:ind w:right="43"/>
              <w:jc w:val="center"/>
            </w:pPr>
            <w:r w:rsidRPr="001140B5">
              <w:t>3.10.</w:t>
            </w:r>
          </w:p>
        </w:tc>
        <w:tc>
          <w:tcPr>
            <w:tcW w:w="9242" w:type="dxa"/>
          </w:tcPr>
          <w:p w14:paraId="5CE252E2" w14:textId="6B1F405C" w:rsidR="0011324D" w:rsidRPr="001140B5" w:rsidRDefault="0011324D" w:rsidP="00C031EA">
            <w:r w:rsidRPr="001140B5">
              <w:t>Signalizēšanas ierīces ar vibrāciju un/vai gaismas signālu bērnu un kopjamu personu uzraudzībai (</w:t>
            </w:r>
            <w:proofErr w:type="spellStart"/>
            <w:r w:rsidRPr="001140B5">
              <w:t>videoauklītes</w:t>
            </w:r>
            <w:proofErr w:type="spellEnd"/>
            <w:r w:rsidRPr="001140B5">
              <w:t xml:space="preserve">) </w:t>
            </w:r>
          </w:p>
        </w:tc>
        <w:tc>
          <w:tcPr>
            <w:tcW w:w="846" w:type="dxa"/>
          </w:tcPr>
          <w:p w14:paraId="71929F4F" w14:textId="77777777" w:rsidR="0011324D" w:rsidRPr="001140B5" w:rsidRDefault="0011324D">
            <w:pPr>
              <w:ind w:right="43"/>
              <w:jc w:val="center"/>
            </w:pPr>
          </w:p>
        </w:tc>
        <w:tc>
          <w:tcPr>
            <w:tcW w:w="1281" w:type="dxa"/>
          </w:tcPr>
          <w:p w14:paraId="20F69987" w14:textId="77777777" w:rsidR="0011324D" w:rsidRPr="001140B5" w:rsidRDefault="0011324D">
            <w:pPr>
              <w:ind w:right="43"/>
              <w:jc w:val="center"/>
            </w:pPr>
          </w:p>
        </w:tc>
        <w:tc>
          <w:tcPr>
            <w:tcW w:w="1246" w:type="dxa"/>
          </w:tcPr>
          <w:p w14:paraId="2F6CA563" w14:textId="77777777" w:rsidR="0011324D" w:rsidRPr="001140B5" w:rsidRDefault="0011324D">
            <w:pPr>
              <w:ind w:right="43"/>
              <w:jc w:val="center"/>
            </w:pPr>
          </w:p>
        </w:tc>
      </w:tr>
      <w:tr w:rsidR="0011324D" w:rsidRPr="001140B5" w14:paraId="583B2AED" w14:textId="77777777" w:rsidTr="00E908C8">
        <w:tc>
          <w:tcPr>
            <w:tcW w:w="851" w:type="dxa"/>
          </w:tcPr>
          <w:p w14:paraId="1CAEF7E2" w14:textId="77777777" w:rsidR="0011324D" w:rsidRPr="001140B5" w:rsidRDefault="0011324D" w:rsidP="007B53C5">
            <w:pPr>
              <w:ind w:right="43"/>
              <w:jc w:val="center"/>
            </w:pPr>
            <w:r w:rsidRPr="001140B5">
              <w:t>3.11.</w:t>
            </w:r>
          </w:p>
        </w:tc>
        <w:tc>
          <w:tcPr>
            <w:tcW w:w="9242" w:type="dxa"/>
          </w:tcPr>
          <w:p w14:paraId="7F6850EB" w14:textId="77777777" w:rsidR="0011324D" w:rsidRPr="001140B5" w:rsidRDefault="0011324D" w:rsidP="00C031EA">
            <w:r w:rsidRPr="001140B5">
              <w:t>Tālruņi ar pastiprinātāju</w:t>
            </w:r>
          </w:p>
        </w:tc>
        <w:tc>
          <w:tcPr>
            <w:tcW w:w="846" w:type="dxa"/>
          </w:tcPr>
          <w:p w14:paraId="5FF553EF" w14:textId="77777777" w:rsidR="0011324D" w:rsidRPr="001140B5" w:rsidRDefault="0011324D">
            <w:pPr>
              <w:ind w:right="43"/>
              <w:jc w:val="center"/>
            </w:pPr>
          </w:p>
        </w:tc>
        <w:tc>
          <w:tcPr>
            <w:tcW w:w="1281" w:type="dxa"/>
          </w:tcPr>
          <w:p w14:paraId="61A1EEBC" w14:textId="77777777" w:rsidR="0011324D" w:rsidRPr="001140B5" w:rsidRDefault="0011324D">
            <w:pPr>
              <w:ind w:right="43"/>
              <w:jc w:val="center"/>
            </w:pPr>
          </w:p>
        </w:tc>
        <w:tc>
          <w:tcPr>
            <w:tcW w:w="1246" w:type="dxa"/>
          </w:tcPr>
          <w:p w14:paraId="1C508641" w14:textId="77777777" w:rsidR="0011324D" w:rsidRPr="001140B5" w:rsidRDefault="0011324D">
            <w:pPr>
              <w:ind w:right="43"/>
              <w:jc w:val="center"/>
            </w:pPr>
          </w:p>
        </w:tc>
      </w:tr>
      <w:tr w:rsidR="0011324D" w:rsidRPr="001140B5" w14:paraId="3632F3DC" w14:textId="77777777" w:rsidTr="00E908C8">
        <w:tc>
          <w:tcPr>
            <w:tcW w:w="851" w:type="dxa"/>
          </w:tcPr>
          <w:p w14:paraId="70EAB297" w14:textId="77777777" w:rsidR="0011324D" w:rsidRPr="001140B5" w:rsidRDefault="0011324D" w:rsidP="007B53C5">
            <w:pPr>
              <w:ind w:right="43"/>
              <w:jc w:val="center"/>
            </w:pPr>
            <w:r w:rsidRPr="001140B5">
              <w:t>3.12.</w:t>
            </w:r>
          </w:p>
        </w:tc>
        <w:tc>
          <w:tcPr>
            <w:tcW w:w="9242" w:type="dxa"/>
          </w:tcPr>
          <w:p w14:paraId="76D24BA7" w14:textId="28F4EDAD" w:rsidR="0011324D" w:rsidRPr="001140B5" w:rsidRDefault="0011324D" w:rsidP="00C031EA">
            <w:r w:rsidRPr="001140B5">
              <w:t xml:space="preserve">Vides avārijas signalizācijas sistēmas </w:t>
            </w:r>
          </w:p>
        </w:tc>
        <w:tc>
          <w:tcPr>
            <w:tcW w:w="846" w:type="dxa"/>
          </w:tcPr>
          <w:p w14:paraId="7CAD4F28" w14:textId="77777777" w:rsidR="0011324D" w:rsidRPr="001140B5" w:rsidRDefault="0011324D">
            <w:pPr>
              <w:ind w:right="43"/>
              <w:jc w:val="center"/>
            </w:pPr>
          </w:p>
        </w:tc>
        <w:tc>
          <w:tcPr>
            <w:tcW w:w="1281" w:type="dxa"/>
          </w:tcPr>
          <w:p w14:paraId="1FC2BDB9" w14:textId="77777777" w:rsidR="0011324D" w:rsidRPr="001140B5" w:rsidRDefault="0011324D">
            <w:pPr>
              <w:ind w:right="43"/>
              <w:jc w:val="center"/>
            </w:pPr>
          </w:p>
        </w:tc>
        <w:tc>
          <w:tcPr>
            <w:tcW w:w="1246" w:type="dxa"/>
          </w:tcPr>
          <w:p w14:paraId="0CF5365B" w14:textId="77777777" w:rsidR="0011324D" w:rsidRPr="001140B5" w:rsidRDefault="0011324D">
            <w:pPr>
              <w:ind w:right="43"/>
              <w:jc w:val="center"/>
            </w:pPr>
          </w:p>
        </w:tc>
      </w:tr>
      <w:tr w:rsidR="0011324D" w:rsidRPr="001140B5" w14:paraId="40EE783C" w14:textId="77777777" w:rsidTr="00E908C8">
        <w:tc>
          <w:tcPr>
            <w:tcW w:w="851" w:type="dxa"/>
          </w:tcPr>
          <w:p w14:paraId="5BC21E9B" w14:textId="77777777" w:rsidR="0011324D" w:rsidRPr="001140B5" w:rsidRDefault="0011324D" w:rsidP="007B53C5">
            <w:pPr>
              <w:ind w:right="43"/>
              <w:jc w:val="center"/>
            </w:pPr>
          </w:p>
        </w:tc>
        <w:tc>
          <w:tcPr>
            <w:tcW w:w="9242" w:type="dxa"/>
          </w:tcPr>
          <w:p w14:paraId="411CF86D" w14:textId="77777777" w:rsidR="0011324D" w:rsidRPr="001140B5" w:rsidRDefault="0011324D" w:rsidP="00C031EA">
            <w:r w:rsidRPr="001140B5">
              <w:t>KOPĀ</w:t>
            </w:r>
          </w:p>
        </w:tc>
        <w:tc>
          <w:tcPr>
            <w:tcW w:w="846" w:type="dxa"/>
          </w:tcPr>
          <w:p w14:paraId="0F733874" w14:textId="77777777" w:rsidR="0011324D" w:rsidRPr="001140B5" w:rsidRDefault="0011324D">
            <w:pPr>
              <w:ind w:right="43"/>
              <w:jc w:val="center"/>
            </w:pPr>
          </w:p>
        </w:tc>
        <w:tc>
          <w:tcPr>
            <w:tcW w:w="1281" w:type="dxa"/>
          </w:tcPr>
          <w:p w14:paraId="52497F39" w14:textId="77777777" w:rsidR="0011324D" w:rsidRPr="001140B5" w:rsidRDefault="0011324D">
            <w:pPr>
              <w:ind w:right="43"/>
              <w:jc w:val="center"/>
            </w:pPr>
          </w:p>
        </w:tc>
        <w:tc>
          <w:tcPr>
            <w:tcW w:w="1246" w:type="dxa"/>
          </w:tcPr>
          <w:p w14:paraId="68A299AD" w14:textId="77777777" w:rsidR="0011324D" w:rsidRPr="001140B5" w:rsidRDefault="0011324D">
            <w:pPr>
              <w:ind w:right="43"/>
              <w:jc w:val="center"/>
            </w:pPr>
          </w:p>
        </w:tc>
      </w:tr>
    </w:tbl>
    <w:p w14:paraId="41C71267" w14:textId="1A1B25F9" w:rsidR="0011324D" w:rsidRPr="001140B5" w:rsidRDefault="0011324D" w:rsidP="00FF158F">
      <w:pPr>
        <w:ind w:firstLine="284"/>
        <w:rPr>
          <w:sz w:val="20"/>
          <w:szCs w:val="20"/>
        </w:rPr>
      </w:pPr>
      <w:r w:rsidRPr="001140B5">
        <w:rPr>
          <w:sz w:val="20"/>
          <w:szCs w:val="20"/>
        </w:rPr>
        <w:t xml:space="preserve">* Norāda iepirkto tehnisko palīglīdzekļu skaitu, kas netiek norādīts ailē </w:t>
      </w:r>
      <w:r w:rsidR="00744654">
        <w:rPr>
          <w:sz w:val="20"/>
          <w:szCs w:val="20"/>
        </w:rPr>
        <w:t xml:space="preserve">– </w:t>
      </w:r>
      <w:r w:rsidRPr="001140B5">
        <w:rPr>
          <w:sz w:val="20"/>
          <w:szCs w:val="20"/>
        </w:rPr>
        <w:t xml:space="preserve">KOPĀ. </w:t>
      </w:r>
    </w:p>
    <w:p w14:paraId="0D19E34C" w14:textId="1E8C8066" w:rsidR="0011324D" w:rsidRPr="001140B5" w:rsidRDefault="0011324D" w:rsidP="00FF158F">
      <w:pPr>
        <w:ind w:left="284"/>
        <w:rPr>
          <w:sz w:val="20"/>
          <w:szCs w:val="20"/>
        </w:rPr>
      </w:pPr>
      <w:r w:rsidRPr="001140B5">
        <w:rPr>
          <w:sz w:val="20"/>
          <w:szCs w:val="20"/>
        </w:rPr>
        <w:t xml:space="preserve">Iepirkto tehnisko palīglīdzekļu skaitu un izlietoto finansējumu attiecina uz pārskata periodu, kad ir saņemts Savienības </w:t>
      </w:r>
      <w:hyperlink r:id="rId26" w:history="1">
        <w:r w:rsidRPr="001140B5">
          <w:rPr>
            <w:sz w:val="20"/>
            <w:szCs w:val="20"/>
          </w:rPr>
          <w:t xml:space="preserve">SIA </w:t>
        </w:r>
        <w:r w:rsidR="002003FA">
          <w:rPr>
            <w:sz w:val="20"/>
            <w:szCs w:val="20"/>
          </w:rPr>
          <w:t>“</w:t>
        </w:r>
        <w:r w:rsidRPr="001140B5">
          <w:rPr>
            <w:sz w:val="20"/>
            <w:szCs w:val="20"/>
          </w:rPr>
          <w:t>LNS </w:t>
        </w:r>
        <w:proofErr w:type="spellStart"/>
        <w:r w:rsidRPr="001140B5">
          <w:rPr>
            <w:sz w:val="20"/>
            <w:szCs w:val="20"/>
          </w:rPr>
          <w:t>Surdotehniskās</w:t>
        </w:r>
        <w:proofErr w:type="spellEnd"/>
        <w:r w:rsidRPr="001140B5">
          <w:rPr>
            <w:sz w:val="20"/>
            <w:szCs w:val="20"/>
          </w:rPr>
          <w:t xml:space="preserve"> palīdzības centrs”</w:t>
        </w:r>
      </w:hyperlink>
      <w:r w:rsidRPr="001140B5">
        <w:rPr>
          <w:sz w:val="20"/>
          <w:szCs w:val="20"/>
        </w:rPr>
        <w:t xml:space="preserve"> vai cita pakalpojumu sniedzēja akts par tehnisko palīglīdzekļu iepirkšanu un samaksāts rēķins.</w:t>
      </w:r>
    </w:p>
    <w:p w14:paraId="353180F9" w14:textId="77777777" w:rsidR="0011324D" w:rsidRPr="001140B5" w:rsidRDefault="0011324D" w:rsidP="00FF158F">
      <w:pPr>
        <w:ind w:left="284" w:right="43"/>
        <w:rPr>
          <w:sz w:val="20"/>
          <w:szCs w:val="20"/>
        </w:rPr>
      </w:pPr>
      <w:r w:rsidRPr="001140B5">
        <w:rPr>
          <w:sz w:val="20"/>
          <w:szCs w:val="20"/>
        </w:rPr>
        <w:t>** Norāda izgatavoto un izsniegto individuālo auss ieliktņu (</w:t>
      </w:r>
      <w:proofErr w:type="spellStart"/>
      <w:r w:rsidRPr="001140B5">
        <w:rPr>
          <w:sz w:val="20"/>
          <w:szCs w:val="20"/>
        </w:rPr>
        <w:t>otoplastikas</w:t>
      </w:r>
      <w:proofErr w:type="spellEnd"/>
      <w:r w:rsidRPr="001140B5">
        <w:rPr>
          <w:sz w:val="20"/>
          <w:szCs w:val="20"/>
        </w:rPr>
        <w:t xml:space="preserve"> materiāli) skaitu, kas netiek norādīts ailē – KOPĀ.</w:t>
      </w:r>
    </w:p>
    <w:p w14:paraId="472DAA4C" w14:textId="0F2692B6" w:rsidR="0011324D" w:rsidRPr="001140B5" w:rsidRDefault="0011324D" w:rsidP="00FF158F">
      <w:pPr>
        <w:ind w:left="284" w:right="43"/>
        <w:rPr>
          <w:sz w:val="20"/>
          <w:szCs w:val="20"/>
        </w:rPr>
      </w:pPr>
      <w:r w:rsidRPr="001140B5">
        <w:rPr>
          <w:sz w:val="20"/>
          <w:szCs w:val="20"/>
        </w:rPr>
        <w:t>***</w:t>
      </w:r>
      <w:r w:rsidR="0043758D">
        <w:rPr>
          <w:sz w:val="20"/>
          <w:szCs w:val="20"/>
        </w:rPr>
        <w:t xml:space="preserve"> </w:t>
      </w:r>
      <w:r w:rsidRPr="001140B5">
        <w:rPr>
          <w:sz w:val="20"/>
          <w:szCs w:val="20"/>
        </w:rPr>
        <w:t xml:space="preserve">Norāda tehnisko palīglīdzekļu skaitu tajā gadījumā, kad tie ir izgājuši pilnu procesa ciklu, t.i., kad tehniskais palīglīdzeklis ir iepirkts un pielāgots (attiecas uz pārskata 2. un 3. punktu) un tiek norādīts ailē </w:t>
      </w:r>
      <w:r w:rsidR="002003FA">
        <w:rPr>
          <w:sz w:val="20"/>
          <w:szCs w:val="20"/>
        </w:rPr>
        <w:t xml:space="preserve">– </w:t>
      </w:r>
      <w:r w:rsidR="00BB235D" w:rsidRPr="001140B5">
        <w:rPr>
          <w:sz w:val="20"/>
          <w:szCs w:val="20"/>
        </w:rPr>
        <w:t>KOPĀ</w:t>
      </w:r>
      <w:r w:rsidRPr="001140B5">
        <w:rPr>
          <w:sz w:val="20"/>
          <w:szCs w:val="20"/>
        </w:rPr>
        <w:t>.</w:t>
      </w:r>
    </w:p>
    <w:p w14:paraId="3DEAF748" w14:textId="55D718CC" w:rsidR="0011324D" w:rsidRPr="001140B5" w:rsidRDefault="0011324D" w:rsidP="00FF158F">
      <w:pPr>
        <w:pStyle w:val="Pamattekstaatkpe3"/>
        <w:ind w:left="284" w:firstLine="0"/>
        <w:rPr>
          <w:sz w:val="20"/>
        </w:rPr>
      </w:pPr>
      <w:r w:rsidRPr="001140B5">
        <w:rPr>
          <w:sz w:val="20"/>
        </w:rPr>
        <w:t xml:space="preserve">Pielāgoto tehnisko palīglīdzekļu skaitu un izlietoto finansējumu attiecina uz pārskata periodu, kad ir saņemts Savienības </w:t>
      </w:r>
      <w:hyperlink r:id="rId27" w:history="1">
        <w:r w:rsidRPr="001140B5">
          <w:rPr>
            <w:sz w:val="20"/>
          </w:rPr>
          <w:t xml:space="preserve">SIA </w:t>
        </w:r>
        <w:r w:rsidR="002003FA">
          <w:rPr>
            <w:sz w:val="20"/>
          </w:rPr>
          <w:t>“</w:t>
        </w:r>
        <w:r w:rsidRPr="001140B5">
          <w:rPr>
            <w:sz w:val="20"/>
          </w:rPr>
          <w:t>LNS </w:t>
        </w:r>
        <w:proofErr w:type="spellStart"/>
        <w:r w:rsidRPr="001140B5">
          <w:rPr>
            <w:sz w:val="20"/>
          </w:rPr>
          <w:t>Surdotehniskās</w:t>
        </w:r>
        <w:proofErr w:type="spellEnd"/>
        <w:r w:rsidRPr="001140B5">
          <w:rPr>
            <w:sz w:val="20"/>
          </w:rPr>
          <w:t xml:space="preserve"> palīdzības centrs”</w:t>
        </w:r>
      </w:hyperlink>
      <w:r w:rsidRPr="001140B5">
        <w:rPr>
          <w:sz w:val="20"/>
        </w:rPr>
        <w:t xml:space="preserve"> vai cita pakalpojumu sniedzēja akts par tehnisko palīglīdzekļu pielāgošanu un samaksāts rēķins.</w:t>
      </w:r>
    </w:p>
    <w:p w14:paraId="7A1D5E8B" w14:textId="77777777" w:rsidR="0011324D" w:rsidRDefault="0011324D">
      <w:pPr>
        <w:pStyle w:val="Pamattekstaatkpe3"/>
        <w:ind w:left="0" w:firstLine="0"/>
        <w:rPr>
          <w:sz w:val="20"/>
        </w:rPr>
      </w:pPr>
    </w:p>
    <w:p w14:paraId="1F342D75" w14:textId="77777777" w:rsidR="002003FA" w:rsidRPr="001140B5" w:rsidRDefault="002003FA">
      <w:pPr>
        <w:pStyle w:val="Pamattekstaatkpe3"/>
        <w:ind w:left="0" w:firstLine="0"/>
        <w:rPr>
          <w:sz w:val="20"/>
        </w:rPr>
      </w:pPr>
    </w:p>
    <w:p w14:paraId="53C0EF15" w14:textId="77777777" w:rsidR="0011324D" w:rsidRPr="00FF158F" w:rsidRDefault="0011324D" w:rsidP="00FF158F">
      <w:pPr>
        <w:numPr>
          <w:ilvl w:val="0"/>
          <w:numId w:val="4"/>
        </w:numPr>
        <w:ind w:right="43"/>
        <w:jc w:val="center"/>
        <w:rPr>
          <w:b/>
        </w:rPr>
      </w:pPr>
      <w:r w:rsidRPr="00FF158F">
        <w:rPr>
          <w:b/>
          <w:lang w:val="x-none"/>
        </w:rPr>
        <w:lastRenderedPageBreak/>
        <w:t>Pārskats pa</w:t>
      </w:r>
      <w:r w:rsidRPr="00FF158F">
        <w:rPr>
          <w:b/>
        </w:rPr>
        <w:t xml:space="preserve">r </w:t>
      </w:r>
      <w:r w:rsidR="00FC0E34" w:rsidRPr="00FF158F">
        <w:rPr>
          <w:b/>
          <w:lang w:val="x-none"/>
        </w:rPr>
        <w:t>sniegt</w:t>
      </w:r>
      <w:r w:rsidR="00FC0E34" w:rsidRPr="00FF158F">
        <w:rPr>
          <w:b/>
        </w:rPr>
        <w:t>ajiem</w:t>
      </w:r>
      <w:r w:rsidR="00FC0E34" w:rsidRPr="00FF158F">
        <w:rPr>
          <w:b/>
          <w:lang w:val="x-none"/>
        </w:rPr>
        <w:t xml:space="preserve"> sociālās rehabilitācijas pakalpojum</w:t>
      </w:r>
      <w:r w:rsidR="00FC0E34" w:rsidRPr="00FF158F">
        <w:rPr>
          <w:b/>
        </w:rPr>
        <w:t>iem</w:t>
      </w:r>
      <w:r w:rsidR="00FC0E34" w:rsidRPr="0053314A">
        <w:rPr>
          <w:b/>
        </w:rPr>
        <w:t xml:space="preserve"> </w:t>
      </w:r>
      <w:r w:rsidR="00FC0E34" w:rsidRPr="00FF158F">
        <w:rPr>
          <w:b/>
          <w:lang w:val="x-none"/>
        </w:rPr>
        <w:t>un finansējumu sociālās rehabilitācijas pakalpojum</w:t>
      </w:r>
      <w:r w:rsidR="00FC0E34" w:rsidRPr="00FF158F">
        <w:rPr>
          <w:b/>
        </w:rPr>
        <w:t>u</w:t>
      </w:r>
      <w:r w:rsidR="00FC0E34" w:rsidRPr="00FF158F">
        <w:rPr>
          <w:b/>
          <w:lang w:val="x-none"/>
        </w:rPr>
        <w:t xml:space="preserve"> nodrošināšanai</w:t>
      </w:r>
      <w:r w:rsidR="00FC0E34" w:rsidRPr="0053314A">
        <w:rPr>
          <w:b/>
        </w:rPr>
        <w:t xml:space="preserve"> </w:t>
      </w:r>
    </w:p>
    <w:tbl>
      <w:tblPr>
        <w:tblW w:w="139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1203"/>
        <w:gridCol w:w="1308"/>
        <w:gridCol w:w="962"/>
        <w:gridCol w:w="1047"/>
        <w:gridCol w:w="1468"/>
        <w:gridCol w:w="962"/>
        <w:gridCol w:w="1128"/>
        <w:gridCol w:w="1274"/>
        <w:gridCol w:w="1246"/>
        <w:gridCol w:w="11"/>
      </w:tblGrid>
      <w:tr w:rsidR="00B143E7" w:rsidRPr="001140B5" w14:paraId="190F4F65" w14:textId="77777777" w:rsidTr="00FF158F">
        <w:trPr>
          <w:trHeight w:val="570"/>
        </w:trPr>
        <w:tc>
          <w:tcPr>
            <w:tcW w:w="3402" w:type="dxa"/>
            <w:vMerge w:val="restart"/>
            <w:vAlign w:val="center"/>
          </w:tcPr>
          <w:p w14:paraId="2BA0EABF" w14:textId="77777777" w:rsidR="0011324D" w:rsidRPr="006C3A16" w:rsidRDefault="0011324D" w:rsidP="007B53C5">
            <w:pPr>
              <w:ind w:left="1191" w:hanging="1191"/>
              <w:jc w:val="center"/>
              <w:rPr>
                <w:sz w:val="22"/>
                <w:szCs w:val="22"/>
              </w:rPr>
            </w:pPr>
            <w:r w:rsidRPr="006C3A16">
              <w:rPr>
                <w:sz w:val="22"/>
                <w:szCs w:val="22"/>
              </w:rPr>
              <w:t>Pakalpojums</w:t>
            </w:r>
          </w:p>
        </w:tc>
        <w:tc>
          <w:tcPr>
            <w:tcW w:w="2518" w:type="dxa"/>
            <w:gridSpan w:val="2"/>
            <w:vAlign w:val="center"/>
          </w:tcPr>
          <w:p w14:paraId="575A6D5D" w14:textId="77777777" w:rsidR="0011324D" w:rsidRPr="006C3A16" w:rsidRDefault="0011324D">
            <w:pPr>
              <w:jc w:val="center"/>
              <w:rPr>
                <w:sz w:val="22"/>
                <w:szCs w:val="22"/>
              </w:rPr>
            </w:pPr>
            <w:r w:rsidRPr="006C3A16">
              <w:rPr>
                <w:sz w:val="22"/>
                <w:szCs w:val="22"/>
              </w:rPr>
              <w:t>Sociālās rehabilitācijas saņēmušo klientu</w:t>
            </w:r>
          </w:p>
          <w:p w14:paraId="432269AB" w14:textId="77777777" w:rsidR="0011324D" w:rsidRPr="006C3A16" w:rsidRDefault="0011324D">
            <w:pPr>
              <w:jc w:val="center"/>
              <w:rPr>
                <w:sz w:val="22"/>
                <w:szCs w:val="22"/>
              </w:rPr>
            </w:pPr>
            <w:r w:rsidRPr="006C3A16">
              <w:rPr>
                <w:sz w:val="22"/>
                <w:szCs w:val="22"/>
              </w:rPr>
              <w:t>skaits</w:t>
            </w:r>
          </w:p>
        </w:tc>
        <w:tc>
          <w:tcPr>
            <w:tcW w:w="2008" w:type="dxa"/>
            <w:gridSpan w:val="2"/>
            <w:vAlign w:val="center"/>
          </w:tcPr>
          <w:p w14:paraId="1A3C99A5" w14:textId="77777777" w:rsidR="0011324D" w:rsidRPr="006C3A16" w:rsidRDefault="0011324D">
            <w:pPr>
              <w:jc w:val="center"/>
              <w:rPr>
                <w:sz w:val="22"/>
                <w:szCs w:val="22"/>
              </w:rPr>
            </w:pPr>
            <w:r w:rsidRPr="006C3A16">
              <w:rPr>
                <w:sz w:val="22"/>
                <w:szCs w:val="22"/>
              </w:rPr>
              <w:t>Sniegto sociālās</w:t>
            </w:r>
          </w:p>
          <w:p w14:paraId="21DEFE39" w14:textId="77777777" w:rsidR="0011324D" w:rsidRPr="006C3A16" w:rsidRDefault="0011324D">
            <w:pPr>
              <w:jc w:val="center"/>
              <w:rPr>
                <w:sz w:val="22"/>
                <w:szCs w:val="22"/>
              </w:rPr>
            </w:pPr>
            <w:r w:rsidRPr="006C3A16">
              <w:rPr>
                <w:sz w:val="22"/>
                <w:szCs w:val="22"/>
              </w:rPr>
              <w:t>rehabilitācijas pakalpojumu apjoms stundās</w:t>
            </w:r>
          </w:p>
        </w:tc>
        <w:tc>
          <w:tcPr>
            <w:tcW w:w="3499" w:type="dxa"/>
            <w:gridSpan w:val="3"/>
            <w:vAlign w:val="center"/>
          </w:tcPr>
          <w:p w14:paraId="02CB9BCA" w14:textId="77777777" w:rsidR="0011324D" w:rsidRPr="006C3A16" w:rsidRDefault="00FC0E34">
            <w:pPr>
              <w:jc w:val="center"/>
              <w:rPr>
                <w:sz w:val="22"/>
                <w:szCs w:val="22"/>
              </w:rPr>
            </w:pPr>
            <w:r w:rsidRPr="006C3A16">
              <w:rPr>
                <w:sz w:val="22"/>
                <w:szCs w:val="22"/>
              </w:rPr>
              <w:t>F</w:t>
            </w:r>
            <w:r w:rsidR="0011324D" w:rsidRPr="006C3A16">
              <w:rPr>
                <w:sz w:val="22"/>
                <w:szCs w:val="22"/>
              </w:rPr>
              <w:t>inansējum</w:t>
            </w:r>
            <w:r w:rsidRPr="006C3A16">
              <w:rPr>
                <w:sz w:val="22"/>
                <w:szCs w:val="22"/>
              </w:rPr>
              <w:t>a apjoms</w:t>
            </w:r>
            <w:r w:rsidR="0011324D" w:rsidRPr="006C3A16">
              <w:rPr>
                <w:sz w:val="22"/>
                <w:szCs w:val="22"/>
              </w:rPr>
              <w:t xml:space="preserve"> </w:t>
            </w:r>
            <w:proofErr w:type="spellStart"/>
            <w:r w:rsidR="0011324D" w:rsidRPr="006C3A16">
              <w:rPr>
                <w:sz w:val="22"/>
                <w:szCs w:val="22"/>
              </w:rPr>
              <w:t>euro</w:t>
            </w:r>
            <w:proofErr w:type="spellEnd"/>
          </w:p>
        </w:tc>
        <w:tc>
          <w:tcPr>
            <w:tcW w:w="2544" w:type="dxa"/>
            <w:gridSpan w:val="3"/>
            <w:vAlign w:val="center"/>
          </w:tcPr>
          <w:p w14:paraId="58244802" w14:textId="77777777" w:rsidR="0011324D" w:rsidRPr="006C3A16" w:rsidRDefault="0011324D">
            <w:pPr>
              <w:jc w:val="center"/>
              <w:rPr>
                <w:sz w:val="22"/>
                <w:szCs w:val="22"/>
              </w:rPr>
            </w:pPr>
            <w:r w:rsidRPr="006C3A16">
              <w:rPr>
                <w:sz w:val="22"/>
                <w:szCs w:val="22"/>
              </w:rPr>
              <w:t>Sociālās rehabilitācijas sniegto pakalpojumu (gadījumu)</w:t>
            </w:r>
          </w:p>
          <w:p w14:paraId="02EB5457" w14:textId="77777777" w:rsidR="0011324D" w:rsidRPr="006C3A16" w:rsidRDefault="0011324D">
            <w:pPr>
              <w:jc w:val="center"/>
              <w:rPr>
                <w:sz w:val="22"/>
                <w:szCs w:val="22"/>
              </w:rPr>
            </w:pPr>
            <w:r w:rsidRPr="006C3A16">
              <w:rPr>
                <w:sz w:val="22"/>
                <w:szCs w:val="22"/>
              </w:rPr>
              <w:t>skaits</w:t>
            </w:r>
          </w:p>
        </w:tc>
      </w:tr>
      <w:tr w:rsidR="00B143E7" w:rsidRPr="001140B5" w14:paraId="0AAD2845" w14:textId="77777777" w:rsidTr="00BC723B">
        <w:trPr>
          <w:gridAfter w:val="1"/>
          <w:wAfter w:w="11" w:type="dxa"/>
          <w:trHeight w:val="255"/>
        </w:trPr>
        <w:tc>
          <w:tcPr>
            <w:tcW w:w="3402" w:type="dxa"/>
            <w:vMerge/>
          </w:tcPr>
          <w:p w14:paraId="7B659B99" w14:textId="77777777" w:rsidR="0011324D" w:rsidRPr="006C3A16" w:rsidRDefault="0011324D">
            <w:pPr>
              <w:ind w:right="-360"/>
              <w:jc w:val="center"/>
              <w:rPr>
                <w:sz w:val="22"/>
                <w:szCs w:val="22"/>
              </w:rPr>
            </w:pPr>
          </w:p>
        </w:tc>
        <w:tc>
          <w:tcPr>
            <w:tcW w:w="1208" w:type="dxa"/>
            <w:vAlign w:val="center"/>
          </w:tcPr>
          <w:p w14:paraId="040F3F7C" w14:textId="77777777" w:rsidR="0011324D" w:rsidRPr="006C3A16" w:rsidRDefault="007F1BC9">
            <w:pPr>
              <w:jc w:val="center"/>
              <w:rPr>
                <w:sz w:val="22"/>
                <w:szCs w:val="22"/>
              </w:rPr>
            </w:pPr>
            <w:r>
              <w:rPr>
                <w:sz w:val="22"/>
                <w:szCs w:val="22"/>
              </w:rPr>
              <w:t xml:space="preserve">Pārskata </w:t>
            </w:r>
            <w:r w:rsidR="0011324D" w:rsidRPr="006C3A16">
              <w:rPr>
                <w:sz w:val="22"/>
                <w:szCs w:val="22"/>
              </w:rPr>
              <w:t>mēnesī*</w:t>
            </w:r>
          </w:p>
        </w:tc>
        <w:tc>
          <w:tcPr>
            <w:tcW w:w="1310" w:type="dxa"/>
            <w:vAlign w:val="center"/>
          </w:tcPr>
          <w:p w14:paraId="5803381C" w14:textId="77777777" w:rsidR="0011324D" w:rsidRPr="006C3A16" w:rsidRDefault="0011324D">
            <w:pPr>
              <w:jc w:val="center"/>
              <w:rPr>
                <w:sz w:val="22"/>
                <w:szCs w:val="22"/>
              </w:rPr>
            </w:pPr>
            <w:r w:rsidRPr="006C3A16">
              <w:rPr>
                <w:sz w:val="22"/>
                <w:szCs w:val="22"/>
              </w:rPr>
              <w:t>no gada</w:t>
            </w:r>
          </w:p>
          <w:p w14:paraId="0E8C6FA1" w14:textId="77777777" w:rsidR="0011324D" w:rsidRPr="006C3A16" w:rsidRDefault="0011324D">
            <w:pPr>
              <w:jc w:val="center"/>
              <w:rPr>
                <w:sz w:val="22"/>
                <w:szCs w:val="22"/>
              </w:rPr>
            </w:pPr>
            <w:r w:rsidRPr="006C3A16">
              <w:rPr>
                <w:sz w:val="22"/>
                <w:szCs w:val="22"/>
              </w:rPr>
              <w:t>sākuma***</w:t>
            </w:r>
          </w:p>
        </w:tc>
        <w:tc>
          <w:tcPr>
            <w:tcW w:w="958" w:type="dxa"/>
            <w:vAlign w:val="center"/>
          </w:tcPr>
          <w:p w14:paraId="3CA324B7" w14:textId="77777777" w:rsidR="0011324D" w:rsidRPr="006C3A16" w:rsidRDefault="00B143E7">
            <w:pPr>
              <w:jc w:val="center"/>
              <w:rPr>
                <w:sz w:val="22"/>
                <w:szCs w:val="22"/>
              </w:rPr>
            </w:pPr>
            <w:r>
              <w:rPr>
                <w:sz w:val="22"/>
                <w:szCs w:val="22"/>
              </w:rPr>
              <w:t xml:space="preserve">Pārskata </w:t>
            </w:r>
            <w:r w:rsidR="0011324D" w:rsidRPr="006C3A16">
              <w:rPr>
                <w:sz w:val="22"/>
                <w:szCs w:val="22"/>
              </w:rPr>
              <w:t>mēnesī</w:t>
            </w:r>
          </w:p>
        </w:tc>
        <w:tc>
          <w:tcPr>
            <w:tcW w:w="1050" w:type="dxa"/>
            <w:vAlign w:val="center"/>
          </w:tcPr>
          <w:p w14:paraId="59C46748" w14:textId="77777777" w:rsidR="0011324D" w:rsidRPr="006C3A16" w:rsidRDefault="0011324D">
            <w:pPr>
              <w:jc w:val="center"/>
              <w:rPr>
                <w:sz w:val="22"/>
                <w:szCs w:val="22"/>
              </w:rPr>
            </w:pPr>
            <w:r w:rsidRPr="006C3A16">
              <w:rPr>
                <w:sz w:val="22"/>
                <w:szCs w:val="22"/>
              </w:rPr>
              <w:t>no gada</w:t>
            </w:r>
          </w:p>
          <w:p w14:paraId="5EBB1716" w14:textId="77777777" w:rsidR="0011324D" w:rsidRPr="006C3A16" w:rsidRDefault="0011324D">
            <w:pPr>
              <w:jc w:val="center"/>
              <w:rPr>
                <w:sz w:val="22"/>
                <w:szCs w:val="22"/>
              </w:rPr>
            </w:pPr>
            <w:r w:rsidRPr="006C3A16">
              <w:rPr>
                <w:sz w:val="22"/>
                <w:szCs w:val="22"/>
              </w:rPr>
              <w:t>sākuma</w:t>
            </w:r>
          </w:p>
        </w:tc>
        <w:tc>
          <w:tcPr>
            <w:tcW w:w="1470" w:type="dxa"/>
          </w:tcPr>
          <w:p w14:paraId="4A719057" w14:textId="77777777" w:rsidR="0011324D" w:rsidRPr="006C3A16" w:rsidRDefault="0011324D">
            <w:pPr>
              <w:jc w:val="center"/>
              <w:rPr>
                <w:sz w:val="22"/>
                <w:szCs w:val="22"/>
              </w:rPr>
            </w:pPr>
            <w:r w:rsidRPr="006C3A16">
              <w:rPr>
                <w:sz w:val="22"/>
                <w:szCs w:val="22"/>
              </w:rPr>
              <w:t>1 stundas izmaksas par pakalpojumu</w:t>
            </w:r>
          </w:p>
        </w:tc>
        <w:tc>
          <w:tcPr>
            <w:tcW w:w="896" w:type="dxa"/>
          </w:tcPr>
          <w:p w14:paraId="01BB4249" w14:textId="77777777" w:rsidR="0011324D" w:rsidRPr="006C3A16" w:rsidRDefault="00B143E7">
            <w:pPr>
              <w:jc w:val="center"/>
              <w:rPr>
                <w:sz w:val="22"/>
                <w:szCs w:val="22"/>
              </w:rPr>
            </w:pPr>
            <w:r>
              <w:rPr>
                <w:sz w:val="22"/>
                <w:szCs w:val="22"/>
              </w:rPr>
              <w:t xml:space="preserve">Pārskata </w:t>
            </w:r>
            <w:r w:rsidR="0011324D" w:rsidRPr="006C3A16">
              <w:rPr>
                <w:sz w:val="22"/>
                <w:szCs w:val="22"/>
              </w:rPr>
              <w:t>mēnesī</w:t>
            </w:r>
          </w:p>
        </w:tc>
        <w:tc>
          <w:tcPr>
            <w:tcW w:w="1133" w:type="dxa"/>
          </w:tcPr>
          <w:p w14:paraId="07EA947C" w14:textId="77777777" w:rsidR="0011324D" w:rsidRPr="006C3A16" w:rsidRDefault="0011324D">
            <w:pPr>
              <w:jc w:val="center"/>
              <w:rPr>
                <w:sz w:val="22"/>
                <w:szCs w:val="22"/>
              </w:rPr>
            </w:pPr>
            <w:r w:rsidRPr="006C3A16">
              <w:rPr>
                <w:sz w:val="22"/>
                <w:szCs w:val="22"/>
              </w:rPr>
              <w:t>no gada sākuma</w:t>
            </w:r>
          </w:p>
        </w:tc>
        <w:tc>
          <w:tcPr>
            <w:tcW w:w="1280" w:type="dxa"/>
            <w:vAlign w:val="center"/>
          </w:tcPr>
          <w:p w14:paraId="4D4F01BC" w14:textId="77777777" w:rsidR="0011324D" w:rsidRPr="006C3A16" w:rsidRDefault="00B143E7">
            <w:pPr>
              <w:jc w:val="center"/>
              <w:rPr>
                <w:sz w:val="22"/>
                <w:szCs w:val="22"/>
              </w:rPr>
            </w:pPr>
            <w:r>
              <w:rPr>
                <w:sz w:val="22"/>
                <w:szCs w:val="22"/>
              </w:rPr>
              <w:t xml:space="preserve">Pārskata </w:t>
            </w:r>
            <w:r w:rsidR="0011324D" w:rsidRPr="006C3A16">
              <w:rPr>
                <w:sz w:val="22"/>
                <w:szCs w:val="22"/>
              </w:rPr>
              <w:t>mēnesī</w:t>
            </w:r>
          </w:p>
        </w:tc>
        <w:tc>
          <w:tcPr>
            <w:tcW w:w="1253" w:type="dxa"/>
            <w:vAlign w:val="center"/>
          </w:tcPr>
          <w:p w14:paraId="6B026BF7" w14:textId="77777777" w:rsidR="0011324D" w:rsidRPr="006C3A16" w:rsidRDefault="0011324D">
            <w:pPr>
              <w:jc w:val="center"/>
              <w:rPr>
                <w:sz w:val="22"/>
                <w:szCs w:val="22"/>
              </w:rPr>
            </w:pPr>
            <w:r w:rsidRPr="006C3A16">
              <w:rPr>
                <w:sz w:val="22"/>
                <w:szCs w:val="22"/>
              </w:rPr>
              <w:t>no gada</w:t>
            </w:r>
          </w:p>
          <w:p w14:paraId="56F4DC1D" w14:textId="77777777" w:rsidR="0011324D" w:rsidRPr="006C3A16" w:rsidRDefault="0011324D">
            <w:pPr>
              <w:jc w:val="center"/>
              <w:rPr>
                <w:sz w:val="22"/>
                <w:szCs w:val="22"/>
              </w:rPr>
            </w:pPr>
            <w:r w:rsidRPr="006C3A16">
              <w:rPr>
                <w:sz w:val="22"/>
                <w:szCs w:val="22"/>
              </w:rPr>
              <w:t>sākuma</w:t>
            </w:r>
          </w:p>
        </w:tc>
      </w:tr>
      <w:tr w:rsidR="00B143E7" w:rsidRPr="001140B5" w14:paraId="52E004D8" w14:textId="77777777" w:rsidTr="00BC723B">
        <w:trPr>
          <w:gridAfter w:val="1"/>
          <w:wAfter w:w="11" w:type="dxa"/>
        </w:trPr>
        <w:tc>
          <w:tcPr>
            <w:tcW w:w="3402" w:type="dxa"/>
          </w:tcPr>
          <w:p w14:paraId="2FEE897A" w14:textId="77777777" w:rsidR="0011324D" w:rsidRPr="001140B5" w:rsidRDefault="0011324D" w:rsidP="007B53C5">
            <w:pPr>
              <w:jc w:val="center"/>
              <w:rPr>
                <w:rFonts w:eastAsia="Arial Unicode MS"/>
                <w:sz w:val="18"/>
                <w:szCs w:val="18"/>
              </w:rPr>
            </w:pPr>
            <w:r w:rsidRPr="001140B5">
              <w:rPr>
                <w:rFonts w:eastAsia="Arial Unicode MS"/>
                <w:sz w:val="18"/>
                <w:szCs w:val="18"/>
              </w:rPr>
              <w:t>1</w:t>
            </w:r>
          </w:p>
        </w:tc>
        <w:tc>
          <w:tcPr>
            <w:tcW w:w="1208" w:type="dxa"/>
          </w:tcPr>
          <w:p w14:paraId="6D1CDFD0" w14:textId="77777777" w:rsidR="0011324D" w:rsidRPr="001140B5" w:rsidRDefault="0011324D" w:rsidP="00C031EA">
            <w:pPr>
              <w:ind w:right="-360"/>
              <w:jc w:val="center"/>
              <w:rPr>
                <w:sz w:val="18"/>
                <w:szCs w:val="18"/>
              </w:rPr>
            </w:pPr>
            <w:r w:rsidRPr="001140B5">
              <w:rPr>
                <w:sz w:val="18"/>
                <w:szCs w:val="18"/>
              </w:rPr>
              <w:t>2</w:t>
            </w:r>
          </w:p>
        </w:tc>
        <w:tc>
          <w:tcPr>
            <w:tcW w:w="1310" w:type="dxa"/>
          </w:tcPr>
          <w:p w14:paraId="07C32E3E" w14:textId="77777777" w:rsidR="0011324D" w:rsidRPr="001140B5" w:rsidRDefault="0011324D">
            <w:pPr>
              <w:ind w:right="-360"/>
              <w:jc w:val="center"/>
              <w:rPr>
                <w:sz w:val="18"/>
                <w:szCs w:val="18"/>
              </w:rPr>
            </w:pPr>
            <w:r w:rsidRPr="001140B5">
              <w:rPr>
                <w:sz w:val="18"/>
                <w:szCs w:val="18"/>
              </w:rPr>
              <w:t>3</w:t>
            </w:r>
          </w:p>
        </w:tc>
        <w:tc>
          <w:tcPr>
            <w:tcW w:w="958" w:type="dxa"/>
          </w:tcPr>
          <w:p w14:paraId="65D1C7C7" w14:textId="77777777" w:rsidR="0011324D" w:rsidRPr="001140B5" w:rsidRDefault="0011324D">
            <w:pPr>
              <w:ind w:right="-360"/>
              <w:jc w:val="center"/>
              <w:rPr>
                <w:sz w:val="18"/>
                <w:szCs w:val="18"/>
              </w:rPr>
            </w:pPr>
            <w:r w:rsidRPr="001140B5">
              <w:rPr>
                <w:sz w:val="18"/>
                <w:szCs w:val="18"/>
              </w:rPr>
              <w:t>4</w:t>
            </w:r>
          </w:p>
        </w:tc>
        <w:tc>
          <w:tcPr>
            <w:tcW w:w="1050" w:type="dxa"/>
          </w:tcPr>
          <w:p w14:paraId="3BEA1388" w14:textId="77777777" w:rsidR="0011324D" w:rsidRPr="001140B5" w:rsidRDefault="0011324D">
            <w:pPr>
              <w:ind w:right="-360"/>
              <w:jc w:val="center"/>
              <w:rPr>
                <w:sz w:val="18"/>
                <w:szCs w:val="18"/>
              </w:rPr>
            </w:pPr>
            <w:r w:rsidRPr="001140B5">
              <w:rPr>
                <w:sz w:val="18"/>
                <w:szCs w:val="18"/>
              </w:rPr>
              <w:t>5</w:t>
            </w:r>
          </w:p>
        </w:tc>
        <w:tc>
          <w:tcPr>
            <w:tcW w:w="1470" w:type="dxa"/>
          </w:tcPr>
          <w:p w14:paraId="1DFC1403" w14:textId="77777777" w:rsidR="0011324D" w:rsidRPr="001140B5" w:rsidRDefault="0011324D">
            <w:pPr>
              <w:ind w:right="-360"/>
              <w:jc w:val="center"/>
              <w:rPr>
                <w:sz w:val="18"/>
                <w:szCs w:val="18"/>
              </w:rPr>
            </w:pPr>
            <w:r w:rsidRPr="001140B5">
              <w:rPr>
                <w:sz w:val="18"/>
                <w:szCs w:val="18"/>
              </w:rPr>
              <w:t>6</w:t>
            </w:r>
          </w:p>
        </w:tc>
        <w:tc>
          <w:tcPr>
            <w:tcW w:w="896" w:type="dxa"/>
          </w:tcPr>
          <w:p w14:paraId="6A987521" w14:textId="77777777" w:rsidR="0011324D" w:rsidRPr="001140B5" w:rsidRDefault="0011324D">
            <w:pPr>
              <w:ind w:right="-360"/>
              <w:jc w:val="center"/>
              <w:rPr>
                <w:sz w:val="18"/>
                <w:szCs w:val="18"/>
              </w:rPr>
            </w:pPr>
            <w:r w:rsidRPr="001140B5">
              <w:rPr>
                <w:sz w:val="18"/>
                <w:szCs w:val="18"/>
              </w:rPr>
              <w:t>7=4*6</w:t>
            </w:r>
          </w:p>
        </w:tc>
        <w:tc>
          <w:tcPr>
            <w:tcW w:w="1133" w:type="dxa"/>
          </w:tcPr>
          <w:p w14:paraId="75D25C1C" w14:textId="77777777" w:rsidR="0011324D" w:rsidRPr="001140B5" w:rsidRDefault="003C1F21">
            <w:pPr>
              <w:ind w:right="-360"/>
              <w:jc w:val="center"/>
              <w:rPr>
                <w:sz w:val="18"/>
                <w:szCs w:val="18"/>
              </w:rPr>
            </w:pPr>
            <w:r>
              <w:rPr>
                <w:sz w:val="18"/>
                <w:szCs w:val="18"/>
              </w:rPr>
              <w:t>8</w:t>
            </w:r>
          </w:p>
        </w:tc>
        <w:tc>
          <w:tcPr>
            <w:tcW w:w="1280" w:type="dxa"/>
          </w:tcPr>
          <w:p w14:paraId="2224984F" w14:textId="77777777" w:rsidR="0011324D" w:rsidRPr="001140B5" w:rsidRDefault="0011324D">
            <w:pPr>
              <w:ind w:right="-360"/>
              <w:jc w:val="center"/>
              <w:rPr>
                <w:sz w:val="18"/>
                <w:szCs w:val="18"/>
              </w:rPr>
            </w:pPr>
            <w:r w:rsidRPr="001140B5">
              <w:rPr>
                <w:sz w:val="18"/>
                <w:szCs w:val="18"/>
              </w:rPr>
              <w:t>9</w:t>
            </w:r>
          </w:p>
        </w:tc>
        <w:tc>
          <w:tcPr>
            <w:tcW w:w="1253" w:type="dxa"/>
          </w:tcPr>
          <w:p w14:paraId="70F3C52B" w14:textId="77777777" w:rsidR="0011324D" w:rsidRPr="001140B5" w:rsidRDefault="0011324D">
            <w:pPr>
              <w:ind w:right="-360"/>
              <w:jc w:val="center"/>
              <w:rPr>
                <w:sz w:val="18"/>
                <w:szCs w:val="18"/>
              </w:rPr>
            </w:pPr>
            <w:r w:rsidRPr="001140B5">
              <w:rPr>
                <w:sz w:val="18"/>
                <w:szCs w:val="18"/>
              </w:rPr>
              <w:t>10</w:t>
            </w:r>
          </w:p>
        </w:tc>
      </w:tr>
      <w:tr w:rsidR="00B143E7" w:rsidRPr="001140B5" w14:paraId="7064D639" w14:textId="77777777" w:rsidTr="00BC723B">
        <w:trPr>
          <w:gridAfter w:val="1"/>
          <w:wAfter w:w="11" w:type="dxa"/>
        </w:trPr>
        <w:tc>
          <w:tcPr>
            <w:tcW w:w="3402" w:type="dxa"/>
          </w:tcPr>
          <w:p w14:paraId="7726C6FB" w14:textId="77777777" w:rsidR="0011324D" w:rsidRPr="006C3A16" w:rsidRDefault="0011324D" w:rsidP="007B53C5">
            <w:pPr>
              <w:jc w:val="both"/>
              <w:rPr>
                <w:rFonts w:eastAsia="Arial Unicode MS"/>
                <w:sz w:val="22"/>
                <w:szCs w:val="22"/>
              </w:rPr>
            </w:pPr>
            <w:r w:rsidRPr="006C3A16">
              <w:rPr>
                <w:rFonts w:eastAsia="Arial Unicode MS"/>
                <w:sz w:val="22"/>
                <w:szCs w:val="22"/>
              </w:rPr>
              <w:t>Latviešu zīmju valodas apmācība un pilnveide</w:t>
            </w:r>
          </w:p>
        </w:tc>
        <w:tc>
          <w:tcPr>
            <w:tcW w:w="1208" w:type="dxa"/>
          </w:tcPr>
          <w:p w14:paraId="25AC7655" w14:textId="77777777" w:rsidR="0011324D" w:rsidRPr="001140B5" w:rsidRDefault="0011324D" w:rsidP="00C031EA">
            <w:pPr>
              <w:ind w:right="-360"/>
            </w:pPr>
          </w:p>
        </w:tc>
        <w:tc>
          <w:tcPr>
            <w:tcW w:w="1310" w:type="dxa"/>
          </w:tcPr>
          <w:p w14:paraId="64446B20" w14:textId="77777777" w:rsidR="0011324D" w:rsidRPr="001140B5" w:rsidRDefault="0011324D">
            <w:pPr>
              <w:ind w:right="-360"/>
            </w:pPr>
          </w:p>
        </w:tc>
        <w:tc>
          <w:tcPr>
            <w:tcW w:w="958" w:type="dxa"/>
          </w:tcPr>
          <w:p w14:paraId="2FCE9912" w14:textId="77777777" w:rsidR="0011324D" w:rsidRPr="001140B5" w:rsidRDefault="0011324D">
            <w:pPr>
              <w:ind w:right="-360"/>
            </w:pPr>
          </w:p>
        </w:tc>
        <w:tc>
          <w:tcPr>
            <w:tcW w:w="1050" w:type="dxa"/>
          </w:tcPr>
          <w:p w14:paraId="23D31757" w14:textId="77777777" w:rsidR="0011324D" w:rsidRPr="001140B5" w:rsidRDefault="0011324D">
            <w:pPr>
              <w:ind w:right="-360"/>
            </w:pPr>
          </w:p>
        </w:tc>
        <w:tc>
          <w:tcPr>
            <w:tcW w:w="1470" w:type="dxa"/>
          </w:tcPr>
          <w:p w14:paraId="7433293D" w14:textId="77777777" w:rsidR="0011324D" w:rsidRPr="001140B5" w:rsidRDefault="0011324D">
            <w:pPr>
              <w:ind w:right="-360"/>
            </w:pPr>
          </w:p>
        </w:tc>
        <w:tc>
          <w:tcPr>
            <w:tcW w:w="896" w:type="dxa"/>
          </w:tcPr>
          <w:p w14:paraId="69C1F1AF" w14:textId="77777777" w:rsidR="0011324D" w:rsidRPr="001140B5" w:rsidRDefault="0011324D">
            <w:pPr>
              <w:ind w:right="-360"/>
            </w:pPr>
          </w:p>
        </w:tc>
        <w:tc>
          <w:tcPr>
            <w:tcW w:w="1133" w:type="dxa"/>
          </w:tcPr>
          <w:p w14:paraId="5061AF66" w14:textId="77777777" w:rsidR="0011324D" w:rsidRPr="001140B5" w:rsidRDefault="0011324D">
            <w:pPr>
              <w:ind w:right="-360"/>
            </w:pPr>
          </w:p>
        </w:tc>
        <w:tc>
          <w:tcPr>
            <w:tcW w:w="1280" w:type="dxa"/>
          </w:tcPr>
          <w:p w14:paraId="4E92BA50" w14:textId="77777777" w:rsidR="0011324D" w:rsidRPr="001140B5" w:rsidRDefault="0011324D">
            <w:pPr>
              <w:ind w:right="-360"/>
            </w:pPr>
          </w:p>
        </w:tc>
        <w:tc>
          <w:tcPr>
            <w:tcW w:w="1253" w:type="dxa"/>
          </w:tcPr>
          <w:p w14:paraId="6E027C3B" w14:textId="77777777" w:rsidR="0011324D" w:rsidRPr="001140B5" w:rsidRDefault="0011324D">
            <w:pPr>
              <w:ind w:right="-360"/>
            </w:pPr>
          </w:p>
        </w:tc>
      </w:tr>
      <w:tr w:rsidR="00B143E7" w:rsidRPr="001140B5" w14:paraId="50CAE366" w14:textId="77777777" w:rsidTr="00BC723B">
        <w:trPr>
          <w:gridAfter w:val="1"/>
          <w:wAfter w:w="11" w:type="dxa"/>
        </w:trPr>
        <w:tc>
          <w:tcPr>
            <w:tcW w:w="3402" w:type="dxa"/>
          </w:tcPr>
          <w:p w14:paraId="677B2D09" w14:textId="77777777" w:rsidR="0011324D" w:rsidRPr="006C3A16" w:rsidRDefault="0011324D" w:rsidP="007B53C5">
            <w:pPr>
              <w:jc w:val="both"/>
              <w:rPr>
                <w:rFonts w:eastAsia="Arial Unicode MS"/>
                <w:sz w:val="22"/>
                <w:szCs w:val="22"/>
              </w:rPr>
            </w:pPr>
            <w:r w:rsidRPr="006C3A16">
              <w:rPr>
                <w:rFonts w:eastAsia="Arial Unicode MS"/>
                <w:sz w:val="22"/>
                <w:szCs w:val="22"/>
              </w:rPr>
              <w:t>Radošās pašizteiksmes un saskarsmes iemaņu apguve un pilnveide</w:t>
            </w:r>
          </w:p>
        </w:tc>
        <w:tc>
          <w:tcPr>
            <w:tcW w:w="1208" w:type="dxa"/>
          </w:tcPr>
          <w:p w14:paraId="7B7B947F" w14:textId="77777777" w:rsidR="0011324D" w:rsidRPr="001140B5" w:rsidRDefault="0011324D" w:rsidP="00C031EA">
            <w:pPr>
              <w:ind w:right="-360"/>
            </w:pPr>
          </w:p>
        </w:tc>
        <w:tc>
          <w:tcPr>
            <w:tcW w:w="1310" w:type="dxa"/>
          </w:tcPr>
          <w:p w14:paraId="4EFCD15C" w14:textId="77777777" w:rsidR="0011324D" w:rsidRPr="001140B5" w:rsidRDefault="0011324D">
            <w:pPr>
              <w:ind w:right="-360"/>
            </w:pPr>
          </w:p>
        </w:tc>
        <w:tc>
          <w:tcPr>
            <w:tcW w:w="958" w:type="dxa"/>
          </w:tcPr>
          <w:p w14:paraId="53F88EC3" w14:textId="77777777" w:rsidR="0011324D" w:rsidRPr="001140B5" w:rsidRDefault="0011324D">
            <w:pPr>
              <w:ind w:right="-360"/>
            </w:pPr>
          </w:p>
        </w:tc>
        <w:tc>
          <w:tcPr>
            <w:tcW w:w="1050" w:type="dxa"/>
          </w:tcPr>
          <w:p w14:paraId="0189AE9A" w14:textId="77777777" w:rsidR="0011324D" w:rsidRPr="001140B5" w:rsidRDefault="0011324D">
            <w:pPr>
              <w:ind w:right="-360"/>
            </w:pPr>
          </w:p>
        </w:tc>
        <w:tc>
          <w:tcPr>
            <w:tcW w:w="1470" w:type="dxa"/>
          </w:tcPr>
          <w:p w14:paraId="19FC02AB" w14:textId="77777777" w:rsidR="0011324D" w:rsidRPr="001140B5" w:rsidRDefault="0011324D">
            <w:pPr>
              <w:ind w:right="-360"/>
            </w:pPr>
          </w:p>
        </w:tc>
        <w:tc>
          <w:tcPr>
            <w:tcW w:w="896" w:type="dxa"/>
          </w:tcPr>
          <w:p w14:paraId="73FF20DA" w14:textId="77777777" w:rsidR="0011324D" w:rsidRPr="001140B5" w:rsidRDefault="0011324D">
            <w:pPr>
              <w:ind w:right="-360"/>
            </w:pPr>
          </w:p>
        </w:tc>
        <w:tc>
          <w:tcPr>
            <w:tcW w:w="1133" w:type="dxa"/>
          </w:tcPr>
          <w:p w14:paraId="1D9C4285" w14:textId="77777777" w:rsidR="0011324D" w:rsidRPr="001140B5" w:rsidRDefault="0011324D">
            <w:pPr>
              <w:ind w:right="-360"/>
            </w:pPr>
          </w:p>
        </w:tc>
        <w:tc>
          <w:tcPr>
            <w:tcW w:w="1280" w:type="dxa"/>
          </w:tcPr>
          <w:p w14:paraId="0EB0B92B" w14:textId="77777777" w:rsidR="0011324D" w:rsidRPr="001140B5" w:rsidRDefault="0011324D">
            <w:pPr>
              <w:ind w:right="-360"/>
            </w:pPr>
          </w:p>
        </w:tc>
        <w:tc>
          <w:tcPr>
            <w:tcW w:w="1253" w:type="dxa"/>
          </w:tcPr>
          <w:p w14:paraId="2CBC59B9" w14:textId="77777777" w:rsidR="0011324D" w:rsidRPr="001140B5" w:rsidRDefault="0011324D">
            <w:pPr>
              <w:ind w:right="-360"/>
            </w:pPr>
          </w:p>
        </w:tc>
      </w:tr>
      <w:tr w:rsidR="00B143E7" w:rsidRPr="001140B5" w14:paraId="2B4A0F92" w14:textId="77777777" w:rsidTr="00BC723B">
        <w:trPr>
          <w:gridAfter w:val="1"/>
          <w:wAfter w:w="11" w:type="dxa"/>
        </w:trPr>
        <w:tc>
          <w:tcPr>
            <w:tcW w:w="3402" w:type="dxa"/>
            <w:vAlign w:val="bottom"/>
          </w:tcPr>
          <w:p w14:paraId="1282AE0D" w14:textId="77777777" w:rsidR="0011324D" w:rsidRPr="006C3A16" w:rsidRDefault="0011324D" w:rsidP="007B53C5">
            <w:pPr>
              <w:rPr>
                <w:rFonts w:eastAsia="Arial Unicode MS"/>
                <w:sz w:val="22"/>
                <w:szCs w:val="22"/>
              </w:rPr>
            </w:pPr>
            <w:r w:rsidRPr="006C3A16">
              <w:rPr>
                <w:rFonts w:eastAsia="Arial Unicode MS"/>
                <w:sz w:val="22"/>
                <w:szCs w:val="22"/>
              </w:rPr>
              <w:t>Psiholoģiskās adaptācijas treniņi</w:t>
            </w:r>
          </w:p>
        </w:tc>
        <w:tc>
          <w:tcPr>
            <w:tcW w:w="1208" w:type="dxa"/>
          </w:tcPr>
          <w:p w14:paraId="3A5BF513" w14:textId="77777777" w:rsidR="0011324D" w:rsidRPr="001140B5" w:rsidRDefault="0011324D" w:rsidP="00C031EA">
            <w:pPr>
              <w:ind w:right="-360"/>
            </w:pPr>
          </w:p>
        </w:tc>
        <w:tc>
          <w:tcPr>
            <w:tcW w:w="1310" w:type="dxa"/>
          </w:tcPr>
          <w:p w14:paraId="74D5B743" w14:textId="77777777" w:rsidR="0011324D" w:rsidRPr="001140B5" w:rsidRDefault="0011324D">
            <w:pPr>
              <w:ind w:right="-360"/>
            </w:pPr>
          </w:p>
        </w:tc>
        <w:tc>
          <w:tcPr>
            <w:tcW w:w="958" w:type="dxa"/>
          </w:tcPr>
          <w:p w14:paraId="45E46B9E" w14:textId="77777777" w:rsidR="0011324D" w:rsidRPr="001140B5" w:rsidRDefault="0011324D">
            <w:pPr>
              <w:ind w:right="-360"/>
            </w:pPr>
          </w:p>
        </w:tc>
        <w:tc>
          <w:tcPr>
            <w:tcW w:w="1050" w:type="dxa"/>
          </w:tcPr>
          <w:p w14:paraId="670163FD" w14:textId="77777777" w:rsidR="0011324D" w:rsidRPr="001140B5" w:rsidRDefault="0011324D">
            <w:pPr>
              <w:ind w:right="-360"/>
            </w:pPr>
          </w:p>
        </w:tc>
        <w:tc>
          <w:tcPr>
            <w:tcW w:w="1470" w:type="dxa"/>
          </w:tcPr>
          <w:p w14:paraId="3B65C7B6" w14:textId="77777777" w:rsidR="0011324D" w:rsidRPr="001140B5" w:rsidRDefault="0011324D">
            <w:pPr>
              <w:ind w:right="-360"/>
            </w:pPr>
          </w:p>
        </w:tc>
        <w:tc>
          <w:tcPr>
            <w:tcW w:w="896" w:type="dxa"/>
          </w:tcPr>
          <w:p w14:paraId="4AAB730C" w14:textId="77777777" w:rsidR="0011324D" w:rsidRPr="001140B5" w:rsidRDefault="0011324D">
            <w:pPr>
              <w:ind w:right="-360"/>
            </w:pPr>
          </w:p>
        </w:tc>
        <w:tc>
          <w:tcPr>
            <w:tcW w:w="1133" w:type="dxa"/>
          </w:tcPr>
          <w:p w14:paraId="2E697CB6" w14:textId="77777777" w:rsidR="0011324D" w:rsidRPr="001140B5" w:rsidRDefault="0011324D">
            <w:pPr>
              <w:ind w:right="-360"/>
            </w:pPr>
          </w:p>
        </w:tc>
        <w:tc>
          <w:tcPr>
            <w:tcW w:w="1280" w:type="dxa"/>
          </w:tcPr>
          <w:p w14:paraId="1FE2146E" w14:textId="77777777" w:rsidR="0011324D" w:rsidRPr="001140B5" w:rsidRDefault="0011324D">
            <w:pPr>
              <w:ind w:right="-360"/>
            </w:pPr>
          </w:p>
        </w:tc>
        <w:tc>
          <w:tcPr>
            <w:tcW w:w="1253" w:type="dxa"/>
          </w:tcPr>
          <w:p w14:paraId="3F369049" w14:textId="77777777" w:rsidR="0011324D" w:rsidRPr="001140B5" w:rsidRDefault="0011324D">
            <w:pPr>
              <w:ind w:right="-360"/>
            </w:pPr>
          </w:p>
        </w:tc>
      </w:tr>
      <w:tr w:rsidR="00B143E7" w:rsidRPr="001140B5" w14:paraId="4D1C62DA" w14:textId="77777777" w:rsidTr="00BC723B">
        <w:trPr>
          <w:gridAfter w:val="1"/>
          <w:wAfter w:w="11" w:type="dxa"/>
        </w:trPr>
        <w:tc>
          <w:tcPr>
            <w:tcW w:w="3402" w:type="dxa"/>
          </w:tcPr>
          <w:p w14:paraId="53441FB7" w14:textId="77777777" w:rsidR="0011324D" w:rsidRPr="006C3A16" w:rsidRDefault="0011324D" w:rsidP="007B53C5">
            <w:pPr>
              <w:jc w:val="both"/>
              <w:rPr>
                <w:rFonts w:eastAsia="Arial Unicode MS"/>
                <w:sz w:val="22"/>
                <w:szCs w:val="22"/>
              </w:rPr>
            </w:pPr>
            <w:r w:rsidRPr="006C3A16">
              <w:rPr>
                <w:rFonts w:eastAsia="Arial Unicode MS"/>
                <w:sz w:val="22"/>
                <w:szCs w:val="22"/>
              </w:rPr>
              <w:t>Palīdzība un atbalsts klienta sociālo problēmu risināšanā</w:t>
            </w:r>
          </w:p>
        </w:tc>
        <w:tc>
          <w:tcPr>
            <w:tcW w:w="1208" w:type="dxa"/>
          </w:tcPr>
          <w:p w14:paraId="77819ADA" w14:textId="77777777" w:rsidR="0011324D" w:rsidRPr="001140B5" w:rsidRDefault="0011324D" w:rsidP="00C031EA">
            <w:pPr>
              <w:ind w:right="-360"/>
            </w:pPr>
          </w:p>
        </w:tc>
        <w:tc>
          <w:tcPr>
            <w:tcW w:w="1310" w:type="dxa"/>
          </w:tcPr>
          <w:p w14:paraId="421E8233" w14:textId="77777777" w:rsidR="0011324D" w:rsidRPr="001140B5" w:rsidRDefault="0011324D">
            <w:pPr>
              <w:ind w:right="-360"/>
            </w:pPr>
          </w:p>
        </w:tc>
        <w:tc>
          <w:tcPr>
            <w:tcW w:w="958" w:type="dxa"/>
          </w:tcPr>
          <w:p w14:paraId="2775B2AC" w14:textId="77777777" w:rsidR="0011324D" w:rsidRPr="001140B5" w:rsidRDefault="0011324D">
            <w:pPr>
              <w:ind w:right="-360"/>
            </w:pPr>
          </w:p>
        </w:tc>
        <w:tc>
          <w:tcPr>
            <w:tcW w:w="1050" w:type="dxa"/>
          </w:tcPr>
          <w:p w14:paraId="695449A6" w14:textId="77777777" w:rsidR="0011324D" w:rsidRPr="001140B5" w:rsidRDefault="0011324D">
            <w:pPr>
              <w:ind w:right="-360"/>
            </w:pPr>
          </w:p>
        </w:tc>
        <w:tc>
          <w:tcPr>
            <w:tcW w:w="1470" w:type="dxa"/>
          </w:tcPr>
          <w:p w14:paraId="619A44FD" w14:textId="77777777" w:rsidR="0011324D" w:rsidRPr="001140B5" w:rsidRDefault="0011324D">
            <w:pPr>
              <w:ind w:right="-360"/>
            </w:pPr>
          </w:p>
        </w:tc>
        <w:tc>
          <w:tcPr>
            <w:tcW w:w="896" w:type="dxa"/>
          </w:tcPr>
          <w:p w14:paraId="76557606" w14:textId="77777777" w:rsidR="0011324D" w:rsidRPr="001140B5" w:rsidRDefault="0011324D">
            <w:pPr>
              <w:ind w:right="-360"/>
            </w:pPr>
          </w:p>
        </w:tc>
        <w:tc>
          <w:tcPr>
            <w:tcW w:w="1133" w:type="dxa"/>
          </w:tcPr>
          <w:p w14:paraId="479DB565" w14:textId="77777777" w:rsidR="0011324D" w:rsidRPr="001140B5" w:rsidRDefault="0011324D">
            <w:pPr>
              <w:ind w:right="-360"/>
            </w:pPr>
          </w:p>
        </w:tc>
        <w:tc>
          <w:tcPr>
            <w:tcW w:w="1280" w:type="dxa"/>
          </w:tcPr>
          <w:p w14:paraId="0844CF38" w14:textId="77777777" w:rsidR="0011324D" w:rsidRPr="001140B5" w:rsidRDefault="0011324D">
            <w:pPr>
              <w:ind w:right="-360"/>
            </w:pPr>
          </w:p>
        </w:tc>
        <w:tc>
          <w:tcPr>
            <w:tcW w:w="1253" w:type="dxa"/>
          </w:tcPr>
          <w:p w14:paraId="52CE3D8E" w14:textId="77777777" w:rsidR="0011324D" w:rsidRPr="001140B5" w:rsidRDefault="0011324D">
            <w:pPr>
              <w:ind w:right="-360"/>
            </w:pPr>
          </w:p>
        </w:tc>
      </w:tr>
      <w:tr w:rsidR="00B143E7" w:rsidRPr="001140B5" w14:paraId="734F111B" w14:textId="77777777" w:rsidTr="00BC723B">
        <w:trPr>
          <w:gridAfter w:val="1"/>
          <w:wAfter w:w="11" w:type="dxa"/>
        </w:trPr>
        <w:tc>
          <w:tcPr>
            <w:tcW w:w="3402" w:type="dxa"/>
            <w:vAlign w:val="bottom"/>
          </w:tcPr>
          <w:p w14:paraId="55091F1C" w14:textId="77777777" w:rsidR="0011324D" w:rsidRPr="001140B5" w:rsidRDefault="0011324D" w:rsidP="007B53C5">
            <w:pPr>
              <w:jc w:val="right"/>
              <w:rPr>
                <w:rFonts w:eastAsia="Arial Unicode MS"/>
                <w:b/>
              </w:rPr>
            </w:pPr>
            <w:r w:rsidRPr="001140B5">
              <w:rPr>
                <w:rFonts w:eastAsia="Arial Unicode MS"/>
                <w:b/>
              </w:rPr>
              <w:t>Kopā</w:t>
            </w:r>
          </w:p>
        </w:tc>
        <w:tc>
          <w:tcPr>
            <w:tcW w:w="1208" w:type="dxa"/>
          </w:tcPr>
          <w:p w14:paraId="59FB4DD0" w14:textId="77777777" w:rsidR="0011324D" w:rsidRPr="001140B5" w:rsidRDefault="0011324D" w:rsidP="00C031EA">
            <w:pPr>
              <w:ind w:right="-360"/>
              <w:jc w:val="center"/>
            </w:pPr>
            <w:r w:rsidRPr="001140B5">
              <w:t>**</w:t>
            </w:r>
          </w:p>
        </w:tc>
        <w:tc>
          <w:tcPr>
            <w:tcW w:w="1310" w:type="dxa"/>
          </w:tcPr>
          <w:p w14:paraId="18E4F9D5" w14:textId="77777777" w:rsidR="0011324D" w:rsidRPr="001140B5" w:rsidRDefault="0011324D">
            <w:pPr>
              <w:ind w:right="-360"/>
              <w:jc w:val="center"/>
            </w:pPr>
            <w:r w:rsidRPr="001140B5">
              <w:t>****</w:t>
            </w:r>
          </w:p>
        </w:tc>
        <w:tc>
          <w:tcPr>
            <w:tcW w:w="958" w:type="dxa"/>
          </w:tcPr>
          <w:p w14:paraId="23512EFB" w14:textId="77777777" w:rsidR="0011324D" w:rsidRPr="001140B5" w:rsidRDefault="0011324D">
            <w:pPr>
              <w:ind w:right="-360"/>
              <w:jc w:val="center"/>
            </w:pPr>
          </w:p>
        </w:tc>
        <w:tc>
          <w:tcPr>
            <w:tcW w:w="1050" w:type="dxa"/>
          </w:tcPr>
          <w:p w14:paraId="7C841B69" w14:textId="77777777" w:rsidR="0011324D" w:rsidRPr="001140B5" w:rsidRDefault="0011324D">
            <w:pPr>
              <w:ind w:right="-360"/>
              <w:jc w:val="center"/>
            </w:pPr>
          </w:p>
        </w:tc>
        <w:tc>
          <w:tcPr>
            <w:tcW w:w="1470" w:type="dxa"/>
          </w:tcPr>
          <w:p w14:paraId="731C8F3E" w14:textId="77777777" w:rsidR="0011324D" w:rsidRPr="001140B5" w:rsidRDefault="0011324D">
            <w:pPr>
              <w:ind w:right="-360"/>
              <w:jc w:val="center"/>
            </w:pPr>
            <w:r w:rsidRPr="001140B5">
              <w:t>x</w:t>
            </w:r>
          </w:p>
        </w:tc>
        <w:tc>
          <w:tcPr>
            <w:tcW w:w="896" w:type="dxa"/>
          </w:tcPr>
          <w:p w14:paraId="29B0205B" w14:textId="77777777" w:rsidR="0011324D" w:rsidRPr="001140B5" w:rsidRDefault="0011324D">
            <w:pPr>
              <w:ind w:right="-360"/>
              <w:jc w:val="center"/>
            </w:pPr>
          </w:p>
        </w:tc>
        <w:tc>
          <w:tcPr>
            <w:tcW w:w="1133" w:type="dxa"/>
          </w:tcPr>
          <w:p w14:paraId="64D60D03" w14:textId="77777777" w:rsidR="0011324D" w:rsidRPr="001140B5" w:rsidRDefault="0011324D">
            <w:pPr>
              <w:ind w:right="-360"/>
              <w:jc w:val="center"/>
            </w:pPr>
          </w:p>
        </w:tc>
        <w:tc>
          <w:tcPr>
            <w:tcW w:w="1280" w:type="dxa"/>
          </w:tcPr>
          <w:p w14:paraId="02BE10A6" w14:textId="77777777" w:rsidR="0011324D" w:rsidRPr="001140B5" w:rsidRDefault="0011324D">
            <w:pPr>
              <w:ind w:right="-360"/>
              <w:jc w:val="center"/>
            </w:pPr>
          </w:p>
        </w:tc>
        <w:tc>
          <w:tcPr>
            <w:tcW w:w="1253" w:type="dxa"/>
          </w:tcPr>
          <w:p w14:paraId="50915AA3" w14:textId="77777777" w:rsidR="0011324D" w:rsidRPr="001140B5" w:rsidRDefault="0011324D">
            <w:pPr>
              <w:ind w:right="-360"/>
              <w:jc w:val="center"/>
            </w:pPr>
          </w:p>
        </w:tc>
      </w:tr>
    </w:tbl>
    <w:p w14:paraId="0DE4AE38" w14:textId="37DF2B4B" w:rsidR="0011324D" w:rsidRPr="001140B5" w:rsidRDefault="0011324D" w:rsidP="00FF158F">
      <w:pPr>
        <w:ind w:left="284" w:right="43"/>
        <w:jc w:val="both"/>
        <w:rPr>
          <w:sz w:val="20"/>
          <w:szCs w:val="20"/>
        </w:rPr>
      </w:pPr>
      <w:r w:rsidRPr="001140B5">
        <w:rPr>
          <w:sz w:val="20"/>
          <w:szCs w:val="20"/>
        </w:rPr>
        <w:t xml:space="preserve">*Ailē </w:t>
      </w:r>
      <w:r w:rsidR="00C934A8">
        <w:rPr>
          <w:sz w:val="20"/>
          <w:szCs w:val="20"/>
        </w:rPr>
        <w:t>“</w:t>
      </w:r>
      <w:r w:rsidRPr="001140B5">
        <w:rPr>
          <w:sz w:val="20"/>
          <w:szCs w:val="20"/>
        </w:rPr>
        <w:t>mēnesī” norāda sociālās rehabilitācijas saņēmušo personu skaitu pārskata mēnesī, uzskaitot personu vienu reizi neatkarīgi no pakalpojuma saņemšanas gadījumu skaita.</w:t>
      </w:r>
    </w:p>
    <w:p w14:paraId="18FC5624" w14:textId="39D3B6F4" w:rsidR="0011324D" w:rsidRPr="001140B5" w:rsidRDefault="0011324D" w:rsidP="00FF158F">
      <w:pPr>
        <w:ind w:left="284" w:right="43"/>
        <w:jc w:val="both"/>
        <w:rPr>
          <w:sz w:val="20"/>
          <w:szCs w:val="20"/>
        </w:rPr>
      </w:pPr>
      <w:r w:rsidRPr="001140B5">
        <w:rPr>
          <w:sz w:val="20"/>
          <w:szCs w:val="20"/>
        </w:rPr>
        <w:t xml:space="preserve">** Ailē </w:t>
      </w:r>
      <w:r w:rsidR="00C934A8">
        <w:rPr>
          <w:sz w:val="20"/>
          <w:szCs w:val="20"/>
        </w:rPr>
        <w:t>“</w:t>
      </w:r>
      <w:r w:rsidRPr="001140B5">
        <w:rPr>
          <w:sz w:val="20"/>
          <w:szCs w:val="20"/>
        </w:rPr>
        <w:t xml:space="preserve">mēnesī” rindā </w:t>
      </w:r>
      <w:r w:rsidR="00C934A8">
        <w:rPr>
          <w:sz w:val="20"/>
          <w:szCs w:val="20"/>
        </w:rPr>
        <w:t>“</w:t>
      </w:r>
      <w:r w:rsidRPr="001140B5">
        <w:rPr>
          <w:sz w:val="20"/>
          <w:szCs w:val="20"/>
        </w:rPr>
        <w:t>kopā” norāda sociālās rehabilitācijas saņēmušo personu skaitu</w:t>
      </w:r>
      <w:r w:rsidR="00224752">
        <w:rPr>
          <w:sz w:val="20"/>
          <w:szCs w:val="20"/>
        </w:rPr>
        <w:t xml:space="preserve"> pārskata mēnesī</w:t>
      </w:r>
      <w:r w:rsidRPr="001140B5">
        <w:rPr>
          <w:sz w:val="20"/>
          <w:szCs w:val="20"/>
        </w:rPr>
        <w:t>, uzskaitot personu vienu reizi neatkarīgi no pakalpojuma saņemšanas gadījumu skaita un pakalpojuma veida.</w:t>
      </w:r>
    </w:p>
    <w:p w14:paraId="2381549C" w14:textId="0A1E7B39" w:rsidR="0011324D" w:rsidRPr="001140B5" w:rsidRDefault="0011324D" w:rsidP="00FF158F">
      <w:pPr>
        <w:ind w:left="284" w:right="43"/>
        <w:jc w:val="both"/>
        <w:rPr>
          <w:sz w:val="20"/>
          <w:szCs w:val="20"/>
        </w:rPr>
      </w:pPr>
      <w:r w:rsidRPr="001140B5">
        <w:rPr>
          <w:sz w:val="20"/>
          <w:szCs w:val="20"/>
        </w:rPr>
        <w:t xml:space="preserve">*** Ailē </w:t>
      </w:r>
      <w:r w:rsidR="00C934A8">
        <w:rPr>
          <w:sz w:val="20"/>
          <w:szCs w:val="20"/>
        </w:rPr>
        <w:t>“</w:t>
      </w:r>
      <w:r w:rsidRPr="001140B5">
        <w:rPr>
          <w:sz w:val="20"/>
          <w:szCs w:val="20"/>
        </w:rPr>
        <w:t>no gada sākuma” norāda sociālās rehabilitācijas saņēmušo personu skaitu no gada sākuma</w:t>
      </w:r>
      <w:r w:rsidR="00224752">
        <w:rPr>
          <w:sz w:val="20"/>
          <w:szCs w:val="20"/>
        </w:rPr>
        <w:t xml:space="preserve"> līdz pārskata </w:t>
      </w:r>
      <w:r w:rsidR="00B143E7">
        <w:rPr>
          <w:sz w:val="20"/>
          <w:szCs w:val="20"/>
        </w:rPr>
        <w:t>mēneša</w:t>
      </w:r>
      <w:r w:rsidR="00224752">
        <w:rPr>
          <w:sz w:val="20"/>
          <w:szCs w:val="20"/>
        </w:rPr>
        <w:t xml:space="preserve"> beigām</w:t>
      </w:r>
      <w:r w:rsidRPr="001140B5">
        <w:rPr>
          <w:sz w:val="20"/>
          <w:szCs w:val="20"/>
        </w:rPr>
        <w:t>, uzskaitot personu vienu reizi neatkarīgi no pakalpojuma saņemšanas gadījumu skaita.</w:t>
      </w:r>
    </w:p>
    <w:p w14:paraId="51FCF355" w14:textId="5D038A1D" w:rsidR="007A7D88" w:rsidRDefault="0011324D" w:rsidP="00FF158F">
      <w:pPr>
        <w:ind w:left="284" w:right="43"/>
        <w:jc w:val="both"/>
        <w:rPr>
          <w:sz w:val="20"/>
          <w:szCs w:val="20"/>
        </w:rPr>
      </w:pPr>
      <w:r w:rsidRPr="001140B5">
        <w:rPr>
          <w:sz w:val="20"/>
          <w:szCs w:val="20"/>
        </w:rPr>
        <w:t xml:space="preserve">**** Ailē </w:t>
      </w:r>
      <w:r w:rsidR="00C934A8">
        <w:rPr>
          <w:sz w:val="20"/>
          <w:szCs w:val="20"/>
        </w:rPr>
        <w:t>“</w:t>
      </w:r>
      <w:r w:rsidRPr="001140B5">
        <w:rPr>
          <w:sz w:val="20"/>
          <w:szCs w:val="20"/>
        </w:rPr>
        <w:t xml:space="preserve">no gada sākuma” rindā </w:t>
      </w:r>
      <w:r w:rsidR="00C934A8">
        <w:rPr>
          <w:sz w:val="20"/>
          <w:szCs w:val="20"/>
        </w:rPr>
        <w:t>“</w:t>
      </w:r>
      <w:r w:rsidRPr="001140B5">
        <w:rPr>
          <w:sz w:val="20"/>
          <w:szCs w:val="20"/>
        </w:rPr>
        <w:t>kopā” norāda sociālās rehabilitācijas saņēmušo personu skaitu no gada sākuma</w:t>
      </w:r>
      <w:r w:rsidR="00224752">
        <w:rPr>
          <w:sz w:val="20"/>
          <w:szCs w:val="20"/>
        </w:rPr>
        <w:t xml:space="preserve"> līdz pārskata </w:t>
      </w:r>
      <w:r w:rsidR="00B143E7">
        <w:rPr>
          <w:sz w:val="20"/>
          <w:szCs w:val="20"/>
        </w:rPr>
        <w:t>mēneša</w:t>
      </w:r>
      <w:r w:rsidR="00224752">
        <w:rPr>
          <w:sz w:val="20"/>
          <w:szCs w:val="20"/>
        </w:rPr>
        <w:t xml:space="preserve"> beigām</w:t>
      </w:r>
      <w:r w:rsidRPr="001140B5">
        <w:rPr>
          <w:sz w:val="20"/>
          <w:szCs w:val="20"/>
        </w:rPr>
        <w:t>, uzskaitot personu vienu reizi neatkarīgi no pakalpojuma saņemšanas gadījumu skaita un pakalpojuma veida.</w:t>
      </w:r>
    </w:p>
    <w:p w14:paraId="54597680" w14:textId="77777777" w:rsidR="007A7D88" w:rsidRDefault="007A7D88" w:rsidP="00E908C8">
      <w:pPr>
        <w:ind w:right="43"/>
        <w:jc w:val="both"/>
        <w:rPr>
          <w:sz w:val="20"/>
          <w:szCs w:val="20"/>
        </w:rPr>
      </w:pPr>
    </w:p>
    <w:p w14:paraId="59725818" w14:textId="6BD64FCD" w:rsidR="0011324D" w:rsidRPr="007A7D88" w:rsidRDefault="0011324D" w:rsidP="00FF158F">
      <w:pPr>
        <w:numPr>
          <w:ilvl w:val="0"/>
          <w:numId w:val="4"/>
        </w:numPr>
        <w:ind w:right="43"/>
        <w:jc w:val="center"/>
        <w:rPr>
          <w:b/>
        </w:rPr>
      </w:pPr>
      <w:r w:rsidRPr="00FF158F">
        <w:rPr>
          <w:b/>
        </w:rPr>
        <w:t>Pārskats par sniegto sociālās rehabilitācijas pakalpojumu kompleksu</w:t>
      </w:r>
      <w:r w:rsidR="00FC0E34" w:rsidRPr="00FF158F">
        <w:rPr>
          <w:b/>
        </w:rPr>
        <w:t xml:space="preserve"> </w:t>
      </w:r>
      <w:r w:rsidR="00FC0E34" w:rsidRPr="00FF158F">
        <w:rPr>
          <w:b/>
          <w:lang w:val="x-none"/>
        </w:rPr>
        <w:t>un finansējumu sociālās rehabilitācijas pakalpojum</w:t>
      </w:r>
      <w:r w:rsidR="00FC0E34" w:rsidRPr="00FF158F">
        <w:rPr>
          <w:b/>
        </w:rPr>
        <w:t>u</w:t>
      </w:r>
      <w:r w:rsidR="00FC0E34" w:rsidRPr="00FF158F">
        <w:rPr>
          <w:b/>
          <w:lang w:val="x-none"/>
        </w:rPr>
        <w:t xml:space="preserve"> </w:t>
      </w:r>
      <w:r w:rsidR="00FC0E34" w:rsidRPr="00FF158F">
        <w:rPr>
          <w:b/>
        </w:rPr>
        <w:t xml:space="preserve"> kompleksu </w:t>
      </w:r>
      <w:r w:rsidR="00FC0E34" w:rsidRPr="00FF158F">
        <w:rPr>
          <w:b/>
          <w:lang w:val="x-none"/>
        </w:rPr>
        <w:t>nodrošināšanai</w:t>
      </w:r>
      <w:r w:rsidR="00FC0E34" w:rsidRPr="00FF158F">
        <w:rPr>
          <w:b/>
        </w:rPr>
        <w:t xml:space="preserve"> </w:t>
      </w:r>
    </w:p>
    <w:tbl>
      <w:tblPr>
        <w:tblW w:w="13725" w:type="dxa"/>
        <w:tblInd w:w="279" w:type="dxa"/>
        <w:tblLayout w:type="fixed"/>
        <w:tblLook w:val="0000" w:firstRow="0" w:lastRow="0" w:firstColumn="0" w:lastColumn="0" w:noHBand="0" w:noVBand="0"/>
      </w:tblPr>
      <w:tblGrid>
        <w:gridCol w:w="6237"/>
        <w:gridCol w:w="1640"/>
        <w:gridCol w:w="1620"/>
        <w:gridCol w:w="1440"/>
        <w:gridCol w:w="1370"/>
        <w:gridCol w:w="1418"/>
      </w:tblGrid>
      <w:tr w:rsidR="0011324D" w:rsidRPr="001140B5" w14:paraId="619A891D" w14:textId="77777777" w:rsidTr="00FF158F">
        <w:trPr>
          <w:trHeight w:val="562"/>
        </w:trPr>
        <w:tc>
          <w:tcPr>
            <w:tcW w:w="6237" w:type="dxa"/>
            <w:vMerge w:val="restart"/>
            <w:tcBorders>
              <w:top w:val="single" w:sz="4" w:space="0" w:color="auto"/>
              <w:left w:val="single" w:sz="4" w:space="0" w:color="auto"/>
              <w:right w:val="single" w:sz="4" w:space="0" w:color="auto"/>
            </w:tcBorders>
            <w:vAlign w:val="center"/>
          </w:tcPr>
          <w:p w14:paraId="12AA890F" w14:textId="77777777" w:rsidR="0011324D" w:rsidRPr="00200934" w:rsidRDefault="0011324D">
            <w:pPr>
              <w:jc w:val="center"/>
              <w:rPr>
                <w:sz w:val="22"/>
                <w:szCs w:val="22"/>
              </w:rPr>
            </w:pPr>
            <w:r w:rsidRPr="00200934">
              <w:rPr>
                <w:sz w:val="22"/>
                <w:szCs w:val="22"/>
              </w:rPr>
              <w:t>Sociālās rehabilitācijas pakalpojums</w:t>
            </w:r>
          </w:p>
        </w:tc>
        <w:tc>
          <w:tcPr>
            <w:tcW w:w="1640" w:type="dxa"/>
            <w:vMerge w:val="restart"/>
            <w:tcBorders>
              <w:top w:val="single" w:sz="4" w:space="0" w:color="auto"/>
              <w:left w:val="nil"/>
              <w:right w:val="single" w:sz="4" w:space="0" w:color="auto"/>
            </w:tcBorders>
            <w:vAlign w:val="center"/>
          </w:tcPr>
          <w:p w14:paraId="3358ACFD" w14:textId="77777777" w:rsidR="0011324D" w:rsidRPr="00200934" w:rsidRDefault="0011324D">
            <w:pPr>
              <w:jc w:val="center"/>
              <w:rPr>
                <w:sz w:val="22"/>
                <w:szCs w:val="22"/>
              </w:rPr>
            </w:pPr>
            <w:r w:rsidRPr="00200934">
              <w:rPr>
                <w:sz w:val="22"/>
                <w:szCs w:val="22"/>
              </w:rPr>
              <w:t>Sniegto pakalpojuma dienu skaits</w:t>
            </w:r>
          </w:p>
        </w:tc>
        <w:tc>
          <w:tcPr>
            <w:tcW w:w="1620" w:type="dxa"/>
            <w:vMerge w:val="restart"/>
            <w:tcBorders>
              <w:top w:val="single" w:sz="4" w:space="0" w:color="auto"/>
              <w:left w:val="nil"/>
              <w:right w:val="single" w:sz="4" w:space="0" w:color="auto"/>
            </w:tcBorders>
            <w:vAlign w:val="center"/>
          </w:tcPr>
          <w:p w14:paraId="6BF123A6" w14:textId="77777777" w:rsidR="0011324D" w:rsidRPr="00200934" w:rsidRDefault="0011324D">
            <w:pPr>
              <w:jc w:val="center"/>
              <w:rPr>
                <w:sz w:val="22"/>
                <w:szCs w:val="22"/>
              </w:rPr>
            </w:pPr>
            <w:r w:rsidRPr="00200934">
              <w:rPr>
                <w:iCs/>
                <w:sz w:val="22"/>
                <w:szCs w:val="22"/>
              </w:rPr>
              <w:t xml:space="preserve">1 dienas izmaksas par rehabilitācijas pakalpojumu </w:t>
            </w:r>
            <w:proofErr w:type="spellStart"/>
            <w:r w:rsidRPr="00200934">
              <w:rPr>
                <w:sz w:val="22"/>
                <w:szCs w:val="22"/>
              </w:rPr>
              <w:t>euro</w:t>
            </w:r>
            <w:proofErr w:type="spellEnd"/>
          </w:p>
        </w:tc>
        <w:tc>
          <w:tcPr>
            <w:tcW w:w="1440" w:type="dxa"/>
            <w:vMerge w:val="restart"/>
            <w:tcBorders>
              <w:top w:val="single" w:sz="4" w:space="0" w:color="auto"/>
              <w:left w:val="nil"/>
              <w:right w:val="single" w:sz="4" w:space="0" w:color="auto"/>
            </w:tcBorders>
            <w:vAlign w:val="center"/>
          </w:tcPr>
          <w:p w14:paraId="1CF18AEC" w14:textId="77777777" w:rsidR="0011324D" w:rsidRPr="00200934" w:rsidRDefault="00B143E7">
            <w:pPr>
              <w:jc w:val="center"/>
              <w:rPr>
                <w:sz w:val="22"/>
                <w:szCs w:val="22"/>
              </w:rPr>
            </w:pPr>
            <w:r w:rsidRPr="00200934">
              <w:rPr>
                <w:sz w:val="22"/>
                <w:szCs w:val="22"/>
              </w:rPr>
              <w:t>F</w:t>
            </w:r>
            <w:r w:rsidR="0011324D" w:rsidRPr="00200934">
              <w:rPr>
                <w:sz w:val="22"/>
                <w:szCs w:val="22"/>
              </w:rPr>
              <w:t>inansējum</w:t>
            </w:r>
            <w:r w:rsidRPr="00200934">
              <w:rPr>
                <w:sz w:val="22"/>
                <w:szCs w:val="22"/>
              </w:rPr>
              <w:t xml:space="preserve">a apjoms </w:t>
            </w:r>
            <w:proofErr w:type="spellStart"/>
            <w:r w:rsidR="0011324D" w:rsidRPr="00200934">
              <w:rPr>
                <w:sz w:val="22"/>
                <w:szCs w:val="22"/>
              </w:rPr>
              <w:t>euro</w:t>
            </w:r>
            <w:proofErr w:type="spellEnd"/>
          </w:p>
        </w:tc>
        <w:tc>
          <w:tcPr>
            <w:tcW w:w="2788" w:type="dxa"/>
            <w:gridSpan w:val="2"/>
            <w:tcBorders>
              <w:top w:val="single" w:sz="4" w:space="0" w:color="auto"/>
              <w:left w:val="nil"/>
              <w:bottom w:val="single" w:sz="4" w:space="0" w:color="auto"/>
              <w:right w:val="single" w:sz="4" w:space="0" w:color="auto"/>
            </w:tcBorders>
            <w:vAlign w:val="center"/>
          </w:tcPr>
          <w:p w14:paraId="796B3DB2" w14:textId="77777777" w:rsidR="0011324D" w:rsidRPr="00200934" w:rsidRDefault="00A914A4">
            <w:pPr>
              <w:jc w:val="center"/>
              <w:rPr>
                <w:sz w:val="22"/>
                <w:szCs w:val="22"/>
              </w:rPr>
            </w:pPr>
            <w:r w:rsidRPr="00200934">
              <w:rPr>
                <w:sz w:val="22"/>
                <w:szCs w:val="22"/>
              </w:rPr>
              <w:t>Saņēmēju</w:t>
            </w:r>
            <w:r w:rsidR="0011324D" w:rsidRPr="00200934">
              <w:rPr>
                <w:sz w:val="22"/>
                <w:szCs w:val="22"/>
              </w:rPr>
              <w:t xml:space="preserve"> skaits</w:t>
            </w:r>
          </w:p>
          <w:p w14:paraId="222ADE30" w14:textId="77777777" w:rsidR="0011324D" w:rsidRPr="00200934" w:rsidRDefault="0011324D">
            <w:pPr>
              <w:jc w:val="center"/>
              <w:rPr>
                <w:sz w:val="22"/>
                <w:szCs w:val="22"/>
              </w:rPr>
            </w:pPr>
          </w:p>
        </w:tc>
      </w:tr>
      <w:tr w:rsidR="0011324D" w:rsidRPr="001140B5" w14:paraId="6DEBD1AC" w14:textId="77777777" w:rsidTr="00FF158F">
        <w:trPr>
          <w:trHeight w:val="210"/>
        </w:trPr>
        <w:tc>
          <w:tcPr>
            <w:tcW w:w="6237" w:type="dxa"/>
            <w:vMerge/>
            <w:tcBorders>
              <w:left w:val="single" w:sz="4" w:space="0" w:color="auto"/>
              <w:bottom w:val="single" w:sz="4" w:space="0" w:color="auto"/>
              <w:right w:val="single" w:sz="4" w:space="0" w:color="auto"/>
            </w:tcBorders>
            <w:vAlign w:val="center"/>
          </w:tcPr>
          <w:p w14:paraId="008B07CA" w14:textId="77777777" w:rsidR="0011324D" w:rsidRPr="00200934" w:rsidRDefault="0011324D">
            <w:pPr>
              <w:jc w:val="center"/>
              <w:rPr>
                <w:sz w:val="22"/>
                <w:szCs w:val="22"/>
              </w:rPr>
            </w:pPr>
          </w:p>
        </w:tc>
        <w:tc>
          <w:tcPr>
            <w:tcW w:w="1640" w:type="dxa"/>
            <w:vMerge/>
            <w:tcBorders>
              <w:left w:val="nil"/>
              <w:bottom w:val="single" w:sz="4" w:space="0" w:color="auto"/>
              <w:right w:val="single" w:sz="4" w:space="0" w:color="auto"/>
            </w:tcBorders>
            <w:vAlign w:val="center"/>
          </w:tcPr>
          <w:p w14:paraId="70B67339" w14:textId="77777777" w:rsidR="0011324D" w:rsidRPr="00200934" w:rsidRDefault="0011324D">
            <w:pPr>
              <w:jc w:val="center"/>
              <w:rPr>
                <w:sz w:val="22"/>
                <w:szCs w:val="22"/>
              </w:rPr>
            </w:pPr>
          </w:p>
        </w:tc>
        <w:tc>
          <w:tcPr>
            <w:tcW w:w="1620" w:type="dxa"/>
            <w:vMerge/>
            <w:tcBorders>
              <w:left w:val="nil"/>
              <w:bottom w:val="single" w:sz="4" w:space="0" w:color="auto"/>
              <w:right w:val="single" w:sz="4" w:space="0" w:color="auto"/>
            </w:tcBorders>
            <w:vAlign w:val="center"/>
          </w:tcPr>
          <w:p w14:paraId="226F3D4F" w14:textId="77777777" w:rsidR="0011324D" w:rsidRPr="00200934" w:rsidRDefault="0011324D">
            <w:pPr>
              <w:jc w:val="center"/>
              <w:rPr>
                <w:sz w:val="22"/>
                <w:szCs w:val="22"/>
              </w:rPr>
            </w:pPr>
          </w:p>
        </w:tc>
        <w:tc>
          <w:tcPr>
            <w:tcW w:w="1440" w:type="dxa"/>
            <w:vMerge/>
            <w:tcBorders>
              <w:left w:val="nil"/>
              <w:bottom w:val="single" w:sz="4" w:space="0" w:color="auto"/>
              <w:right w:val="single" w:sz="4" w:space="0" w:color="auto"/>
            </w:tcBorders>
            <w:vAlign w:val="center"/>
          </w:tcPr>
          <w:p w14:paraId="208FB86C" w14:textId="77777777" w:rsidR="0011324D" w:rsidRPr="00200934" w:rsidRDefault="0011324D">
            <w:pPr>
              <w:jc w:val="center"/>
              <w:rPr>
                <w:sz w:val="22"/>
                <w:szCs w:val="22"/>
              </w:rPr>
            </w:pPr>
          </w:p>
        </w:tc>
        <w:tc>
          <w:tcPr>
            <w:tcW w:w="1370" w:type="dxa"/>
            <w:tcBorders>
              <w:top w:val="single" w:sz="4" w:space="0" w:color="auto"/>
              <w:left w:val="nil"/>
              <w:bottom w:val="single" w:sz="4" w:space="0" w:color="auto"/>
              <w:right w:val="single" w:sz="4" w:space="0" w:color="auto"/>
            </w:tcBorders>
            <w:vAlign w:val="center"/>
          </w:tcPr>
          <w:p w14:paraId="44A2CDF7" w14:textId="77777777" w:rsidR="0011324D" w:rsidRPr="00200934" w:rsidRDefault="0011324D">
            <w:pPr>
              <w:jc w:val="center"/>
              <w:rPr>
                <w:sz w:val="22"/>
                <w:szCs w:val="22"/>
              </w:rPr>
            </w:pPr>
            <w:r w:rsidRPr="00200934">
              <w:rPr>
                <w:sz w:val="22"/>
                <w:szCs w:val="22"/>
              </w:rPr>
              <w:t xml:space="preserve">pārskata </w:t>
            </w:r>
            <w:r w:rsidR="00B143E7" w:rsidRPr="00200934">
              <w:rPr>
                <w:sz w:val="22"/>
                <w:szCs w:val="22"/>
              </w:rPr>
              <w:t>mēnesī</w:t>
            </w:r>
          </w:p>
        </w:tc>
        <w:tc>
          <w:tcPr>
            <w:tcW w:w="1418" w:type="dxa"/>
            <w:tcBorders>
              <w:top w:val="single" w:sz="4" w:space="0" w:color="auto"/>
              <w:left w:val="nil"/>
              <w:bottom w:val="single" w:sz="4" w:space="0" w:color="auto"/>
              <w:right w:val="single" w:sz="4" w:space="0" w:color="auto"/>
            </w:tcBorders>
            <w:vAlign w:val="center"/>
          </w:tcPr>
          <w:p w14:paraId="34C4688E" w14:textId="77777777" w:rsidR="0011324D" w:rsidRPr="00200934" w:rsidRDefault="0011324D">
            <w:pPr>
              <w:jc w:val="center"/>
              <w:rPr>
                <w:sz w:val="22"/>
                <w:szCs w:val="22"/>
              </w:rPr>
            </w:pPr>
            <w:r w:rsidRPr="00200934">
              <w:rPr>
                <w:sz w:val="22"/>
                <w:szCs w:val="22"/>
              </w:rPr>
              <w:t>no gada sākuma **</w:t>
            </w:r>
          </w:p>
        </w:tc>
      </w:tr>
      <w:tr w:rsidR="0011324D" w:rsidRPr="001140B5" w14:paraId="2CD018A2" w14:textId="77777777" w:rsidTr="00FF158F">
        <w:trPr>
          <w:trHeight w:val="255"/>
        </w:trPr>
        <w:tc>
          <w:tcPr>
            <w:tcW w:w="6237" w:type="dxa"/>
            <w:tcBorders>
              <w:top w:val="nil"/>
              <w:left w:val="single" w:sz="4" w:space="0" w:color="auto"/>
              <w:bottom w:val="single" w:sz="4" w:space="0" w:color="auto"/>
              <w:right w:val="single" w:sz="4" w:space="0" w:color="auto"/>
            </w:tcBorders>
            <w:vAlign w:val="bottom"/>
          </w:tcPr>
          <w:p w14:paraId="0AD79545" w14:textId="77777777" w:rsidR="0011324D" w:rsidRPr="001140B5" w:rsidRDefault="0011324D" w:rsidP="007B53C5">
            <w:pPr>
              <w:jc w:val="center"/>
              <w:rPr>
                <w:sz w:val="20"/>
                <w:szCs w:val="20"/>
              </w:rPr>
            </w:pPr>
            <w:r w:rsidRPr="001140B5">
              <w:rPr>
                <w:sz w:val="20"/>
                <w:szCs w:val="20"/>
              </w:rPr>
              <w:t>1</w:t>
            </w:r>
          </w:p>
        </w:tc>
        <w:tc>
          <w:tcPr>
            <w:tcW w:w="1640" w:type="dxa"/>
            <w:tcBorders>
              <w:top w:val="nil"/>
              <w:left w:val="nil"/>
              <w:bottom w:val="single" w:sz="4" w:space="0" w:color="auto"/>
              <w:right w:val="single" w:sz="4" w:space="0" w:color="auto"/>
            </w:tcBorders>
            <w:vAlign w:val="bottom"/>
          </w:tcPr>
          <w:p w14:paraId="0B862D32" w14:textId="77777777" w:rsidR="0011324D" w:rsidRPr="001140B5" w:rsidRDefault="0011324D" w:rsidP="00C031EA">
            <w:pPr>
              <w:jc w:val="center"/>
              <w:rPr>
                <w:sz w:val="20"/>
                <w:szCs w:val="20"/>
              </w:rPr>
            </w:pPr>
            <w:r w:rsidRPr="001140B5">
              <w:rPr>
                <w:sz w:val="20"/>
                <w:szCs w:val="20"/>
              </w:rPr>
              <w:t>2</w:t>
            </w:r>
          </w:p>
        </w:tc>
        <w:tc>
          <w:tcPr>
            <w:tcW w:w="1620" w:type="dxa"/>
            <w:tcBorders>
              <w:top w:val="nil"/>
              <w:left w:val="nil"/>
              <w:bottom w:val="single" w:sz="4" w:space="0" w:color="auto"/>
              <w:right w:val="single" w:sz="4" w:space="0" w:color="auto"/>
            </w:tcBorders>
            <w:vAlign w:val="bottom"/>
          </w:tcPr>
          <w:p w14:paraId="35808253" w14:textId="77777777" w:rsidR="0011324D" w:rsidRPr="001140B5" w:rsidRDefault="0011324D">
            <w:pPr>
              <w:jc w:val="center"/>
              <w:rPr>
                <w:sz w:val="20"/>
                <w:szCs w:val="20"/>
              </w:rPr>
            </w:pPr>
            <w:r w:rsidRPr="001140B5">
              <w:rPr>
                <w:sz w:val="20"/>
                <w:szCs w:val="20"/>
              </w:rPr>
              <w:t>3</w:t>
            </w:r>
          </w:p>
        </w:tc>
        <w:tc>
          <w:tcPr>
            <w:tcW w:w="1440" w:type="dxa"/>
            <w:tcBorders>
              <w:top w:val="nil"/>
              <w:left w:val="nil"/>
              <w:bottom w:val="single" w:sz="4" w:space="0" w:color="auto"/>
              <w:right w:val="single" w:sz="4" w:space="0" w:color="auto"/>
            </w:tcBorders>
            <w:vAlign w:val="bottom"/>
          </w:tcPr>
          <w:p w14:paraId="1E14759C" w14:textId="77777777" w:rsidR="0011324D" w:rsidRPr="001140B5" w:rsidRDefault="0011324D">
            <w:pPr>
              <w:jc w:val="center"/>
              <w:rPr>
                <w:sz w:val="20"/>
                <w:szCs w:val="20"/>
              </w:rPr>
            </w:pPr>
            <w:r w:rsidRPr="001140B5">
              <w:rPr>
                <w:sz w:val="20"/>
                <w:szCs w:val="20"/>
              </w:rPr>
              <w:t>4=2*3*5</w:t>
            </w:r>
          </w:p>
        </w:tc>
        <w:tc>
          <w:tcPr>
            <w:tcW w:w="1370" w:type="dxa"/>
            <w:tcBorders>
              <w:top w:val="nil"/>
              <w:left w:val="nil"/>
              <w:bottom w:val="single" w:sz="4" w:space="0" w:color="auto"/>
              <w:right w:val="single" w:sz="4" w:space="0" w:color="auto"/>
            </w:tcBorders>
            <w:vAlign w:val="bottom"/>
          </w:tcPr>
          <w:p w14:paraId="11F091C7" w14:textId="77777777" w:rsidR="0011324D" w:rsidRPr="001140B5" w:rsidRDefault="0011324D">
            <w:pPr>
              <w:jc w:val="center"/>
              <w:rPr>
                <w:sz w:val="20"/>
                <w:szCs w:val="20"/>
              </w:rPr>
            </w:pPr>
            <w:r w:rsidRPr="001140B5">
              <w:rPr>
                <w:sz w:val="20"/>
                <w:szCs w:val="20"/>
              </w:rPr>
              <w:t>5</w:t>
            </w:r>
          </w:p>
        </w:tc>
        <w:tc>
          <w:tcPr>
            <w:tcW w:w="1418" w:type="dxa"/>
            <w:tcBorders>
              <w:top w:val="nil"/>
              <w:left w:val="nil"/>
              <w:bottom w:val="single" w:sz="4" w:space="0" w:color="auto"/>
              <w:right w:val="single" w:sz="4" w:space="0" w:color="auto"/>
            </w:tcBorders>
            <w:vAlign w:val="bottom"/>
          </w:tcPr>
          <w:p w14:paraId="55154A4C" w14:textId="77777777" w:rsidR="0011324D" w:rsidRPr="001140B5" w:rsidRDefault="0011324D">
            <w:pPr>
              <w:jc w:val="center"/>
              <w:rPr>
                <w:sz w:val="20"/>
                <w:szCs w:val="20"/>
              </w:rPr>
            </w:pPr>
            <w:r w:rsidRPr="001140B5">
              <w:rPr>
                <w:sz w:val="20"/>
                <w:szCs w:val="20"/>
              </w:rPr>
              <w:t>6</w:t>
            </w:r>
          </w:p>
        </w:tc>
      </w:tr>
      <w:tr w:rsidR="0011324D" w:rsidRPr="001140B5" w14:paraId="36A4C6D7" w14:textId="77777777" w:rsidTr="00FF158F">
        <w:trPr>
          <w:trHeight w:val="510"/>
        </w:trPr>
        <w:tc>
          <w:tcPr>
            <w:tcW w:w="6237" w:type="dxa"/>
            <w:tcBorders>
              <w:top w:val="single" w:sz="4" w:space="0" w:color="auto"/>
              <w:left w:val="single" w:sz="4" w:space="0" w:color="auto"/>
              <w:bottom w:val="single" w:sz="4" w:space="0" w:color="auto"/>
              <w:right w:val="single" w:sz="4" w:space="0" w:color="auto"/>
            </w:tcBorders>
          </w:tcPr>
          <w:p w14:paraId="464DBC38" w14:textId="77777777" w:rsidR="0011324D" w:rsidRPr="001140B5" w:rsidRDefault="0011324D" w:rsidP="007B53C5">
            <w:r w:rsidRPr="001140B5">
              <w:rPr>
                <w:rFonts w:eastAsia="Calibri"/>
              </w:rPr>
              <w:lastRenderedPageBreak/>
              <w:t>Pakalpojumu komplekss nedzirdīgām personām ar garīgās attīstības traucējumiem vai zemu izglītības līmeni ar izmitināšanu</w:t>
            </w:r>
          </w:p>
        </w:tc>
        <w:tc>
          <w:tcPr>
            <w:tcW w:w="1640" w:type="dxa"/>
            <w:tcBorders>
              <w:top w:val="single" w:sz="4" w:space="0" w:color="auto"/>
              <w:left w:val="nil"/>
              <w:bottom w:val="single" w:sz="4" w:space="0" w:color="auto"/>
              <w:right w:val="single" w:sz="4" w:space="0" w:color="auto"/>
            </w:tcBorders>
            <w:vAlign w:val="center"/>
          </w:tcPr>
          <w:p w14:paraId="2F3A811E" w14:textId="77777777" w:rsidR="0011324D" w:rsidRPr="001140B5" w:rsidRDefault="0011324D" w:rsidP="00C031EA">
            <w:pPr>
              <w:jc w:val="center"/>
              <w:rPr>
                <w:bCs/>
              </w:rPr>
            </w:pPr>
          </w:p>
        </w:tc>
        <w:tc>
          <w:tcPr>
            <w:tcW w:w="1620" w:type="dxa"/>
            <w:tcBorders>
              <w:top w:val="single" w:sz="4" w:space="0" w:color="auto"/>
              <w:left w:val="nil"/>
              <w:bottom w:val="single" w:sz="4" w:space="0" w:color="auto"/>
              <w:right w:val="single" w:sz="4" w:space="0" w:color="auto"/>
            </w:tcBorders>
            <w:noWrap/>
            <w:vAlign w:val="center"/>
          </w:tcPr>
          <w:p w14:paraId="72782E64" w14:textId="77777777" w:rsidR="0011324D" w:rsidRPr="001140B5" w:rsidRDefault="0011324D">
            <w:pPr>
              <w:jc w:val="center"/>
              <w:rPr>
                <w:bCs/>
              </w:rPr>
            </w:pPr>
          </w:p>
        </w:tc>
        <w:tc>
          <w:tcPr>
            <w:tcW w:w="1440" w:type="dxa"/>
            <w:tcBorders>
              <w:top w:val="single" w:sz="4" w:space="0" w:color="auto"/>
              <w:left w:val="nil"/>
              <w:bottom w:val="single" w:sz="4" w:space="0" w:color="auto"/>
              <w:right w:val="single" w:sz="4" w:space="0" w:color="auto"/>
            </w:tcBorders>
            <w:vAlign w:val="center"/>
          </w:tcPr>
          <w:p w14:paraId="0798B202" w14:textId="77777777" w:rsidR="0011324D" w:rsidRPr="001140B5" w:rsidRDefault="0011324D">
            <w:pPr>
              <w:jc w:val="center"/>
              <w:rPr>
                <w:bCs/>
              </w:rPr>
            </w:pPr>
          </w:p>
        </w:tc>
        <w:tc>
          <w:tcPr>
            <w:tcW w:w="1370" w:type="dxa"/>
            <w:tcBorders>
              <w:top w:val="single" w:sz="4" w:space="0" w:color="auto"/>
              <w:left w:val="nil"/>
              <w:bottom w:val="single" w:sz="4" w:space="0" w:color="auto"/>
              <w:right w:val="single" w:sz="4" w:space="0" w:color="auto"/>
            </w:tcBorders>
            <w:vAlign w:val="center"/>
          </w:tcPr>
          <w:p w14:paraId="07F1BDFD" w14:textId="77777777" w:rsidR="0011324D" w:rsidRPr="001140B5" w:rsidRDefault="0011324D">
            <w:pPr>
              <w:jc w:val="center"/>
              <w:rPr>
                <w:bCs/>
              </w:rPr>
            </w:pPr>
          </w:p>
        </w:tc>
        <w:tc>
          <w:tcPr>
            <w:tcW w:w="1418" w:type="dxa"/>
            <w:tcBorders>
              <w:top w:val="single" w:sz="4" w:space="0" w:color="auto"/>
              <w:left w:val="nil"/>
              <w:bottom w:val="single" w:sz="4" w:space="0" w:color="auto"/>
              <w:right w:val="single" w:sz="4" w:space="0" w:color="auto"/>
            </w:tcBorders>
            <w:vAlign w:val="center"/>
          </w:tcPr>
          <w:p w14:paraId="60123C6B" w14:textId="77777777" w:rsidR="0011324D" w:rsidRPr="001140B5" w:rsidRDefault="0011324D">
            <w:pPr>
              <w:jc w:val="center"/>
              <w:rPr>
                <w:bCs/>
              </w:rPr>
            </w:pPr>
          </w:p>
        </w:tc>
      </w:tr>
      <w:tr w:rsidR="0011324D" w:rsidRPr="001140B5" w14:paraId="18ACCDFC" w14:textId="77777777" w:rsidTr="00FF158F">
        <w:trPr>
          <w:trHeight w:val="510"/>
        </w:trPr>
        <w:tc>
          <w:tcPr>
            <w:tcW w:w="6237" w:type="dxa"/>
            <w:tcBorders>
              <w:top w:val="single" w:sz="4" w:space="0" w:color="auto"/>
              <w:left w:val="single" w:sz="4" w:space="0" w:color="auto"/>
              <w:bottom w:val="single" w:sz="4" w:space="0" w:color="auto"/>
              <w:right w:val="single" w:sz="4" w:space="0" w:color="auto"/>
            </w:tcBorders>
          </w:tcPr>
          <w:p w14:paraId="6A6CE425" w14:textId="77777777" w:rsidR="0011324D" w:rsidRPr="001140B5" w:rsidRDefault="0011324D" w:rsidP="007B53C5">
            <w:r w:rsidRPr="001140B5">
              <w:t>Pakalpojumu komplekss nedzirdīgām personām ar garīgās attīstības traucējumiem vai zemu izglītības līmeni bez izmitināšanas</w:t>
            </w:r>
          </w:p>
        </w:tc>
        <w:tc>
          <w:tcPr>
            <w:tcW w:w="1640" w:type="dxa"/>
            <w:tcBorders>
              <w:top w:val="single" w:sz="4" w:space="0" w:color="auto"/>
              <w:left w:val="nil"/>
              <w:bottom w:val="single" w:sz="4" w:space="0" w:color="auto"/>
              <w:right w:val="single" w:sz="4" w:space="0" w:color="auto"/>
            </w:tcBorders>
            <w:vAlign w:val="center"/>
          </w:tcPr>
          <w:p w14:paraId="6E794890" w14:textId="77777777" w:rsidR="0011324D" w:rsidRPr="001140B5" w:rsidRDefault="0011324D" w:rsidP="00C031EA">
            <w:pPr>
              <w:jc w:val="center"/>
              <w:rPr>
                <w:bCs/>
              </w:rPr>
            </w:pPr>
          </w:p>
        </w:tc>
        <w:tc>
          <w:tcPr>
            <w:tcW w:w="1620" w:type="dxa"/>
            <w:tcBorders>
              <w:top w:val="single" w:sz="4" w:space="0" w:color="auto"/>
              <w:left w:val="nil"/>
              <w:bottom w:val="single" w:sz="4" w:space="0" w:color="auto"/>
              <w:right w:val="single" w:sz="4" w:space="0" w:color="auto"/>
            </w:tcBorders>
            <w:noWrap/>
            <w:vAlign w:val="center"/>
          </w:tcPr>
          <w:p w14:paraId="3DE1B672" w14:textId="77777777" w:rsidR="0011324D" w:rsidRPr="001140B5" w:rsidRDefault="0011324D">
            <w:pPr>
              <w:jc w:val="center"/>
              <w:rPr>
                <w:bCs/>
              </w:rPr>
            </w:pPr>
          </w:p>
        </w:tc>
        <w:tc>
          <w:tcPr>
            <w:tcW w:w="1440" w:type="dxa"/>
            <w:tcBorders>
              <w:top w:val="single" w:sz="4" w:space="0" w:color="auto"/>
              <w:left w:val="nil"/>
              <w:bottom w:val="single" w:sz="4" w:space="0" w:color="auto"/>
              <w:right w:val="single" w:sz="4" w:space="0" w:color="auto"/>
            </w:tcBorders>
            <w:vAlign w:val="center"/>
          </w:tcPr>
          <w:p w14:paraId="17211041" w14:textId="77777777" w:rsidR="0011324D" w:rsidRPr="001140B5" w:rsidRDefault="0011324D">
            <w:pPr>
              <w:jc w:val="center"/>
              <w:rPr>
                <w:bCs/>
              </w:rPr>
            </w:pPr>
          </w:p>
        </w:tc>
        <w:tc>
          <w:tcPr>
            <w:tcW w:w="1370" w:type="dxa"/>
            <w:tcBorders>
              <w:top w:val="single" w:sz="4" w:space="0" w:color="auto"/>
              <w:left w:val="nil"/>
              <w:bottom w:val="single" w:sz="4" w:space="0" w:color="auto"/>
              <w:right w:val="single" w:sz="4" w:space="0" w:color="auto"/>
            </w:tcBorders>
            <w:vAlign w:val="center"/>
          </w:tcPr>
          <w:p w14:paraId="6A79431C" w14:textId="77777777" w:rsidR="0011324D" w:rsidRPr="001140B5" w:rsidRDefault="0011324D">
            <w:pPr>
              <w:jc w:val="center"/>
              <w:rPr>
                <w:bCs/>
              </w:rPr>
            </w:pPr>
          </w:p>
        </w:tc>
        <w:tc>
          <w:tcPr>
            <w:tcW w:w="1418" w:type="dxa"/>
            <w:tcBorders>
              <w:top w:val="single" w:sz="4" w:space="0" w:color="auto"/>
              <w:left w:val="nil"/>
              <w:bottom w:val="single" w:sz="4" w:space="0" w:color="auto"/>
              <w:right w:val="single" w:sz="4" w:space="0" w:color="auto"/>
            </w:tcBorders>
            <w:vAlign w:val="center"/>
          </w:tcPr>
          <w:p w14:paraId="49107D89" w14:textId="77777777" w:rsidR="0011324D" w:rsidRPr="001140B5" w:rsidRDefault="0011324D">
            <w:pPr>
              <w:jc w:val="center"/>
              <w:rPr>
                <w:bCs/>
              </w:rPr>
            </w:pPr>
          </w:p>
        </w:tc>
      </w:tr>
      <w:tr w:rsidR="0011324D" w:rsidRPr="001140B5" w14:paraId="2E6455BE" w14:textId="77777777" w:rsidTr="00FF158F">
        <w:trPr>
          <w:trHeight w:val="510"/>
        </w:trPr>
        <w:tc>
          <w:tcPr>
            <w:tcW w:w="6237" w:type="dxa"/>
            <w:tcBorders>
              <w:top w:val="single" w:sz="4" w:space="0" w:color="auto"/>
              <w:left w:val="single" w:sz="4" w:space="0" w:color="auto"/>
              <w:bottom w:val="single" w:sz="4" w:space="0" w:color="auto"/>
              <w:right w:val="single" w:sz="4" w:space="0" w:color="auto"/>
            </w:tcBorders>
          </w:tcPr>
          <w:p w14:paraId="3866EE86" w14:textId="77777777" w:rsidR="0011324D" w:rsidRPr="001140B5" w:rsidRDefault="0011324D" w:rsidP="007B53C5">
            <w:r w:rsidRPr="001140B5">
              <w:t xml:space="preserve"> Pakalpojumu komplekss personām ar dzirdes traucējumiem, kurām dzirdes zudums radies pēc mutvārdu valodas apguves ar izmitināšanu</w:t>
            </w:r>
          </w:p>
        </w:tc>
        <w:tc>
          <w:tcPr>
            <w:tcW w:w="1640" w:type="dxa"/>
            <w:tcBorders>
              <w:top w:val="single" w:sz="4" w:space="0" w:color="auto"/>
              <w:left w:val="nil"/>
              <w:bottom w:val="single" w:sz="4" w:space="0" w:color="auto"/>
              <w:right w:val="single" w:sz="4" w:space="0" w:color="auto"/>
            </w:tcBorders>
            <w:vAlign w:val="center"/>
          </w:tcPr>
          <w:p w14:paraId="5FD96A70" w14:textId="77777777" w:rsidR="0011324D" w:rsidRPr="001140B5" w:rsidRDefault="0011324D" w:rsidP="00C031EA">
            <w:pPr>
              <w:jc w:val="center"/>
              <w:rPr>
                <w:bCs/>
              </w:rPr>
            </w:pPr>
          </w:p>
        </w:tc>
        <w:tc>
          <w:tcPr>
            <w:tcW w:w="1620" w:type="dxa"/>
            <w:tcBorders>
              <w:top w:val="single" w:sz="4" w:space="0" w:color="auto"/>
              <w:left w:val="nil"/>
              <w:bottom w:val="single" w:sz="4" w:space="0" w:color="auto"/>
              <w:right w:val="single" w:sz="4" w:space="0" w:color="auto"/>
            </w:tcBorders>
            <w:noWrap/>
            <w:vAlign w:val="center"/>
          </w:tcPr>
          <w:p w14:paraId="32D529C6" w14:textId="77777777" w:rsidR="0011324D" w:rsidRPr="001140B5" w:rsidRDefault="0011324D">
            <w:pPr>
              <w:jc w:val="center"/>
              <w:rPr>
                <w:bCs/>
              </w:rPr>
            </w:pPr>
          </w:p>
        </w:tc>
        <w:tc>
          <w:tcPr>
            <w:tcW w:w="1440" w:type="dxa"/>
            <w:tcBorders>
              <w:top w:val="single" w:sz="4" w:space="0" w:color="auto"/>
              <w:left w:val="nil"/>
              <w:bottom w:val="single" w:sz="4" w:space="0" w:color="auto"/>
              <w:right w:val="single" w:sz="4" w:space="0" w:color="auto"/>
            </w:tcBorders>
            <w:vAlign w:val="center"/>
          </w:tcPr>
          <w:p w14:paraId="36B057AA" w14:textId="77777777" w:rsidR="0011324D" w:rsidRPr="001140B5" w:rsidRDefault="0011324D">
            <w:pPr>
              <w:jc w:val="center"/>
              <w:rPr>
                <w:bCs/>
              </w:rPr>
            </w:pPr>
          </w:p>
        </w:tc>
        <w:tc>
          <w:tcPr>
            <w:tcW w:w="1370" w:type="dxa"/>
            <w:tcBorders>
              <w:top w:val="single" w:sz="4" w:space="0" w:color="auto"/>
              <w:left w:val="nil"/>
              <w:bottom w:val="single" w:sz="4" w:space="0" w:color="auto"/>
              <w:right w:val="single" w:sz="4" w:space="0" w:color="auto"/>
            </w:tcBorders>
            <w:vAlign w:val="center"/>
          </w:tcPr>
          <w:p w14:paraId="261FDA38" w14:textId="77777777" w:rsidR="0011324D" w:rsidRPr="001140B5" w:rsidRDefault="0011324D">
            <w:pPr>
              <w:jc w:val="center"/>
              <w:rPr>
                <w:bCs/>
              </w:rPr>
            </w:pPr>
          </w:p>
        </w:tc>
        <w:tc>
          <w:tcPr>
            <w:tcW w:w="1418" w:type="dxa"/>
            <w:tcBorders>
              <w:top w:val="single" w:sz="4" w:space="0" w:color="auto"/>
              <w:left w:val="nil"/>
              <w:bottom w:val="single" w:sz="4" w:space="0" w:color="auto"/>
              <w:right w:val="single" w:sz="4" w:space="0" w:color="auto"/>
            </w:tcBorders>
            <w:vAlign w:val="center"/>
          </w:tcPr>
          <w:p w14:paraId="2F03586F" w14:textId="77777777" w:rsidR="0011324D" w:rsidRPr="001140B5" w:rsidRDefault="0011324D">
            <w:pPr>
              <w:jc w:val="center"/>
              <w:rPr>
                <w:bCs/>
              </w:rPr>
            </w:pPr>
          </w:p>
        </w:tc>
      </w:tr>
      <w:tr w:rsidR="0011324D" w:rsidRPr="001140B5" w14:paraId="6C2A6C12" w14:textId="77777777" w:rsidTr="00FF158F">
        <w:trPr>
          <w:trHeight w:val="510"/>
        </w:trPr>
        <w:tc>
          <w:tcPr>
            <w:tcW w:w="6237" w:type="dxa"/>
            <w:tcBorders>
              <w:top w:val="single" w:sz="4" w:space="0" w:color="auto"/>
              <w:left w:val="single" w:sz="4" w:space="0" w:color="auto"/>
              <w:bottom w:val="single" w:sz="4" w:space="0" w:color="auto"/>
              <w:right w:val="single" w:sz="4" w:space="0" w:color="auto"/>
            </w:tcBorders>
          </w:tcPr>
          <w:p w14:paraId="5A3A356F" w14:textId="77777777" w:rsidR="0011324D" w:rsidRPr="001140B5" w:rsidRDefault="0011324D" w:rsidP="007B53C5">
            <w:r w:rsidRPr="001140B5">
              <w:t>Pakalpojumu komplekss personām ar dzirdes traucējumiem, kurām dzirdes zudums radies pēc mutvārdu valodas apguves bez izmitināšanas</w:t>
            </w:r>
          </w:p>
        </w:tc>
        <w:tc>
          <w:tcPr>
            <w:tcW w:w="1640" w:type="dxa"/>
            <w:tcBorders>
              <w:top w:val="single" w:sz="4" w:space="0" w:color="auto"/>
              <w:left w:val="nil"/>
              <w:bottom w:val="single" w:sz="4" w:space="0" w:color="auto"/>
              <w:right w:val="single" w:sz="4" w:space="0" w:color="auto"/>
            </w:tcBorders>
            <w:vAlign w:val="center"/>
          </w:tcPr>
          <w:p w14:paraId="0620D43F" w14:textId="77777777" w:rsidR="0011324D" w:rsidRPr="001140B5" w:rsidRDefault="0011324D" w:rsidP="00C031EA">
            <w:pPr>
              <w:jc w:val="center"/>
              <w:rPr>
                <w:bCs/>
              </w:rPr>
            </w:pPr>
          </w:p>
        </w:tc>
        <w:tc>
          <w:tcPr>
            <w:tcW w:w="1620" w:type="dxa"/>
            <w:tcBorders>
              <w:top w:val="single" w:sz="4" w:space="0" w:color="auto"/>
              <w:left w:val="nil"/>
              <w:bottom w:val="single" w:sz="4" w:space="0" w:color="auto"/>
              <w:right w:val="single" w:sz="4" w:space="0" w:color="auto"/>
            </w:tcBorders>
            <w:noWrap/>
            <w:vAlign w:val="center"/>
          </w:tcPr>
          <w:p w14:paraId="347B1E19" w14:textId="77777777" w:rsidR="0011324D" w:rsidRPr="001140B5" w:rsidRDefault="0011324D">
            <w:pPr>
              <w:jc w:val="center"/>
              <w:rPr>
                <w:bCs/>
              </w:rPr>
            </w:pPr>
          </w:p>
        </w:tc>
        <w:tc>
          <w:tcPr>
            <w:tcW w:w="1440" w:type="dxa"/>
            <w:tcBorders>
              <w:top w:val="single" w:sz="4" w:space="0" w:color="auto"/>
              <w:left w:val="nil"/>
              <w:bottom w:val="single" w:sz="4" w:space="0" w:color="auto"/>
              <w:right w:val="single" w:sz="4" w:space="0" w:color="auto"/>
            </w:tcBorders>
            <w:vAlign w:val="center"/>
          </w:tcPr>
          <w:p w14:paraId="723E7B2C" w14:textId="77777777" w:rsidR="0011324D" w:rsidRPr="001140B5" w:rsidRDefault="0011324D">
            <w:pPr>
              <w:jc w:val="center"/>
              <w:rPr>
                <w:bCs/>
              </w:rPr>
            </w:pPr>
          </w:p>
        </w:tc>
        <w:tc>
          <w:tcPr>
            <w:tcW w:w="1370" w:type="dxa"/>
            <w:tcBorders>
              <w:top w:val="single" w:sz="4" w:space="0" w:color="auto"/>
              <w:left w:val="nil"/>
              <w:bottom w:val="single" w:sz="4" w:space="0" w:color="auto"/>
              <w:right w:val="single" w:sz="4" w:space="0" w:color="auto"/>
            </w:tcBorders>
            <w:vAlign w:val="center"/>
          </w:tcPr>
          <w:p w14:paraId="62083BDF" w14:textId="77777777" w:rsidR="0011324D" w:rsidRPr="001140B5" w:rsidRDefault="0011324D">
            <w:pPr>
              <w:jc w:val="center"/>
              <w:rPr>
                <w:bCs/>
              </w:rPr>
            </w:pPr>
          </w:p>
        </w:tc>
        <w:tc>
          <w:tcPr>
            <w:tcW w:w="1418" w:type="dxa"/>
            <w:tcBorders>
              <w:top w:val="single" w:sz="4" w:space="0" w:color="auto"/>
              <w:left w:val="nil"/>
              <w:bottom w:val="single" w:sz="4" w:space="0" w:color="auto"/>
              <w:right w:val="single" w:sz="4" w:space="0" w:color="auto"/>
            </w:tcBorders>
            <w:vAlign w:val="center"/>
          </w:tcPr>
          <w:p w14:paraId="70EDC1A3" w14:textId="77777777" w:rsidR="0011324D" w:rsidRPr="001140B5" w:rsidRDefault="0011324D">
            <w:pPr>
              <w:jc w:val="center"/>
              <w:rPr>
                <w:bCs/>
              </w:rPr>
            </w:pPr>
          </w:p>
        </w:tc>
      </w:tr>
      <w:tr w:rsidR="0011324D" w:rsidRPr="001140B5" w14:paraId="1FAE286F" w14:textId="77777777" w:rsidTr="00FF158F">
        <w:trPr>
          <w:trHeight w:val="217"/>
        </w:trPr>
        <w:tc>
          <w:tcPr>
            <w:tcW w:w="6237" w:type="dxa"/>
            <w:tcBorders>
              <w:top w:val="single" w:sz="4" w:space="0" w:color="auto"/>
              <w:left w:val="single" w:sz="4" w:space="0" w:color="auto"/>
              <w:bottom w:val="single" w:sz="4" w:space="0" w:color="auto"/>
              <w:right w:val="single" w:sz="4" w:space="0" w:color="auto"/>
            </w:tcBorders>
            <w:vAlign w:val="bottom"/>
          </w:tcPr>
          <w:p w14:paraId="3280D112" w14:textId="77777777" w:rsidR="0011324D" w:rsidRPr="001140B5" w:rsidRDefault="00B143E7" w:rsidP="007B53C5">
            <w:pPr>
              <w:jc w:val="right"/>
              <w:rPr>
                <w:b/>
                <w:bCs/>
              </w:rPr>
            </w:pPr>
            <w:r>
              <w:rPr>
                <w:b/>
                <w:bCs/>
              </w:rPr>
              <w:t>KOPĀ</w:t>
            </w:r>
          </w:p>
        </w:tc>
        <w:tc>
          <w:tcPr>
            <w:tcW w:w="1640" w:type="dxa"/>
            <w:tcBorders>
              <w:top w:val="single" w:sz="4" w:space="0" w:color="auto"/>
              <w:left w:val="nil"/>
              <w:bottom w:val="single" w:sz="4" w:space="0" w:color="auto"/>
              <w:right w:val="single" w:sz="4" w:space="0" w:color="auto"/>
            </w:tcBorders>
            <w:vAlign w:val="bottom"/>
          </w:tcPr>
          <w:p w14:paraId="12E173FC" w14:textId="77777777" w:rsidR="0011324D" w:rsidRPr="001140B5" w:rsidRDefault="0011324D" w:rsidP="00C031EA">
            <w:pPr>
              <w:jc w:val="center"/>
              <w:rPr>
                <w:bCs/>
              </w:rPr>
            </w:pPr>
            <w:r w:rsidRPr="001140B5">
              <w:rPr>
                <w:bCs/>
              </w:rPr>
              <w:t>X</w:t>
            </w:r>
          </w:p>
        </w:tc>
        <w:tc>
          <w:tcPr>
            <w:tcW w:w="1620" w:type="dxa"/>
            <w:tcBorders>
              <w:top w:val="single" w:sz="4" w:space="0" w:color="auto"/>
              <w:left w:val="nil"/>
              <w:bottom w:val="single" w:sz="4" w:space="0" w:color="auto"/>
              <w:right w:val="single" w:sz="4" w:space="0" w:color="auto"/>
            </w:tcBorders>
            <w:noWrap/>
            <w:vAlign w:val="bottom"/>
          </w:tcPr>
          <w:p w14:paraId="6E2B5938" w14:textId="77777777" w:rsidR="0011324D" w:rsidRPr="001140B5" w:rsidRDefault="0011324D">
            <w:pPr>
              <w:jc w:val="center"/>
              <w:rPr>
                <w:bCs/>
              </w:rPr>
            </w:pPr>
            <w:r w:rsidRPr="001140B5">
              <w:rPr>
                <w:bCs/>
              </w:rPr>
              <w:t>X</w:t>
            </w:r>
          </w:p>
        </w:tc>
        <w:tc>
          <w:tcPr>
            <w:tcW w:w="1440" w:type="dxa"/>
            <w:tcBorders>
              <w:top w:val="single" w:sz="4" w:space="0" w:color="auto"/>
              <w:left w:val="nil"/>
              <w:bottom w:val="single" w:sz="4" w:space="0" w:color="auto"/>
              <w:right w:val="single" w:sz="4" w:space="0" w:color="auto"/>
            </w:tcBorders>
            <w:vAlign w:val="bottom"/>
          </w:tcPr>
          <w:p w14:paraId="100AAEE9" w14:textId="77777777" w:rsidR="0011324D" w:rsidRPr="001140B5" w:rsidRDefault="0011324D">
            <w:pPr>
              <w:jc w:val="center"/>
              <w:rPr>
                <w:bCs/>
                <w:sz w:val="28"/>
                <w:szCs w:val="28"/>
              </w:rPr>
            </w:pPr>
          </w:p>
        </w:tc>
        <w:tc>
          <w:tcPr>
            <w:tcW w:w="1370" w:type="dxa"/>
            <w:tcBorders>
              <w:top w:val="single" w:sz="4" w:space="0" w:color="auto"/>
              <w:left w:val="nil"/>
              <w:bottom w:val="single" w:sz="4" w:space="0" w:color="auto"/>
              <w:right w:val="single" w:sz="4" w:space="0" w:color="auto"/>
            </w:tcBorders>
            <w:vAlign w:val="bottom"/>
          </w:tcPr>
          <w:p w14:paraId="04E4D3F9" w14:textId="77777777" w:rsidR="0011324D" w:rsidRPr="001140B5" w:rsidRDefault="0011324D">
            <w:pPr>
              <w:jc w:val="center"/>
              <w:rPr>
                <w:bCs/>
              </w:rPr>
            </w:pPr>
            <w:r w:rsidRPr="001140B5">
              <w:rPr>
                <w:bCs/>
              </w:rPr>
              <w:t>X</w:t>
            </w:r>
          </w:p>
        </w:tc>
        <w:tc>
          <w:tcPr>
            <w:tcW w:w="1418" w:type="dxa"/>
            <w:tcBorders>
              <w:top w:val="single" w:sz="4" w:space="0" w:color="auto"/>
              <w:left w:val="nil"/>
              <w:bottom w:val="single" w:sz="4" w:space="0" w:color="auto"/>
              <w:right w:val="single" w:sz="4" w:space="0" w:color="auto"/>
            </w:tcBorders>
            <w:vAlign w:val="bottom"/>
          </w:tcPr>
          <w:p w14:paraId="59A4BB31" w14:textId="77777777" w:rsidR="0011324D" w:rsidRPr="001140B5" w:rsidRDefault="0011324D">
            <w:pPr>
              <w:jc w:val="center"/>
              <w:rPr>
                <w:bCs/>
              </w:rPr>
            </w:pPr>
            <w:r w:rsidRPr="001140B5">
              <w:rPr>
                <w:bCs/>
              </w:rPr>
              <w:t>X</w:t>
            </w:r>
          </w:p>
        </w:tc>
      </w:tr>
    </w:tbl>
    <w:p w14:paraId="7751F7CC" w14:textId="77777777" w:rsidR="00510A70" w:rsidRPr="00CE54F9" w:rsidRDefault="00510A70" w:rsidP="00FF158F">
      <w:pPr>
        <w:ind w:firstLine="284"/>
        <w:rPr>
          <w:sz w:val="20"/>
          <w:szCs w:val="20"/>
        </w:rPr>
      </w:pPr>
      <w:r w:rsidRPr="00CE54F9">
        <w:rPr>
          <w:sz w:val="20"/>
          <w:szCs w:val="20"/>
        </w:rPr>
        <w:t>** Uzrāda unikālo klientu skaitu.</w:t>
      </w:r>
    </w:p>
    <w:p w14:paraId="1E9C4645" w14:textId="77777777" w:rsidR="00510A70" w:rsidRDefault="00510A70" w:rsidP="00C031EA">
      <w:pPr>
        <w:ind w:right="43"/>
        <w:jc w:val="both"/>
        <w:rPr>
          <w:b/>
        </w:rPr>
      </w:pPr>
    </w:p>
    <w:p w14:paraId="6C4093F7" w14:textId="77777777" w:rsidR="0011324D" w:rsidRPr="00FF158F" w:rsidRDefault="0011324D">
      <w:pPr>
        <w:numPr>
          <w:ilvl w:val="0"/>
          <w:numId w:val="4"/>
        </w:numPr>
        <w:ind w:right="43"/>
        <w:jc w:val="center"/>
        <w:rPr>
          <w:b/>
        </w:rPr>
      </w:pPr>
      <w:r w:rsidRPr="001140B5">
        <w:rPr>
          <w:b/>
        </w:rPr>
        <w:t xml:space="preserve">Pārskats par sniegtajiem </w:t>
      </w:r>
      <w:proofErr w:type="spellStart"/>
      <w:r w:rsidRPr="001140B5">
        <w:rPr>
          <w:b/>
        </w:rPr>
        <w:t>surdotulka</w:t>
      </w:r>
      <w:proofErr w:type="spellEnd"/>
      <w:r w:rsidRPr="001140B5">
        <w:rPr>
          <w:b/>
        </w:rPr>
        <w:t xml:space="preserve"> </w:t>
      </w:r>
      <w:r w:rsidRPr="00200934">
        <w:rPr>
          <w:b/>
        </w:rPr>
        <w:t>pakalpojumiem izglītības programmas apguvei</w:t>
      </w:r>
      <w:r w:rsidR="005E3646" w:rsidRPr="00200934">
        <w:rPr>
          <w:b/>
        </w:rPr>
        <w:t xml:space="preserve"> </w:t>
      </w:r>
      <w:r w:rsidR="005E3646" w:rsidRPr="00FF158F">
        <w:rPr>
          <w:b/>
          <w:lang w:val="x-none"/>
        </w:rPr>
        <w:t xml:space="preserve">un finansējumu </w:t>
      </w:r>
      <w:proofErr w:type="spellStart"/>
      <w:r w:rsidR="005E3646" w:rsidRPr="00FF158F">
        <w:rPr>
          <w:b/>
        </w:rPr>
        <w:t>surdotulka</w:t>
      </w:r>
      <w:proofErr w:type="spellEnd"/>
      <w:r w:rsidR="005E3646" w:rsidRPr="00FF158F">
        <w:rPr>
          <w:b/>
          <w:lang w:val="x-none"/>
        </w:rPr>
        <w:t xml:space="preserve"> pakalpojum</w:t>
      </w:r>
      <w:r w:rsidR="005E3646" w:rsidRPr="00FF158F">
        <w:rPr>
          <w:b/>
        </w:rPr>
        <w:t>u</w:t>
      </w:r>
      <w:r w:rsidR="005E3646" w:rsidRPr="00FF158F">
        <w:rPr>
          <w:b/>
          <w:lang w:val="x-none"/>
        </w:rPr>
        <w:t xml:space="preserve"> </w:t>
      </w:r>
      <w:r w:rsidR="005E3646" w:rsidRPr="00200934">
        <w:rPr>
          <w:b/>
        </w:rPr>
        <w:t>izglītības programmas apguvei</w:t>
      </w:r>
      <w:r w:rsidR="005E3646" w:rsidRPr="00FF158F">
        <w:rPr>
          <w:b/>
        </w:rPr>
        <w:t xml:space="preserve"> </w:t>
      </w:r>
      <w:r w:rsidR="005E3646" w:rsidRPr="00FF158F">
        <w:rPr>
          <w:b/>
          <w:lang w:val="x-none"/>
        </w:rPr>
        <w:t>nodrošināšana</w:t>
      </w:r>
      <w:r w:rsidR="005E3646" w:rsidRPr="00FF158F">
        <w:rPr>
          <w:b/>
        </w:rPr>
        <w:t>i</w:t>
      </w:r>
    </w:p>
    <w:p w14:paraId="04794ED7" w14:textId="77777777" w:rsidR="0011324D" w:rsidRPr="001140B5" w:rsidRDefault="0011324D">
      <w:pPr>
        <w:ind w:right="43"/>
        <w:jc w:val="center"/>
        <w:rPr>
          <w:sz w:val="18"/>
          <w:szCs w:val="18"/>
        </w:rPr>
      </w:pPr>
    </w:p>
    <w:tbl>
      <w:tblPr>
        <w:tblW w:w="13750" w:type="dxa"/>
        <w:tblInd w:w="279" w:type="dxa"/>
        <w:tblLayout w:type="fixed"/>
        <w:tblLook w:val="0000" w:firstRow="0" w:lastRow="0" w:firstColumn="0" w:lastColumn="0" w:noHBand="0" w:noVBand="0"/>
      </w:tblPr>
      <w:tblGrid>
        <w:gridCol w:w="4433"/>
        <w:gridCol w:w="1978"/>
        <w:gridCol w:w="1985"/>
        <w:gridCol w:w="1990"/>
        <w:gridCol w:w="1843"/>
        <w:gridCol w:w="1521"/>
      </w:tblGrid>
      <w:tr w:rsidR="0011324D" w:rsidRPr="001140B5" w14:paraId="1EA8CE5E" w14:textId="77777777" w:rsidTr="00FF158F">
        <w:trPr>
          <w:trHeight w:val="807"/>
          <w:tblHeader/>
        </w:trPr>
        <w:tc>
          <w:tcPr>
            <w:tcW w:w="4433" w:type="dxa"/>
            <w:tcBorders>
              <w:top w:val="single" w:sz="4" w:space="0" w:color="auto"/>
              <w:left w:val="single" w:sz="4" w:space="0" w:color="auto"/>
              <w:bottom w:val="single" w:sz="4" w:space="0" w:color="auto"/>
              <w:right w:val="single" w:sz="4" w:space="0" w:color="auto"/>
            </w:tcBorders>
            <w:vAlign w:val="center"/>
          </w:tcPr>
          <w:p w14:paraId="3CD234FE" w14:textId="77777777" w:rsidR="0011324D" w:rsidRPr="001140B5" w:rsidRDefault="0011324D">
            <w:pPr>
              <w:jc w:val="center"/>
            </w:pPr>
            <w:r w:rsidRPr="001140B5">
              <w:t>Pakalpojums/ izmaksu veids</w:t>
            </w:r>
          </w:p>
        </w:tc>
        <w:tc>
          <w:tcPr>
            <w:tcW w:w="1978" w:type="dxa"/>
            <w:tcBorders>
              <w:top w:val="single" w:sz="4" w:space="0" w:color="auto"/>
              <w:left w:val="nil"/>
              <w:bottom w:val="single" w:sz="4" w:space="0" w:color="auto"/>
              <w:right w:val="single" w:sz="4" w:space="0" w:color="auto"/>
            </w:tcBorders>
            <w:vAlign w:val="center"/>
          </w:tcPr>
          <w:p w14:paraId="6747D887" w14:textId="77777777" w:rsidR="0011324D" w:rsidRPr="001140B5" w:rsidRDefault="0011324D">
            <w:pPr>
              <w:jc w:val="center"/>
            </w:pPr>
            <w:proofErr w:type="spellStart"/>
            <w:r w:rsidRPr="001140B5">
              <w:t>Surdotulku</w:t>
            </w:r>
            <w:proofErr w:type="spellEnd"/>
            <w:r w:rsidRPr="001140B5">
              <w:t xml:space="preserve"> nostrādāto stundu skaits</w:t>
            </w:r>
          </w:p>
        </w:tc>
        <w:tc>
          <w:tcPr>
            <w:tcW w:w="1985" w:type="dxa"/>
            <w:tcBorders>
              <w:top w:val="single" w:sz="4" w:space="0" w:color="auto"/>
              <w:left w:val="nil"/>
              <w:bottom w:val="single" w:sz="4" w:space="0" w:color="auto"/>
              <w:right w:val="single" w:sz="4" w:space="0" w:color="auto"/>
            </w:tcBorders>
            <w:vAlign w:val="center"/>
          </w:tcPr>
          <w:p w14:paraId="4A4A8E3B" w14:textId="39984164" w:rsidR="0011324D" w:rsidRPr="001140B5" w:rsidRDefault="0011324D">
            <w:pPr>
              <w:jc w:val="center"/>
            </w:pPr>
            <w:r w:rsidRPr="001140B5">
              <w:t xml:space="preserve">1 </w:t>
            </w:r>
            <w:proofErr w:type="spellStart"/>
            <w:r w:rsidRPr="001140B5">
              <w:t>surdotulka</w:t>
            </w:r>
            <w:proofErr w:type="spellEnd"/>
          </w:p>
          <w:p w14:paraId="293F4972" w14:textId="77777777" w:rsidR="0011324D" w:rsidRPr="001140B5" w:rsidRDefault="0011324D">
            <w:pPr>
              <w:jc w:val="center"/>
            </w:pPr>
            <w:r w:rsidRPr="001140B5">
              <w:t xml:space="preserve">1 stundas izmaksas </w:t>
            </w:r>
            <w:proofErr w:type="spellStart"/>
            <w:r w:rsidRPr="001140B5">
              <w:rPr>
                <w:sz w:val="22"/>
                <w:szCs w:val="22"/>
              </w:rPr>
              <w:t>euro</w:t>
            </w:r>
            <w:proofErr w:type="spellEnd"/>
          </w:p>
        </w:tc>
        <w:tc>
          <w:tcPr>
            <w:tcW w:w="1990" w:type="dxa"/>
            <w:tcBorders>
              <w:top w:val="single" w:sz="4" w:space="0" w:color="auto"/>
              <w:left w:val="nil"/>
              <w:bottom w:val="single" w:sz="4" w:space="0" w:color="auto"/>
              <w:right w:val="single" w:sz="4" w:space="0" w:color="auto"/>
            </w:tcBorders>
            <w:vAlign w:val="center"/>
          </w:tcPr>
          <w:p w14:paraId="7BF17659" w14:textId="77777777" w:rsidR="0011324D" w:rsidRPr="001140B5" w:rsidRDefault="00510A70">
            <w:pPr>
              <w:jc w:val="center"/>
            </w:pPr>
            <w:r>
              <w:t>F</w:t>
            </w:r>
            <w:r w:rsidR="0011324D" w:rsidRPr="001140B5">
              <w:t>inansējum</w:t>
            </w:r>
            <w:r>
              <w:t>a apjoms</w:t>
            </w:r>
            <w:r w:rsidR="0011324D" w:rsidRPr="001140B5">
              <w:t xml:space="preserve"> </w:t>
            </w:r>
            <w:proofErr w:type="spellStart"/>
            <w:r w:rsidR="0011324D" w:rsidRPr="001140B5">
              <w:t>euro</w:t>
            </w:r>
            <w:proofErr w:type="spellEnd"/>
          </w:p>
        </w:tc>
        <w:tc>
          <w:tcPr>
            <w:tcW w:w="1843" w:type="dxa"/>
            <w:tcBorders>
              <w:top w:val="single" w:sz="4" w:space="0" w:color="auto"/>
              <w:left w:val="nil"/>
              <w:bottom w:val="single" w:sz="4" w:space="0" w:color="auto"/>
              <w:right w:val="single" w:sz="4" w:space="0" w:color="auto"/>
            </w:tcBorders>
            <w:vAlign w:val="center"/>
          </w:tcPr>
          <w:p w14:paraId="79562FA9" w14:textId="21117E42" w:rsidR="0011324D" w:rsidRPr="001140B5" w:rsidRDefault="0011324D">
            <w:pPr>
              <w:jc w:val="center"/>
            </w:pPr>
            <w:proofErr w:type="spellStart"/>
            <w:r w:rsidRPr="001140B5">
              <w:t>Surdotulku</w:t>
            </w:r>
            <w:proofErr w:type="spellEnd"/>
            <w:r w:rsidRPr="001140B5">
              <w:t xml:space="preserve"> skaits</w:t>
            </w:r>
            <w:r w:rsidR="00AE7450">
              <w:t>*</w:t>
            </w:r>
          </w:p>
        </w:tc>
        <w:tc>
          <w:tcPr>
            <w:tcW w:w="1521" w:type="dxa"/>
            <w:tcBorders>
              <w:top w:val="single" w:sz="4" w:space="0" w:color="auto"/>
              <w:left w:val="nil"/>
              <w:bottom w:val="single" w:sz="4" w:space="0" w:color="auto"/>
              <w:right w:val="single" w:sz="4" w:space="0" w:color="auto"/>
            </w:tcBorders>
            <w:vAlign w:val="center"/>
          </w:tcPr>
          <w:p w14:paraId="7A6F65FF" w14:textId="77777777" w:rsidR="0011324D" w:rsidRPr="001140B5" w:rsidRDefault="00A914A4">
            <w:pPr>
              <w:jc w:val="center"/>
            </w:pPr>
            <w:r>
              <w:t xml:space="preserve">Klientu </w:t>
            </w:r>
            <w:r w:rsidR="0011324D" w:rsidRPr="001140B5">
              <w:t>skaits</w:t>
            </w:r>
            <w:r w:rsidR="00AE7450">
              <w:t>*</w:t>
            </w:r>
          </w:p>
        </w:tc>
      </w:tr>
      <w:tr w:rsidR="0011324D" w:rsidRPr="001140B5" w14:paraId="2219A158" w14:textId="77777777" w:rsidTr="00FF158F">
        <w:trPr>
          <w:trHeight w:val="255"/>
        </w:trPr>
        <w:tc>
          <w:tcPr>
            <w:tcW w:w="4433" w:type="dxa"/>
            <w:tcBorders>
              <w:top w:val="nil"/>
              <w:left w:val="single" w:sz="4" w:space="0" w:color="auto"/>
              <w:bottom w:val="single" w:sz="4" w:space="0" w:color="auto"/>
              <w:right w:val="single" w:sz="4" w:space="0" w:color="auto"/>
            </w:tcBorders>
            <w:vAlign w:val="bottom"/>
          </w:tcPr>
          <w:p w14:paraId="4D01A0D3" w14:textId="77777777" w:rsidR="0011324D" w:rsidRPr="001140B5" w:rsidRDefault="0011324D" w:rsidP="007B53C5">
            <w:pPr>
              <w:jc w:val="center"/>
              <w:rPr>
                <w:sz w:val="20"/>
                <w:szCs w:val="20"/>
              </w:rPr>
            </w:pPr>
            <w:r w:rsidRPr="001140B5">
              <w:rPr>
                <w:sz w:val="20"/>
                <w:szCs w:val="20"/>
              </w:rPr>
              <w:t>1</w:t>
            </w:r>
          </w:p>
        </w:tc>
        <w:tc>
          <w:tcPr>
            <w:tcW w:w="1978" w:type="dxa"/>
            <w:tcBorders>
              <w:top w:val="nil"/>
              <w:left w:val="nil"/>
              <w:bottom w:val="single" w:sz="4" w:space="0" w:color="auto"/>
              <w:right w:val="single" w:sz="4" w:space="0" w:color="auto"/>
            </w:tcBorders>
            <w:vAlign w:val="bottom"/>
          </w:tcPr>
          <w:p w14:paraId="52838CBA" w14:textId="77777777" w:rsidR="0011324D" w:rsidRPr="001140B5" w:rsidRDefault="0011324D" w:rsidP="00C031EA">
            <w:pPr>
              <w:jc w:val="center"/>
              <w:rPr>
                <w:sz w:val="20"/>
                <w:szCs w:val="20"/>
              </w:rPr>
            </w:pPr>
            <w:r w:rsidRPr="001140B5">
              <w:rPr>
                <w:sz w:val="20"/>
                <w:szCs w:val="20"/>
              </w:rPr>
              <w:t>2</w:t>
            </w:r>
          </w:p>
        </w:tc>
        <w:tc>
          <w:tcPr>
            <w:tcW w:w="1985" w:type="dxa"/>
            <w:tcBorders>
              <w:top w:val="nil"/>
              <w:left w:val="nil"/>
              <w:bottom w:val="single" w:sz="4" w:space="0" w:color="auto"/>
              <w:right w:val="single" w:sz="4" w:space="0" w:color="auto"/>
            </w:tcBorders>
            <w:vAlign w:val="bottom"/>
          </w:tcPr>
          <w:p w14:paraId="1BBA9FC1" w14:textId="77777777" w:rsidR="0011324D" w:rsidRPr="001140B5" w:rsidRDefault="0011324D">
            <w:pPr>
              <w:jc w:val="center"/>
              <w:rPr>
                <w:sz w:val="20"/>
                <w:szCs w:val="20"/>
              </w:rPr>
            </w:pPr>
            <w:r w:rsidRPr="001140B5">
              <w:rPr>
                <w:sz w:val="20"/>
                <w:szCs w:val="20"/>
              </w:rPr>
              <w:t>3</w:t>
            </w:r>
          </w:p>
        </w:tc>
        <w:tc>
          <w:tcPr>
            <w:tcW w:w="1990" w:type="dxa"/>
            <w:tcBorders>
              <w:top w:val="nil"/>
              <w:left w:val="nil"/>
              <w:bottom w:val="single" w:sz="4" w:space="0" w:color="auto"/>
              <w:right w:val="single" w:sz="4" w:space="0" w:color="auto"/>
            </w:tcBorders>
            <w:vAlign w:val="bottom"/>
          </w:tcPr>
          <w:p w14:paraId="618F5CF8" w14:textId="77777777" w:rsidR="0011324D" w:rsidRPr="001140B5" w:rsidRDefault="0011324D">
            <w:pPr>
              <w:jc w:val="center"/>
              <w:rPr>
                <w:sz w:val="20"/>
                <w:szCs w:val="20"/>
              </w:rPr>
            </w:pPr>
            <w:r w:rsidRPr="001140B5">
              <w:rPr>
                <w:sz w:val="20"/>
                <w:szCs w:val="20"/>
              </w:rPr>
              <w:t>4=2*3</w:t>
            </w:r>
          </w:p>
        </w:tc>
        <w:tc>
          <w:tcPr>
            <w:tcW w:w="1843" w:type="dxa"/>
            <w:tcBorders>
              <w:top w:val="nil"/>
              <w:left w:val="nil"/>
              <w:bottom w:val="single" w:sz="4" w:space="0" w:color="auto"/>
              <w:right w:val="single" w:sz="4" w:space="0" w:color="auto"/>
            </w:tcBorders>
            <w:vAlign w:val="bottom"/>
          </w:tcPr>
          <w:p w14:paraId="53EE763A" w14:textId="77777777" w:rsidR="0011324D" w:rsidRPr="001140B5" w:rsidRDefault="0011324D">
            <w:pPr>
              <w:jc w:val="center"/>
              <w:rPr>
                <w:sz w:val="20"/>
                <w:szCs w:val="20"/>
              </w:rPr>
            </w:pPr>
            <w:r w:rsidRPr="001140B5">
              <w:rPr>
                <w:sz w:val="20"/>
                <w:szCs w:val="20"/>
              </w:rPr>
              <w:t>5</w:t>
            </w:r>
          </w:p>
        </w:tc>
        <w:tc>
          <w:tcPr>
            <w:tcW w:w="1521" w:type="dxa"/>
            <w:tcBorders>
              <w:top w:val="nil"/>
              <w:left w:val="nil"/>
              <w:bottom w:val="single" w:sz="4" w:space="0" w:color="auto"/>
              <w:right w:val="single" w:sz="4" w:space="0" w:color="auto"/>
            </w:tcBorders>
            <w:vAlign w:val="bottom"/>
          </w:tcPr>
          <w:p w14:paraId="7E3A6AA1" w14:textId="77777777" w:rsidR="0011324D" w:rsidRPr="001140B5" w:rsidRDefault="0011324D">
            <w:pPr>
              <w:jc w:val="center"/>
              <w:rPr>
                <w:sz w:val="20"/>
                <w:szCs w:val="20"/>
              </w:rPr>
            </w:pPr>
            <w:r w:rsidRPr="001140B5">
              <w:rPr>
                <w:sz w:val="20"/>
                <w:szCs w:val="20"/>
              </w:rPr>
              <w:t>6</w:t>
            </w:r>
          </w:p>
        </w:tc>
      </w:tr>
      <w:tr w:rsidR="0011324D" w:rsidRPr="001140B5" w14:paraId="74B9BC76" w14:textId="77777777" w:rsidTr="00FF158F">
        <w:trPr>
          <w:trHeight w:val="240"/>
        </w:trPr>
        <w:tc>
          <w:tcPr>
            <w:tcW w:w="4433" w:type="dxa"/>
            <w:tcBorders>
              <w:top w:val="nil"/>
              <w:left w:val="single" w:sz="4" w:space="0" w:color="auto"/>
              <w:bottom w:val="single" w:sz="4" w:space="0" w:color="auto"/>
              <w:right w:val="single" w:sz="4" w:space="0" w:color="auto"/>
            </w:tcBorders>
            <w:vAlign w:val="bottom"/>
          </w:tcPr>
          <w:p w14:paraId="4C4F7460" w14:textId="77777777" w:rsidR="0011324D" w:rsidRPr="001140B5" w:rsidRDefault="0011324D" w:rsidP="007B53C5">
            <w:pPr>
              <w:rPr>
                <w:b/>
                <w:bCs/>
              </w:rPr>
            </w:pPr>
            <w:r w:rsidRPr="001140B5">
              <w:rPr>
                <w:b/>
                <w:bCs/>
              </w:rPr>
              <w:t>1.Surdotulka pakalpojum</w:t>
            </w:r>
            <w:r w:rsidR="005E3646">
              <w:rPr>
                <w:b/>
                <w:bCs/>
              </w:rPr>
              <w:t>i</w:t>
            </w:r>
            <w:r w:rsidRPr="001140B5">
              <w:rPr>
                <w:b/>
                <w:bCs/>
              </w:rPr>
              <w:t xml:space="preserve"> kopā</w:t>
            </w:r>
          </w:p>
        </w:tc>
        <w:tc>
          <w:tcPr>
            <w:tcW w:w="1978" w:type="dxa"/>
            <w:tcBorders>
              <w:top w:val="nil"/>
              <w:left w:val="nil"/>
              <w:bottom w:val="single" w:sz="4" w:space="0" w:color="auto"/>
              <w:right w:val="single" w:sz="4" w:space="0" w:color="auto"/>
            </w:tcBorders>
            <w:vAlign w:val="bottom"/>
          </w:tcPr>
          <w:p w14:paraId="1F3064B0" w14:textId="77777777" w:rsidR="0011324D" w:rsidRPr="001140B5" w:rsidRDefault="0011324D" w:rsidP="00C031EA">
            <w:pPr>
              <w:jc w:val="center"/>
              <w:rPr>
                <w:b/>
                <w:bCs/>
              </w:rPr>
            </w:pPr>
          </w:p>
        </w:tc>
        <w:tc>
          <w:tcPr>
            <w:tcW w:w="1985" w:type="dxa"/>
            <w:tcBorders>
              <w:top w:val="nil"/>
              <w:left w:val="nil"/>
              <w:bottom w:val="single" w:sz="4" w:space="0" w:color="auto"/>
              <w:right w:val="single" w:sz="4" w:space="0" w:color="auto"/>
            </w:tcBorders>
            <w:noWrap/>
            <w:vAlign w:val="bottom"/>
          </w:tcPr>
          <w:p w14:paraId="1E93774D" w14:textId="77777777" w:rsidR="0011324D" w:rsidRPr="001140B5" w:rsidRDefault="0011324D">
            <w:pPr>
              <w:jc w:val="center"/>
              <w:rPr>
                <w:b/>
                <w:bCs/>
              </w:rPr>
            </w:pPr>
            <w:r w:rsidRPr="001140B5">
              <w:rPr>
                <w:b/>
                <w:bCs/>
              </w:rPr>
              <w:t>X </w:t>
            </w:r>
          </w:p>
        </w:tc>
        <w:tc>
          <w:tcPr>
            <w:tcW w:w="1990" w:type="dxa"/>
            <w:tcBorders>
              <w:top w:val="nil"/>
              <w:left w:val="nil"/>
              <w:bottom w:val="single" w:sz="4" w:space="0" w:color="auto"/>
              <w:right w:val="single" w:sz="4" w:space="0" w:color="auto"/>
            </w:tcBorders>
            <w:vAlign w:val="bottom"/>
          </w:tcPr>
          <w:p w14:paraId="1A5483C4" w14:textId="77777777" w:rsidR="0011324D" w:rsidRPr="001140B5" w:rsidRDefault="0011324D">
            <w:pPr>
              <w:jc w:val="center"/>
              <w:rPr>
                <w:b/>
                <w:bCs/>
              </w:rPr>
            </w:pPr>
            <w:r w:rsidRPr="001140B5">
              <w:rPr>
                <w:b/>
                <w:bCs/>
              </w:rPr>
              <w:t> </w:t>
            </w:r>
          </w:p>
        </w:tc>
        <w:tc>
          <w:tcPr>
            <w:tcW w:w="1843" w:type="dxa"/>
            <w:tcBorders>
              <w:top w:val="nil"/>
              <w:left w:val="nil"/>
              <w:bottom w:val="single" w:sz="4" w:space="0" w:color="auto"/>
              <w:right w:val="single" w:sz="4" w:space="0" w:color="auto"/>
            </w:tcBorders>
            <w:vAlign w:val="bottom"/>
          </w:tcPr>
          <w:p w14:paraId="374FB1EC" w14:textId="77777777" w:rsidR="0011324D" w:rsidRPr="001140B5" w:rsidRDefault="0011324D">
            <w:pPr>
              <w:jc w:val="center"/>
              <w:rPr>
                <w:bCs/>
              </w:rPr>
            </w:pPr>
          </w:p>
        </w:tc>
        <w:tc>
          <w:tcPr>
            <w:tcW w:w="1521" w:type="dxa"/>
            <w:tcBorders>
              <w:top w:val="nil"/>
              <w:left w:val="nil"/>
              <w:bottom w:val="single" w:sz="4" w:space="0" w:color="auto"/>
              <w:right w:val="single" w:sz="4" w:space="0" w:color="auto"/>
            </w:tcBorders>
            <w:vAlign w:val="bottom"/>
          </w:tcPr>
          <w:p w14:paraId="07697BA9" w14:textId="77777777" w:rsidR="0011324D" w:rsidRPr="001140B5" w:rsidRDefault="0011324D">
            <w:pPr>
              <w:jc w:val="center"/>
              <w:rPr>
                <w:b/>
                <w:bCs/>
              </w:rPr>
            </w:pPr>
          </w:p>
        </w:tc>
      </w:tr>
      <w:tr w:rsidR="0011324D" w:rsidRPr="001140B5" w14:paraId="40FBE0D2" w14:textId="77777777" w:rsidTr="00FF158F">
        <w:trPr>
          <w:trHeight w:val="285"/>
        </w:trPr>
        <w:tc>
          <w:tcPr>
            <w:tcW w:w="4433" w:type="dxa"/>
            <w:tcBorders>
              <w:top w:val="nil"/>
              <w:left w:val="single" w:sz="4" w:space="0" w:color="auto"/>
              <w:bottom w:val="single" w:sz="4" w:space="0" w:color="auto"/>
              <w:right w:val="single" w:sz="4" w:space="0" w:color="auto"/>
            </w:tcBorders>
            <w:vAlign w:val="bottom"/>
          </w:tcPr>
          <w:p w14:paraId="147FF24E" w14:textId="77777777" w:rsidR="0011324D" w:rsidRPr="001140B5" w:rsidRDefault="0011324D" w:rsidP="007B53C5">
            <w:pPr>
              <w:rPr>
                <w:b/>
                <w:bCs/>
              </w:rPr>
            </w:pPr>
            <w:r w:rsidRPr="001140B5">
              <w:rPr>
                <w:b/>
                <w:bCs/>
              </w:rPr>
              <w:t>1.1.Profesionālās pamatizglītības apguve</w:t>
            </w:r>
          </w:p>
        </w:tc>
        <w:tc>
          <w:tcPr>
            <w:tcW w:w="1978" w:type="dxa"/>
            <w:tcBorders>
              <w:top w:val="nil"/>
              <w:left w:val="nil"/>
              <w:bottom w:val="single" w:sz="4" w:space="0" w:color="auto"/>
              <w:right w:val="single" w:sz="4" w:space="0" w:color="auto"/>
            </w:tcBorders>
            <w:noWrap/>
            <w:vAlign w:val="bottom"/>
          </w:tcPr>
          <w:p w14:paraId="0B7F627F" w14:textId="77777777" w:rsidR="0011324D" w:rsidRPr="001140B5" w:rsidRDefault="0011324D" w:rsidP="00C031EA">
            <w:pPr>
              <w:jc w:val="center"/>
              <w:rPr>
                <w:b/>
                <w:bCs/>
              </w:rPr>
            </w:pPr>
            <w:r w:rsidRPr="001140B5">
              <w:rPr>
                <w:b/>
                <w:bCs/>
              </w:rPr>
              <w:t> </w:t>
            </w:r>
          </w:p>
        </w:tc>
        <w:tc>
          <w:tcPr>
            <w:tcW w:w="1985" w:type="dxa"/>
            <w:tcBorders>
              <w:top w:val="nil"/>
              <w:left w:val="nil"/>
              <w:bottom w:val="single" w:sz="4" w:space="0" w:color="auto"/>
              <w:right w:val="single" w:sz="4" w:space="0" w:color="auto"/>
            </w:tcBorders>
            <w:noWrap/>
            <w:vAlign w:val="bottom"/>
          </w:tcPr>
          <w:p w14:paraId="30F2528B" w14:textId="77777777" w:rsidR="0011324D" w:rsidRPr="001140B5" w:rsidRDefault="0011324D">
            <w:pPr>
              <w:jc w:val="center"/>
              <w:rPr>
                <w:b/>
                <w:bCs/>
              </w:rPr>
            </w:pPr>
            <w:r w:rsidRPr="001140B5">
              <w:rPr>
                <w:b/>
                <w:bCs/>
              </w:rPr>
              <w:t> X</w:t>
            </w:r>
          </w:p>
        </w:tc>
        <w:tc>
          <w:tcPr>
            <w:tcW w:w="1990" w:type="dxa"/>
            <w:tcBorders>
              <w:top w:val="nil"/>
              <w:left w:val="nil"/>
              <w:bottom w:val="single" w:sz="4" w:space="0" w:color="auto"/>
              <w:right w:val="single" w:sz="4" w:space="0" w:color="auto"/>
            </w:tcBorders>
            <w:noWrap/>
            <w:vAlign w:val="bottom"/>
          </w:tcPr>
          <w:p w14:paraId="5B555F02" w14:textId="77777777" w:rsidR="0011324D" w:rsidRPr="001140B5" w:rsidRDefault="0011324D">
            <w:pPr>
              <w:jc w:val="center"/>
              <w:rPr>
                <w:b/>
                <w:bCs/>
              </w:rPr>
            </w:pPr>
            <w:r w:rsidRPr="001140B5">
              <w:rPr>
                <w:b/>
                <w:bCs/>
              </w:rPr>
              <w:t> </w:t>
            </w:r>
          </w:p>
        </w:tc>
        <w:tc>
          <w:tcPr>
            <w:tcW w:w="1843" w:type="dxa"/>
            <w:tcBorders>
              <w:top w:val="nil"/>
              <w:left w:val="nil"/>
              <w:bottom w:val="single" w:sz="4" w:space="0" w:color="auto"/>
              <w:right w:val="single" w:sz="4" w:space="0" w:color="auto"/>
            </w:tcBorders>
            <w:noWrap/>
            <w:vAlign w:val="bottom"/>
          </w:tcPr>
          <w:p w14:paraId="752AB8A0" w14:textId="77777777" w:rsidR="0011324D" w:rsidRPr="001140B5" w:rsidRDefault="0011324D">
            <w:pPr>
              <w:jc w:val="center"/>
              <w:rPr>
                <w:b/>
                <w:bCs/>
              </w:rPr>
            </w:pPr>
            <w:r w:rsidRPr="001140B5">
              <w:rPr>
                <w:b/>
                <w:bCs/>
              </w:rPr>
              <w:t> </w:t>
            </w:r>
          </w:p>
        </w:tc>
        <w:tc>
          <w:tcPr>
            <w:tcW w:w="1521" w:type="dxa"/>
            <w:tcBorders>
              <w:top w:val="nil"/>
              <w:left w:val="nil"/>
              <w:bottom w:val="single" w:sz="4" w:space="0" w:color="auto"/>
              <w:right w:val="single" w:sz="4" w:space="0" w:color="auto"/>
            </w:tcBorders>
            <w:noWrap/>
            <w:vAlign w:val="bottom"/>
          </w:tcPr>
          <w:p w14:paraId="02F9B75B" w14:textId="77777777" w:rsidR="0011324D" w:rsidRPr="001140B5" w:rsidRDefault="0011324D">
            <w:pPr>
              <w:jc w:val="center"/>
              <w:rPr>
                <w:b/>
                <w:bCs/>
              </w:rPr>
            </w:pPr>
            <w:r w:rsidRPr="001140B5">
              <w:rPr>
                <w:b/>
                <w:bCs/>
              </w:rPr>
              <w:t> </w:t>
            </w:r>
          </w:p>
        </w:tc>
      </w:tr>
      <w:tr w:rsidR="0011324D" w:rsidRPr="001140B5" w14:paraId="3CE1AD3C"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19ECAC10" w14:textId="77777777" w:rsidR="0011324D" w:rsidRPr="001140B5" w:rsidRDefault="0011324D" w:rsidP="007B53C5">
            <w:r w:rsidRPr="001140B5">
              <w:t>1.1.1.</w:t>
            </w:r>
          </w:p>
        </w:tc>
        <w:tc>
          <w:tcPr>
            <w:tcW w:w="1978" w:type="dxa"/>
            <w:tcBorders>
              <w:top w:val="nil"/>
              <w:left w:val="nil"/>
              <w:bottom w:val="single" w:sz="4" w:space="0" w:color="auto"/>
              <w:right w:val="single" w:sz="4" w:space="0" w:color="auto"/>
            </w:tcBorders>
            <w:noWrap/>
            <w:vAlign w:val="bottom"/>
          </w:tcPr>
          <w:p w14:paraId="2791AF24"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1AF8BCF1" w14:textId="77777777" w:rsidR="0011324D" w:rsidRPr="001140B5" w:rsidRDefault="0011324D">
            <w:pPr>
              <w:jc w:val="center"/>
            </w:pPr>
          </w:p>
        </w:tc>
        <w:tc>
          <w:tcPr>
            <w:tcW w:w="1990" w:type="dxa"/>
            <w:tcBorders>
              <w:top w:val="nil"/>
              <w:left w:val="nil"/>
              <w:bottom w:val="single" w:sz="4" w:space="0" w:color="auto"/>
              <w:right w:val="single" w:sz="4" w:space="0" w:color="auto"/>
            </w:tcBorders>
            <w:noWrap/>
            <w:vAlign w:val="bottom"/>
          </w:tcPr>
          <w:p w14:paraId="53751A41"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4E7D0C00"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2E42346B" w14:textId="77777777" w:rsidR="0011324D" w:rsidRPr="001140B5" w:rsidRDefault="0011324D">
            <w:pPr>
              <w:jc w:val="center"/>
            </w:pPr>
            <w:r w:rsidRPr="001140B5">
              <w:t> </w:t>
            </w:r>
          </w:p>
        </w:tc>
      </w:tr>
      <w:tr w:rsidR="0011324D" w:rsidRPr="001140B5" w14:paraId="54F5FA7B"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38BFB1C3" w14:textId="77777777" w:rsidR="0011324D" w:rsidRPr="001140B5" w:rsidRDefault="0011324D" w:rsidP="007B53C5">
            <w:r w:rsidRPr="001140B5">
              <w:t>1.1.2.</w:t>
            </w:r>
          </w:p>
        </w:tc>
        <w:tc>
          <w:tcPr>
            <w:tcW w:w="1978" w:type="dxa"/>
            <w:tcBorders>
              <w:top w:val="nil"/>
              <w:left w:val="nil"/>
              <w:bottom w:val="single" w:sz="4" w:space="0" w:color="auto"/>
              <w:right w:val="single" w:sz="4" w:space="0" w:color="auto"/>
            </w:tcBorders>
            <w:noWrap/>
            <w:vAlign w:val="bottom"/>
          </w:tcPr>
          <w:p w14:paraId="2D134CF3"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587BC837" w14:textId="77777777" w:rsidR="0011324D" w:rsidRPr="001140B5" w:rsidRDefault="0011324D">
            <w:pPr>
              <w:jc w:val="center"/>
            </w:pPr>
          </w:p>
        </w:tc>
        <w:tc>
          <w:tcPr>
            <w:tcW w:w="1990" w:type="dxa"/>
            <w:tcBorders>
              <w:top w:val="nil"/>
              <w:left w:val="nil"/>
              <w:bottom w:val="single" w:sz="4" w:space="0" w:color="auto"/>
              <w:right w:val="single" w:sz="4" w:space="0" w:color="auto"/>
            </w:tcBorders>
            <w:noWrap/>
            <w:vAlign w:val="bottom"/>
          </w:tcPr>
          <w:p w14:paraId="1FBCB9D4"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2631B74F"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5C521B81" w14:textId="77777777" w:rsidR="0011324D" w:rsidRPr="001140B5" w:rsidRDefault="0011324D">
            <w:pPr>
              <w:jc w:val="center"/>
            </w:pPr>
            <w:r w:rsidRPr="001140B5">
              <w:t> </w:t>
            </w:r>
          </w:p>
        </w:tc>
      </w:tr>
      <w:tr w:rsidR="0011324D" w:rsidRPr="001140B5" w14:paraId="5E547C6B" w14:textId="77777777" w:rsidTr="00FF158F">
        <w:trPr>
          <w:trHeight w:val="510"/>
        </w:trPr>
        <w:tc>
          <w:tcPr>
            <w:tcW w:w="4433" w:type="dxa"/>
            <w:tcBorders>
              <w:top w:val="nil"/>
              <w:left w:val="single" w:sz="4" w:space="0" w:color="auto"/>
              <w:bottom w:val="single" w:sz="4" w:space="0" w:color="auto"/>
              <w:right w:val="single" w:sz="4" w:space="0" w:color="auto"/>
            </w:tcBorders>
            <w:vAlign w:val="bottom"/>
          </w:tcPr>
          <w:p w14:paraId="7B97199F" w14:textId="77777777" w:rsidR="0011324D" w:rsidRPr="001140B5" w:rsidRDefault="0011324D" w:rsidP="007B53C5">
            <w:pPr>
              <w:rPr>
                <w:b/>
                <w:bCs/>
              </w:rPr>
            </w:pPr>
            <w:r w:rsidRPr="001140B5">
              <w:rPr>
                <w:b/>
                <w:bCs/>
              </w:rPr>
              <w:t>1.2.Profesionālās vidējās izglītības apguve</w:t>
            </w:r>
          </w:p>
        </w:tc>
        <w:tc>
          <w:tcPr>
            <w:tcW w:w="1978" w:type="dxa"/>
            <w:tcBorders>
              <w:top w:val="nil"/>
              <w:left w:val="nil"/>
              <w:bottom w:val="single" w:sz="4" w:space="0" w:color="auto"/>
              <w:right w:val="single" w:sz="4" w:space="0" w:color="auto"/>
            </w:tcBorders>
            <w:noWrap/>
            <w:vAlign w:val="bottom"/>
          </w:tcPr>
          <w:p w14:paraId="6EBED9E7" w14:textId="77777777" w:rsidR="0011324D" w:rsidRPr="001140B5" w:rsidRDefault="0011324D" w:rsidP="00C031EA">
            <w:pPr>
              <w:jc w:val="center"/>
              <w:rPr>
                <w:b/>
                <w:bCs/>
              </w:rPr>
            </w:pPr>
            <w:r w:rsidRPr="001140B5">
              <w:rPr>
                <w:b/>
                <w:bCs/>
              </w:rPr>
              <w:t> </w:t>
            </w:r>
          </w:p>
        </w:tc>
        <w:tc>
          <w:tcPr>
            <w:tcW w:w="1985" w:type="dxa"/>
            <w:tcBorders>
              <w:top w:val="nil"/>
              <w:left w:val="nil"/>
              <w:bottom w:val="single" w:sz="4" w:space="0" w:color="auto"/>
              <w:right w:val="single" w:sz="4" w:space="0" w:color="auto"/>
            </w:tcBorders>
            <w:noWrap/>
            <w:vAlign w:val="bottom"/>
          </w:tcPr>
          <w:p w14:paraId="2ABA578C" w14:textId="77777777" w:rsidR="0011324D" w:rsidRPr="001140B5" w:rsidRDefault="0011324D">
            <w:pPr>
              <w:jc w:val="center"/>
              <w:rPr>
                <w:b/>
                <w:bCs/>
              </w:rPr>
            </w:pPr>
            <w:r w:rsidRPr="001140B5">
              <w:rPr>
                <w:b/>
                <w:bCs/>
              </w:rPr>
              <w:t>X</w:t>
            </w:r>
          </w:p>
        </w:tc>
        <w:tc>
          <w:tcPr>
            <w:tcW w:w="1990" w:type="dxa"/>
            <w:tcBorders>
              <w:top w:val="nil"/>
              <w:left w:val="nil"/>
              <w:bottom w:val="single" w:sz="4" w:space="0" w:color="auto"/>
              <w:right w:val="single" w:sz="4" w:space="0" w:color="auto"/>
            </w:tcBorders>
            <w:noWrap/>
            <w:vAlign w:val="bottom"/>
          </w:tcPr>
          <w:p w14:paraId="49BD6D9A" w14:textId="77777777" w:rsidR="0011324D" w:rsidRPr="001140B5" w:rsidRDefault="0011324D">
            <w:pPr>
              <w:jc w:val="center"/>
              <w:rPr>
                <w:b/>
                <w:bCs/>
              </w:rPr>
            </w:pPr>
            <w:r w:rsidRPr="001140B5">
              <w:rPr>
                <w:b/>
                <w:bCs/>
              </w:rPr>
              <w:t> </w:t>
            </w:r>
          </w:p>
        </w:tc>
        <w:tc>
          <w:tcPr>
            <w:tcW w:w="1843" w:type="dxa"/>
            <w:tcBorders>
              <w:top w:val="nil"/>
              <w:left w:val="nil"/>
              <w:bottom w:val="single" w:sz="4" w:space="0" w:color="auto"/>
              <w:right w:val="single" w:sz="4" w:space="0" w:color="auto"/>
            </w:tcBorders>
            <w:noWrap/>
            <w:vAlign w:val="bottom"/>
          </w:tcPr>
          <w:p w14:paraId="03227B53" w14:textId="77777777" w:rsidR="0011324D" w:rsidRPr="001140B5" w:rsidRDefault="0011324D">
            <w:pPr>
              <w:jc w:val="center"/>
              <w:rPr>
                <w:b/>
                <w:bCs/>
              </w:rPr>
            </w:pPr>
            <w:r w:rsidRPr="001140B5">
              <w:rPr>
                <w:b/>
                <w:bCs/>
              </w:rPr>
              <w:t> </w:t>
            </w:r>
          </w:p>
        </w:tc>
        <w:tc>
          <w:tcPr>
            <w:tcW w:w="1521" w:type="dxa"/>
            <w:tcBorders>
              <w:top w:val="nil"/>
              <w:left w:val="nil"/>
              <w:bottom w:val="single" w:sz="4" w:space="0" w:color="auto"/>
              <w:right w:val="single" w:sz="4" w:space="0" w:color="auto"/>
            </w:tcBorders>
            <w:noWrap/>
            <w:vAlign w:val="bottom"/>
          </w:tcPr>
          <w:p w14:paraId="5CE1D27A" w14:textId="77777777" w:rsidR="0011324D" w:rsidRPr="001140B5" w:rsidRDefault="0011324D">
            <w:pPr>
              <w:jc w:val="center"/>
              <w:rPr>
                <w:b/>
                <w:bCs/>
              </w:rPr>
            </w:pPr>
            <w:r w:rsidRPr="001140B5">
              <w:rPr>
                <w:b/>
                <w:bCs/>
              </w:rPr>
              <w:t> </w:t>
            </w:r>
          </w:p>
        </w:tc>
      </w:tr>
      <w:tr w:rsidR="0011324D" w:rsidRPr="001140B5" w14:paraId="03E9B794"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6A360D81" w14:textId="77777777" w:rsidR="0011324D" w:rsidRPr="001140B5" w:rsidRDefault="0011324D" w:rsidP="007B53C5">
            <w:r w:rsidRPr="001140B5">
              <w:t>1.2.1.</w:t>
            </w:r>
          </w:p>
        </w:tc>
        <w:tc>
          <w:tcPr>
            <w:tcW w:w="1978" w:type="dxa"/>
            <w:tcBorders>
              <w:top w:val="nil"/>
              <w:left w:val="nil"/>
              <w:bottom w:val="single" w:sz="4" w:space="0" w:color="auto"/>
              <w:right w:val="single" w:sz="4" w:space="0" w:color="auto"/>
            </w:tcBorders>
            <w:noWrap/>
            <w:vAlign w:val="bottom"/>
          </w:tcPr>
          <w:p w14:paraId="36B0F8A3"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3E3F58D6" w14:textId="77777777" w:rsidR="0011324D" w:rsidRPr="001140B5" w:rsidRDefault="0011324D">
            <w:pPr>
              <w:jc w:val="center"/>
            </w:pPr>
          </w:p>
        </w:tc>
        <w:tc>
          <w:tcPr>
            <w:tcW w:w="1990" w:type="dxa"/>
            <w:tcBorders>
              <w:top w:val="nil"/>
              <w:left w:val="nil"/>
              <w:bottom w:val="single" w:sz="4" w:space="0" w:color="auto"/>
              <w:right w:val="single" w:sz="4" w:space="0" w:color="auto"/>
            </w:tcBorders>
            <w:noWrap/>
            <w:vAlign w:val="bottom"/>
          </w:tcPr>
          <w:p w14:paraId="1F3FD87F"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6F612FF0"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7E79060A" w14:textId="77777777" w:rsidR="0011324D" w:rsidRPr="001140B5" w:rsidRDefault="0011324D">
            <w:pPr>
              <w:jc w:val="center"/>
            </w:pPr>
            <w:r w:rsidRPr="001140B5">
              <w:t> </w:t>
            </w:r>
          </w:p>
        </w:tc>
      </w:tr>
      <w:tr w:rsidR="0011324D" w:rsidRPr="001140B5" w14:paraId="12CDE9FE"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38346BAD" w14:textId="77777777" w:rsidR="0011324D" w:rsidRPr="001140B5" w:rsidRDefault="0011324D" w:rsidP="007B53C5">
            <w:r w:rsidRPr="001140B5">
              <w:t>1.2.2.</w:t>
            </w:r>
          </w:p>
        </w:tc>
        <w:tc>
          <w:tcPr>
            <w:tcW w:w="1978" w:type="dxa"/>
            <w:tcBorders>
              <w:top w:val="nil"/>
              <w:left w:val="nil"/>
              <w:bottom w:val="single" w:sz="4" w:space="0" w:color="auto"/>
              <w:right w:val="single" w:sz="4" w:space="0" w:color="auto"/>
            </w:tcBorders>
            <w:noWrap/>
            <w:vAlign w:val="bottom"/>
          </w:tcPr>
          <w:p w14:paraId="4E13AD8E"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63F5F507" w14:textId="77777777" w:rsidR="0011324D" w:rsidRPr="001140B5" w:rsidRDefault="0011324D">
            <w:pPr>
              <w:jc w:val="center"/>
            </w:pPr>
          </w:p>
        </w:tc>
        <w:tc>
          <w:tcPr>
            <w:tcW w:w="1990" w:type="dxa"/>
            <w:tcBorders>
              <w:top w:val="nil"/>
              <w:left w:val="nil"/>
              <w:bottom w:val="single" w:sz="4" w:space="0" w:color="auto"/>
              <w:right w:val="single" w:sz="4" w:space="0" w:color="auto"/>
            </w:tcBorders>
            <w:noWrap/>
            <w:vAlign w:val="bottom"/>
          </w:tcPr>
          <w:p w14:paraId="6DC60294"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605DDD54"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0C00B935" w14:textId="77777777" w:rsidR="0011324D" w:rsidRPr="001140B5" w:rsidRDefault="0011324D">
            <w:pPr>
              <w:jc w:val="center"/>
            </w:pPr>
            <w:r w:rsidRPr="001140B5">
              <w:t> </w:t>
            </w:r>
          </w:p>
        </w:tc>
      </w:tr>
      <w:tr w:rsidR="0011324D" w:rsidRPr="001140B5" w14:paraId="160F6A26"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0096708C" w14:textId="77777777" w:rsidR="0011324D" w:rsidRPr="001140B5" w:rsidRDefault="0011324D" w:rsidP="007B53C5">
            <w:r w:rsidRPr="001140B5">
              <w:t>1.2.3.</w:t>
            </w:r>
          </w:p>
        </w:tc>
        <w:tc>
          <w:tcPr>
            <w:tcW w:w="1978" w:type="dxa"/>
            <w:tcBorders>
              <w:top w:val="nil"/>
              <w:left w:val="nil"/>
              <w:bottom w:val="single" w:sz="4" w:space="0" w:color="auto"/>
              <w:right w:val="single" w:sz="4" w:space="0" w:color="auto"/>
            </w:tcBorders>
            <w:noWrap/>
            <w:vAlign w:val="bottom"/>
          </w:tcPr>
          <w:p w14:paraId="266851F9"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0B1D9042" w14:textId="77777777" w:rsidR="0011324D" w:rsidRPr="001140B5" w:rsidRDefault="0011324D">
            <w:pPr>
              <w:jc w:val="center"/>
            </w:pPr>
          </w:p>
        </w:tc>
        <w:tc>
          <w:tcPr>
            <w:tcW w:w="1990" w:type="dxa"/>
            <w:tcBorders>
              <w:top w:val="nil"/>
              <w:left w:val="nil"/>
              <w:bottom w:val="single" w:sz="4" w:space="0" w:color="auto"/>
              <w:right w:val="single" w:sz="4" w:space="0" w:color="auto"/>
            </w:tcBorders>
            <w:noWrap/>
            <w:vAlign w:val="bottom"/>
          </w:tcPr>
          <w:p w14:paraId="0833E7F1"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4A55CDF9"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58CB9B3D" w14:textId="77777777" w:rsidR="0011324D" w:rsidRPr="001140B5" w:rsidRDefault="0011324D">
            <w:pPr>
              <w:jc w:val="center"/>
            </w:pPr>
            <w:r w:rsidRPr="001140B5">
              <w:t> </w:t>
            </w:r>
          </w:p>
        </w:tc>
      </w:tr>
      <w:tr w:rsidR="0011324D" w:rsidRPr="001140B5" w14:paraId="741291B1" w14:textId="77777777" w:rsidTr="00FF158F">
        <w:trPr>
          <w:trHeight w:val="510"/>
        </w:trPr>
        <w:tc>
          <w:tcPr>
            <w:tcW w:w="4433" w:type="dxa"/>
            <w:tcBorders>
              <w:top w:val="nil"/>
              <w:left w:val="single" w:sz="4" w:space="0" w:color="auto"/>
              <w:bottom w:val="single" w:sz="4" w:space="0" w:color="auto"/>
              <w:right w:val="single" w:sz="4" w:space="0" w:color="auto"/>
            </w:tcBorders>
            <w:vAlign w:val="bottom"/>
          </w:tcPr>
          <w:p w14:paraId="6867F85D" w14:textId="77777777" w:rsidR="0011324D" w:rsidRPr="001140B5" w:rsidRDefault="0011324D" w:rsidP="007B53C5">
            <w:pPr>
              <w:rPr>
                <w:b/>
                <w:bCs/>
              </w:rPr>
            </w:pPr>
            <w:r w:rsidRPr="001140B5">
              <w:rPr>
                <w:b/>
                <w:bCs/>
              </w:rPr>
              <w:t>1.3.Augstākās izglītības programmas apguve</w:t>
            </w:r>
          </w:p>
        </w:tc>
        <w:tc>
          <w:tcPr>
            <w:tcW w:w="1978" w:type="dxa"/>
            <w:tcBorders>
              <w:top w:val="nil"/>
              <w:left w:val="nil"/>
              <w:bottom w:val="single" w:sz="4" w:space="0" w:color="auto"/>
              <w:right w:val="single" w:sz="4" w:space="0" w:color="auto"/>
            </w:tcBorders>
            <w:noWrap/>
            <w:vAlign w:val="bottom"/>
          </w:tcPr>
          <w:p w14:paraId="77AFE957" w14:textId="77777777" w:rsidR="0011324D" w:rsidRPr="001140B5" w:rsidRDefault="0011324D" w:rsidP="00C031EA">
            <w:pPr>
              <w:jc w:val="center"/>
              <w:rPr>
                <w:b/>
                <w:bCs/>
              </w:rPr>
            </w:pPr>
            <w:r w:rsidRPr="001140B5">
              <w:rPr>
                <w:b/>
                <w:bCs/>
              </w:rPr>
              <w:t> </w:t>
            </w:r>
          </w:p>
        </w:tc>
        <w:tc>
          <w:tcPr>
            <w:tcW w:w="1985" w:type="dxa"/>
            <w:tcBorders>
              <w:top w:val="nil"/>
              <w:left w:val="nil"/>
              <w:bottom w:val="single" w:sz="4" w:space="0" w:color="auto"/>
              <w:right w:val="single" w:sz="4" w:space="0" w:color="auto"/>
            </w:tcBorders>
            <w:noWrap/>
            <w:vAlign w:val="bottom"/>
          </w:tcPr>
          <w:p w14:paraId="32979B7A" w14:textId="77777777" w:rsidR="0011324D" w:rsidRPr="001140B5" w:rsidRDefault="0011324D">
            <w:pPr>
              <w:jc w:val="center"/>
              <w:rPr>
                <w:b/>
                <w:bCs/>
              </w:rPr>
            </w:pPr>
            <w:r w:rsidRPr="001140B5">
              <w:rPr>
                <w:b/>
                <w:bCs/>
              </w:rPr>
              <w:t>X</w:t>
            </w:r>
          </w:p>
        </w:tc>
        <w:tc>
          <w:tcPr>
            <w:tcW w:w="1990" w:type="dxa"/>
            <w:tcBorders>
              <w:top w:val="nil"/>
              <w:left w:val="nil"/>
              <w:bottom w:val="single" w:sz="4" w:space="0" w:color="auto"/>
              <w:right w:val="single" w:sz="4" w:space="0" w:color="auto"/>
            </w:tcBorders>
            <w:noWrap/>
            <w:vAlign w:val="bottom"/>
          </w:tcPr>
          <w:p w14:paraId="7D346E4F" w14:textId="77777777" w:rsidR="0011324D" w:rsidRPr="001140B5" w:rsidRDefault="0011324D">
            <w:pPr>
              <w:jc w:val="center"/>
              <w:rPr>
                <w:b/>
                <w:bCs/>
              </w:rPr>
            </w:pPr>
            <w:r w:rsidRPr="001140B5">
              <w:rPr>
                <w:b/>
                <w:bCs/>
              </w:rPr>
              <w:t> </w:t>
            </w:r>
          </w:p>
        </w:tc>
        <w:tc>
          <w:tcPr>
            <w:tcW w:w="1843" w:type="dxa"/>
            <w:tcBorders>
              <w:top w:val="nil"/>
              <w:left w:val="nil"/>
              <w:bottom w:val="single" w:sz="4" w:space="0" w:color="auto"/>
              <w:right w:val="single" w:sz="4" w:space="0" w:color="auto"/>
            </w:tcBorders>
            <w:noWrap/>
            <w:vAlign w:val="bottom"/>
          </w:tcPr>
          <w:p w14:paraId="5F78C87B" w14:textId="77777777" w:rsidR="0011324D" w:rsidRPr="001140B5" w:rsidRDefault="0011324D">
            <w:pPr>
              <w:jc w:val="center"/>
              <w:rPr>
                <w:b/>
                <w:bCs/>
              </w:rPr>
            </w:pPr>
            <w:r w:rsidRPr="001140B5">
              <w:rPr>
                <w:b/>
                <w:bCs/>
              </w:rPr>
              <w:t> </w:t>
            </w:r>
          </w:p>
        </w:tc>
        <w:tc>
          <w:tcPr>
            <w:tcW w:w="1521" w:type="dxa"/>
            <w:tcBorders>
              <w:top w:val="nil"/>
              <w:left w:val="nil"/>
              <w:bottom w:val="single" w:sz="4" w:space="0" w:color="auto"/>
              <w:right w:val="single" w:sz="4" w:space="0" w:color="auto"/>
            </w:tcBorders>
            <w:noWrap/>
            <w:vAlign w:val="bottom"/>
          </w:tcPr>
          <w:p w14:paraId="37AFF339" w14:textId="77777777" w:rsidR="0011324D" w:rsidRPr="001140B5" w:rsidRDefault="0011324D">
            <w:pPr>
              <w:jc w:val="center"/>
              <w:rPr>
                <w:b/>
                <w:bCs/>
              </w:rPr>
            </w:pPr>
            <w:r w:rsidRPr="001140B5">
              <w:rPr>
                <w:b/>
                <w:bCs/>
              </w:rPr>
              <w:t> </w:t>
            </w:r>
          </w:p>
        </w:tc>
      </w:tr>
      <w:tr w:rsidR="0011324D" w:rsidRPr="001140B5" w14:paraId="74AEAC53"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076C3827" w14:textId="77777777" w:rsidR="0011324D" w:rsidRPr="001140B5" w:rsidRDefault="0011324D" w:rsidP="007B53C5">
            <w:r w:rsidRPr="001140B5">
              <w:t>1.3.1.</w:t>
            </w:r>
          </w:p>
        </w:tc>
        <w:tc>
          <w:tcPr>
            <w:tcW w:w="1978" w:type="dxa"/>
            <w:tcBorders>
              <w:top w:val="nil"/>
              <w:left w:val="nil"/>
              <w:bottom w:val="single" w:sz="4" w:space="0" w:color="auto"/>
              <w:right w:val="single" w:sz="4" w:space="0" w:color="auto"/>
            </w:tcBorders>
            <w:noWrap/>
            <w:vAlign w:val="bottom"/>
          </w:tcPr>
          <w:p w14:paraId="5DB2E597"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331EBF40" w14:textId="77777777" w:rsidR="0011324D" w:rsidRPr="001140B5" w:rsidRDefault="0011324D">
            <w:pPr>
              <w:jc w:val="center"/>
            </w:pPr>
          </w:p>
        </w:tc>
        <w:tc>
          <w:tcPr>
            <w:tcW w:w="1990" w:type="dxa"/>
            <w:tcBorders>
              <w:top w:val="nil"/>
              <w:left w:val="nil"/>
              <w:bottom w:val="single" w:sz="4" w:space="0" w:color="auto"/>
              <w:right w:val="single" w:sz="4" w:space="0" w:color="auto"/>
            </w:tcBorders>
            <w:noWrap/>
            <w:vAlign w:val="bottom"/>
          </w:tcPr>
          <w:p w14:paraId="3D9BDB95"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1F43BB19"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046D6B01" w14:textId="77777777" w:rsidR="0011324D" w:rsidRPr="001140B5" w:rsidRDefault="0011324D">
            <w:pPr>
              <w:jc w:val="center"/>
            </w:pPr>
            <w:r w:rsidRPr="001140B5">
              <w:t> </w:t>
            </w:r>
          </w:p>
        </w:tc>
      </w:tr>
      <w:tr w:rsidR="0011324D" w:rsidRPr="001140B5" w14:paraId="099FDC09"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6C15D75F" w14:textId="77777777" w:rsidR="0011324D" w:rsidRPr="001140B5" w:rsidRDefault="0011324D" w:rsidP="007B53C5">
            <w:r w:rsidRPr="001140B5">
              <w:lastRenderedPageBreak/>
              <w:t>1.3.2.</w:t>
            </w:r>
          </w:p>
        </w:tc>
        <w:tc>
          <w:tcPr>
            <w:tcW w:w="1978" w:type="dxa"/>
            <w:tcBorders>
              <w:top w:val="nil"/>
              <w:left w:val="nil"/>
              <w:bottom w:val="single" w:sz="4" w:space="0" w:color="auto"/>
              <w:right w:val="single" w:sz="4" w:space="0" w:color="auto"/>
            </w:tcBorders>
            <w:noWrap/>
            <w:vAlign w:val="bottom"/>
          </w:tcPr>
          <w:p w14:paraId="1CF45505"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646E5DE2" w14:textId="77777777" w:rsidR="0011324D" w:rsidRPr="001140B5" w:rsidRDefault="0011324D"/>
        </w:tc>
        <w:tc>
          <w:tcPr>
            <w:tcW w:w="1990" w:type="dxa"/>
            <w:tcBorders>
              <w:top w:val="nil"/>
              <w:left w:val="nil"/>
              <w:bottom w:val="single" w:sz="4" w:space="0" w:color="auto"/>
              <w:right w:val="single" w:sz="4" w:space="0" w:color="auto"/>
            </w:tcBorders>
            <w:noWrap/>
            <w:vAlign w:val="bottom"/>
          </w:tcPr>
          <w:p w14:paraId="7914825C"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22DA0CC4"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22289319" w14:textId="77777777" w:rsidR="0011324D" w:rsidRPr="001140B5" w:rsidRDefault="0011324D">
            <w:pPr>
              <w:jc w:val="center"/>
            </w:pPr>
            <w:r w:rsidRPr="001140B5">
              <w:t> </w:t>
            </w:r>
          </w:p>
        </w:tc>
      </w:tr>
      <w:tr w:rsidR="0011324D" w:rsidRPr="001140B5" w14:paraId="53B57199" w14:textId="77777777" w:rsidTr="00FF158F">
        <w:trPr>
          <w:trHeight w:val="255"/>
        </w:trPr>
        <w:tc>
          <w:tcPr>
            <w:tcW w:w="4433" w:type="dxa"/>
            <w:tcBorders>
              <w:top w:val="nil"/>
              <w:left w:val="single" w:sz="4" w:space="0" w:color="auto"/>
              <w:bottom w:val="single" w:sz="4" w:space="0" w:color="auto"/>
              <w:right w:val="single" w:sz="4" w:space="0" w:color="auto"/>
            </w:tcBorders>
            <w:noWrap/>
            <w:vAlign w:val="bottom"/>
          </w:tcPr>
          <w:p w14:paraId="54C8F05A" w14:textId="77777777" w:rsidR="0011324D" w:rsidRPr="001140B5" w:rsidRDefault="0011324D" w:rsidP="007B53C5">
            <w:r w:rsidRPr="001140B5">
              <w:t>1.3.3.</w:t>
            </w:r>
          </w:p>
        </w:tc>
        <w:tc>
          <w:tcPr>
            <w:tcW w:w="1978" w:type="dxa"/>
            <w:tcBorders>
              <w:top w:val="nil"/>
              <w:left w:val="nil"/>
              <w:bottom w:val="single" w:sz="4" w:space="0" w:color="auto"/>
              <w:right w:val="single" w:sz="4" w:space="0" w:color="auto"/>
            </w:tcBorders>
            <w:noWrap/>
            <w:vAlign w:val="bottom"/>
          </w:tcPr>
          <w:p w14:paraId="3BB9978B" w14:textId="77777777" w:rsidR="0011324D" w:rsidRPr="001140B5" w:rsidRDefault="0011324D" w:rsidP="00C031EA">
            <w:pPr>
              <w:jc w:val="center"/>
            </w:pPr>
            <w:r w:rsidRPr="001140B5">
              <w:t> </w:t>
            </w:r>
          </w:p>
        </w:tc>
        <w:tc>
          <w:tcPr>
            <w:tcW w:w="1985" w:type="dxa"/>
            <w:tcBorders>
              <w:top w:val="nil"/>
              <w:left w:val="nil"/>
              <w:bottom w:val="single" w:sz="4" w:space="0" w:color="auto"/>
              <w:right w:val="single" w:sz="4" w:space="0" w:color="auto"/>
            </w:tcBorders>
            <w:vAlign w:val="bottom"/>
          </w:tcPr>
          <w:p w14:paraId="59F78A15" w14:textId="77777777" w:rsidR="0011324D" w:rsidRPr="001140B5" w:rsidRDefault="0011324D"/>
        </w:tc>
        <w:tc>
          <w:tcPr>
            <w:tcW w:w="1990" w:type="dxa"/>
            <w:tcBorders>
              <w:top w:val="nil"/>
              <w:left w:val="nil"/>
              <w:bottom w:val="single" w:sz="4" w:space="0" w:color="auto"/>
              <w:right w:val="single" w:sz="4" w:space="0" w:color="auto"/>
            </w:tcBorders>
            <w:noWrap/>
            <w:vAlign w:val="bottom"/>
          </w:tcPr>
          <w:p w14:paraId="087938A0" w14:textId="77777777" w:rsidR="0011324D" w:rsidRPr="001140B5" w:rsidRDefault="0011324D">
            <w:pPr>
              <w:jc w:val="center"/>
            </w:pPr>
            <w:r w:rsidRPr="001140B5">
              <w:t> </w:t>
            </w:r>
          </w:p>
        </w:tc>
        <w:tc>
          <w:tcPr>
            <w:tcW w:w="1843" w:type="dxa"/>
            <w:tcBorders>
              <w:top w:val="nil"/>
              <w:left w:val="nil"/>
              <w:bottom w:val="single" w:sz="4" w:space="0" w:color="auto"/>
              <w:right w:val="single" w:sz="4" w:space="0" w:color="auto"/>
            </w:tcBorders>
            <w:noWrap/>
            <w:vAlign w:val="bottom"/>
          </w:tcPr>
          <w:p w14:paraId="2D7E024E" w14:textId="77777777" w:rsidR="0011324D" w:rsidRPr="001140B5" w:rsidRDefault="0011324D">
            <w:pPr>
              <w:jc w:val="center"/>
            </w:pPr>
            <w:r w:rsidRPr="001140B5">
              <w:t> </w:t>
            </w:r>
          </w:p>
        </w:tc>
        <w:tc>
          <w:tcPr>
            <w:tcW w:w="1521" w:type="dxa"/>
            <w:tcBorders>
              <w:top w:val="nil"/>
              <w:left w:val="nil"/>
              <w:bottom w:val="single" w:sz="4" w:space="0" w:color="auto"/>
              <w:right w:val="single" w:sz="4" w:space="0" w:color="auto"/>
            </w:tcBorders>
            <w:noWrap/>
            <w:vAlign w:val="bottom"/>
          </w:tcPr>
          <w:p w14:paraId="562B3C4E" w14:textId="77777777" w:rsidR="0011324D" w:rsidRPr="001140B5" w:rsidRDefault="0011324D">
            <w:pPr>
              <w:jc w:val="center"/>
            </w:pPr>
            <w:r w:rsidRPr="001140B5">
              <w:t> </w:t>
            </w:r>
          </w:p>
        </w:tc>
      </w:tr>
      <w:tr w:rsidR="0011324D" w:rsidRPr="001140B5" w14:paraId="2C81E70D" w14:textId="77777777" w:rsidTr="00FF158F">
        <w:trPr>
          <w:trHeight w:val="324"/>
        </w:trPr>
        <w:tc>
          <w:tcPr>
            <w:tcW w:w="4433" w:type="dxa"/>
            <w:tcBorders>
              <w:top w:val="nil"/>
              <w:left w:val="single" w:sz="4" w:space="0" w:color="auto"/>
              <w:bottom w:val="single" w:sz="4" w:space="0" w:color="auto"/>
              <w:right w:val="single" w:sz="4" w:space="0" w:color="auto"/>
            </w:tcBorders>
            <w:vAlign w:val="bottom"/>
          </w:tcPr>
          <w:p w14:paraId="72D3DEAF" w14:textId="77777777" w:rsidR="0011324D" w:rsidRPr="001140B5" w:rsidRDefault="0011324D" w:rsidP="007B53C5">
            <w:pPr>
              <w:rPr>
                <w:b/>
                <w:bCs/>
              </w:rPr>
            </w:pPr>
            <w:r w:rsidRPr="001140B5">
              <w:rPr>
                <w:b/>
                <w:bCs/>
              </w:rPr>
              <w:t>2.Transporta izmaksas</w:t>
            </w:r>
          </w:p>
        </w:tc>
        <w:tc>
          <w:tcPr>
            <w:tcW w:w="1978" w:type="dxa"/>
            <w:tcBorders>
              <w:top w:val="nil"/>
              <w:left w:val="nil"/>
              <w:bottom w:val="single" w:sz="4" w:space="0" w:color="auto"/>
              <w:right w:val="single" w:sz="4" w:space="0" w:color="auto"/>
            </w:tcBorders>
            <w:noWrap/>
            <w:vAlign w:val="bottom"/>
          </w:tcPr>
          <w:p w14:paraId="4512D330" w14:textId="77777777" w:rsidR="0011324D" w:rsidRPr="001140B5" w:rsidRDefault="0011324D" w:rsidP="00C031EA">
            <w:pPr>
              <w:jc w:val="center"/>
              <w:rPr>
                <w:b/>
                <w:bCs/>
              </w:rPr>
            </w:pPr>
            <w:r w:rsidRPr="001140B5">
              <w:rPr>
                <w:b/>
                <w:bCs/>
              </w:rPr>
              <w:t>X</w:t>
            </w:r>
          </w:p>
        </w:tc>
        <w:tc>
          <w:tcPr>
            <w:tcW w:w="1985" w:type="dxa"/>
            <w:tcBorders>
              <w:top w:val="nil"/>
              <w:left w:val="nil"/>
              <w:bottom w:val="single" w:sz="4" w:space="0" w:color="auto"/>
              <w:right w:val="single" w:sz="4" w:space="0" w:color="auto"/>
            </w:tcBorders>
            <w:noWrap/>
            <w:vAlign w:val="bottom"/>
          </w:tcPr>
          <w:p w14:paraId="7E3CBCC3" w14:textId="77777777" w:rsidR="0011324D" w:rsidRPr="001140B5" w:rsidRDefault="0011324D">
            <w:pPr>
              <w:jc w:val="center"/>
              <w:rPr>
                <w:b/>
                <w:bCs/>
              </w:rPr>
            </w:pPr>
            <w:r w:rsidRPr="001140B5">
              <w:rPr>
                <w:b/>
                <w:bCs/>
              </w:rPr>
              <w:t>X</w:t>
            </w:r>
          </w:p>
        </w:tc>
        <w:tc>
          <w:tcPr>
            <w:tcW w:w="1990" w:type="dxa"/>
            <w:tcBorders>
              <w:top w:val="nil"/>
              <w:left w:val="nil"/>
              <w:bottom w:val="single" w:sz="4" w:space="0" w:color="auto"/>
              <w:right w:val="single" w:sz="4" w:space="0" w:color="auto"/>
            </w:tcBorders>
            <w:noWrap/>
            <w:vAlign w:val="bottom"/>
          </w:tcPr>
          <w:p w14:paraId="7B228D5B" w14:textId="77777777" w:rsidR="0011324D" w:rsidRPr="001140B5" w:rsidRDefault="0011324D">
            <w:pPr>
              <w:jc w:val="center"/>
              <w:rPr>
                <w:b/>
                <w:bCs/>
              </w:rPr>
            </w:pPr>
          </w:p>
        </w:tc>
        <w:tc>
          <w:tcPr>
            <w:tcW w:w="1843" w:type="dxa"/>
            <w:tcBorders>
              <w:top w:val="nil"/>
              <w:left w:val="nil"/>
              <w:bottom w:val="single" w:sz="4" w:space="0" w:color="auto"/>
              <w:right w:val="single" w:sz="4" w:space="0" w:color="auto"/>
            </w:tcBorders>
            <w:noWrap/>
            <w:vAlign w:val="bottom"/>
          </w:tcPr>
          <w:p w14:paraId="7795DA76" w14:textId="77777777" w:rsidR="0011324D" w:rsidRPr="001140B5" w:rsidRDefault="0011324D">
            <w:pPr>
              <w:jc w:val="center"/>
              <w:rPr>
                <w:b/>
                <w:bCs/>
              </w:rPr>
            </w:pPr>
            <w:r w:rsidRPr="001140B5">
              <w:rPr>
                <w:b/>
                <w:bCs/>
              </w:rPr>
              <w:t>X</w:t>
            </w:r>
          </w:p>
        </w:tc>
        <w:tc>
          <w:tcPr>
            <w:tcW w:w="1521" w:type="dxa"/>
            <w:tcBorders>
              <w:top w:val="nil"/>
              <w:left w:val="nil"/>
              <w:bottom w:val="single" w:sz="4" w:space="0" w:color="auto"/>
              <w:right w:val="single" w:sz="4" w:space="0" w:color="auto"/>
            </w:tcBorders>
            <w:noWrap/>
            <w:vAlign w:val="bottom"/>
          </w:tcPr>
          <w:p w14:paraId="4AEACB31" w14:textId="77777777" w:rsidR="0011324D" w:rsidRPr="001140B5" w:rsidRDefault="0011324D">
            <w:pPr>
              <w:jc w:val="center"/>
              <w:rPr>
                <w:b/>
                <w:bCs/>
              </w:rPr>
            </w:pPr>
            <w:r w:rsidRPr="001140B5">
              <w:rPr>
                <w:b/>
                <w:bCs/>
              </w:rPr>
              <w:t>X</w:t>
            </w:r>
          </w:p>
        </w:tc>
      </w:tr>
      <w:tr w:rsidR="0011324D" w:rsidRPr="001140B5" w14:paraId="280510C7" w14:textId="77777777" w:rsidTr="00FF158F">
        <w:trPr>
          <w:trHeight w:val="216"/>
        </w:trPr>
        <w:tc>
          <w:tcPr>
            <w:tcW w:w="4433" w:type="dxa"/>
            <w:tcBorders>
              <w:top w:val="nil"/>
              <w:left w:val="single" w:sz="4" w:space="0" w:color="auto"/>
              <w:bottom w:val="single" w:sz="4" w:space="0" w:color="auto"/>
              <w:right w:val="single" w:sz="4" w:space="0" w:color="auto"/>
            </w:tcBorders>
            <w:vAlign w:val="bottom"/>
          </w:tcPr>
          <w:p w14:paraId="0E89A5CF" w14:textId="77777777" w:rsidR="0011324D" w:rsidRPr="001140B5" w:rsidRDefault="005E3646" w:rsidP="007B53C5">
            <w:pPr>
              <w:jc w:val="right"/>
              <w:rPr>
                <w:b/>
                <w:bCs/>
              </w:rPr>
            </w:pPr>
            <w:r>
              <w:rPr>
                <w:b/>
                <w:bCs/>
              </w:rPr>
              <w:t>KOPĀ</w:t>
            </w:r>
            <w:r w:rsidR="0011324D" w:rsidRPr="001140B5">
              <w:rPr>
                <w:b/>
                <w:bCs/>
              </w:rPr>
              <w:t xml:space="preserve"> </w:t>
            </w:r>
          </w:p>
        </w:tc>
        <w:tc>
          <w:tcPr>
            <w:tcW w:w="1978" w:type="dxa"/>
            <w:tcBorders>
              <w:top w:val="nil"/>
              <w:left w:val="nil"/>
              <w:bottom w:val="single" w:sz="4" w:space="0" w:color="auto"/>
              <w:right w:val="single" w:sz="4" w:space="0" w:color="auto"/>
            </w:tcBorders>
            <w:noWrap/>
            <w:vAlign w:val="bottom"/>
          </w:tcPr>
          <w:p w14:paraId="51AA9FA2" w14:textId="77777777" w:rsidR="0011324D" w:rsidRPr="001140B5" w:rsidRDefault="0011324D" w:rsidP="00C031EA">
            <w:pPr>
              <w:jc w:val="center"/>
              <w:rPr>
                <w:b/>
                <w:bCs/>
              </w:rPr>
            </w:pPr>
            <w:r w:rsidRPr="001140B5">
              <w:rPr>
                <w:b/>
                <w:bCs/>
              </w:rPr>
              <w:t>X</w:t>
            </w:r>
          </w:p>
        </w:tc>
        <w:tc>
          <w:tcPr>
            <w:tcW w:w="1985" w:type="dxa"/>
            <w:tcBorders>
              <w:top w:val="nil"/>
              <w:left w:val="nil"/>
              <w:bottom w:val="single" w:sz="4" w:space="0" w:color="auto"/>
              <w:right w:val="single" w:sz="4" w:space="0" w:color="auto"/>
            </w:tcBorders>
            <w:noWrap/>
            <w:vAlign w:val="bottom"/>
          </w:tcPr>
          <w:p w14:paraId="19BAF4DA" w14:textId="77777777" w:rsidR="0011324D" w:rsidRPr="001140B5" w:rsidRDefault="0011324D">
            <w:pPr>
              <w:jc w:val="center"/>
              <w:rPr>
                <w:b/>
                <w:bCs/>
              </w:rPr>
            </w:pPr>
            <w:r w:rsidRPr="001140B5">
              <w:rPr>
                <w:b/>
                <w:bCs/>
              </w:rPr>
              <w:t>X</w:t>
            </w:r>
          </w:p>
        </w:tc>
        <w:tc>
          <w:tcPr>
            <w:tcW w:w="1990" w:type="dxa"/>
            <w:tcBorders>
              <w:top w:val="nil"/>
              <w:left w:val="nil"/>
              <w:bottom w:val="single" w:sz="4" w:space="0" w:color="auto"/>
              <w:right w:val="single" w:sz="4" w:space="0" w:color="auto"/>
            </w:tcBorders>
            <w:noWrap/>
            <w:vAlign w:val="bottom"/>
          </w:tcPr>
          <w:p w14:paraId="3450115C" w14:textId="77777777" w:rsidR="0011324D" w:rsidRPr="001140B5" w:rsidRDefault="0011324D">
            <w:pPr>
              <w:jc w:val="center"/>
              <w:rPr>
                <w:b/>
                <w:bCs/>
              </w:rPr>
            </w:pPr>
          </w:p>
        </w:tc>
        <w:tc>
          <w:tcPr>
            <w:tcW w:w="1843" w:type="dxa"/>
            <w:tcBorders>
              <w:top w:val="nil"/>
              <w:left w:val="nil"/>
              <w:bottom w:val="single" w:sz="4" w:space="0" w:color="auto"/>
              <w:right w:val="single" w:sz="4" w:space="0" w:color="auto"/>
            </w:tcBorders>
            <w:noWrap/>
            <w:vAlign w:val="bottom"/>
          </w:tcPr>
          <w:p w14:paraId="7EB6B8CE" w14:textId="77777777" w:rsidR="0011324D" w:rsidRPr="001140B5" w:rsidRDefault="0011324D">
            <w:pPr>
              <w:jc w:val="center"/>
              <w:rPr>
                <w:b/>
                <w:bCs/>
              </w:rPr>
            </w:pPr>
            <w:r w:rsidRPr="001140B5">
              <w:rPr>
                <w:b/>
                <w:bCs/>
              </w:rPr>
              <w:t>X</w:t>
            </w:r>
          </w:p>
        </w:tc>
        <w:tc>
          <w:tcPr>
            <w:tcW w:w="1521" w:type="dxa"/>
            <w:tcBorders>
              <w:top w:val="nil"/>
              <w:left w:val="nil"/>
              <w:bottom w:val="single" w:sz="4" w:space="0" w:color="auto"/>
              <w:right w:val="single" w:sz="4" w:space="0" w:color="auto"/>
            </w:tcBorders>
            <w:noWrap/>
            <w:vAlign w:val="bottom"/>
          </w:tcPr>
          <w:p w14:paraId="42DCB47E" w14:textId="77777777" w:rsidR="0011324D" w:rsidRPr="001140B5" w:rsidRDefault="0011324D">
            <w:pPr>
              <w:jc w:val="center"/>
              <w:rPr>
                <w:b/>
                <w:bCs/>
              </w:rPr>
            </w:pPr>
            <w:r w:rsidRPr="001140B5">
              <w:rPr>
                <w:b/>
                <w:bCs/>
              </w:rPr>
              <w:t>X</w:t>
            </w:r>
          </w:p>
        </w:tc>
      </w:tr>
    </w:tbl>
    <w:p w14:paraId="65617550" w14:textId="77777777" w:rsidR="00AE7450" w:rsidRDefault="00AE7450" w:rsidP="00A24695">
      <w:pPr>
        <w:ind w:firstLine="284"/>
        <w:rPr>
          <w:sz w:val="20"/>
          <w:szCs w:val="20"/>
        </w:rPr>
      </w:pPr>
      <w:r w:rsidRPr="00B70F4E">
        <w:rPr>
          <w:sz w:val="20"/>
          <w:szCs w:val="20"/>
        </w:rPr>
        <w:t xml:space="preserve">* Uzrāda unikālo </w:t>
      </w:r>
      <w:proofErr w:type="spellStart"/>
      <w:r w:rsidRPr="00B70F4E">
        <w:rPr>
          <w:sz w:val="20"/>
          <w:szCs w:val="20"/>
        </w:rPr>
        <w:t>surdotulku</w:t>
      </w:r>
      <w:proofErr w:type="spellEnd"/>
      <w:r w:rsidRPr="00B70F4E">
        <w:rPr>
          <w:sz w:val="20"/>
          <w:szCs w:val="20"/>
        </w:rPr>
        <w:t xml:space="preserve"> un klientu skaitu</w:t>
      </w:r>
    </w:p>
    <w:p w14:paraId="673A2C61" w14:textId="77777777" w:rsidR="00A24695" w:rsidRPr="00B70F4E" w:rsidRDefault="00A24695" w:rsidP="00FF158F">
      <w:pPr>
        <w:ind w:firstLine="284"/>
        <w:rPr>
          <w:sz w:val="20"/>
          <w:szCs w:val="20"/>
        </w:rPr>
      </w:pPr>
    </w:p>
    <w:p w14:paraId="66DE61CA" w14:textId="77777777" w:rsidR="0011324D" w:rsidRPr="001140B5" w:rsidRDefault="0011324D" w:rsidP="00FF158F">
      <w:pPr>
        <w:tabs>
          <w:tab w:val="left" w:pos="462"/>
        </w:tabs>
        <w:ind w:right="43" w:firstLine="993"/>
        <w:jc w:val="center"/>
        <w:rPr>
          <w:b/>
        </w:rPr>
      </w:pPr>
      <w:r w:rsidRPr="001140B5">
        <w:rPr>
          <w:b/>
        </w:rPr>
        <w:t xml:space="preserve">Klientu un </w:t>
      </w:r>
      <w:proofErr w:type="spellStart"/>
      <w:r w:rsidRPr="001140B5">
        <w:rPr>
          <w:b/>
        </w:rPr>
        <w:t>surdotulku</w:t>
      </w:r>
      <w:proofErr w:type="spellEnd"/>
      <w:r w:rsidRPr="001140B5">
        <w:rPr>
          <w:b/>
        </w:rPr>
        <w:t xml:space="preserve"> skaita progress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5"/>
        <w:gridCol w:w="2755"/>
        <w:gridCol w:w="2756"/>
      </w:tblGrid>
      <w:tr w:rsidR="0011324D" w:rsidRPr="001140B5" w14:paraId="07EFC5F5" w14:textId="77777777" w:rsidTr="00FF158F">
        <w:trPr>
          <w:trHeight w:val="334"/>
        </w:trPr>
        <w:tc>
          <w:tcPr>
            <w:tcW w:w="5509" w:type="dxa"/>
            <w:gridSpan w:val="2"/>
          </w:tcPr>
          <w:p w14:paraId="7C5A7984" w14:textId="77777777" w:rsidR="0011324D" w:rsidRPr="001140B5" w:rsidRDefault="0011324D" w:rsidP="00C031EA">
            <w:pPr>
              <w:tabs>
                <w:tab w:val="left" w:pos="462"/>
              </w:tabs>
              <w:ind w:right="43"/>
              <w:jc w:val="center"/>
              <w:rPr>
                <w:b/>
              </w:rPr>
            </w:pPr>
            <w:proofErr w:type="spellStart"/>
            <w:r w:rsidRPr="001140B5">
              <w:t>Surdotulku</w:t>
            </w:r>
            <w:proofErr w:type="spellEnd"/>
            <w:r w:rsidRPr="001140B5">
              <w:t xml:space="preserve"> skaits</w:t>
            </w:r>
          </w:p>
        </w:tc>
        <w:tc>
          <w:tcPr>
            <w:tcW w:w="5511" w:type="dxa"/>
            <w:gridSpan w:val="2"/>
          </w:tcPr>
          <w:p w14:paraId="35F4B5D0" w14:textId="77777777" w:rsidR="0011324D" w:rsidRPr="006C3A16" w:rsidRDefault="0011324D">
            <w:pPr>
              <w:jc w:val="center"/>
            </w:pPr>
            <w:r w:rsidRPr="001140B5">
              <w:t>Klientu skaits</w:t>
            </w:r>
          </w:p>
        </w:tc>
      </w:tr>
      <w:tr w:rsidR="0011324D" w:rsidRPr="001140B5" w14:paraId="1AA6B4ED" w14:textId="77777777" w:rsidTr="00FF158F">
        <w:tc>
          <w:tcPr>
            <w:tcW w:w="2754" w:type="dxa"/>
          </w:tcPr>
          <w:p w14:paraId="1489EFDE" w14:textId="77777777" w:rsidR="0011324D" w:rsidRPr="001140B5" w:rsidRDefault="0011324D" w:rsidP="007B53C5">
            <w:pPr>
              <w:tabs>
                <w:tab w:val="left" w:pos="462"/>
              </w:tabs>
              <w:ind w:right="43"/>
              <w:jc w:val="center"/>
              <w:rPr>
                <w:b/>
              </w:rPr>
            </w:pPr>
            <w:r w:rsidRPr="001140B5">
              <w:t xml:space="preserve">pārskata </w:t>
            </w:r>
            <w:r w:rsidR="00A914A4">
              <w:t>mēnesī</w:t>
            </w:r>
          </w:p>
        </w:tc>
        <w:tc>
          <w:tcPr>
            <w:tcW w:w="2755" w:type="dxa"/>
          </w:tcPr>
          <w:p w14:paraId="0AC3E368" w14:textId="77777777" w:rsidR="0011324D" w:rsidRPr="001140B5" w:rsidRDefault="0011324D" w:rsidP="00C031EA">
            <w:pPr>
              <w:tabs>
                <w:tab w:val="left" w:pos="462"/>
              </w:tabs>
              <w:ind w:right="43"/>
              <w:jc w:val="center"/>
              <w:rPr>
                <w:b/>
              </w:rPr>
            </w:pPr>
            <w:r w:rsidRPr="001140B5">
              <w:t>no gada sākuma *</w:t>
            </w:r>
          </w:p>
        </w:tc>
        <w:tc>
          <w:tcPr>
            <w:tcW w:w="2755" w:type="dxa"/>
          </w:tcPr>
          <w:p w14:paraId="17F7B266" w14:textId="77777777" w:rsidR="0011324D" w:rsidRPr="001140B5" w:rsidRDefault="0011324D">
            <w:pPr>
              <w:tabs>
                <w:tab w:val="left" w:pos="462"/>
              </w:tabs>
              <w:ind w:right="43"/>
              <w:jc w:val="center"/>
              <w:rPr>
                <w:b/>
              </w:rPr>
            </w:pPr>
            <w:r w:rsidRPr="001140B5">
              <w:t xml:space="preserve">pārskata </w:t>
            </w:r>
            <w:r w:rsidR="00A914A4">
              <w:t>mēnesī</w:t>
            </w:r>
          </w:p>
        </w:tc>
        <w:tc>
          <w:tcPr>
            <w:tcW w:w="2756" w:type="dxa"/>
          </w:tcPr>
          <w:p w14:paraId="1483AD94" w14:textId="77777777" w:rsidR="0011324D" w:rsidRPr="001140B5" w:rsidRDefault="0011324D">
            <w:pPr>
              <w:tabs>
                <w:tab w:val="left" w:pos="462"/>
              </w:tabs>
              <w:ind w:right="43"/>
              <w:jc w:val="center"/>
              <w:rPr>
                <w:b/>
              </w:rPr>
            </w:pPr>
            <w:r w:rsidRPr="001140B5">
              <w:t>no gada sākuma    *</w:t>
            </w:r>
          </w:p>
        </w:tc>
      </w:tr>
      <w:tr w:rsidR="0011324D" w:rsidRPr="001140B5" w14:paraId="3A4639EB" w14:textId="77777777" w:rsidTr="00FF158F">
        <w:tc>
          <w:tcPr>
            <w:tcW w:w="2754" w:type="dxa"/>
          </w:tcPr>
          <w:p w14:paraId="08779762" w14:textId="77777777" w:rsidR="0011324D" w:rsidRPr="001140B5" w:rsidRDefault="0011324D" w:rsidP="007B53C5">
            <w:pPr>
              <w:tabs>
                <w:tab w:val="left" w:pos="462"/>
              </w:tabs>
              <w:ind w:right="43"/>
              <w:jc w:val="center"/>
              <w:rPr>
                <w:b/>
              </w:rPr>
            </w:pPr>
          </w:p>
        </w:tc>
        <w:tc>
          <w:tcPr>
            <w:tcW w:w="2755" w:type="dxa"/>
          </w:tcPr>
          <w:p w14:paraId="6EF72F50" w14:textId="77777777" w:rsidR="0011324D" w:rsidRPr="001140B5" w:rsidRDefault="0011324D" w:rsidP="00C031EA">
            <w:pPr>
              <w:tabs>
                <w:tab w:val="left" w:pos="462"/>
              </w:tabs>
              <w:ind w:right="43"/>
              <w:jc w:val="center"/>
              <w:rPr>
                <w:b/>
              </w:rPr>
            </w:pPr>
          </w:p>
        </w:tc>
        <w:tc>
          <w:tcPr>
            <w:tcW w:w="2755" w:type="dxa"/>
          </w:tcPr>
          <w:p w14:paraId="1BDF106B" w14:textId="77777777" w:rsidR="0011324D" w:rsidRPr="001140B5" w:rsidRDefault="0011324D">
            <w:pPr>
              <w:tabs>
                <w:tab w:val="left" w:pos="462"/>
              </w:tabs>
              <w:ind w:right="43"/>
              <w:jc w:val="center"/>
              <w:rPr>
                <w:b/>
              </w:rPr>
            </w:pPr>
          </w:p>
        </w:tc>
        <w:tc>
          <w:tcPr>
            <w:tcW w:w="2756" w:type="dxa"/>
          </w:tcPr>
          <w:p w14:paraId="57859231" w14:textId="77777777" w:rsidR="0011324D" w:rsidRPr="001140B5" w:rsidRDefault="0011324D">
            <w:pPr>
              <w:tabs>
                <w:tab w:val="left" w:pos="462"/>
              </w:tabs>
              <w:ind w:right="43"/>
              <w:jc w:val="center"/>
              <w:rPr>
                <w:b/>
              </w:rPr>
            </w:pPr>
          </w:p>
        </w:tc>
      </w:tr>
    </w:tbl>
    <w:p w14:paraId="3328B73A" w14:textId="77777777" w:rsidR="0011324D" w:rsidRDefault="0011324D" w:rsidP="00FF158F">
      <w:pPr>
        <w:ind w:firstLine="1701"/>
        <w:rPr>
          <w:sz w:val="20"/>
          <w:szCs w:val="20"/>
        </w:rPr>
      </w:pPr>
      <w:r w:rsidRPr="006C3A16">
        <w:rPr>
          <w:sz w:val="20"/>
          <w:szCs w:val="20"/>
        </w:rPr>
        <w:t xml:space="preserve">* Uzrāda unikālo </w:t>
      </w:r>
      <w:proofErr w:type="spellStart"/>
      <w:r w:rsidRPr="006C3A16">
        <w:rPr>
          <w:sz w:val="20"/>
          <w:szCs w:val="20"/>
        </w:rPr>
        <w:t>surdotulku</w:t>
      </w:r>
      <w:proofErr w:type="spellEnd"/>
      <w:r w:rsidRPr="006C3A16">
        <w:rPr>
          <w:sz w:val="20"/>
          <w:szCs w:val="20"/>
        </w:rPr>
        <w:t xml:space="preserve"> un klientu skaitu</w:t>
      </w:r>
    </w:p>
    <w:p w14:paraId="12B32BFC" w14:textId="77777777" w:rsidR="00A24695" w:rsidRPr="006C3A16" w:rsidRDefault="00A24695" w:rsidP="00FF158F">
      <w:pPr>
        <w:ind w:firstLine="720"/>
        <w:rPr>
          <w:sz w:val="20"/>
          <w:szCs w:val="20"/>
        </w:rPr>
      </w:pPr>
    </w:p>
    <w:p w14:paraId="64755123" w14:textId="4A4070FE" w:rsidR="0011324D" w:rsidRPr="00364568" w:rsidRDefault="00AE7450" w:rsidP="00332D8F">
      <w:pPr>
        <w:numPr>
          <w:ilvl w:val="0"/>
          <w:numId w:val="4"/>
        </w:numPr>
        <w:ind w:right="43"/>
        <w:jc w:val="center"/>
        <w:rPr>
          <w:sz w:val="18"/>
          <w:szCs w:val="18"/>
        </w:rPr>
      </w:pPr>
      <w:r w:rsidRPr="001140B5">
        <w:rPr>
          <w:b/>
        </w:rPr>
        <w:t xml:space="preserve">Pārskats par sniegtajiem </w:t>
      </w:r>
      <w:proofErr w:type="spellStart"/>
      <w:r w:rsidRPr="001140B5">
        <w:rPr>
          <w:b/>
        </w:rPr>
        <w:t>surdotulka</w:t>
      </w:r>
      <w:proofErr w:type="spellEnd"/>
      <w:r w:rsidRPr="001140B5">
        <w:rPr>
          <w:b/>
        </w:rPr>
        <w:t xml:space="preserve"> pakalpojumiem </w:t>
      </w:r>
      <w:r>
        <w:rPr>
          <w:b/>
        </w:rPr>
        <w:t xml:space="preserve">saskarsmes nodrošināšanai </w:t>
      </w:r>
      <w:r w:rsidRPr="00FF158F">
        <w:rPr>
          <w:b/>
        </w:rPr>
        <w:t xml:space="preserve">un finansējumu </w:t>
      </w:r>
      <w:proofErr w:type="spellStart"/>
      <w:r w:rsidRPr="00FF158F">
        <w:rPr>
          <w:b/>
        </w:rPr>
        <w:t>surdotulka</w:t>
      </w:r>
      <w:proofErr w:type="spellEnd"/>
      <w:r w:rsidRPr="00332D8F">
        <w:rPr>
          <w:b/>
        </w:rPr>
        <w:t xml:space="preserve"> pakalpojumu nodrošināšanai</w:t>
      </w:r>
      <w:r w:rsidR="0011324D" w:rsidRPr="00364568">
        <w:rPr>
          <w:b/>
          <w:sz w:val="26"/>
          <w:szCs w:val="26"/>
        </w:rPr>
        <w:t xml:space="preserve">                                                                     </w:t>
      </w:r>
    </w:p>
    <w:tbl>
      <w:tblPr>
        <w:tblW w:w="13711" w:type="dxa"/>
        <w:tblInd w:w="279" w:type="dxa"/>
        <w:tblLayout w:type="fixed"/>
        <w:tblLook w:val="0000" w:firstRow="0" w:lastRow="0" w:firstColumn="0" w:lastColumn="0" w:noHBand="0" w:noVBand="0"/>
      </w:tblPr>
      <w:tblGrid>
        <w:gridCol w:w="2977"/>
        <w:gridCol w:w="2043"/>
        <w:gridCol w:w="1438"/>
        <w:gridCol w:w="1964"/>
        <w:gridCol w:w="1282"/>
        <w:gridCol w:w="1411"/>
        <w:gridCol w:w="1276"/>
        <w:gridCol w:w="1320"/>
      </w:tblGrid>
      <w:tr w:rsidR="0011324D" w:rsidRPr="001140B5" w14:paraId="0DD16DF7" w14:textId="77777777" w:rsidTr="00332D8F">
        <w:trPr>
          <w:trHeight w:val="382"/>
        </w:trPr>
        <w:tc>
          <w:tcPr>
            <w:tcW w:w="2977" w:type="dxa"/>
            <w:vMerge w:val="restart"/>
            <w:tcBorders>
              <w:top w:val="single" w:sz="4" w:space="0" w:color="auto"/>
              <w:left w:val="single" w:sz="4" w:space="0" w:color="auto"/>
              <w:right w:val="single" w:sz="4" w:space="0" w:color="auto"/>
            </w:tcBorders>
            <w:vAlign w:val="center"/>
          </w:tcPr>
          <w:p w14:paraId="03B6A21B" w14:textId="77777777" w:rsidR="0011324D" w:rsidRPr="001140B5" w:rsidRDefault="0011324D">
            <w:pPr>
              <w:jc w:val="center"/>
            </w:pPr>
            <w:r w:rsidRPr="001140B5">
              <w:t>Pakalpojums/ izmaksu veids</w:t>
            </w:r>
          </w:p>
        </w:tc>
        <w:tc>
          <w:tcPr>
            <w:tcW w:w="2043" w:type="dxa"/>
            <w:vMerge w:val="restart"/>
            <w:tcBorders>
              <w:top w:val="single" w:sz="4" w:space="0" w:color="auto"/>
              <w:left w:val="nil"/>
              <w:right w:val="single" w:sz="4" w:space="0" w:color="auto"/>
            </w:tcBorders>
            <w:vAlign w:val="center"/>
          </w:tcPr>
          <w:p w14:paraId="107598FD" w14:textId="77777777" w:rsidR="0011324D" w:rsidRPr="001140B5" w:rsidRDefault="0011324D">
            <w:pPr>
              <w:jc w:val="center"/>
            </w:pPr>
            <w:proofErr w:type="spellStart"/>
            <w:r w:rsidRPr="001140B5">
              <w:t>Surdotulku</w:t>
            </w:r>
            <w:proofErr w:type="spellEnd"/>
            <w:r w:rsidRPr="001140B5">
              <w:t xml:space="preserve"> nostrādāto stundu skaits</w:t>
            </w:r>
          </w:p>
        </w:tc>
        <w:tc>
          <w:tcPr>
            <w:tcW w:w="1438" w:type="dxa"/>
            <w:vMerge w:val="restart"/>
            <w:tcBorders>
              <w:top w:val="single" w:sz="4" w:space="0" w:color="auto"/>
              <w:left w:val="nil"/>
              <w:right w:val="single" w:sz="4" w:space="0" w:color="auto"/>
            </w:tcBorders>
            <w:vAlign w:val="center"/>
          </w:tcPr>
          <w:p w14:paraId="0A7AD7B6" w14:textId="77777777" w:rsidR="0011324D" w:rsidRPr="001140B5" w:rsidRDefault="0011324D">
            <w:pPr>
              <w:jc w:val="center"/>
            </w:pPr>
            <w:r w:rsidRPr="001140B5">
              <w:t xml:space="preserve">1 </w:t>
            </w:r>
            <w:proofErr w:type="spellStart"/>
            <w:r w:rsidRPr="001140B5">
              <w:t>surdotulka</w:t>
            </w:r>
            <w:proofErr w:type="spellEnd"/>
            <w:r w:rsidRPr="001140B5">
              <w:t xml:space="preserve">  1 stundas izmaksas </w:t>
            </w:r>
            <w:proofErr w:type="spellStart"/>
            <w:r w:rsidRPr="00332D8F">
              <w:t>euro</w:t>
            </w:r>
            <w:proofErr w:type="spellEnd"/>
          </w:p>
        </w:tc>
        <w:tc>
          <w:tcPr>
            <w:tcW w:w="1964" w:type="dxa"/>
            <w:vMerge w:val="restart"/>
            <w:tcBorders>
              <w:top w:val="single" w:sz="4" w:space="0" w:color="auto"/>
              <w:left w:val="nil"/>
              <w:right w:val="single" w:sz="4" w:space="0" w:color="auto"/>
            </w:tcBorders>
            <w:vAlign w:val="center"/>
          </w:tcPr>
          <w:p w14:paraId="25B224A1" w14:textId="498CF278" w:rsidR="0011324D" w:rsidRPr="001140B5" w:rsidRDefault="00A914A4">
            <w:pPr>
              <w:jc w:val="center"/>
            </w:pPr>
            <w:r>
              <w:t>F</w:t>
            </w:r>
            <w:r w:rsidR="0011324D" w:rsidRPr="001140B5">
              <w:t>inansējum</w:t>
            </w:r>
            <w:r>
              <w:t>a apjoms</w:t>
            </w:r>
            <w:r w:rsidR="0011324D" w:rsidRPr="001140B5">
              <w:t xml:space="preserve"> </w:t>
            </w:r>
            <w:proofErr w:type="spellStart"/>
            <w:r w:rsidR="0011324D" w:rsidRPr="001140B5">
              <w:t>euro</w:t>
            </w:r>
            <w:proofErr w:type="spellEnd"/>
          </w:p>
        </w:tc>
        <w:tc>
          <w:tcPr>
            <w:tcW w:w="2693" w:type="dxa"/>
            <w:gridSpan w:val="2"/>
            <w:tcBorders>
              <w:top w:val="single" w:sz="4" w:space="0" w:color="auto"/>
              <w:left w:val="nil"/>
              <w:bottom w:val="single" w:sz="4" w:space="0" w:color="auto"/>
              <w:right w:val="single" w:sz="4" w:space="0" w:color="auto"/>
            </w:tcBorders>
            <w:vAlign w:val="center"/>
          </w:tcPr>
          <w:p w14:paraId="3E340137" w14:textId="77777777" w:rsidR="0011324D" w:rsidRPr="001140B5" w:rsidRDefault="0011324D" w:rsidP="00332D8F">
            <w:pPr>
              <w:jc w:val="center"/>
            </w:pPr>
            <w:proofErr w:type="spellStart"/>
            <w:r w:rsidRPr="001140B5">
              <w:t>Surdotulku</w:t>
            </w:r>
            <w:proofErr w:type="spellEnd"/>
            <w:r w:rsidRPr="001140B5">
              <w:t xml:space="preserve"> skaits</w:t>
            </w:r>
          </w:p>
        </w:tc>
        <w:tc>
          <w:tcPr>
            <w:tcW w:w="2596" w:type="dxa"/>
            <w:gridSpan w:val="2"/>
            <w:tcBorders>
              <w:top w:val="single" w:sz="4" w:space="0" w:color="auto"/>
              <w:left w:val="nil"/>
              <w:bottom w:val="single" w:sz="4" w:space="0" w:color="auto"/>
              <w:right w:val="single" w:sz="4" w:space="0" w:color="auto"/>
            </w:tcBorders>
            <w:vAlign w:val="center"/>
          </w:tcPr>
          <w:p w14:paraId="6C1F74D1" w14:textId="77777777" w:rsidR="0011324D" w:rsidRPr="001140B5" w:rsidRDefault="0011324D">
            <w:pPr>
              <w:jc w:val="center"/>
            </w:pPr>
            <w:r w:rsidRPr="001140B5">
              <w:t>Klientu skaits</w:t>
            </w:r>
          </w:p>
        </w:tc>
      </w:tr>
      <w:tr w:rsidR="0011324D" w:rsidRPr="001140B5" w14:paraId="2C20C4A8" w14:textId="77777777" w:rsidTr="00332D8F">
        <w:trPr>
          <w:trHeight w:val="517"/>
        </w:trPr>
        <w:tc>
          <w:tcPr>
            <w:tcW w:w="2977" w:type="dxa"/>
            <w:vMerge/>
            <w:tcBorders>
              <w:left w:val="single" w:sz="4" w:space="0" w:color="auto"/>
              <w:bottom w:val="single" w:sz="4" w:space="0" w:color="auto"/>
              <w:right w:val="single" w:sz="4" w:space="0" w:color="auto"/>
            </w:tcBorders>
            <w:vAlign w:val="center"/>
          </w:tcPr>
          <w:p w14:paraId="36744FE8" w14:textId="77777777" w:rsidR="0011324D" w:rsidRPr="001140B5" w:rsidRDefault="0011324D">
            <w:pPr>
              <w:jc w:val="center"/>
            </w:pPr>
          </w:p>
        </w:tc>
        <w:tc>
          <w:tcPr>
            <w:tcW w:w="2043" w:type="dxa"/>
            <w:vMerge/>
            <w:tcBorders>
              <w:left w:val="nil"/>
              <w:bottom w:val="single" w:sz="4" w:space="0" w:color="auto"/>
              <w:right w:val="single" w:sz="4" w:space="0" w:color="auto"/>
            </w:tcBorders>
            <w:vAlign w:val="center"/>
          </w:tcPr>
          <w:p w14:paraId="272A5372" w14:textId="77777777" w:rsidR="0011324D" w:rsidRPr="001140B5" w:rsidRDefault="0011324D">
            <w:pPr>
              <w:jc w:val="center"/>
            </w:pPr>
          </w:p>
        </w:tc>
        <w:tc>
          <w:tcPr>
            <w:tcW w:w="1438" w:type="dxa"/>
            <w:vMerge/>
            <w:tcBorders>
              <w:left w:val="nil"/>
              <w:bottom w:val="single" w:sz="4" w:space="0" w:color="auto"/>
              <w:right w:val="single" w:sz="4" w:space="0" w:color="auto"/>
            </w:tcBorders>
            <w:vAlign w:val="center"/>
          </w:tcPr>
          <w:p w14:paraId="1DCFFFED" w14:textId="77777777" w:rsidR="0011324D" w:rsidRPr="001140B5" w:rsidRDefault="0011324D">
            <w:pPr>
              <w:jc w:val="center"/>
            </w:pPr>
          </w:p>
        </w:tc>
        <w:tc>
          <w:tcPr>
            <w:tcW w:w="1964" w:type="dxa"/>
            <w:vMerge/>
            <w:tcBorders>
              <w:left w:val="nil"/>
              <w:bottom w:val="single" w:sz="4" w:space="0" w:color="auto"/>
              <w:right w:val="single" w:sz="4" w:space="0" w:color="auto"/>
            </w:tcBorders>
            <w:vAlign w:val="center"/>
          </w:tcPr>
          <w:p w14:paraId="4F99F3D3" w14:textId="77777777" w:rsidR="0011324D" w:rsidRPr="001140B5" w:rsidRDefault="0011324D">
            <w:pPr>
              <w:jc w:val="center"/>
            </w:pPr>
          </w:p>
        </w:tc>
        <w:tc>
          <w:tcPr>
            <w:tcW w:w="1282" w:type="dxa"/>
            <w:tcBorders>
              <w:top w:val="single" w:sz="4" w:space="0" w:color="auto"/>
              <w:left w:val="nil"/>
              <w:bottom w:val="single" w:sz="4" w:space="0" w:color="auto"/>
              <w:right w:val="single" w:sz="4" w:space="0" w:color="auto"/>
            </w:tcBorders>
            <w:vAlign w:val="center"/>
          </w:tcPr>
          <w:p w14:paraId="602BBF7D" w14:textId="77777777" w:rsidR="0011324D" w:rsidRPr="001140B5" w:rsidRDefault="0011324D">
            <w:pPr>
              <w:jc w:val="center"/>
            </w:pPr>
            <w:r w:rsidRPr="001140B5">
              <w:t xml:space="preserve">pārskata </w:t>
            </w:r>
            <w:r w:rsidR="00AE7450">
              <w:t>mēnesī</w:t>
            </w:r>
          </w:p>
        </w:tc>
        <w:tc>
          <w:tcPr>
            <w:tcW w:w="1411" w:type="dxa"/>
            <w:tcBorders>
              <w:top w:val="single" w:sz="4" w:space="0" w:color="auto"/>
              <w:left w:val="nil"/>
              <w:bottom w:val="single" w:sz="4" w:space="0" w:color="auto"/>
              <w:right w:val="single" w:sz="4" w:space="0" w:color="auto"/>
            </w:tcBorders>
            <w:vAlign w:val="center"/>
          </w:tcPr>
          <w:p w14:paraId="798FECCD" w14:textId="253BA4FB" w:rsidR="0011324D" w:rsidRPr="001140B5" w:rsidRDefault="0011324D">
            <w:pPr>
              <w:jc w:val="center"/>
            </w:pPr>
            <w:r w:rsidRPr="001140B5">
              <w:t>no gada sākuma*</w:t>
            </w:r>
          </w:p>
        </w:tc>
        <w:tc>
          <w:tcPr>
            <w:tcW w:w="1276" w:type="dxa"/>
            <w:tcBorders>
              <w:top w:val="single" w:sz="4" w:space="0" w:color="auto"/>
              <w:left w:val="nil"/>
              <w:bottom w:val="single" w:sz="4" w:space="0" w:color="auto"/>
              <w:right w:val="single" w:sz="4" w:space="0" w:color="auto"/>
            </w:tcBorders>
            <w:vAlign w:val="center"/>
          </w:tcPr>
          <w:p w14:paraId="217C6910" w14:textId="77777777" w:rsidR="0011324D" w:rsidRPr="001140B5" w:rsidRDefault="0011324D">
            <w:pPr>
              <w:jc w:val="center"/>
            </w:pPr>
            <w:r w:rsidRPr="001140B5">
              <w:t xml:space="preserve">pārskata </w:t>
            </w:r>
            <w:r w:rsidR="00AE7450">
              <w:t>mēnesī</w:t>
            </w:r>
          </w:p>
        </w:tc>
        <w:tc>
          <w:tcPr>
            <w:tcW w:w="1320" w:type="dxa"/>
            <w:tcBorders>
              <w:top w:val="single" w:sz="4" w:space="0" w:color="auto"/>
              <w:left w:val="nil"/>
              <w:bottom w:val="single" w:sz="4" w:space="0" w:color="auto"/>
              <w:right w:val="single" w:sz="4" w:space="0" w:color="auto"/>
            </w:tcBorders>
            <w:vAlign w:val="center"/>
          </w:tcPr>
          <w:p w14:paraId="3CD75691" w14:textId="7C34E974" w:rsidR="0011324D" w:rsidRPr="001140B5" w:rsidRDefault="0011324D">
            <w:pPr>
              <w:jc w:val="center"/>
            </w:pPr>
            <w:r w:rsidRPr="001140B5">
              <w:t>no gada sākuma*</w:t>
            </w:r>
          </w:p>
        </w:tc>
      </w:tr>
      <w:tr w:rsidR="0011324D" w:rsidRPr="001140B5" w14:paraId="6CADC915" w14:textId="77777777" w:rsidTr="00332D8F">
        <w:trPr>
          <w:trHeight w:val="255"/>
        </w:trPr>
        <w:tc>
          <w:tcPr>
            <w:tcW w:w="2977" w:type="dxa"/>
            <w:tcBorders>
              <w:top w:val="nil"/>
              <w:left w:val="single" w:sz="4" w:space="0" w:color="auto"/>
              <w:bottom w:val="single" w:sz="4" w:space="0" w:color="auto"/>
              <w:right w:val="single" w:sz="4" w:space="0" w:color="auto"/>
            </w:tcBorders>
            <w:vAlign w:val="bottom"/>
          </w:tcPr>
          <w:p w14:paraId="00251B8E" w14:textId="77777777" w:rsidR="0011324D" w:rsidRPr="001140B5" w:rsidRDefault="0011324D" w:rsidP="007B53C5">
            <w:pPr>
              <w:jc w:val="center"/>
              <w:rPr>
                <w:sz w:val="20"/>
                <w:szCs w:val="20"/>
              </w:rPr>
            </w:pPr>
            <w:r w:rsidRPr="001140B5">
              <w:rPr>
                <w:sz w:val="20"/>
                <w:szCs w:val="20"/>
              </w:rPr>
              <w:t>1</w:t>
            </w:r>
          </w:p>
        </w:tc>
        <w:tc>
          <w:tcPr>
            <w:tcW w:w="2043" w:type="dxa"/>
            <w:tcBorders>
              <w:top w:val="nil"/>
              <w:left w:val="nil"/>
              <w:bottom w:val="single" w:sz="4" w:space="0" w:color="auto"/>
              <w:right w:val="single" w:sz="4" w:space="0" w:color="auto"/>
            </w:tcBorders>
            <w:vAlign w:val="bottom"/>
          </w:tcPr>
          <w:p w14:paraId="2A9EC4BE" w14:textId="77777777" w:rsidR="0011324D" w:rsidRPr="001140B5" w:rsidRDefault="0011324D" w:rsidP="00C031EA">
            <w:pPr>
              <w:jc w:val="center"/>
              <w:rPr>
                <w:sz w:val="20"/>
                <w:szCs w:val="20"/>
              </w:rPr>
            </w:pPr>
            <w:r w:rsidRPr="001140B5">
              <w:rPr>
                <w:sz w:val="20"/>
                <w:szCs w:val="20"/>
              </w:rPr>
              <w:t>2</w:t>
            </w:r>
          </w:p>
        </w:tc>
        <w:tc>
          <w:tcPr>
            <w:tcW w:w="1438" w:type="dxa"/>
            <w:tcBorders>
              <w:top w:val="nil"/>
              <w:left w:val="nil"/>
              <w:bottom w:val="single" w:sz="4" w:space="0" w:color="auto"/>
              <w:right w:val="single" w:sz="4" w:space="0" w:color="auto"/>
            </w:tcBorders>
            <w:vAlign w:val="bottom"/>
          </w:tcPr>
          <w:p w14:paraId="27EE82AB" w14:textId="77777777" w:rsidR="0011324D" w:rsidRPr="001140B5" w:rsidRDefault="0011324D">
            <w:pPr>
              <w:jc w:val="center"/>
              <w:rPr>
                <w:sz w:val="20"/>
                <w:szCs w:val="20"/>
              </w:rPr>
            </w:pPr>
            <w:r w:rsidRPr="001140B5">
              <w:rPr>
                <w:sz w:val="20"/>
                <w:szCs w:val="20"/>
              </w:rPr>
              <w:t>3</w:t>
            </w:r>
          </w:p>
        </w:tc>
        <w:tc>
          <w:tcPr>
            <w:tcW w:w="1964" w:type="dxa"/>
            <w:tcBorders>
              <w:top w:val="nil"/>
              <w:left w:val="nil"/>
              <w:bottom w:val="single" w:sz="4" w:space="0" w:color="auto"/>
              <w:right w:val="single" w:sz="4" w:space="0" w:color="auto"/>
            </w:tcBorders>
            <w:vAlign w:val="bottom"/>
          </w:tcPr>
          <w:p w14:paraId="0417B397" w14:textId="77777777" w:rsidR="0011324D" w:rsidRPr="001140B5" w:rsidRDefault="0011324D">
            <w:pPr>
              <w:jc w:val="center"/>
              <w:rPr>
                <w:sz w:val="20"/>
                <w:szCs w:val="20"/>
              </w:rPr>
            </w:pPr>
            <w:r w:rsidRPr="001140B5">
              <w:rPr>
                <w:sz w:val="20"/>
                <w:szCs w:val="20"/>
              </w:rPr>
              <w:t>4=2*3</w:t>
            </w:r>
          </w:p>
        </w:tc>
        <w:tc>
          <w:tcPr>
            <w:tcW w:w="1282" w:type="dxa"/>
            <w:tcBorders>
              <w:top w:val="nil"/>
              <w:left w:val="nil"/>
              <w:bottom w:val="single" w:sz="4" w:space="0" w:color="auto"/>
              <w:right w:val="single" w:sz="4" w:space="0" w:color="auto"/>
            </w:tcBorders>
            <w:vAlign w:val="bottom"/>
          </w:tcPr>
          <w:p w14:paraId="1C5156B0" w14:textId="77777777" w:rsidR="0011324D" w:rsidRPr="001140B5" w:rsidRDefault="0011324D">
            <w:pPr>
              <w:jc w:val="center"/>
              <w:rPr>
                <w:sz w:val="20"/>
                <w:szCs w:val="20"/>
              </w:rPr>
            </w:pPr>
            <w:r w:rsidRPr="001140B5">
              <w:rPr>
                <w:sz w:val="20"/>
                <w:szCs w:val="20"/>
              </w:rPr>
              <w:t>5</w:t>
            </w:r>
          </w:p>
        </w:tc>
        <w:tc>
          <w:tcPr>
            <w:tcW w:w="1411" w:type="dxa"/>
            <w:tcBorders>
              <w:top w:val="nil"/>
              <w:left w:val="nil"/>
              <w:bottom w:val="single" w:sz="4" w:space="0" w:color="auto"/>
              <w:right w:val="single" w:sz="4" w:space="0" w:color="auto"/>
            </w:tcBorders>
            <w:vAlign w:val="bottom"/>
          </w:tcPr>
          <w:p w14:paraId="77776591" w14:textId="77777777" w:rsidR="0011324D" w:rsidRPr="001140B5" w:rsidRDefault="0011324D">
            <w:pPr>
              <w:jc w:val="center"/>
              <w:rPr>
                <w:sz w:val="20"/>
                <w:szCs w:val="20"/>
              </w:rPr>
            </w:pPr>
            <w:r w:rsidRPr="001140B5">
              <w:rPr>
                <w:sz w:val="20"/>
                <w:szCs w:val="20"/>
              </w:rPr>
              <w:t>6</w:t>
            </w:r>
          </w:p>
        </w:tc>
        <w:tc>
          <w:tcPr>
            <w:tcW w:w="1276" w:type="dxa"/>
            <w:tcBorders>
              <w:top w:val="nil"/>
              <w:left w:val="nil"/>
              <w:bottom w:val="single" w:sz="4" w:space="0" w:color="auto"/>
              <w:right w:val="single" w:sz="4" w:space="0" w:color="auto"/>
            </w:tcBorders>
            <w:vAlign w:val="bottom"/>
          </w:tcPr>
          <w:p w14:paraId="3A805E64" w14:textId="77777777" w:rsidR="0011324D" w:rsidRPr="001140B5" w:rsidRDefault="0011324D">
            <w:pPr>
              <w:jc w:val="center"/>
              <w:rPr>
                <w:sz w:val="20"/>
                <w:szCs w:val="20"/>
              </w:rPr>
            </w:pPr>
            <w:r w:rsidRPr="001140B5">
              <w:rPr>
                <w:sz w:val="20"/>
                <w:szCs w:val="20"/>
              </w:rPr>
              <w:t>7</w:t>
            </w:r>
          </w:p>
        </w:tc>
        <w:tc>
          <w:tcPr>
            <w:tcW w:w="1320" w:type="dxa"/>
            <w:tcBorders>
              <w:top w:val="nil"/>
              <w:left w:val="nil"/>
              <w:bottom w:val="single" w:sz="4" w:space="0" w:color="auto"/>
              <w:right w:val="single" w:sz="4" w:space="0" w:color="auto"/>
            </w:tcBorders>
            <w:vAlign w:val="bottom"/>
          </w:tcPr>
          <w:p w14:paraId="69B1FFC3" w14:textId="77777777" w:rsidR="0011324D" w:rsidRPr="001140B5" w:rsidRDefault="0011324D">
            <w:pPr>
              <w:jc w:val="center"/>
              <w:rPr>
                <w:sz w:val="20"/>
                <w:szCs w:val="20"/>
              </w:rPr>
            </w:pPr>
            <w:r w:rsidRPr="001140B5">
              <w:rPr>
                <w:sz w:val="20"/>
                <w:szCs w:val="20"/>
              </w:rPr>
              <w:t>8</w:t>
            </w:r>
          </w:p>
        </w:tc>
      </w:tr>
      <w:tr w:rsidR="0011324D" w:rsidRPr="001140B5" w14:paraId="327F5095" w14:textId="77777777" w:rsidTr="00332D8F">
        <w:trPr>
          <w:trHeight w:val="195"/>
        </w:trPr>
        <w:tc>
          <w:tcPr>
            <w:tcW w:w="2977" w:type="dxa"/>
            <w:tcBorders>
              <w:top w:val="single" w:sz="4" w:space="0" w:color="auto"/>
              <w:left w:val="single" w:sz="4" w:space="0" w:color="auto"/>
              <w:bottom w:val="single" w:sz="4" w:space="0" w:color="auto"/>
              <w:right w:val="single" w:sz="4" w:space="0" w:color="auto"/>
            </w:tcBorders>
            <w:vAlign w:val="bottom"/>
          </w:tcPr>
          <w:p w14:paraId="62082463" w14:textId="77777777" w:rsidR="0011324D" w:rsidRPr="001140B5" w:rsidRDefault="0011324D" w:rsidP="007B53C5">
            <w:pPr>
              <w:rPr>
                <w:bCs/>
              </w:rPr>
            </w:pPr>
            <w:proofErr w:type="spellStart"/>
            <w:r w:rsidRPr="001140B5">
              <w:rPr>
                <w:bCs/>
              </w:rPr>
              <w:t>Surdotulka</w:t>
            </w:r>
            <w:proofErr w:type="spellEnd"/>
            <w:r w:rsidRPr="001140B5">
              <w:rPr>
                <w:bCs/>
              </w:rPr>
              <w:t xml:space="preserve"> pakalpojum</w:t>
            </w:r>
            <w:r w:rsidR="00A914A4">
              <w:rPr>
                <w:bCs/>
              </w:rPr>
              <w:t>s</w:t>
            </w:r>
          </w:p>
        </w:tc>
        <w:tc>
          <w:tcPr>
            <w:tcW w:w="2043" w:type="dxa"/>
            <w:tcBorders>
              <w:top w:val="single" w:sz="4" w:space="0" w:color="auto"/>
              <w:left w:val="nil"/>
              <w:bottom w:val="single" w:sz="4" w:space="0" w:color="auto"/>
              <w:right w:val="single" w:sz="4" w:space="0" w:color="auto"/>
            </w:tcBorders>
            <w:vAlign w:val="bottom"/>
          </w:tcPr>
          <w:p w14:paraId="6D68CA3F" w14:textId="77777777" w:rsidR="0011324D" w:rsidRPr="001140B5" w:rsidRDefault="0011324D" w:rsidP="00C031EA">
            <w:pPr>
              <w:jc w:val="center"/>
              <w:rPr>
                <w:bCs/>
              </w:rPr>
            </w:pPr>
          </w:p>
        </w:tc>
        <w:tc>
          <w:tcPr>
            <w:tcW w:w="1438" w:type="dxa"/>
            <w:tcBorders>
              <w:top w:val="single" w:sz="4" w:space="0" w:color="auto"/>
              <w:left w:val="nil"/>
              <w:bottom w:val="single" w:sz="4" w:space="0" w:color="auto"/>
              <w:right w:val="single" w:sz="4" w:space="0" w:color="auto"/>
            </w:tcBorders>
            <w:noWrap/>
            <w:vAlign w:val="bottom"/>
          </w:tcPr>
          <w:p w14:paraId="6823BC62" w14:textId="77777777" w:rsidR="0011324D" w:rsidRPr="001140B5" w:rsidRDefault="0011324D">
            <w:pPr>
              <w:jc w:val="center"/>
              <w:rPr>
                <w:bCs/>
              </w:rPr>
            </w:pPr>
          </w:p>
        </w:tc>
        <w:tc>
          <w:tcPr>
            <w:tcW w:w="1964" w:type="dxa"/>
            <w:tcBorders>
              <w:top w:val="single" w:sz="4" w:space="0" w:color="auto"/>
              <w:left w:val="nil"/>
              <w:bottom w:val="single" w:sz="4" w:space="0" w:color="auto"/>
              <w:right w:val="single" w:sz="4" w:space="0" w:color="auto"/>
            </w:tcBorders>
            <w:vAlign w:val="bottom"/>
          </w:tcPr>
          <w:p w14:paraId="3DFEF237" w14:textId="77777777" w:rsidR="0011324D" w:rsidRPr="001140B5" w:rsidRDefault="0011324D">
            <w:pPr>
              <w:jc w:val="center"/>
              <w:rPr>
                <w:bCs/>
              </w:rPr>
            </w:pPr>
          </w:p>
        </w:tc>
        <w:tc>
          <w:tcPr>
            <w:tcW w:w="1282" w:type="dxa"/>
            <w:tcBorders>
              <w:top w:val="single" w:sz="4" w:space="0" w:color="auto"/>
              <w:left w:val="nil"/>
              <w:bottom w:val="single" w:sz="4" w:space="0" w:color="auto"/>
              <w:right w:val="single" w:sz="4" w:space="0" w:color="auto"/>
            </w:tcBorders>
            <w:vAlign w:val="bottom"/>
          </w:tcPr>
          <w:p w14:paraId="789EF00F" w14:textId="77777777" w:rsidR="0011324D" w:rsidRPr="001140B5" w:rsidRDefault="0011324D">
            <w:pPr>
              <w:jc w:val="center"/>
              <w:rPr>
                <w:b/>
                <w:bCs/>
              </w:rPr>
            </w:pPr>
          </w:p>
        </w:tc>
        <w:tc>
          <w:tcPr>
            <w:tcW w:w="1411" w:type="dxa"/>
            <w:tcBorders>
              <w:top w:val="single" w:sz="4" w:space="0" w:color="auto"/>
              <w:left w:val="nil"/>
              <w:bottom w:val="single" w:sz="4" w:space="0" w:color="auto"/>
              <w:right w:val="single" w:sz="4" w:space="0" w:color="auto"/>
            </w:tcBorders>
            <w:vAlign w:val="bottom"/>
          </w:tcPr>
          <w:p w14:paraId="046C659D" w14:textId="77777777" w:rsidR="0011324D" w:rsidRPr="001140B5" w:rsidRDefault="0011324D">
            <w:pPr>
              <w:jc w:val="center"/>
              <w:rPr>
                <w:b/>
                <w:bCs/>
              </w:rPr>
            </w:pPr>
          </w:p>
        </w:tc>
        <w:tc>
          <w:tcPr>
            <w:tcW w:w="1276" w:type="dxa"/>
            <w:tcBorders>
              <w:top w:val="single" w:sz="4" w:space="0" w:color="auto"/>
              <w:left w:val="nil"/>
              <w:bottom w:val="single" w:sz="4" w:space="0" w:color="auto"/>
              <w:right w:val="single" w:sz="4" w:space="0" w:color="auto"/>
            </w:tcBorders>
            <w:vAlign w:val="bottom"/>
          </w:tcPr>
          <w:p w14:paraId="4D82FCBE" w14:textId="77777777" w:rsidR="0011324D" w:rsidRPr="001140B5" w:rsidRDefault="0011324D">
            <w:pPr>
              <w:jc w:val="center"/>
              <w:rPr>
                <w:b/>
                <w:bCs/>
              </w:rPr>
            </w:pPr>
          </w:p>
        </w:tc>
        <w:tc>
          <w:tcPr>
            <w:tcW w:w="1320" w:type="dxa"/>
            <w:tcBorders>
              <w:top w:val="single" w:sz="4" w:space="0" w:color="auto"/>
              <w:left w:val="nil"/>
              <w:bottom w:val="single" w:sz="4" w:space="0" w:color="auto"/>
              <w:right w:val="single" w:sz="4" w:space="0" w:color="auto"/>
            </w:tcBorders>
            <w:vAlign w:val="bottom"/>
          </w:tcPr>
          <w:p w14:paraId="3526F485" w14:textId="77777777" w:rsidR="0011324D" w:rsidRPr="001140B5" w:rsidRDefault="0011324D">
            <w:pPr>
              <w:rPr>
                <w:b/>
                <w:bCs/>
              </w:rPr>
            </w:pPr>
          </w:p>
        </w:tc>
      </w:tr>
      <w:tr w:rsidR="0011324D" w:rsidRPr="001140B5" w14:paraId="24E895AA" w14:textId="77777777" w:rsidTr="00332D8F">
        <w:trPr>
          <w:trHeight w:val="272"/>
        </w:trPr>
        <w:tc>
          <w:tcPr>
            <w:tcW w:w="2977" w:type="dxa"/>
            <w:tcBorders>
              <w:top w:val="single" w:sz="4" w:space="0" w:color="auto"/>
              <w:left w:val="single" w:sz="4" w:space="0" w:color="auto"/>
              <w:bottom w:val="single" w:sz="4" w:space="0" w:color="auto"/>
              <w:right w:val="single" w:sz="4" w:space="0" w:color="auto"/>
            </w:tcBorders>
            <w:vAlign w:val="bottom"/>
          </w:tcPr>
          <w:p w14:paraId="59433BCB" w14:textId="77777777" w:rsidR="0011324D" w:rsidRPr="001140B5" w:rsidRDefault="0011324D" w:rsidP="007B53C5">
            <w:pPr>
              <w:rPr>
                <w:bCs/>
              </w:rPr>
            </w:pPr>
            <w:r w:rsidRPr="001140B5">
              <w:rPr>
                <w:bCs/>
              </w:rPr>
              <w:t>Transporta izmaksas</w:t>
            </w:r>
          </w:p>
        </w:tc>
        <w:tc>
          <w:tcPr>
            <w:tcW w:w="2043" w:type="dxa"/>
            <w:tcBorders>
              <w:top w:val="single" w:sz="4" w:space="0" w:color="auto"/>
              <w:left w:val="nil"/>
              <w:bottom w:val="single" w:sz="4" w:space="0" w:color="auto"/>
              <w:right w:val="single" w:sz="4" w:space="0" w:color="auto"/>
            </w:tcBorders>
            <w:vAlign w:val="bottom"/>
          </w:tcPr>
          <w:p w14:paraId="0359C885" w14:textId="77777777" w:rsidR="0011324D" w:rsidRPr="001140B5" w:rsidRDefault="0011324D" w:rsidP="00C031EA">
            <w:pPr>
              <w:jc w:val="center"/>
              <w:rPr>
                <w:bCs/>
              </w:rPr>
            </w:pPr>
            <w:r w:rsidRPr="001140B5">
              <w:rPr>
                <w:bCs/>
              </w:rPr>
              <w:t>X</w:t>
            </w:r>
          </w:p>
        </w:tc>
        <w:tc>
          <w:tcPr>
            <w:tcW w:w="1438" w:type="dxa"/>
            <w:tcBorders>
              <w:top w:val="single" w:sz="4" w:space="0" w:color="auto"/>
              <w:left w:val="nil"/>
              <w:bottom w:val="single" w:sz="4" w:space="0" w:color="auto"/>
              <w:right w:val="single" w:sz="4" w:space="0" w:color="auto"/>
            </w:tcBorders>
            <w:noWrap/>
            <w:vAlign w:val="bottom"/>
          </w:tcPr>
          <w:p w14:paraId="266E4DC4" w14:textId="77777777" w:rsidR="0011324D" w:rsidRPr="001140B5" w:rsidRDefault="0011324D">
            <w:pPr>
              <w:jc w:val="center"/>
              <w:rPr>
                <w:bCs/>
              </w:rPr>
            </w:pPr>
            <w:r w:rsidRPr="001140B5">
              <w:rPr>
                <w:bCs/>
              </w:rPr>
              <w:t>X</w:t>
            </w:r>
          </w:p>
        </w:tc>
        <w:tc>
          <w:tcPr>
            <w:tcW w:w="1964" w:type="dxa"/>
            <w:tcBorders>
              <w:top w:val="single" w:sz="4" w:space="0" w:color="auto"/>
              <w:left w:val="nil"/>
              <w:bottom w:val="single" w:sz="4" w:space="0" w:color="auto"/>
              <w:right w:val="single" w:sz="4" w:space="0" w:color="auto"/>
            </w:tcBorders>
            <w:vAlign w:val="bottom"/>
          </w:tcPr>
          <w:p w14:paraId="70AA1B90" w14:textId="77777777" w:rsidR="0011324D" w:rsidRPr="001140B5" w:rsidRDefault="0011324D">
            <w:pPr>
              <w:jc w:val="center"/>
              <w:rPr>
                <w:bCs/>
              </w:rPr>
            </w:pPr>
          </w:p>
        </w:tc>
        <w:tc>
          <w:tcPr>
            <w:tcW w:w="1282" w:type="dxa"/>
            <w:tcBorders>
              <w:top w:val="single" w:sz="4" w:space="0" w:color="auto"/>
              <w:left w:val="nil"/>
              <w:bottom w:val="single" w:sz="4" w:space="0" w:color="auto"/>
              <w:right w:val="single" w:sz="4" w:space="0" w:color="auto"/>
            </w:tcBorders>
            <w:vAlign w:val="bottom"/>
          </w:tcPr>
          <w:p w14:paraId="48F04877" w14:textId="77777777" w:rsidR="0011324D" w:rsidRPr="001140B5" w:rsidRDefault="0011324D">
            <w:pPr>
              <w:jc w:val="center"/>
              <w:rPr>
                <w:b/>
                <w:bCs/>
              </w:rPr>
            </w:pPr>
            <w:r w:rsidRPr="001140B5">
              <w:rPr>
                <w:b/>
                <w:bCs/>
              </w:rPr>
              <w:t>X</w:t>
            </w:r>
          </w:p>
        </w:tc>
        <w:tc>
          <w:tcPr>
            <w:tcW w:w="1411" w:type="dxa"/>
            <w:tcBorders>
              <w:top w:val="single" w:sz="4" w:space="0" w:color="auto"/>
              <w:left w:val="nil"/>
              <w:bottom w:val="single" w:sz="4" w:space="0" w:color="auto"/>
              <w:right w:val="single" w:sz="4" w:space="0" w:color="auto"/>
            </w:tcBorders>
            <w:vAlign w:val="bottom"/>
          </w:tcPr>
          <w:p w14:paraId="4518DF76" w14:textId="77777777" w:rsidR="0011324D" w:rsidRPr="001140B5" w:rsidRDefault="0011324D">
            <w:pPr>
              <w:jc w:val="center"/>
              <w:rPr>
                <w:b/>
                <w:bCs/>
              </w:rPr>
            </w:pPr>
            <w:r w:rsidRPr="001140B5">
              <w:rPr>
                <w:b/>
                <w:bCs/>
              </w:rPr>
              <w:t>X</w:t>
            </w:r>
          </w:p>
        </w:tc>
        <w:tc>
          <w:tcPr>
            <w:tcW w:w="1276" w:type="dxa"/>
            <w:tcBorders>
              <w:top w:val="single" w:sz="4" w:space="0" w:color="auto"/>
              <w:left w:val="nil"/>
              <w:bottom w:val="single" w:sz="4" w:space="0" w:color="auto"/>
              <w:right w:val="single" w:sz="4" w:space="0" w:color="auto"/>
            </w:tcBorders>
            <w:vAlign w:val="bottom"/>
          </w:tcPr>
          <w:p w14:paraId="664190B9" w14:textId="77777777" w:rsidR="0011324D" w:rsidRPr="001140B5" w:rsidRDefault="0011324D">
            <w:pPr>
              <w:jc w:val="center"/>
              <w:rPr>
                <w:b/>
                <w:bCs/>
              </w:rPr>
            </w:pPr>
            <w:r w:rsidRPr="001140B5">
              <w:rPr>
                <w:b/>
                <w:bCs/>
              </w:rPr>
              <w:t>X</w:t>
            </w:r>
          </w:p>
        </w:tc>
        <w:tc>
          <w:tcPr>
            <w:tcW w:w="1320" w:type="dxa"/>
            <w:tcBorders>
              <w:top w:val="single" w:sz="4" w:space="0" w:color="auto"/>
              <w:left w:val="nil"/>
              <w:bottom w:val="single" w:sz="4" w:space="0" w:color="auto"/>
              <w:right w:val="single" w:sz="4" w:space="0" w:color="auto"/>
            </w:tcBorders>
            <w:vAlign w:val="bottom"/>
          </w:tcPr>
          <w:p w14:paraId="7C5A07C2" w14:textId="77777777" w:rsidR="0011324D" w:rsidRPr="001140B5" w:rsidRDefault="0011324D">
            <w:pPr>
              <w:jc w:val="center"/>
              <w:rPr>
                <w:b/>
                <w:bCs/>
              </w:rPr>
            </w:pPr>
            <w:r w:rsidRPr="001140B5">
              <w:rPr>
                <w:b/>
                <w:bCs/>
              </w:rPr>
              <w:t>X</w:t>
            </w:r>
          </w:p>
        </w:tc>
      </w:tr>
      <w:tr w:rsidR="0011324D" w:rsidRPr="001140B5" w14:paraId="3391B3B6" w14:textId="77777777" w:rsidTr="00332D8F">
        <w:trPr>
          <w:trHeight w:val="193"/>
        </w:trPr>
        <w:tc>
          <w:tcPr>
            <w:tcW w:w="2977" w:type="dxa"/>
            <w:tcBorders>
              <w:top w:val="single" w:sz="4" w:space="0" w:color="auto"/>
              <w:left w:val="single" w:sz="4" w:space="0" w:color="auto"/>
              <w:bottom w:val="single" w:sz="4" w:space="0" w:color="auto"/>
              <w:right w:val="single" w:sz="4" w:space="0" w:color="auto"/>
            </w:tcBorders>
            <w:vAlign w:val="bottom"/>
          </w:tcPr>
          <w:p w14:paraId="09C25BB9" w14:textId="77777777" w:rsidR="0011324D" w:rsidRPr="001140B5" w:rsidRDefault="00A914A4" w:rsidP="007B53C5">
            <w:pPr>
              <w:jc w:val="right"/>
              <w:rPr>
                <w:b/>
                <w:bCs/>
              </w:rPr>
            </w:pPr>
            <w:r>
              <w:rPr>
                <w:b/>
                <w:bCs/>
              </w:rPr>
              <w:t>KOPĀ</w:t>
            </w:r>
          </w:p>
        </w:tc>
        <w:tc>
          <w:tcPr>
            <w:tcW w:w="2043" w:type="dxa"/>
            <w:tcBorders>
              <w:top w:val="single" w:sz="4" w:space="0" w:color="auto"/>
              <w:left w:val="nil"/>
              <w:bottom w:val="single" w:sz="4" w:space="0" w:color="auto"/>
              <w:right w:val="single" w:sz="4" w:space="0" w:color="auto"/>
            </w:tcBorders>
            <w:vAlign w:val="bottom"/>
          </w:tcPr>
          <w:p w14:paraId="00458E32" w14:textId="77777777" w:rsidR="0011324D" w:rsidRPr="001140B5" w:rsidRDefault="0011324D" w:rsidP="00C031EA">
            <w:pPr>
              <w:jc w:val="center"/>
              <w:rPr>
                <w:b/>
                <w:bCs/>
              </w:rPr>
            </w:pPr>
            <w:r w:rsidRPr="001140B5">
              <w:rPr>
                <w:b/>
                <w:bCs/>
              </w:rPr>
              <w:t>X</w:t>
            </w:r>
          </w:p>
        </w:tc>
        <w:tc>
          <w:tcPr>
            <w:tcW w:w="1438" w:type="dxa"/>
            <w:tcBorders>
              <w:top w:val="single" w:sz="4" w:space="0" w:color="auto"/>
              <w:left w:val="nil"/>
              <w:bottom w:val="single" w:sz="4" w:space="0" w:color="auto"/>
              <w:right w:val="single" w:sz="4" w:space="0" w:color="auto"/>
            </w:tcBorders>
            <w:noWrap/>
            <w:vAlign w:val="bottom"/>
          </w:tcPr>
          <w:p w14:paraId="076CBA4E" w14:textId="77777777" w:rsidR="0011324D" w:rsidRPr="001140B5" w:rsidRDefault="0011324D">
            <w:pPr>
              <w:jc w:val="center"/>
              <w:rPr>
                <w:b/>
                <w:bCs/>
              </w:rPr>
            </w:pPr>
            <w:r w:rsidRPr="001140B5">
              <w:rPr>
                <w:b/>
                <w:bCs/>
              </w:rPr>
              <w:t>X</w:t>
            </w:r>
          </w:p>
        </w:tc>
        <w:tc>
          <w:tcPr>
            <w:tcW w:w="1964" w:type="dxa"/>
            <w:tcBorders>
              <w:top w:val="single" w:sz="4" w:space="0" w:color="auto"/>
              <w:left w:val="nil"/>
              <w:bottom w:val="single" w:sz="4" w:space="0" w:color="auto"/>
              <w:right w:val="single" w:sz="4" w:space="0" w:color="auto"/>
            </w:tcBorders>
            <w:vAlign w:val="bottom"/>
          </w:tcPr>
          <w:p w14:paraId="71340745" w14:textId="77777777" w:rsidR="0011324D" w:rsidRPr="001140B5" w:rsidRDefault="0011324D">
            <w:pPr>
              <w:jc w:val="center"/>
              <w:rPr>
                <w:b/>
                <w:bCs/>
              </w:rPr>
            </w:pPr>
          </w:p>
        </w:tc>
        <w:tc>
          <w:tcPr>
            <w:tcW w:w="1282" w:type="dxa"/>
            <w:tcBorders>
              <w:top w:val="single" w:sz="4" w:space="0" w:color="auto"/>
              <w:left w:val="nil"/>
              <w:bottom w:val="single" w:sz="4" w:space="0" w:color="auto"/>
              <w:right w:val="single" w:sz="4" w:space="0" w:color="auto"/>
            </w:tcBorders>
            <w:vAlign w:val="bottom"/>
          </w:tcPr>
          <w:p w14:paraId="7407CE7A" w14:textId="77777777" w:rsidR="0011324D" w:rsidRPr="001140B5" w:rsidRDefault="0011324D">
            <w:pPr>
              <w:jc w:val="center"/>
              <w:rPr>
                <w:b/>
                <w:bCs/>
              </w:rPr>
            </w:pPr>
            <w:r w:rsidRPr="001140B5">
              <w:rPr>
                <w:b/>
                <w:bCs/>
              </w:rPr>
              <w:t>X</w:t>
            </w:r>
          </w:p>
        </w:tc>
        <w:tc>
          <w:tcPr>
            <w:tcW w:w="1411" w:type="dxa"/>
            <w:tcBorders>
              <w:top w:val="single" w:sz="4" w:space="0" w:color="auto"/>
              <w:left w:val="nil"/>
              <w:bottom w:val="single" w:sz="4" w:space="0" w:color="auto"/>
              <w:right w:val="single" w:sz="4" w:space="0" w:color="auto"/>
            </w:tcBorders>
            <w:vAlign w:val="bottom"/>
          </w:tcPr>
          <w:p w14:paraId="6A8908F1" w14:textId="77777777" w:rsidR="0011324D" w:rsidRPr="001140B5" w:rsidRDefault="0011324D">
            <w:pPr>
              <w:jc w:val="center"/>
              <w:rPr>
                <w:b/>
                <w:bCs/>
              </w:rPr>
            </w:pPr>
            <w:r w:rsidRPr="001140B5">
              <w:rPr>
                <w:b/>
                <w:bCs/>
              </w:rPr>
              <w:t>X</w:t>
            </w:r>
          </w:p>
        </w:tc>
        <w:tc>
          <w:tcPr>
            <w:tcW w:w="1276" w:type="dxa"/>
            <w:tcBorders>
              <w:top w:val="single" w:sz="4" w:space="0" w:color="auto"/>
              <w:left w:val="nil"/>
              <w:bottom w:val="single" w:sz="4" w:space="0" w:color="auto"/>
              <w:right w:val="single" w:sz="4" w:space="0" w:color="auto"/>
            </w:tcBorders>
            <w:vAlign w:val="bottom"/>
          </w:tcPr>
          <w:p w14:paraId="2628F1AD" w14:textId="77777777" w:rsidR="0011324D" w:rsidRPr="001140B5" w:rsidRDefault="0011324D">
            <w:pPr>
              <w:jc w:val="center"/>
              <w:rPr>
                <w:b/>
                <w:bCs/>
              </w:rPr>
            </w:pPr>
            <w:r w:rsidRPr="001140B5">
              <w:rPr>
                <w:b/>
                <w:bCs/>
              </w:rPr>
              <w:t>X</w:t>
            </w:r>
          </w:p>
        </w:tc>
        <w:tc>
          <w:tcPr>
            <w:tcW w:w="1320" w:type="dxa"/>
            <w:tcBorders>
              <w:top w:val="single" w:sz="4" w:space="0" w:color="auto"/>
              <w:left w:val="nil"/>
              <w:bottom w:val="single" w:sz="4" w:space="0" w:color="auto"/>
              <w:right w:val="single" w:sz="4" w:space="0" w:color="auto"/>
            </w:tcBorders>
            <w:vAlign w:val="bottom"/>
          </w:tcPr>
          <w:p w14:paraId="0BCC3173" w14:textId="77777777" w:rsidR="0011324D" w:rsidRPr="001140B5" w:rsidRDefault="0011324D">
            <w:pPr>
              <w:jc w:val="center"/>
              <w:rPr>
                <w:b/>
                <w:bCs/>
              </w:rPr>
            </w:pPr>
            <w:r w:rsidRPr="001140B5">
              <w:rPr>
                <w:b/>
                <w:bCs/>
              </w:rPr>
              <w:t>X</w:t>
            </w:r>
          </w:p>
        </w:tc>
      </w:tr>
    </w:tbl>
    <w:p w14:paraId="77A82A06" w14:textId="77777777" w:rsidR="00AE7450" w:rsidRDefault="00AE7450" w:rsidP="00332D8F">
      <w:pPr>
        <w:ind w:firstLine="284"/>
        <w:rPr>
          <w:sz w:val="18"/>
          <w:szCs w:val="18"/>
        </w:rPr>
      </w:pPr>
      <w:r w:rsidRPr="001140B5">
        <w:rPr>
          <w:sz w:val="18"/>
          <w:szCs w:val="18"/>
        </w:rPr>
        <w:t xml:space="preserve">* Uzrāda unikālo </w:t>
      </w:r>
      <w:proofErr w:type="spellStart"/>
      <w:r w:rsidRPr="001140B5">
        <w:rPr>
          <w:sz w:val="18"/>
          <w:szCs w:val="18"/>
        </w:rPr>
        <w:t>surdotulku</w:t>
      </w:r>
      <w:proofErr w:type="spellEnd"/>
      <w:r w:rsidRPr="001140B5">
        <w:rPr>
          <w:sz w:val="18"/>
          <w:szCs w:val="18"/>
        </w:rPr>
        <w:t xml:space="preserve"> un klientu skaitu</w:t>
      </w:r>
    </w:p>
    <w:p w14:paraId="3358F074" w14:textId="77777777" w:rsidR="00C277AB" w:rsidRPr="001140B5" w:rsidRDefault="00C277AB" w:rsidP="007B53C5">
      <w:pPr>
        <w:rPr>
          <w:sz w:val="18"/>
          <w:szCs w:val="18"/>
        </w:rPr>
      </w:pPr>
    </w:p>
    <w:p w14:paraId="09613161" w14:textId="11056560" w:rsidR="00AE7450" w:rsidRPr="001140B5" w:rsidRDefault="00AE7450" w:rsidP="00C031EA">
      <w:pPr>
        <w:numPr>
          <w:ilvl w:val="0"/>
          <w:numId w:val="4"/>
        </w:numPr>
        <w:jc w:val="center"/>
        <w:rPr>
          <w:b/>
        </w:rPr>
      </w:pPr>
      <w:r w:rsidRPr="001140B5">
        <w:rPr>
          <w:b/>
        </w:rPr>
        <w:t xml:space="preserve">Pārskats par </w:t>
      </w:r>
      <w:r w:rsidR="00390CB0" w:rsidRPr="001140B5">
        <w:rPr>
          <w:b/>
        </w:rPr>
        <w:t xml:space="preserve">Latviešu zīmju </w:t>
      </w:r>
      <w:r w:rsidR="00332D8F" w:rsidRPr="00714458">
        <w:t>valod</w:t>
      </w:r>
      <w:r w:rsidR="00332D8F">
        <w:t>as</w:t>
      </w:r>
      <w:r w:rsidR="00332D8F" w:rsidRPr="00714458">
        <w:t xml:space="preserve"> </w:t>
      </w:r>
      <w:r w:rsidR="00332D8F" w:rsidRPr="005F6BB0">
        <w:t>attīstības un adaptētas informācijas nodrošinājum</w:t>
      </w:r>
      <w:r w:rsidR="00332D8F">
        <w:t xml:space="preserve">a </w:t>
      </w:r>
      <w:r w:rsidR="00332D8F" w:rsidRPr="00BA1790">
        <w:t xml:space="preserve"> </w:t>
      </w:r>
      <w:r w:rsidRPr="001140B5">
        <w:rPr>
          <w:b/>
        </w:rPr>
        <w:t xml:space="preserve">izdevumiem* </w:t>
      </w:r>
    </w:p>
    <w:p w14:paraId="70AFF9D4" w14:textId="77777777" w:rsidR="00AE7450" w:rsidRPr="001140B5" w:rsidRDefault="00AE7450">
      <w:r w:rsidRPr="001140B5">
        <w:t xml:space="preserve">                                                                                                                                                                  </w:t>
      </w:r>
      <w:proofErr w:type="spellStart"/>
      <w:r w:rsidRPr="006D3BAE">
        <w:t>euro</w:t>
      </w:r>
      <w:proofErr w:type="spellEnd"/>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0"/>
        <w:gridCol w:w="1827"/>
        <w:gridCol w:w="1134"/>
        <w:gridCol w:w="2381"/>
        <w:gridCol w:w="1846"/>
      </w:tblGrid>
      <w:tr w:rsidR="00AE7450" w:rsidRPr="001140B5" w14:paraId="1AC28FBD" w14:textId="77777777" w:rsidTr="00BC723B">
        <w:trPr>
          <w:trHeight w:val="350"/>
        </w:trPr>
        <w:tc>
          <w:tcPr>
            <w:tcW w:w="970" w:type="dxa"/>
            <w:vMerge w:val="restart"/>
            <w:tcBorders>
              <w:top w:val="single" w:sz="4" w:space="0" w:color="auto"/>
              <w:left w:val="single" w:sz="4" w:space="0" w:color="auto"/>
              <w:right w:val="single" w:sz="4" w:space="0" w:color="auto"/>
            </w:tcBorders>
          </w:tcPr>
          <w:p w14:paraId="2A101E92" w14:textId="77777777" w:rsidR="00AE7450" w:rsidRPr="001140B5" w:rsidRDefault="00AE7450">
            <w:pPr>
              <w:jc w:val="center"/>
            </w:pPr>
            <w:proofErr w:type="spellStart"/>
            <w:r w:rsidRPr="001140B5">
              <w:t>NR.p.k</w:t>
            </w:r>
            <w:proofErr w:type="spellEnd"/>
            <w:r w:rsidRPr="001140B5">
              <w:t>.</w:t>
            </w:r>
          </w:p>
        </w:tc>
        <w:tc>
          <w:tcPr>
            <w:tcW w:w="1827" w:type="dxa"/>
            <w:vMerge w:val="restart"/>
            <w:tcBorders>
              <w:top w:val="single" w:sz="4" w:space="0" w:color="auto"/>
              <w:left w:val="single" w:sz="4" w:space="0" w:color="auto"/>
              <w:right w:val="single" w:sz="4" w:space="0" w:color="auto"/>
            </w:tcBorders>
          </w:tcPr>
          <w:p w14:paraId="477197E3" w14:textId="77777777" w:rsidR="00AE7450" w:rsidRPr="001140B5" w:rsidRDefault="00AE7450">
            <w:pPr>
              <w:jc w:val="center"/>
              <w:rPr>
                <w:b/>
              </w:rPr>
            </w:pPr>
            <w:r w:rsidRPr="001140B5">
              <w:rPr>
                <w:b/>
              </w:rPr>
              <w:t>Izdevumu pozīcija</w:t>
            </w:r>
          </w:p>
        </w:tc>
        <w:tc>
          <w:tcPr>
            <w:tcW w:w="1134" w:type="dxa"/>
            <w:vMerge w:val="restart"/>
            <w:tcBorders>
              <w:top w:val="single" w:sz="4" w:space="0" w:color="auto"/>
              <w:left w:val="single" w:sz="4" w:space="0" w:color="auto"/>
              <w:right w:val="single" w:sz="4" w:space="0" w:color="auto"/>
            </w:tcBorders>
          </w:tcPr>
          <w:p w14:paraId="6BDCB8ED" w14:textId="77777777" w:rsidR="00AE7450" w:rsidRPr="001140B5" w:rsidRDefault="00AE7450">
            <w:pPr>
              <w:jc w:val="center"/>
              <w:rPr>
                <w:b/>
              </w:rPr>
            </w:pPr>
            <w:r w:rsidRPr="001140B5">
              <w:rPr>
                <w:b/>
              </w:rPr>
              <w:t>Gada plāns</w:t>
            </w:r>
          </w:p>
        </w:tc>
        <w:tc>
          <w:tcPr>
            <w:tcW w:w="4227" w:type="dxa"/>
            <w:gridSpan w:val="2"/>
            <w:tcBorders>
              <w:top w:val="single" w:sz="4" w:space="0" w:color="auto"/>
              <w:left w:val="single" w:sz="4" w:space="0" w:color="auto"/>
              <w:right w:val="single" w:sz="4" w:space="0" w:color="auto"/>
            </w:tcBorders>
          </w:tcPr>
          <w:p w14:paraId="0DAF57A8" w14:textId="77777777" w:rsidR="00AE7450" w:rsidRPr="001140B5" w:rsidRDefault="00AE7450">
            <w:pPr>
              <w:jc w:val="center"/>
              <w:rPr>
                <w:b/>
              </w:rPr>
            </w:pPr>
            <w:r w:rsidRPr="001140B5">
              <w:rPr>
                <w:b/>
              </w:rPr>
              <w:t>Iz</w:t>
            </w:r>
            <w:r>
              <w:rPr>
                <w:b/>
              </w:rPr>
              <w:t>devumi</w:t>
            </w:r>
            <w:r w:rsidRPr="001140B5">
              <w:rPr>
                <w:b/>
              </w:rPr>
              <w:t xml:space="preserve"> pēc uzkrāšanas principa</w:t>
            </w:r>
          </w:p>
        </w:tc>
      </w:tr>
      <w:tr w:rsidR="00AE7450" w:rsidRPr="001140B5" w14:paraId="3C24356D" w14:textId="77777777" w:rsidTr="00BC723B">
        <w:tc>
          <w:tcPr>
            <w:tcW w:w="970" w:type="dxa"/>
            <w:vMerge/>
            <w:tcBorders>
              <w:left w:val="single" w:sz="4" w:space="0" w:color="auto"/>
              <w:bottom w:val="single" w:sz="4" w:space="0" w:color="auto"/>
              <w:right w:val="single" w:sz="4" w:space="0" w:color="auto"/>
            </w:tcBorders>
          </w:tcPr>
          <w:p w14:paraId="351118FB" w14:textId="77777777" w:rsidR="00AE7450" w:rsidRPr="001140B5" w:rsidRDefault="00AE7450">
            <w:pPr>
              <w:jc w:val="center"/>
            </w:pPr>
          </w:p>
        </w:tc>
        <w:tc>
          <w:tcPr>
            <w:tcW w:w="1827" w:type="dxa"/>
            <w:vMerge/>
            <w:tcBorders>
              <w:left w:val="single" w:sz="4" w:space="0" w:color="auto"/>
              <w:bottom w:val="single" w:sz="4" w:space="0" w:color="auto"/>
              <w:right w:val="single" w:sz="4" w:space="0" w:color="auto"/>
            </w:tcBorders>
          </w:tcPr>
          <w:p w14:paraId="6BF82E6C" w14:textId="77777777" w:rsidR="00AE7450" w:rsidRPr="001140B5" w:rsidRDefault="00AE7450"/>
        </w:tc>
        <w:tc>
          <w:tcPr>
            <w:tcW w:w="1134" w:type="dxa"/>
            <w:vMerge/>
            <w:tcBorders>
              <w:left w:val="single" w:sz="4" w:space="0" w:color="auto"/>
              <w:bottom w:val="single" w:sz="4" w:space="0" w:color="auto"/>
              <w:right w:val="single" w:sz="4" w:space="0" w:color="auto"/>
            </w:tcBorders>
          </w:tcPr>
          <w:p w14:paraId="2B19CBE3" w14:textId="77777777" w:rsidR="00AE7450" w:rsidRPr="001140B5" w:rsidRDefault="00AE7450">
            <w:pPr>
              <w:jc w:val="center"/>
            </w:pPr>
          </w:p>
        </w:tc>
        <w:tc>
          <w:tcPr>
            <w:tcW w:w="2381" w:type="dxa"/>
            <w:tcBorders>
              <w:top w:val="single" w:sz="4" w:space="0" w:color="auto"/>
              <w:left w:val="single" w:sz="4" w:space="0" w:color="auto"/>
              <w:bottom w:val="single" w:sz="4" w:space="0" w:color="auto"/>
              <w:right w:val="single" w:sz="4" w:space="0" w:color="auto"/>
            </w:tcBorders>
          </w:tcPr>
          <w:p w14:paraId="17AF979D" w14:textId="77777777" w:rsidR="00AE7450" w:rsidRPr="001140B5" w:rsidRDefault="00AE7450">
            <w:pPr>
              <w:jc w:val="center"/>
            </w:pPr>
            <w:r w:rsidRPr="001140B5">
              <w:t>Pārskata mēnesī**</w:t>
            </w:r>
          </w:p>
        </w:tc>
        <w:tc>
          <w:tcPr>
            <w:tcW w:w="1846" w:type="dxa"/>
            <w:tcBorders>
              <w:top w:val="single" w:sz="4" w:space="0" w:color="auto"/>
              <w:left w:val="single" w:sz="4" w:space="0" w:color="auto"/>
              <w:bottom w:val="single" w:sz="4" w:space="0" w:color="auto"/>
              <w:right w:val="single" w:sz="4" w:space="0" w:color="auto"/>
            </w:tcBorders>
          </w:tcPr>
          <w:p w14:paraId="465814D6" w14:textId="77777777" w:rsidR="00AE7450" w:rsidRPr="001140B5" w:rsidRDefault="00AE7450">
            <w:pPr>
              <w:jc w:val="center"/>
            </w:pPr>
            <w:r w:rsidRPr="001140B5">
              <w:t>No gada sākuma</w:t>
            </w:r>
          </w:p>
        </w:tc>
      </w:tr>
      <w:tr w:rsidR="00AE7450" w:rsidRPr="001140B5" w14:paraId="66C329B7" w14:textId="77777777" w:rsidTr="00BC723B">
        <w:tc>
          <w:tcPr>
            <w:tcW w:w="970" w:type="dxa"/>
            <w:tcBorders>
              <w:top w:val="single" w:sz="4" w:space="0" w:color="auto"/>
              <w:left w:val="single" w:sz="4" w:space="0" w:color="auto"/>
              <w:bottom w:val="single" w:sz="4" w:space="0" w:color="auto"/>
              <w:right w:val="single" w:sz="4" w:space="0" w:color="auto"/>
            </w:tcBorders>
          </w:tcPr>
          <w:p w14:paraId="54226EB6" w14:textId="77777777" w:rsidR="00AE7450" w:rsidRPr="001140B5" w:rsidRDefault="00AE7450" w:rsidP="007B53C5">
            <w:pPr>
              <w:jc w:val="center"/>
            </w:pPr>
            <w:r w:rsidRPr="001140B5">
              <w:t>1.</w:t>
            </w:r>
          </w:p>
        </w:tc>
        <w:tc>
          <w:tcPr>
            <w:tcW w:w="1827" w:type="dxa"/>
            <w:tcBorders>
              <w:top w:val="single" w:sz="4" w:space="0" w:color="auto"/>
              <w:left w:val="single" w:sz="4" w:space="0" w:color="auto"/>
              <w:bottom w:val="single" w:sz="4" w:space="0" w:color="auto"/>
              <w:right w:val="single" w:sz="4" w:space="0" w:color="auto"/>
            </w:tcBorders>
          </w:tcPr>
          <w:p w14:paraId="47FE2D55" w14:textId="77777777" w:rsidR="00AE7450" w:rsidRPr="001140B5" w:rsidRDefault="00AE7450" w:rsidP="00C031EA"/>
        </w:tc>
        <w:tc>
          <w:tcPr>
            <w:tcW w:w="1134" w:type="dxa"/>
            <w:tcBorders>
              <w:top w:val="single" w:sz="4" w:space="0" w:color="auto"/>
              <w:left w:val="single" w:sz="4" w:space="0" w:color="auto"/>
              <w:bottom w:val="single" w:sz="4" w:space="0" w:color="auto"/>
              <w:right w:val="single" w:sz="4" w:space="0" w:color="auto"/>
            </w:tcBorders>
          </w:tcPr>
          <w:p w14:paraId="7D1E0153" w14:textId="77777777" w:rsidR="00AE7450" w:rsidRPr="001140B5" w:rsidRDefault="00AE7450">
            <w:pPr>
              <w:jc w:val="center"/>
            </w:pPr>
          </w:p>
        </w:tc>
        <w:tc>
          <w:tcPr>
            <w:tcW w:w="2381" w:type="dxa"/>
            <w:tcBorders>
              <w:top w:val="single" w:sz="4" w:space="0" w:color="auto"/>
              <w:left w:val="single" w:sz="4" w:space="0" w:color="auto"/>
              <w:bottom w:val="single" w:sz="4" w:space="0" w:color="auto"/>
              <w:right w:val="single" w:sz="4" w:space="0" w:color="auto"/>
            </w:tcBorders>
          </w:tcPr>
          <w:p w14:paraId="0325B921" w14:textId="77777777" w:rsidR="00AE7450" w:rsidRPr="001140B5" w:rsidRDefault="00AE7450">
            <w:pPr>
              <w:jc w:val="center"/>
            </w:pPr>
          </w:p>
        </w:tc>
        <w:tc>
          <w:tcPr>
            <w:tcW w:w="1846" w:type="dxa"/>
            <w:tcBorders>
              <w:top w:val="single" w:sz="4" w:space="0" w:color="auto"/>
              <w:left w:val="single" w:sz="4" w:space="0" w:color="auto"/>
              <w:bottom w:val="single" w:sz="4" w:space="0" w:color="auto"/>
              <w:right w:val="single" w:sz="4" w:space="0" w:color="auto"/>
            </w:tcBorders>
          </w:tcPr>
          <w:p w14:paraId="593BD0B9" w14:textId="77777777" w:rsidR="00AE7450" w:rsidRPr="001140B5" w:rsidRDefault="00AE7450">
            <w:pPr>
              <w:jc w:val="center"/>
            </w:pPr>
          </w:p>
        </w:tc>
      </w:tr>
      <w:tr w:rsidR="00AE7450" w:rsidRPr="001140B5" w14:paraId="23703E72" w14:textId="77777777" w:rsidTr="00BC723B">
        <w:tc>
          <w:tcPr>
            <w:tcW w:w="970" w:type="dxa"/>
            <w:tcBorders>
              <w:top w:val="single" w:sz="4" w:space="0" w:color="auto"/>
              <w:left w:val="single" w:sz="4" w:space="0" w:color="auto"/>
              <w:bottom w:val="single" w:sz="4" w:space="0" w:color="auto"/>
              <w:right w:val="single" w:sz="4" w:space="0" w:color="auto"/>
            </w:tcBorders>
          </w:tcPr>
          <w:p w14:paraId="68244086" w14:textId="77777777" w:rsidR="00AE7450" w:rsidRPr="001140B5" w:rsidRDefault="00AE7450" w:rsidP="007B53C5">
            <w:pPr>
              <w:jc w:val="center"/>
            </w:pPr>
            <w:r w:rsidRPr="001140B5">
              <w:t>2.</w:t>
            </w:r>
          </w:p>
        </w:tc>
        <w:tc>
          <w:tcPr>
            <w:tcW w:w="1827" w:type="dxa"/>
            <w:tcBorders>
              <w:top w:val="single" w:sz="4" w:space="0" w:color="auto"/>
              <w:left w:val="single" w:sz="4" w:space="0" w:color="auto"/>
              <w:bottom w:val="single" w:sz="4" w:space="0" w:color="auto"/>
              <w:right w:val="single" w:sz="4" w:space="0" w:color="auto"/>
            </w:tcBorders>
          </w:tcPr>
          <w:p w14:paraId="51CC35DC" w14:textId="77777777" w:rsidR="00AE7450" w:rsidRPr="001140B5" w:rsidRDefault="00AE7450" w:rsidP="00C031EA"/>
        </w:tc>
        <w:tc>
          <w:tcPr>
            <w:tcW w:w="1134" w:type="dxa"/>
            <w:tcBorders>
              <w:top w:val="single" w:sz="4" w:space="0" w:color="auto"/>
              <w:left w:val="single" w:sz="4" w:space="0" w:color="auto"/>
              <w:bottom w:val="single" w:sz="4" w:space="0" w:color="auto"/>
              <w:right w:val="single" w:sz="4" w:space="0" w:color="auto"/>
            </w:tcBorders>
          </w:tcPr>
          <w:p w14:paraId="223B2951" w14:textId="77777777" w:rsidR="00AE7450" w:rsidRPr="001140B5" w:rsidRDefault="00AE7450">
            <w:pPr>
              <w:jc w:val="center"/>
            </w:pPr>
          </w:p>
        </w:tc>
        <w:tc>
          <w:tcPr>
            <w:tcW w:w="2381" w:type="dxa"/>
            <w:tcBorders>
              <w:top w:val="single" w:sz="4" w:space="0" w:color="auto"/>
              <w:left w:val="single" w:sz="4" w:space="0" w:color="auto"/>
              <w:bottom w:val="single" w:sz="4" w:space="0" w:color="auto"/>
              <w:right w:val="single" w:sz="4" w:space="0" w:color="auto"/>
            </w:tcBorders>
          </w:tcPr>
          <w:p w14:paraId="52ACCD95" w14:textId="77777777" w:rsidR="00AE7450" w:rsidRPr="001140B5" w:rsidRDefault="00AE7450">
            <w:pPr>
              <w:jc w:val="center"/>
            </w:pPr>
          </w:p>
        </w:tc>
        <w:tc>
          <w:tcPr>
            <w:tcW w:w="1846" w:type="dxa"/>
            <w:tcBorders>
              <w:top w:val="single" w:sz="4" w:space="0" w:color="auto"/>
              <w:left w:val="single" w:sz="4" w:space="0" w:color="auto"/>
              <w:bottom w:val="single" w:sz="4" w:space="0" w:color="auto"/>
              <w:right w:val="single" w:sz="4" w:space="0" w:color="auto"/>
            </w:tcBorders>
          </w:tcPr>
          <w:p w14:paraId="4A57C012" w14:textId="77777777" w:rsidR="00AE7450" w:rsidRPr="001140B5" w:rsidRDefault="00AE7450">
            <w:pPr>
              <w:jc w:val="center"/>
            </w:pPr>
          </w:p>
        </w:tc>
      </w:tr>
      <w:tr w:rsidR="00AE7450" w:rsidRPr="001140B5" w14:paraId="6D2AB0FD" w14:textId="77777777" w:rsidTr="00BC723B">
        <w:tc>
          <w:tcPr>
            <w:tcW w:w="970" w:type="dxa"/>
            <w:tcBorders>
              <w:top w:val="single" w:sz="4" w:space="0" w:color="auto"/>
              <w:left w:val="single" w:sz="4" w:space="0" w:color="auto"/>
              <w:bottom w:val="single" w:sz="4" w:space="0" w:color="auto"/>
              <w:right w:val="single" w:sz="4" w:space="0" w:color="auto"/>
            </w:tcBorders>
          </w:tcPr>
          <w:p w14:paraId="24184EF7" w14:textId="77777777" w:rsidR="00AE7450" w:rsidRPr="001140B5" w:rsidRDefault="00AE7450" w:rsidP="007B53C5">
            <w:pPr>
              <w:jc w:val="center"/>
            </w:pPr>
            <w:r w:rsidRPr="001140B5">
              <w:t>…..</w:t>
            </w:r>
          </w:p>
        </w:tc>
        <w:tc>
          <w:tcPr>
            <w:tcW w:w="1827" w:type="dxa"/>
            <w:tcBorders>
              <w:top w:val="single" w:sz="4" w:space="0" w:color="auto"/>
              <w:left w:val="single" w:sz="4" w:space="0" w:color="auto"/>
              <w:bottom w:val="single" w:sz="4" w:space="0" w:color="auto"/>
              <w:right w:val="single" w:sz="4" w:space="0" w:color="auto"/>
            </w:tcBorders>
          </w:tcPr>
          <w:p w14:paraId="539A325F" w14:textId="77777777" w:rsidR="00AE7450" w:rsidRPr="001140B5" w:rsidRDefault="00AE7450" w:rsidP="00C031EA"/>
        </w:tc>
        <w:tc>
          <w:tcPr>
            <w:tcW w:w="1134" w:type="dxa"/>
            <w:tcBorders>
              <w:top w:val="single" w:sz="4" w:space="0" w:color="auto"/>
              <w:left w:val="single" w:sz="4" w:space="0" w:color="auto"/>
              <w:bottom w:val="single" w:sz="4" w:space="0" w:color="auto"/>
              <w:right w:val="single" w:sz="4" w:space="0" w:color="auto"/>
            </w:tcBorders>
          </w:tcPr>
          <w:p w14:paraId="5D8B3BC7" w14:textId="77777777" w:rsidR="00AE7450" w:rsidRPr="001140B5" w:rsidRDefault="00AE7450">
            <w:pPr>
              <w:jc w:val="center"/>
            </w:pPr>
          </w:p>
        </w:tc>
        <w:tc>
          <w:tcPr>
            <w:tcW w:w="2381" w:type="dxa"/>
            <w:tcBorders>
              <w:top w:val="single" w:sz="4" w:space="0" w:color="auto"/>
              <w:left w:val="single" w:sz="4" w:space="0" w:color="auto"/>
              <w:bottom w:val="single" w:sz="4" w:space="0" w:color="auto"/>
              <w:right w:val="single" w:sz="4" w:space="0" w:color="auto"/>
            </w:tcBorders>
          </w:tcPr>
          <w:p w14:paraId="41813642" w14:textId="77777777" w:rsidR="00AE7450" w:rsidRPr="001140B5" w:rsidRDefault="00AE7450">
            <w:pPr>
              <w:jc w:val="center"/>
            </w:pPr>
          </w:p>
        </w:tc>
        <w:tc>
          <w:tcPr>
            <w:tcW w:w="1846" w:type="dxa"/>
            <w:tcBorders>
              <w:top w:val="single" w:sz="4" w:space="0" w:color="auto"/>
              <w:left w:val="single" w:sz="4" w:space="0" w:color="auto"/>
              <w:bottom w:val="single" w:sz="4" w:space="0" w:color="auto"/>
              <w:right w:val="single" w:sz="4" w:space="0" w:color="auto"/>
            </w:tcBorders>
          </w:tcPr>
          <w:p w14:paraId="150B4A36" w14:textId="77777777" w:rsidR="00AE7450" w:rsidRPr="001140B5" w:rsidRDefault="00AE7450">
            <w:pPr>
              <w:jc w:val="center"/>
            </w:pPr>
          </w:p>
        </w:tc>
      </w:tr>
      <w:tr w:rsidR="00AE7450" w:rsidRPr="001140B5" w14:paraId="3EAA0BC4" w14:textId="77777777" w:rsidTr="00BC723B">
        <w:tc>
          <w:tcPr>
            <w:tcW w:w="2797" w:type="dxa"/>
            <w:gridSpan w:val="2"/>
            <w:tcBorders>
              <w:top w:val="single" w:sz="4" w:space="0" w:color="auto"/>
              <w:left w:val="single" w:sz="4" w:space="0" w:color="auto"/>
              <w:bottom w:val="single" w:sz="4" w:space="0" w:color="auto"/>
              <w:right w:val="single" w:sz="4" w:space="0" w:color="auto"/>
            </w:tcBorders>
          </w:tcPr>
          <w:p w14:paraId="19D4BCAB" w14:textId="77777777" w:rsidR="00AE7450" w:rsidRPr="001140B5" w:rsidRDefault="00AE7450" w:rsidP="007B53C5">
            <w:pPr>
              <w:rPr>
                <w:b/>
              </w:rPr>
            </w:pPr>
            <w:r w:rsidRPr="001140B5">
              <w:rPr>
                <w:b/>
              </w:rPr>
              <w:lastRenderedPageBreak/>
              <w:t>KOPĀ</w:t>
            </w:r>
          </w:p>
        </w:tc>
        <w:tc>
          <w:tcPr>
            <w:tcW w:w="1134" w:type="dxa"/>
            <w:tcBorders>
              <w:top w:val="single" w:sz="4" w:space="0" w:color="auto"/>
              <w:left w:val="single" w:sz="4" w:space="0" w:color="auto"/>
              <w:bottom w:val="single" w:sz="4" w:space="0" w:color="auto"/>
              <w:right w:val="single" w:sz="4" w:space="0" w:color="auto"/>
            </w:tcBorders>
          </w:tcPr>
          <w:p w14:paraId="1156AF2F" w14:textId="77777777" w:rsidR="00AE7450" w:rsidRPr="001140B5" w:rsidRDefault="00AE7450" w:rsidP="00C031EA">
            <w:pPr>
              <w:jc w:val="center"/>
              <w:rPr>
                <w:b/>
              </w:rPr>
            </w:pPr>
          </w:p>
        </w:tc>
        <w:tc>
          <w:tcPr>
            <w:tcW w:w="2381" w:type="dxa"/>
            <w:tcBorders>
              <w:top w:val="single" w:sz="4" w:space="0" w:color="auto"/>
              <w:left w:val="single" w:sz="4" w:space="0" w:color="auto"/>
              <w:bottom w:val="single" w:sz="4" w:space="0" w:color="auto"/>
              <w:right w:val="single" w:sz="4" w:space="0" w:color="auto"/>
            </w:tcBorders>
          </w:tcPr>
          <w:p w14:paraId="458B675B" w14:textId="77777777" w:rsidR="00AE7450" w:rsidRPr="001140B5" w:rsidRDefault="00AE7450">
            <w:pPr>
              <w:jc w:val="center"/>
              <w:rPr>
                <w:b/>
              </w:rPr>
            </w:pPr>
          </w:p>
        </w:tc>
        <w:tc>
          <w:tcPr>
            <w:tcW w:w="1846" w:type="dxa"/>
            <w:tcBorders>
              <w:top w:val="single" w:sz="4" w:space="0" w:color="auto"/>
              <w:left w:val="single" w:sz="4" w:space="0" w:color="auto"/>
              <w:bottom w:val="single" w:sz="4" w:space="0" w:color="auto"/>
              <w:right w:val="single" w:sz="4" w:space="0" w:color="auto"/>
            </w:tcBorders>
          </w:tcPr>
          <w:p w14:paraId="1008DA44" w14:textId="77777777" w:rsidR="00AE7450" w:rsidRPr="001140B5" w:rsidRDefault="00AE7450">
            <w:pPr>
              <w:jc w:val="center"/>
              <w:rPr>
                <w:b/>
              </w:rPr>
            </w:pPr>
          </w:p>
        </w:tc>
      </w:tr>
    </w:tbl>
    <w:p w14:paraId="2DD66E31" w14:textId="355E70C7" w:rsidR="00AE7450" w:rsidRPr="00B70F4E" w:rsidRDefault="00AE7450" w:rsidP="00C031EA">
      <w:pPr>
        <w:ind w:right="-360"/>
        <w:rPr>
          <w:sz w:val="18"/>
          <w:szCs w:val="18"/>
        </w:rPr>
      </w:pPr>
      <w:r w:rsidRPr="001140B5">
        <w:rPr>
          <w:sz w:val="20"/>
          <w:szCs w:val="20"/>
        </w:rPr>
        <w:t xml:space="preserve">* </w:t>
      </w:r>
      <w:r w:rsidRPr="00B70F4E">
        <w:rPr>
          <w:sz w:val="18"/>
          <w:szCs w:val="18"/>
        </w:rPr>
        <w:t xml:space="preserve">Izdevumus norāda atbilstoši Ministrijā </w:t>
      </w:r>
      <w:r w:rsidR="00A914A4" w:rsidRPr="006C3A16">
        <w:rPr>
          <w:sz w:val="18"/>
          <w:szCs w:val="18"/>
        </w:rPr>
        <w:t xml:space="preserve">Savienības </w:t>
      </w:r>
      <w:r w:rsidR="00A914A4" w:rsidRPr="00B70F4E">
        <w:rPr>
          <w:sz w:val="18"/>
          <w:szCs w:val="18"/>
        </w:rPr>
        <w:t>iesniegtaj</w:t>
      </w:r>
      <w:r w:rsidR="00A914A4">
        <w:rPr>
          <w:sz w:val="18"/>
          <w:szCs w:val="18"/>
        </w:rPr>
        <w:t>ai</w:t>
      </w:r>
      <w:r w:rsidR="00A914A4" w:rsidRPr="006C3A16">
        <w:rPr>
          <w:sz w:val="18"/>
          <w:szCs w:val="18"/>
        </w:rPr>
        <w:t xml:space="preserve"> </w:t>
      </w:r>
      <w:r w:rsidR="00EB3C67">
        <w:rPr>
          <w:sz w:val="18"/>
          <w:szCs w:val="18"/>
        </w:rPr>
        <w:t>izdevuma</w:t>
      </w:r>
      <w:r w:rsidR="00730486">
        <w:rPr>
          <w:sz w:val="18"/>
          <w:szCs w:val="18"/>
        </w:rPr>
        <w:t xml:space="preserve"> </w:t>
      </w:r>
      <w:r w:rsidR="00A914A4">
        <w:rPr>
          <w:sz w:val="18"/>
          <w:szCs w:val="18"/>
        </w:rPr>
        <w:t>“Kopsolī” izdošanas izdevumu</w:t>
      </w:r>
      <w:r w:rsidR="00A914A4" w:rsidRPr="006C3A16">
        <w:rPr>
          <w:sz w:val="18"/>
          <w:szCs w:val="18"/>
        </w:rPr>
        <w:t xml:space="preserve"> tāmei un tās grozījumiem</w:t>
      </w:r>
      <w:r w:rsidRPr="00B70F4E">
        <w:rPr>
          <w:sz w:val="18"/>
          <w:szCs w:val="18"/>
        </w:rPr>
        <w:t>, ko Ministrija apstiprina ar vēstuli.</w:t>
      </w:r>
    </w:p>
    <w:p w14:paraId="164E0E51" w14:textId="2F611E15" w:rsidR="00AE7450" w:rsidRPr="001140B5" w:rsidRDefault="00AE7450">
      <w:pPr>
        <w:jc w:val="both"/>
        <w:rPr>
          <w:i/>
          <w:sz w:val="18"/>
          <w:szCs w:val="18"/>
        </w:rPr>
      </w:pPr>
      <w:r w:rsidRPr="001140B5">
        <w:rPr>
          <w:sz w:val="20"/>
          <w:szCs w:val="20"/>
        </w:rPr>
        <w:t xml:space="preserve">** </w:t>
      </w:r>
      <w:r w:rsidRPr="001140B5">
        <w:rPr>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4B87FBF6" w14:textId="77777777" w:rsidR="00AE7450" w:rsidRPr="001140B5" w:rsidRDefault="00AE7450">
      <w:pPr>
        <w:ind w:left="1440" w:hanging="447"/>
        <w:rPr>
          <w:b/>
        </w:rPr>
      </w:pPr>
    </w:p>
    <w:p w14:paraId="3AD9F199" w14:textId="77777777" w:rsidR="0011324D" w:rsidRPr="001140B5" w:rsidRDefault="0011324D">
      <w:pPr>
        <w:numPr>
          <w:ilvl w:val="0"/>
          <w:numId w:val="4"/>
        </w:numPr>
        <w:jc w:val="center"/>
        <w:rPr>
          <w:b/>
        </w:rPr>
      </w:pPr>
      <w:r w:rsidRPr="001140B5">
        <w:rPr>
          <w:b/>
        </w:rPr>
        <w:t xml:space="preserve">Pārskats par administrēšanas izdevumiem* </w:t>
      </w:r>
    </w:p>
    <w:p w14:paraId="56163D44" w14:textId="77777777" w:rsidR="0011324D" w:rsidRPr="001140B5" w:rsidRDefault="0011324D">
      <w:r w:rsidRPr="001140B5">
        <w:t xml:space="preserve">                                                                                                                                                                  </w:t>
      </w:r>
      <w:proofErr w:type="spellStart"/>
      <w:r w:rsidRPr="006D3BAE">
        <w:t>euro</w:t>
      </w:r>
      <w:proofErr w:type="spellEnd"/>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381"/>
        <w:gridCol w:w="1846"/>
      </w:tblGrid>
      <w:tr w:rsidR="0011324D" w:rsidRPr="001140B5" w14:paraId="6000AAE6" w14:textId="77777777" w:rsidTr="00BC723B">
        <w:trPr>
          <w:trHeight w:val="350"/>
        </w:trPr>
        <w:tc>
          <w:tcPr>
            <w:tcW w:w="970" w:type="dxa"/>
            <w:vMerge w:val="restart"/>
            <w:tcBorders>
              <w:top w:val="single" w:sz="4" w:space="0" w:color="auto"/>
              <w:left w:val="single" w:sz="4" w:space="0" w:color="auto"/>
              <w:right w:val="single" w:sz="4" w:space="0" w:color="auto"/>
            </w:tcBorders>
          </w:tcPr>
          <w:p w14:paraId="2E394CDF" w14:textId="77777777" w:rsidR="0011324D" w:rsidRPr="001140B5" w:rsidRDefault="0011324D">
            <w:pPr>
              <w:jc w:val="center"/>
            </w:pPr>
            <w:proofErr w:type="spellStart"/>
            <w:r w:rsidRPr="001140B5">
              <w:t>NR.p.k</w:t>
            </w:r>
            <w:proofErr w:type="spellEnd"/>
            <w:r w:rsidRPr="001140B5">
              <w:t>.</w:t>
            </w:r>
          </w:p>
        </w:tc>
        <w:tc>
          <w:tcPr>
            <w:tcW w:w="1827" w:type="dxa"/>
            <w:vMerge w:val="restart"/>
            <w:tcBorders>
              <w:top w:val="single" w:sz="4" w:space="0" w:color="auto"/>
              <w:left w:val="single" w:sz="4" w:space="0" w:color="auto"/>
              <w:right w:val="single" w:sz="4" w:space="0" w:color="auto"/>
            </w:tcBorders>
          </w:tcPr>
          <w:p w14:paraId="6746C174" w14:textId="77777777" w:rsidR="0011324D" w:rsidRPr="001140B5" w:rsidRDefault="0011324D">
            <w:pPr>
              <w:jc w:val="center"/>
              <w:rPr>
                <w:b/>
              </w:rPr>
            </w:pPr>
            <w:r w:rsidRPr="001140B5">
              <w:rPr>
                <w:b/>
              </w:rPr>
              <w:t>Izdevumu pozīcija</w:t>
            </w:r>
          </w:p>
        </w:tc>
        <w:tc>
          <w:tcPr>
            <w:tcW w:w="1134" w:type="dxa"/>
            <w:vMerge w:val="restart"/>
            <w:tcBorders>
              <w:top w:val="single" w:sz="4" w:space="0" w:color="auto"/>
              <w:left w:val="single" w:sz="4" w:space="0" w:color="auto"/>
              <w:right w:val="single" w:sz="4" w:space="0" w:color="auto"/>
            </w:tcBorders>
          </w:tcPr>
          <w:p w14:paraId="2078730F" w14:textId="77777777" w:rsidR="0011324D" w:rsidRPr="001140B5" w:rsidRDefault="0011324D">
            <w:pPr>
              <w:jc w:val="center"/>
              <w:rPr>
                <w:b/>
              </w:rPr>
            </w:pPr>
            <w:r w:rsidRPr="001140B5">
              <w:rPr>
                <w:b/>
              </w:rPr>
              <w:t>Gada plāns</w:t>
            </w:r>
          </w:p>
        </w:tc>
        <w:tc>
          <w:tcPr>
            <w:tcW w:w="4227" w:type="dxa"/>
            <w:gridSpan w:val="2"/>
            <w:tcBorders>
              <w:top w:val="single" w:sz="4" w:space="0" w:color="auto"/>
              <w:left w:val="single" w:sz="4" w:space="0" w:color="auto"/>
              <w:right w:val="single" w:sz="4" w:space="0" w:color="auto"/>
            </w:tcBorders>
          </w:tcPr>
          <w:p w14:paraId="47E2B9DA" w14:textId="77777777" w:rsidR="0011324D" w:rsidRPr="001140B5" w:rsidRDefault="00A914A4">
            <w:pPr>
              <w:jc w:val="center"/>
              <w:rPr>
                <w:b/>
              </w:rPr>
            </w:pPr>
            <w:r>
              <w:rPr>
                <w:b/>
              </w:rPr>
              <w:t>Izdevumi</w:t>
            </w:r>
            <w:r w:rsidR="0011324D" w:rsidRPr="001140B5">
              <w:rPr>
                <w:b/>
              </w:rPr>
              <w:t xml:space="preserve"> pēc uzkrāšanas principa</w:t>
            </w:r>
          </w:p>
        </w:tc>
      </w:tr>
      <w:tr w:rsidR="0011324D" w:rsidRPr="001140B5" w14:paraId="575CC3CB" w14:textId="77777777" w:rsidTr="00BC723B">
        <w:tc>
          <w:tcPr>
            <w:tcW w:w="970" w:type="dxa"/>
            <w:vMerge/>
            <w:tcBorders>
              <w:left w:val="single" w:sz="4" w:space="0" w:color="auto"/>
              <w:bottom w:val="single" w:sz="4" w:space="0" w:color="auto"/>
              <w:right w:val="single" w:sz="4" w:space="0" w:color="auto"/>
            </w:tcBorders>
          </w:tcPr>
          <w:p w14:paraId="14A91711" w14:textId="77777777" w:rsidR="0011324D" w:rsidRPr="001140B5" w:rsidRDefault="0011324D">
            <w:pPr>
              <w:jc w:val="center"/>
            </w:pPr>
          </w:p>
        </w:tc>
        <w:tc>
          <w:tcPr>
            <w:tcW w:w="1827" w:type="dxa"/>
            <w:vMerge/>
            <w:tcBorders>
              <w:left w:val="single" w:sz="4" w:space="0" w:color="auto"/>
              <w:bottom w:val="single" w:sz="4" w:space="0" w:color="auto"/>
              <w:right w:val="single" w:sz="4" w:space="0" w:color="auto"/>
            </w:tcBorders>
          </w:tcPr>
          <w:p w14:paraId="35E6B507" w14:textId="77777777" w:rsidR="0011324D" w:rsidRPr="001140B5" w:rsidRDefault="0011324D"/>
        </w:tc>
        <w:tc>
          <w:tcPr>
            <w:tcW w:w="1134" w:type="dxa"/>
            <w:vMerge/>
            <w:tcBorders>
              <w:left w:val="single" w:sz="4" w:space="0" w:color="auto"/>
              <w:bottom w:val="single" w:sz="4" w:space="0" w:color="auto"/>
              <w:right w:val="single" w:sz="4" w:space="0" w:color="auto"/>
            </w:tcBorders>
          </w:tcPr>
          <w:p w14:paraId="6EBB9CD1"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2E7BDE82" w14:textId="77777777" w:rsidR="0011324D" w:rsidRPr="001140B5" w:rsidRDefault="0011324D">
            <w:pPr>
              <w:jc w:val="center"/>
            </w:pPr>
            <w:r w:rsidRPr="001140B5">
              <w:t>Pārskata mēnesī**</w:t>
            </w:r>
          </w:p>
        </w:tc>
        <w:tc>
          <w:tcPr>
            <w:tcW w:w="1846" w:type="dxa"/>
            <w:tcBorders>
              <w:top w:val="single" w:sz="4" w:space="0" w:color="auto"/>
              <w:left w:val="single" w:sz="4" w:space="0" w:color="auto"/>
              <w:bottom w:val="single" w:sz="4" w:space="0" w:color="auto"/>
              <w:right w:val="single" w:sz="4" w:space="0" w:color="auto"/>
            </w:tcBorders>
          </w:tcPr>
          <w:p w14:paraId="6114004F" w14:textId="77777777" w:rsidR="0011324D" w:rsidRPr="001140B5" w:rsidRDefault="0011324D">
            <w:pPr>
              <w:jc w:val="center"/>
            </w:pPr>
            <w:r w:rsidRPr="001140B5">
              <w:t>No gada sākuma</w:t>
            </w:r>
          </w:p>
        </w:tc>
      </w:tr>
      <w:tr w:rsidR="0011324D" w:rsidRPr="001140B5" w14:paraId="311DB74F" w14:textId="77777777" w:rsidTr="00BC723B">
        <w:tc>
          <w:tcPr>
            <w:tcW w:w="970" w:type="dxa"/>
            <w:tcBorders>
              <w:top w:val="single" w:sz="4" w:space="0" w:color="auto"/>
              <w:left w:val="single" w:sz="4" w:space="0" w:color="auto"/>
              <w:bottom w:val="single" w:sz="4" w:space="0" w:color="auto"/>
              <w:right w:val="single" w:sz="4" w:space="0" w:color="auto"/>
            </w:tcBorders>
          </w:tcPr>
          <w:p w14:paraId="1CD02E92" w14:textId="77777777" w:rsidR="0011324D" w:rsidRPr="001140B5" w:rsidRDefault="0011324D" w:rsidP="007B53C5">
            <w:pPr>
              <w:jc w:val="center"/>
            </w:pPr>
            <w:r w:rsidRPr="001140B5">
              <w:t>1.</w:t>
            </w:r>
          </w:p>
        </w:tc>
        <w:tc>
          <w:tcPr>
            <w:tcW w:w="1827" w:type="dxa"/>
            <w:tcBorders>
              <w:top w:val="single" w:sz="4" w:space="0" w:color="auto"/>
              <w:left w:val="single" w:sz="4" w:space="0" w:color="auto"/>
              <w:bottom w:val="single" w:sz="4" w:space="0" w:color="auto"/>
              <w:right w:val="single" w:sz="4" w:space="0" w:color="auto"/>
            </w:tcBorders>
          </w:tcPr>
          <w:p w14:paraId="7997591F" w14:textId="77777777" w:rsidR="0011324D" w:rsidRPr="001140B5" w:rsidRDefault="0011324D" w:rsidP="00C031EA"/>
        </w:tc>
        <w:tc>
          <w:tcPr>
            <w:tcW w:w="1134" w:type="dxa"/>
            <w:tcBorders>
              <w:top w:val="single" w:sz="4" w:space="0" w:color="auto"/>
              <w:left w:val="single" w:sz="4" w:space="0" w:color="auto"/>
              <w:bottom w:val="single" w:sz="4" w:space="0" w:color="auto"/>
              <w:right w:val="single" w:sz="4" w:space="0" w:color="auto"/>
            </w:tcBorders>
          </w:tcPr>
          <w:p w14:paraId="3E430268"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2BC02B45" w14:textId="77777777" w:rsidR="0011324D" w:rsidRPr="001140B5" w:rsidRDefault="0011324D">
            <w:pPr>
              <w:jc w:val="center"/>
            </w:pPr>
          </w:p>
        </w:tc>
        <w:tc>
          <w:tcPr>
            <w:tcW w:w="1846" w:type="dxa"/>
            <w:tcBorders>
              <w:top w:val="single" w:sz="4" w:space="0" w:color="auto"/>
              <w:left w:val="single" w:sz="4" w:space="0" w:color="auto"/>
              <w:bottom w:val="single" w:sz="4" w:space="0" w:color="auto"/>
              <w:right w:val="single" w:sz="4" w:space="0" w:color="auto"/>
            </w:tcBorders>
          </w:tcPr>
          <w:p w14:paraId="0648C798" w14:textId="77777777" w:rsidR="0011324D" w:rsidRPr="001140B5" w:rsidRDefault="0011324D">
            <w:pPr>
              <w:jc w:val="center"/>
            </w:pPr>
          </w:p>
        </w:tc>
      </w:tr>
      <w:tr w:rsidR="0011324D" w:rsidRPr="001140B5" w14:paraId="6645D91F" w14:textId="77777777" w:rsidTr="00BC723B">
        <w:tc>
          <w:tcPr>
            <w:tcW w:w="970" w:type="dxa"/>
            <w:tcBorders>
              <w:top w:val="single" w:sz="4" w:space="0" w:color="auto"/>
              <w:left w:val="single" w:sz="4" w:space="0" w:color="auto"/>
              <w:bottom w:val="single" w:sz="4" w:space="0" w:color="auto"/>
              <w:right w:val="single" w:sz="4" w:space="0" w:color="auto"/>
            </w:tcBorders>
          </w:tcPr>
          <w:p w14:paraId="5C0E282A" w14:textId="77777777" w:rsidR="0011324D" w:rsidRPr="001140B5" w:rsidRDefault="0011324D" w:rsidP="007B53C5">
            <w:pPr>
              <w:jc w:val="center"/>
            </w:pPr>
            <w:r w:rsidRPr="001140B5">
              <w:t>2.</w:t>
            </w:r>
          </w:p>
        </w:tc>
        <w:tc>
          <w:tcPr>
            <w:tcW w:w="1827" w:type="dxa"/>
            <w:tcBorders>
              <w:top w:val="single" w:sz="4" w:space="0" w:color="auto"/>
              <w:left w:val="single" w:sz="4" w:space="0" w:color="auto"/>
              <w:bottom w:val="single" w:sz="4" w:space="0" w:color="auto"/>
              <w:right w:val="single" w:sz="4" w:space="0" w:color="auto"/>
            </w:tcBorders>
          </w:tcPr>
          <w:p w14:paraId="2627C4A0" w14:textId="77777777" w:rsidR="0011324D" w:rsidRPr="001140B5" w:rsidRDefault="0011324D" w:rsidP="00C031EA"/>
        </w:tc>
        <w:tc>
          <w:tcPr>
            <w:tcW w:w="1134" w:type="dxa"/>
            <w:tcBorders>
              <w:top w:val="single" w:sz="4" w:space="0" w:color="auto"/>
              <w:left w:val="single" w:sz="4" w:space="0" w:color="auto"/>
              <w:bottom w:val="single" w:sz="4" w:space="0" w:color="auto"/>
              <w:right w:val="single" w:sz="4" w:space="0" w:color="auto"/>
            </w:tcBorders>
          </w:tcPr>
          <w:p w14:paraId="5EAF0125"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7ACBCC2B" w14:textId="77777777" w:rsidR="0011324D" w:rsidRPr="001140B5" w:rsidRDefault="0011324D">
            <w:pPr>
              <w:jc w:val="center"/>
            </w:pPr>
          </w:p>
        </w:tc>
        <w:tc>
          <w:tcPr>
            <w:tcW w:w="1846" w:type="dxa"/>
            <w:tcBorders>
              <w:top w:val="single" w:sz="4" w:space="0" w:color="auto"/>
              <w:left w:val="single" w:sz="4" w:space="0" w:color="auto"/>
              <w:bottom w:val="single" w:sz="4" w:space="0" w:color="auto"/>
              <w:right w:val="single" w:sz="4" w:space="0" w:color="auto"/>
            </w:tcBorders>
          </w:tcPr>
          <w:p w14:paraId="776484C1" w14:textId="77777777" w:rsidR="0011324D" w:rsidRPr="001140B5" w:rsidRDefault="0011324D">
            <w:pPr>
              <w:jc w:val="center"/>
            </w:pPr>
          </w:p>
        </w:tc>
      </w:tr>
      <w:tr w:rsidR="0011324D" w:rsidRPr="001140B5" w14:paraId="259AF43C" w14:textId="77777777" w:rsidTr="00BC723B">
        <w:tc>
          <w:tcPr>
            <w:tcW w:w="970" w:type="dxa"/>
            <w:tcBorders>
              <w:top w:val="single" w:sz="4" w:space="0" w:color="auto"/>
              <w:left w:val="single" w:sz="4" w:space="0" w:color="auto"/>
              <w:bottom w:val="single" w:sz="4" w:space="0" w:color="auto"/>
              <w:right w:val="single" w:sz="4" w:space="0" w:color="auto"/>
            </w:tcBorders>
          </w:tcPr>
          <w:p w14:paraId="20A76197" w14:textId="77777777" w:rsidR="0011324D" w:rsidRPr="001140B5" w:rsidRDefault="0011324D" w:rsidP="007B53C5">
            <w:pPr>
              <w:jc w:val="center"/>
            </w:pPr>
            <w:r w:rsidRPr="001140B5">
              <w:t>…..</w:t>
            </w:r>
          </w:p>
        </w:tc>
        <w:tc>
          <w:tcPr>
            <w:tcW w:w="1827" w:type="dxa"/>
            <w:tcBorders>
              <w:top w:val="single" w:sz="4" w:space="0" w:color="auto"/>
              <w:left w:val="single" w:sz="4" w:space="0" w:color="auto"/>
              <w:bottom w:val="single" w:sz="4" w:space="0" w:color="auto"/>
              <w:right w:val="single" w:sz="4" w:space="0" w:color="auto"/>
            </w:tcBorders>
          </w:tcPr>
          <w:p w14:paraId="5057A3D6" w14:textId="77777777" w:rsidR="0011324D" w:rsidRPr="001140B5" w:rsidRDefault="0011324D" w:rsidP="00C031EA"/>
        </w:tc>
        <w:tc>
          <w:tcPr>
            <w:tcW w:w="1134" w:type="dxa"/>
            <w:tcBorders>
              <w:top w:val="single" w:sz="4" w:space="0" w:color="auto"/>
              <w:left w:val="single" w:sz="4" w:space="0" w:color="auto"/>
              <w:bottom w:val="single" w:sz="4" w:space="0" w:color="auto"/>
              <w:right w:val="single" w:sz="4" w:space="0" w:color="auto"/>
            </w:tcBorders>
          </w:tcPr>
          <w:p w14:paraId="4D353B9B"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0E3C949C" w14:textId="77777777" w:rsidR="0011324D" w:rsidRPr="001140B5" w:rsidRDefault="0011324D">
            <w:pPr>
              <w:jc w:val="center"/>
            </w:pPr>
          </w:p>
        </w:tc>
        <w:tc>
          <w:tcPr>
            <w:tcW w:w="1846" w:type="dxa"/>
            <w:tcBorders>
              <w:top w:val="single" w:sz="4" w:space="0" w:color="auto"/>
              <w:left w:val="single" w:sz="4" w:space="0" w:color="auto"/>
              <w:bottom w:val="single" w:sz="4" w:space="0" w:color="auto"/>
              <w:right w:val="single" w:sz="4" w:space="0" w:color="auto"/>
            </w:tcBorders>
          </w:tcPr>
          <w:p w14:paraId="451DDC58" w14:textId="77777777" w:rsidR="0011324D" w:rsidRPr="001140B5" w:rsidRDefault="0011324D">
            <w:pPr>
              <w:jc w:val="center"/>
            </w:pPr>
          </w:p>
        </w:tc>
      </w:tr>
      <w:tr w:rsidR="0011324D" w:rsidRPr="001140B5" w14:paraId="2BA40C9C" w14:textId="77777777" w:rsidTr="00BC723B">
        <w:tc>
          <w:tcPr>
            <w:tcW w:w="2797" w:type="dxa"/>
            <w:gridSpan w:val="2"/>
            <w:tcBorders>
              <w:top w:val="single" w:sz="4" w:space="0" w:color="auto"/>
              <w:left w:val="single" w:sz="4" w:space="0" w:color="auto"/>
              <w:bottom w:val="single" w:sz="4" w:space="0" w:color="auto"/>
              <w:right w:val="single" w:sz="4" w:space="0" w:color="auto"/>
            </w:tcBorders>
          </w:tcPr>
          <w:p w14:paraId="44987A96" w14:textId="77777777" w:rsidR="0011324D" w:rsidRPr="001140B5" w:rsidRDefault="0011324D" w:rsidP="007B53C5">
            <w:pPr>
              <w:rPr>
                <w:b/>
              </w:rPr>
            </w:pPr>
            <w:r w:rsidRPr="001140B5">
              <w:rPr>
                <w:b/>
              </w:rPr>
              <w:t>KOPĀ</w:t>
            </w:r>
          </w:p>
        </w:tc>
        <w:tc>
          <w:tcPr>
            <w:tcW w:w="1134" w:type="dxa"/>
            <w:tcBorders>
              <w:top w:val="single" w:sz="4" w:space="0" w:color="auto"/>
              <w:left w:val="single" w:sz="4" w:space="0" w:color="auto"/>
              <w:bottom w:val="single" w:sz="4" w:space="0" w:color="auto"/>
              <w:right w:val="single" w:sz="4" w:space="0" w:color="auto"/>
            </w:tcBorders>
          </w:tcPr>
          <w:p w14:paraId="28A3AFB3" w14:textId="77777777" w:rsidR="0011324D" w:rsidRPr="001140B5" w:rsidRDefault="0011324D" w:rsidP="00C031EA">
            <w:pPr>
              <w:jc w:val="center"/>
              <w:rPr>
                <w:b/>
              </w:rPr>
            </w:pPr>
          </w:p>
        </w:tc>
        <w:tc>
          <w:tcPr>
            <w:tcW w:w="2381" w:type="dxa"/>
            <w:tcBorders>
              <w:top w:val="single" w:sz="4" w:space="0" w:color="auto"/>
              <w:left w:val="single" w:sz="4" w:space="0" w:color="auto"/>
              <w:bottom w:val="single" w:sz="4" w:space="0" w:color="auto"/>
              <w:right w:val="single" w:sz="4" w:space="0" w:color="auto"/>
            </w:tcBorders>
          </w:tcPr>
          <w:p w14:paraId="2A982C63" w14:textId="77777777" w:rsidR="0011324D" w:rsidRPr="001140B5" w:rsidRDefault="0011324D">
            <w:pPr>
              <w:jc w:val="center"/>
              <w:rPr>
                <w:b/>
              </w:rPr>
            </w:pPr>
          </w:p>
        </w:tc>
        <w:tc>
          <w:tcPr>
            <w:tcW w:w="1846" w:type="dxa"/>
            <w:tcBorders>
              <w:top w:val="single" w:sz="4" w:space="0" w:color="auto"/>
              <w:left w:val="single" w:sz="4" w:space="0" w:color="auto"/>
              <w:bottom w:val="single" w:sz="4" w:space="0" w:color="auto"/>
              <w:right w:val="single" w:sz="4" w:space="0" w:color="auto"/>
            </w:tcBorders>
          </w:tcPr>
          <w:p w14:paraId="2AEB9AF2" w14:textId="77777777" w:rsidR="0011324D" w:rsidRPr="001140B5" w:rsidRDefault="0011324D">
            <w:pPr>
              <w:jc w:val="center"/>
              <w:rPr>
                <w:b/>
              </w:rPr>
            </w:pPr>
          </w:p>
        </w:tc>
      </w:tr>
    </w:tbl>
    <w:p w14:paraId="27B80901" w14:textId="77777777" w:rsidR="0011324D" w:rsidRPr="006C3A16" w:rsidRDefault="0011324D" w:rsidP="00C031EA">
      <w:pPr>
        <w:ind w:right="-360"/>
        <w:rPr>
          <w:sz w:val="18"/>
          <w:szCs w:val="18"/>
        </w:rPr>
      </w:pPr>
      <w:r w:rsidRPr="001140B5">
        <w:rPr>
          <w:sz w:val="20"/>
          <w:szCs w:val="20"/>
        </w:rPr>
        <w:t xml:space="preserve">* </w:t>
      </w:r>
      <w:r w:rsidRPr="006C3A16">
        <w:rPr>
          <w:sz w:val="18"/>
          <w:szCs w:val="18"/>
        </w:rPr>
        <w:t>Iz</w:t>
      </w:r>
      <w:r w:rsidR="00A914A4">
        <w:rPr>
          <w:sz w:val="18"/>
          <w:szCs w:val="18"/>
        </w:rPr>
        <w:t>devumus</w:t>
      </w:r>
      <w:r w:rsidRPr="006C3A16">
        <w:rPr>
          <w:sz w:val="18"/>
          <w:szCs w:val="18"/>
        </w:rPr>
        <w:t xml:space="preserve"> norāda atbilstoši Ministrijā </w:t>
      </w:r>
      <w:r w:rsidR="00A914A4" w:rsidRPr="00B70F4E">
        <w:rPr>
          <w:sz w:val="18"/>
          <w:szCs w:val="18"/>
        </w:rPr>
        <w:t>Savienības iesniegtaj</w:t>
      </w:r>
      <w:r w:rsidR="00A914A4">
        <w:rPr>
          <w:sz w:val="18"/>
          <w:szCs w:val="18"/>
        </w:rPr>
        <w:t>ai</w:t>
      </w:r>
      <w:r w:rsidR="00A914A4" w:rsidRPr="00B70F4E">
        <w:rPr>
          <w:sz w:val="18"/>
          <w:szCs w:val="18"/>
        </w:rPr>
        <w:t xml:space="preserve"> </w:t>
      </w:r>
      <w:r w:rsidR="00A914A4">
        <w:rPr>
          <w:sz w:val="18"/>
          <w:szCs w:val="18"/>
        </w:rPr>
        <w:t>administrēšanas izdevumu</w:t>
      </w:r>
      <w:r w:rsidR="00A914A4" w:rsidRPr="00B70F4E">
        <w:rPr>
          <w:sz w:val="18"/>
          <w:szCs w:val="18"/>
        </w:rPr>
        <w:t xml:space="preserve"> tāmei un tās grozījumiem</w:t>
      </w:r>
      <w:r w:rsidRPr="006C3A16">
        <w:rPr>
          <w:sz w:val="18"/>
          <w:szCs w:val="18"/>
        </w:rPr>
        <w:t>, ko Ministrija apstiprina ar vēstuli.</w:t>
      </w:r>
    </w:p>
    <w:p w14:paraId="5A3E29DA" w14:textId="3BCBCB78" w:rsidR="0011324D" w:rsidRPr="001140B5" w:rsidRDefault="0011324D">
      <w:pPr>
        <w:jc w:val="both"/>
        <w:rPr>
          <w:i/>
          <w:sz w:val="18"/>
          <w:szCs w:val="18"/>
        </w:rPr>
      </w:pPr>
      <w:r w:rsidRPr="001140B5">
        <w:rPr>
          <w:sz w:val="20"/>
          <w:szCs w:val="20"/>
        </w:rPr>
        <w:t xml:space="preserve">** </w:t>
      </w:r>
      <w:r w:rsidRPr="001140B5">
        <w:rPr>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1DD87CC5" w14:textId="77777777" w:rsidR="0011324D" w:rsidRPr="001140B5" w:rsidRDefault="0011324D">
      <w:pPr>
        <w:ind w:right="-360"/>
        <w:rPr>
          <w:sz w:val="20"/>
          <w:szCs w:val="20"/>
        </w:rPr>
      </w:pPr>
    </w:p>
    <w:p w14:paraId="15374C9D" w14:textId="77777777" w:rsidR="0011324D" w:rsidRPr="001140B5" w:rsidRDefault="0011324D">
      <w:pPr>
        <w:ind w:right="-360"/>
        <w:rPr>
          <w:sz w:val="20"/>
          <w:szCs w:val="20"/>
        </w:rPr>
      </w:pPr>
    </w:p>
    <w:p w14:paraId="10EEC36F" w14:textId="04BF6C9B" w:rsidR="0011324D" w:rsidRPr="001140B5" w:rsidRDefault="00390CB0" w:rsidP="006D3BAE">
      <w:pPr>
        <w:jc w:val="center"/>
        <w:rPr>
          <w:b/>
        </w:rPr>
      </w:pPr>
      <w:r>
        <w:rPr>
          <w:b/>
        </w:rPr>
        <w:t>8</w:t>
      </w:r>
      <w:r w:rsidR="0011324D" w:rsidRPr="001140B5">
        <w:rPr>
          <w:b/>
        </w:rPr>
        <w:t xml:space="preserve">. Pārskats par </w:t>
      </w:r>
      <w:r w:rsidR="00967D90">
        <w:rPr>
          <w:b/>
        </w:rPr>
        <w:t>izdevumiem</w:t>
      </w:r>
      <w:r w:rsidR="0011324D" w:rsidRPr="001140B5">
        <w:rPr>
          <w:b/>
        </w:rPr>
        <w:t xml:space="preserve"> Savienības aktivitāšu nodrošināšanai*</w:t>
      </w:r>
    </w:p>
    <w:p w14:paraId="32CC2F59" w14:textId="77777777" w:rsidR="0011324D" w:rsidRPr="001140B5" w:rsidRDefault="0011324D" w:rsidP="007B53C5">
      <w:r w:rsidRPr="001140B5">
        <w:t xml:space="preserve">                                                                                                                                                            </w:t>
      </w:r>
      <w:proofErr w:type="spellStart"/>
      <w:r w:rsidRPr="004316C6">
        <w:t>euro</w:t>
      </w:r>
      <w:proofErr w:type="spellEnd"/>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1827"/>
        <w:gridCol w:w="1134"/>
        <w:gridCol w:w="2381"/>
        <w:gridCol w:w="1846"/>
      </w:tblGrid>
      <w:tr w:rsidR="0011324D" w:rsidRPr="001140B5" w14:paraId="7332DD9B" w14:textId="77777777" w:rsidTr="006D3BAE">
        <w:trPr>
          <w:trHeight w:val="350"/>
        </w:trPr>
        <w:tc>
          <w:tcPr>
            <w:tcW w:w="970" w:type="dxa"/>
            <w:vMerge w:val="restart"/>
            <w:tcBorders>
              <w:top w:val="single" w:sz="4" w:space="0" w:color="auto"/>
              <w:left w:val="single" w:sz="4" w:space="0" w:color="auto"/>
              <w:right w:val="single" w:sz="4" w:space="0" w:color="auto"/>
            </w:tcBorders>
          </w:tcPr>
          <w:p w14:paraId="5E4141BF" w14:textId="77777777" w:rsidR="0011324D" w:rsidRPr="001140B5" w:rsidRDefault="0011324D" w:rsidP="00C031EA">
            <w:pPr>
              <w:jc w:val="center"/>
            </w:pPr>
            <w:proofErr w:type="spellStart"/>
            <w:r w:rsidRPr="001140B5">
              <w:t>NR.p.k</w:t>
            </w:r>
            <w:proofErr w:type="spellEnd"/>
            <w:r w:rsidRPr="001140B5">
              <w:t>.</w:t>
            </w:r>
          </w:p>
        </w:tc>
        <w:tc>
          <w:tcPr>
            <w:tcW w:w="1827" w:type="dxa"/>
            <w:vMerge w:val="restart"/>
            <w:tcBorders>
              <w:top w:val="single" w:sz="4" w:space="0" w:color="auto"/>
              <w:left w:val="single" w:sz="4" w:space="0" w:color="auto"/>
              <w:right w:val="single" w:sz="4" w:space="0" w:color="auto"/>
            </w:tcBorders>
          </w:tcPr>
          <w:p w14:paraId="0884231E" w14:textId="77777777" w:rsidR="0011324D" w:rsidRPr="001140B5" w:rsidRDefault="0011324D">
            <w:pPr>
              <w:jc w:val="center"/>
              <w:rPr>
                <w:b/>
              </w:rPr>
            </w:pPr>
            <w:r w:rsidRPr="001140B5">
              <w:rPr>
                <w:b/>
              </w:rPr>
              <w:t>Izdevumu pozīcija</w:t>
            </w:r>
          </w:p>
        </w:tc>
        <w:tc>
          <w:tcPr>
            <w:tcW w:w="1134" w:type="dxa"/>
            <w:vMerge w:val="restart"/>
            <w:tcBorders>
              <w:top w:val="single" w:sz="4" w:space="0" w:color="auto"/>
              <w:left w:val="single" w:sz="4" w:space="0" w:color="auto"/>
              <w:right w:val="single" w:sz="4" w:space="0" w:color="auto"/>
            </w:tcBorders>
          </w:tcPr>
          <w:p w14:paraId="5043EA7F" w14:textId="77777777" w:rsidR="0011324D" w:rsidRPr="001140B5" w:rsidRDefault="0011324D">
            <w:pPr>
              <w:jc w:val="center"/>
              <w:rPr>
                <w:b/>
              </w:rPr>
            </w:pPr>
            <w:r w:rsidRPr="001140B5">
              <w:rPr>
                <w:b/>
              </w:rPr>
              <w:t>Gada plāns</w:t>
            </w:r>
          </w:p>
        </w:tc>
        <w:tc>
          <w:tcPr>
            <w:tcW w:w="4227" w:type="dxa"/>
            <w:gridSpan w:val="2"/>
            <w:tcBorders>
              <w:top w:val="single" w:sz="4" w:space="0" w:color="auto"/>
              <w:left w:val="single" w:sz="4" w:space="0" w:color="auto"/>
              <w:right w:val="single" w:sz="4" w:space="0" w:color="auto"/>
            </w:tcBorders>
          </w:tcPr>
          <w:p w14:paraId="5887F79B" w14:textId="77777777" w:rsidR="0011324D" w:rsidRPr="001140B5" w:rsidRDefault="0011324D">
            <w:pPr>
              <w:jc w:val="center"/>
              <w:rPr>
                <w:b/>
              </w:rPr>
            </w:pPr>
            <w:r w:rsidRPr="001140B5">
              <w:rPr>
                <w:b/>
              </w:rPr>
              <w:t>Iz</w:t>
            </w:r>
            <w:r w:rsidR="00967D90">
              <w:rPr>
                <w:b/>
              </w:rPr>
              <w:t>devumi</w:t>
            </w:r>
            <w:r w:rsidRPr="001140B5">
              <w:rPr>
                <w:b/>
              </w:rPr>
              <w:t xml:space="preserve"> pēc uzkrāšanas principa</w:t>
            </w:r>
          </w:p>
        </w:tc>
      </w:tr>
      <w:tr w:rsidR="0011324D" w:rsidRPr="001140B5" w14:paraId="54312168" w14:textId="77777777" w:rsidTr="006D3BAE">
        <w:tc>
          <w:tcPr>
            <w:tcW w:w="970" w:type="dxa"/>
            <w:vMerge/>
            <w:tcBorders>
              <w:left w:val="single" w:sz="4" w:space="0" w:color="auto"/>
              <w:bottom w:val="single" w:sz="4" w:space="0" w:color="auto"/>
              <w:right w:val="single" w:sz="4" w:space="0" w:color="auto"/>
            </w:tcBorders>
          </w:tcPr>
          <w:p w14:paraId="016C7D85" w14:textId="77777777" w:rsidR="0011324D" w:rsidRPr="001140B5" w:rsidRDefault="0011324D">
            <w:pPr>
              <w:jc w:val="center"/>
            </w:pPr>
          </w:p>
        </w:tc>
        <w:tc>
          <w:tcPr>
            <w:tcW w:w="1827" w:type="dxa"/>
            <w:vMerge/>
            <w:tcBorders>
              <w:left w:val="single" w:sz="4" w:space="0" w:color="auto"/>
              <w:bottom w:val="single" w:sz="4" w:space="0" w:color="auto"/>
              <w:right w:val="single" w:sz="4" w:space="0" w:color="auto"/>
            </w:tcBorders>
          </w:tcPr>
          <w:p w14:paraId="3A1814AF" w14:textId="77777777" w:rsidR="0011324D" w:rsidRPr="001140B5" w:rsidRDefault="0011324D"/>
        </w:tc>
        <w:tc>
          <w:tcPr>
            <w:tcW w:w="1134" w:type="dxa"/>
            <w:vMerge/>
            <w:tcBorders>
              <w:left w:val="single" w:sz="4" w:space="0" w:color="auto"/>
              <w:bottom w:val="single" w:sz="4" w:space="0" w:color="auto"/>
              <w:right w:val="single" w:sz="4" w:space="0" w:color="auto"/>
            </w:tcBorders>
          </w:tcPr>
          <w:p w14:paraId="48DE4E59"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13708A4C" w14:textId="77777777" w:rsidR="0011324D" w:rsidRPr="001140B5" w:rsidRDefault="0011324D">
            <w:pPr>
              <w:jc w:val="center"/>
            </w:pPr>
            <w:r w:rsidRPr="001140B5">
              <w:t>Pārskata mēnesī**</w:t>
            </w:r>
          </w:p>
        </w:tc>
        <w:tc>
          <w:tcPr>
            <w:tcW w:w="1846" w:type="dxa"/>
            <w:tcBorders>
              <w:top w:val="single" w:sz="4" w:space="0" w:color="auto"/>
              <w:left w:val="single" w:sz="4" w:space="0" w:color="auto"/>
              <w:bottom w:val="single" w:sz="4" w:space="0" w:color="auto"/>
              <w:right w:val="single" w:sz="4" w:space="0" w:color="auto"/>
            </w:tcBorders>
          </w:tcPr>
          <w:p w14:paraId="5F76308B" w14:textId="77777777" w:rsidR="0011324D" w:rsidRPr="001140B5" w:rsidRDefault="0011324D">
            <w:pPr>
              <w:jc w:val="center"/>
            </w:pPr>
            <w:r w:rsidRPr="001140B5">
              <w:t>No gada sākuma</w:t>
            </w:r>
          </w:p>
        </w:tc>
      </w:tr>
      <w:tr w:rsidR="0011324D" w:rsidRPr="001140B5" w14:paraId="54E4051F" w14:textId="77777777" w:rsidTr="006D3BAE">
        <w:tc>
          <w:tcPr>
            <w:tcW w:w="970" w:type="dxa"/>
            <w:tcBorders>
              <w:top w:val="single" w:sz="4" w:space="0" w:color="auto"/>
              <w:left w:val="single" w:sz="4" w:space="0" w:color="auto"/>
              <w:bottom w:val="single" w:sz="4" w:space="0" w:color="auto"/>
              <w:right w:val="single" w:sz="4" w:space="0" w:color="auto"/>
            </w:tcBorders>
          </w:tcPr>
          <w:p w14:paraId="7BDB759C" w14:textId="77777777" w:rsidR="0011324D" w:rsidRPr="001140B5" w:rsidRDefault="0011324D" w:rsidP="007B53C5">
            <w:pPr>
              <w:jc w:val="center"/>
            </w:pPr>
            <w:r w:rsidRPr="001140B5">
              <w:t>1.</w:t>
            </w:r>
          </w:p>
        </w:tc>
        <w:tc>
          <w:tcPr>
            <w:tcW w:w="1827" w:type="dxa"/>
            <w:tcBorders>
              <w:top w:val="single" w:sz="4" w:space="0" w:color="auto"/>
              <w:left w:val="single" w:sz="4" w:space="0" w:color="auto"/>
              <w:bottom w:val="single" w:sz="4" w:space="0" w:color="auto"/>
              <w:right w:val="single" w:sz="4" w:space="0" w:color="auto"/>
            </w:tcBorders>
          </w:tcPr>
          <w:p w14:paraId="2D3BD1EA" w14:textId="77777777" w:rsidR="0011324D" w:rsidRPr="001140B5" w:rsidRDefault="0011324D" w:rsidP="00C031EA"/>
        </w:tc>
        <w:tc>
          <w:tcPr>
            <w:tcW w:w="1134" w:type="dxa"/>
            <w:tcBorders>
              <w:top w:val="single" w:sz="4" w:space="0" w:color="auto"/>
              <w:left w:val="single" w:sz="4" w:space="0" w:color="auto"/>
              <w:bottom w:val="single" w:sz="4" w:space="0" w:color="auto"/>
              <w:right w:val="single" w:sz="4" w:space="0" w:color="auto"/>
            </w:tcBorders>
          </w:tcPr>
          <w:p w14:paraId="6AF0DBBE"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352AEAC8" w14:textId="77777777" w:rsidR="0011324D" w:rsidRPr="001140B5" w:rsidRDefault="0011324D">
            <w:pPr>
              <w:jc w:val="center"/>
            </w:pPr>
          </w:p>
        </w:tc>
        <w:tc>
          <w:tcPr>
            <w:tcW w:w="1846" w:type="dxa"/>
            <w:tcBorders>
              <w:top w:val="single" w:sz="4" w:space="0" w:color="auto"/>
              <w:left w:val="single" w:sz="4" w:space="0" w:color="auto"/>
              <w:bottom w:val="single" w:sz="4" w:space="0" w:color="auto"/>
              <w:right w:val="single" w:sz="4" w:space="0" w:color="auto"/>
            </w:tcBorders>
          </w:tcPr>
          <w:p w14:paraId="4A7DBDB7" w14:textId="77777777" w:rsidR="0011324D" w:rsidRPr="001140B5" w:rsidRDefault="0011324D">
            <w:pPr>
              <w:jc w:val="center"/>
            </w:pPr>
          </w:p>
        </w:tc>
      </w:tr>
      <w:tr w:rsidR="0011324D" w:rsidRPr="001140B5" w14:paraId="3EB87447" w14:textId="77777777" w:rsidTr="006D3BAE">
        <w:tc>
          <w:tcPr>
            <w:tcW w:w="970" w:type="dxa"/>
            <w:tcBorders>
              <w:top w:val="single" w:sz="4" w:space="0" w:color="auto"/>
              <w:left w:val="single" w:sz="4" w:space="0" w:color="auto"/>
              <w:bottom w:val="single" w:sz="4" w:space="0" w:color="auto"/>
              <w:right w:val="single" w:sz="4" w:space="0" w:color="auto"/>
            </w:tcBorders>
          </w:tcPr>
          <w:p w14:paraId="4AA568D4" w14:textId="77777777" w:rsidR="0011324D" w:rsidRPr="001140B5" w:rsidRDefault="0011324D" w:rsidP="007B53C5">
            <w:pPr>
              <w:jc w:val="center"/>
            </w:pPr>
            <w:r w:rsidRPr="001140B5">
              <w:t>2.</w:t>
            </w:r>
          </w:p>
        </w:tc>
        <w:tc>
          <w:tcPr>
            <w:tcW w:w="1827" w:type="dxa"/>
            <w:tcBorders>
              <w:top w:val="single" w:sz="4" w:space="0" w:color="auto"/>
              <w:left w:val="single" w:sz="4" w:space="0" w:color="auto"/>
              <w:bottom w:val="single" w:sz="4" w:space="0" w:color="auto"/>
              <w:right w:val="single" w:sz="4" w:space="0" w:color="auto"/>
            </w:tcBorders>
          </w:tcPr>
          <w:p w14:paraId="46B35C71" w14:textId="77777777" w:rsidR="0011324D" w:rsidRPr="001140B5" w:rsidRDefault="0011324D" w:rsidP="00C031EA"/>
        </w:tc>
        <w:tc>
          <w:tcPr>
            <w:tcW w:w="1134" w:type="dxa"/>
            <w:tcBorders>
              <w:top w:val="single" w:sz="4" w:space="0" w:color="auto"/>
              <w:left w:val="single" w:sz="4" w:space="0" w:color="auto"/>
              <w:bottom w:val="single" w:sz="4" w:space="0" w:color="auto"/>
              <w:right w:val="single" w:sz="4" w:space="0" w:color="auto"/>
            </w:tcBorders>
          </w:tcPr>
          <w:p w14:paraId="69EE2334"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6FC97F05" w14:textId="77777777" w:rsidR="0011324D" w:rsidRPr="001140B5" w:rsidRDefault="0011324D">
            <w:pPr>
              <w:jc w:val="center"/>
            </w:pPr>
          </w:p>
        </w:tc>
        <w:tc>
          <w:tcPr>
            <w:tcW w:w="1846" w:type="dxa"/>
            <w:tcBorders>
              <w:top w:val="single" w:sz="4" w:space="0" w:color="auto"/>
              <w:left w:val="single" w:sz="4" w:space="0" w:color="auto"/>
              <w:bottom w:val="single" w:sz="4" w:space="0" w:color="auto"/>
              <w:right w:val="single" w:sz="4" w:space="0" w:color="auto"/>
            </w:tcBorders>
          </w:tcPr>
          <w:p w14:paraId="201AC9B2" w14:textId="77777777" w:rsidR="0011324D" w:rsidRPr="001140B5" w:rsidRDefault="0011324D">
            <w:pPr>
              <w:jc w:val="center"/>
            </w:pPr>
          </w:p>
        </w:tc>
      </w:tr>
      <w:tr w:rsidR="0011324D" w:rsidRPr="001140B5" w14:paraId="7815C7F5" w14:textId="77777777" w:rsidTr="006D3BAE">
        <w:tc>
          <w:tcPr>
            <w:tcW w:w="970" w:type="dxa"/>
            <w:tcBorders>
              <w:top w:val="single" w:sz="4" w:space="0" w:color="auto"/>
              <w:left w:val="single" w:sz="4" w:space="0" w:color="auto"/>
              <w:bottom w:val="single" w:sz="4" w:space="0" w:color="auto"/>
              <w:right w:val="single" w:sz="4" w:space="0" w:color="auto"/>
            </w:tcBorders>
          </w:tcPr>
          <w:p w14:paraId="45518DA0" w14:textId="77777777" w:rsidR="0011324D" w:rsidRPr="001140B5" w:rsidRDefault="0011324D" w:rsidP="007B53C5">
            <w:pPr>
              <w:jc w:val="center"/>
            </w:pPr>
            <w:r w:rsidRPr="001140B5">
              <w:t>…..</w:t>
            </w:r>
          </w:p>
        </w:tc>
        <w:tc>
          <w:tcPr>
            <w:tcW w:w="1827" w:type="dxa"/>
            <w:tcBorders>
              <w:top w:val="single" w:sz="4" w:space="0" w:color="auto"/>
              <w:left w:val="single" w:sz="4" w:space="0" w:color="auto"/>
              <w:bottom w:val="single" w:sz="4" w:space="0" w:color="auto"/>
              <w:right w:val="single" w:sz="4" w:space="0" w:color="auto"/>
            </w:tcBorders>
          </w:tcPr>
          <w:p w14:paraId="64B3180D" w14:textId="77777777" w:rsidR="0011324D" w:rsidRPr="001140B5" w:rsidRDefault="0011324D" w:rsidP="00C031EA"/>
        </w:tc>
        <w:tc>
          <w:tcPr>
            <w:tcW w:w="1134" w:type="dxa"/>
            <w:tcBorders>
              <w:top w:val="single" w:sz="4" w:space="0" w:color="auto"/>
              <w:left w:val="single" w:sz="4" w:space="0" w:color="auto"/>
              <w:bottom w:val="single" w:sz="4" w:space="0" w:color="auto"/>
              <w:right w:val="single" w:sz="4" w:space="0" w:color="auto"/>
            </w:tcBorders>
          </w:tcPr>
          <w:p w14:paraId="45AE9E43" w14:textId="77777777" w:rsidR="0011324D" w:rsidRPr="001140B5" w:rsidRDefault="0011324D">
            <w:pPr>
              <w:jc w:val="center"/>
            </w:pPr>
          </w:p>
        </w:tc>
        <w:tc>
          <w:tcPr>
            <w:tcW w:w="2381" w:type="dxa"/>
            <w:tcBorders>
              <w:top w:val="single" w:sz="4" w:space="0" w:color="auto"/>
              <w:left w:val="single" w:sz="4" w:space="0" w:color="auto"/>
              <w:bottom w:val="single" w:sz="4" w:space="0" w:color="auto"/>
              <w:right w:val="single" w:sz="4" w:space="0" w:color="auto"/>
            </w:tcBorders>
          </w:tcPr>
          <w:p w14:paraId="56FA4DA0" w14:textId="77777777" w:rsidR="0011324D" w:rsidRPr="001140B5" w:rsidRDefault="0011324D">
            <w:pPr>
              <w:jc w:val="center"/>
            </w:pPr>
          </w:p>
        </w:tc>
        <w:tc>
          <w:tcPr>
            <w:tcW w:w="1846" w:type="dxa"/>
            <w:tcBorders>
              <w:top w:val="single" w:sz="4" w:space="0" w:color="auto"/>
              <w:left w:val="single" w:sz="4" w:space="0" w:color="auto"/>
              <w:bottom w:val="single" w:sz="4" w:space="0" w:color="auto"/>
              <w:right w:val="single" w:sz="4" w:space="0" w:color="auto"/>
            </w:tcBorders>
          </w:tcPr>
          <w:p w14:paraId="5B80D26F" w14:textId="77777777" w:rsidR="0011324D" w:rsidRPr="001140B5" w:rsidRDefault="0011324D">
            <w:pPr>
              <w:jc w:val="center"/>
            </w:pPr>
          </w:p>
        </w:tc>
      </w:tr>
      <w:tr w:rsidR="0011324D" w:rsidRPr="001140B5" w14:paraId="200C91F1" w14:textId="77777777" w:rsidTr="006D3BAE">
        <w:tc>
          <w:tcPr>
            <w:tcW w:w="2797" w:type="dxa"/>
            <w:gridSpan w:val="2"/>
            <w:tcBorders>
              <w:top w:val="single" w:sz="4" w:space="0" w:color="auto"/>
              <w:left w:val="single" w:sz="4" w:space="0" w:color="auto"/>
              <w:bottom w:val="single" w:sz="4" w:space="0" w:color="auto"/>
              <w:right w:val="single" w:sz="4" w:space="0" w:color="auto"/>
            </w:tcBorders>
          </w:tcPr>
          <w:p w14:paraId="76A507D3" w14:textId="77777777" w:rsidR="0011324D" w:rsidRPr="001140B5" w:rsidRDefault="0011324D" w:rsidP="007B53C5">
            <w:pPr>
              <w:rPr>
                <w:b/>
              </w:rPr>
            </w:pPr>
            <w:r w:rsidRPr="001140B5">
              <w:rPr>
                <w:b/>
              </w:rPr>
              <w:t>KOPĀ</w:t>
            </w:r>
          </w:p>
        </w:tc>
        <w:tc>
          <w:tcPr>
            <w:tcW w:w="1134" w:type="dxa"/>
            <w:tcBorders>
              <w:top w:val="single" w:sz="4" w:space="0" w:color="auto"/>
              <w:left w:val="single" w:sz="4" w:space="0" w:color="auto"/>
              <w:bottom w:val="single" w:sz="4" w:space="0" w:color="auto"/>
              <w:right w:val="single" w:sz="4" w:space="0" w:color="auto"/>
            </w:tcBorders>
          </w:tcPr>
          <w:p w14:paraId="342A1361" w14:textId="77777777" w:rsidR="0011324D" w:rsidRPr="001140B5" w:rsidRDefault="0011324D" w:rsidP="00C031EA">
            <w:pPr>
              <w:jc w:val="center"/>
              <w:rPr>
                <w:b/>
              </w:rPr>
            </w:pPr>
          </w:p>
        </w:tc>
        <w:tc>
          <w:tcPr>
            <w:tcW w:w="2381" w:type="dxa"/>
            <w:tcBorders>
              <w:top w:val="single" w:sz="4" w:space="0" w:color="auto"/>
              <w:left w:val="single" w:sz="4" w:space="0" w:color="auto"/>
              <w:bottom w:val="single" w:sz="4" w:space="0" w:color="auto"/>
              <w:right w:val="single" w:sz="4" w:space="0" w:color="auto"/>
            </w:tcBorders>
          </w:tcPr>
          <w:p w14:paraId="4D362F1A" w14:textId="77777777" w:rsidR="0011324D" w:rsidRPr="001140B5" w:rsidRDefault="0011324D">
            <w:pPr>
              <w:jc w:val="center"/>
              <w:rPr>
                <w:b/>
              </w:rPr>
            </w:pPr>
          </w:p>
        </w:tc>
        <w:tc>
          <w:tcPr>
            <w:tcW w:w="1846" w:type="dxa"/>
            <w:tcBorders>
              <w:top w:val="single" w:sz="4" w:space="0" w:color="auto"/>
              <w:left w:val="single" w:sz="4" w:space="0" w:color="auto"/>
              <w:bottom w:val="single" w:sz="4" w:space="0" w:color="auto"/>
              <w:right w:val="single" w:sz="4" w:space="0" w:color="auto"/>
            </w:tcBorders>
          </w:tcPr>
          <w:p w14:paraId="32B9E17F" w14:textId="77777777" w:rsidR="0011324D" w:rsidRPr="001140B5" w:rsidRDefault="0011324D">
            <w:pPr>
              <w:jc w:val="center"/>
              <w:rPr>
                <w:b/>
              </w:rPr>
            </w:pPr>
          </w:p>
        </w:tc>
      </w:tr>
    </w:tbl>
    <w:p w14:paraId="5BC5F830" w14:textId="77777777" w:rsidR="0011324D" w:rsidRPr="006C3A16" w:rsidRDefault="0011324D" w:rsidP="00C031EA">
      <w:pPr>
        <w:ind w:right="-360"/>
        <w:rPr>
          <w:sz w:val="18"/>
          <w:szCs w:val="18"/>
        </w:rPr>
      </w:pPr>
      <w:r w:rsidRPr="006C3A16">
        <w:rPr>
          <w:sz w:val="18"/>
          <w:szCs w:val="18"/>
        </w:rPr>
        <w:t>*Iz</w:t>
      </w:r>
      <w:r w:rsidR="00967D90" w:rsidRPr="006C3A16">
        <w:rPr>
          <w:sz w:val="18"/>
          <w:szCs w:val="18"/>
        </w:rPr>
        <w:t>devumus</w:t>
      </w:r>
      <w:r w:rsidRPr="006C3A16">
        <w:rPr>
          <w:sz w:val="18"/>
          <w:szCs w:val="18"/>
        </w:rPr>
        <w:t xml:space="preserve"> norāda atbilstoši Ministrijā iesniegtajai Savienības aktivitāšu līdzfinansēšanas tāmei un tās grozījumiem, ko Ministrija apstiprina ar vēstuli.</w:t>
      </w:r>
    </w:p>
    <w:p w14:paraId="54CF2333" w14:textId="3EB6310E" w:rsidR="0011324D" w:rsidRPr="001140B5" w:rsidRDefault="0011324D">
      <w:pPr>
        <w:jc w:val="both"/>
        <w:rPr>
          <w:i/>
          <w:sz w:val="18"/>
          <w:szCs w:val="18"/>
        </w:rPr>
      </w:pPr>
      <w:r w:rsidRPr="001140B5">
        <w:rPr>
          <w:sz w:val="20"/>
          <w:szCs w:val="20"/>
        </w:rPr>
        <w:t xml:space="preserve">** </w:t>
      </w:r>
      <w:r w:rsidRPr="001140B5">
        <w:rPr>
          <w:sz w:val="18"/>
          <w:szCs w:val="18"/>
        </w:rPr>
        <w:t>Izdevumi par iegādātu inventāru un/vai pamatlīdzekli un/vai nemateriālo ieguldījumu  attiecināmi uz periodu, ja inventārs un/vai pamatlīdzeklis un/vai nemateriālais ieguldījums ņemts uzskaitē (saņemta pavadzīme) un veikta samaksa.</w:t>
      </w:r>
    </w:p>
    <w:p w14:paraId="29864C99" w14:textId="77777777" w:rsidR="0011324D" w:rsidRPr="001140B5" w:rsidRDefault="0011324D">
      <w:pPr>
        <w:outlineLvl w:val="0"/>
        <w:rPr>
          <w:i/>
          <w:sz w:val="20"/>
          <w:szCs w:val="20"/>
        </w:rPr>
      </w:pPr>
    </w:p>
    <w:p w14:paraId="360113C9" w14:textId="77777777" w:rsidR="0011324D" w:rsidRPr="001140B5" w:rsidRDefault="0011324D">
      <w:r w:rsidRPr="001140B5">
        <w:t>Latvijas Nedzirdīgo savienības</w:t>
      </w:r>
    </w:p>
    <w:p w14:paraId="6260D54B" w14:textId="7259E015" w:rsidR="0011324D" w:rsidRPr="001140B5" w:rsidRDefault="0011324D">
      <w:r w:rsidRPr="001140B5">
        <w:t>valdes priekšsēdētājs-prezidents  _______________________</w:t>
      </w:r>
    </w:p>
    <w:p w14:paraId="37E37ED4" w14:textId="77777777" w:rsidR="0011324D" w:rsidRPr="001140B5" w:rsidRDefault="0011324D">
      <w:r w:rsidRPr="001140B5">
        <w:t>Pārskat</w:t>
      </w:r>
      <w:r w:rsidR="00551C41">
        <w:t>u</w:t>
      </w:r>
      <w:r w:rsidRPr="001140B5">
        <w:t xml:space="preserve"> sastādīšanas datums /___/___/_____/</w:t>
      </w:r>
    </w:p>
    <w:p w14:paraId="2D856A07" w14:textId="77777777" w:rsidR="0011324D" w:rsidRPr="001140B5" w:rsidRDefault="0011324D">
      <w:r w:rsidRPr="001140B5">
        <w:t>Pārskat</w:t>
      </w:r>
      <w:r w:rsidR="00551C41">
        <w:t>u</w:t>
      </w:r>
      <w:r w:rsidRPr="001140B5">
        <w:t xml:space="preserve"> reģistrācijas nr. Savienības lietvedībā ___________</w:t>
      </w:r>
    </w:p>
    <w:p w14:paraId="38A5EA05" w14:textId="77777777" w:rsidR="0011324D" w:rsidRPr="001140B5" w:rsidRDefault="0011324D" w:rsidP="009C0B7B">
      <w:pPr>
        <w:pStyle w:val="Pamattekstaatkpe3"/>
        <w:ind w:left="0" w:right="43" w:firstLine="0"/>
        <w:rPr>
          <w:sz w:val="22"/>
          <w:szCs w:val="22"/>
        </w:rPr>
      </w:pPr>
    </w:p>
    <w:p w14:paraId="500F8EB1" w14:textId="77777777" w:rsidR="0011324D" w:rsidRPr="001140B5" w:rsidRDefault="0011324D">
      <w:pPr>
        <w:pStyle w:val="Pamattekstaatkpe3"/>
        <w:ind w:right="43"/>
        <w:jc w:val="right"/>
        <w:rPr>
          <w:sz w:val="22"/>
          <w:szCs w:val="22"/>
        </w:rPr>
      </w:pPr>
    </w:p>
    <w:p w14:paraId="7FE20413" w14:textId="77777777" w:rsidR="00370BE1" w:rsidRDefault="00370BE1">
      <w:pPr>
        <w:pStyle w:val="Pamattekstaatkpe3"/>
        <w:ind w:right="43"/>
        <w:jc w:val="right"/>
        <w:rPr>
          <w:sz w:val="22"/>
          <w:szCs w:val="22"/>
        </w:rPr>
        <w:sectPr w:rsidR="00370BE1" w:rsidSect="00D916AF">
          <w:pgSz w:w="15840" w:h="12240" w:orient="landscape"/>
          <w:pgMar w:top="709" w:right="1077" w:bottom="709" w:left="902" w:header="720" w:footer="720" w:gutter="0"/>
          <w:cols w:space="720"/>
          <w:titlePg/>
          <w:docGrid w:linePitch="360"/>
        </w:sectPr>
      </w:pPr>
    </w:p>
    <w:p w14:paraId="53017004" w14:textId="7CF67857" w:rsidR="0011324D" w:rsidRDefault="00370BE1" w:rsidP="004316C6">
      <w:pPr>
        <w:pStyle w:val="Pamattekstaatkpe3"/>
        <w:ind w:right="43"/>
        <w:jc w:val="right"/>
        <w:rPr>
          <w:sz w:val="22"/>
          <w:szCs w:val="22"/>
        </w:rPr>
      </w:pPr>
      <w:r>
        <w:rPr>
          <w:sz w:val="22"/>
          <w:szCs w:val="22"/>
        </w:rPr>
        <w:lastRenderedPageBreak/>
        <w:t>8</w:t>
      </w:r>
      <w:r w:rsidRPr="001140B5">
        <w:rPr>
          <w:sz w:val="22"/>
          <w:szCs w:val="22"/>
        </w:rPr>
        <w:t>.</w:t>
      </w:r>
      <w:r w:rsidR="00ED4AC7">
        <w:rPr>
          <w:sz w:val="22"/>
          <w:szCs w:val="22"/>
        </w:rPr>
        <w:t> </w:t>
      </w:r>
      <w:r w:rsidRPr="001140B5">
        <w:rPr>
          <w:sz w:val="22"/>
          <w:szCs w:val="22"/>
        </w:rPr>
        <w:t xml:space="preserve">pielikums </w:t>
      </w:r>
    </w:p>
    <w:p w14:paraId="793338B8" w14:textId="1673A568" w:rsidR="001D2A30" w:rsidRPr="00B70F4E" w:rsidRDefault="001D2A30" w:rsidP="004316C6">
      <w:pPr>
        <w:pStyle w:val="Pamattekstaatkpe3"/>
        <w:ind w:right="45"/>
        <w:rPr>
          <w:b/>
          <w:sz w:val="24"/>
          <w:szCs w:val="24"/>
        </w:rPr>
      </w:pPr>
      <w:bookmarkStart w:id="9" w:name="_Hlk126249739"/>
      <w:r w:rsidRPr="004F0EBE">
        <w:rPr>
          <w:b/>
          <w:sz w:val="24"/>
          <w:szCs w:val="24"/>
        </w:rPr>
        <w:t>Pārskati par sniegto atbalstu Ukrainas civiliedzīvotājiem 20____.</w:t>
      </w:r>
      <w:r w:rsidR="00DB2D0C">
        <w:rPr>
          <w:b/>
          <w:sz w:val="24"/>
          <w:szCs w:val="24"/>
        </w:rPr>
        <w:t> </w:t>
      </w:r>
      <w:r w:rsidRPr="004F0EBE">
        <w:rPr>
          <w:b/>
          <w:sz w:val="24"/>
          <w:szCs w:val="24"/>
        </w:rPr>
        <w:t>gada _____ mēnesī/no gada sākuma</w:t>
      </w:r>
    </w:p>
    <w:bookmarkEnd w:id="9"/>
    <w:p w14:paraId="3D13E0EE" w14:textId="3A59029C" w:rsidR="00B36781" w:rsidRDefault="00B36781" w:rsidP="004316C6">
      <w:pPr>
        <w:pStyle w:val="Pamattekstaatkpe3"/>
        <w:ind w:right="45"/>
        <w:jc w:val="center"/>
        <w:rPr>
          <w:b/>
          <w:sz w:val="24"/>
          <w:szCs w:val="24"/>
        </w:rPr>
      </w:pPr>
      <w:r>
        <w:rPr>
          <w:b/>
          <w:bCs/>
          <w:color w:val="000000"/>
          <w:sz w:val="22"/>
          <w:szCs w:val="22"/>
        </w:rPr>
        <w:t>1.</w:t>
      </w:r>
      <w:r w:rsidR="005A267E">
        <w:rPr>
          <w:b/>
          <w:bCs/>
          <w:color w:val="000000"/>
          <w:sz w:val="22"/>
          <w:szCs w:val="22"/>
        </w:rPr>
        <w:t> </w:t>
      </w:r>
      <w:r>
        <w:rPr>
          <w:b/>
          <w:bCs/>
          <w:color w:val="000000"/>
          <w:sz w:val="22"/>
          <w:szCs w:val="22"/>
        </w:rPr>
        <w:t xml:space="preserve">Pārskats par nodrošināto </w:t>
      </w:r>
      <w:proofErr w:type="spellStart"/>
      <w:r>
        <w:rPr>
          <w:b/>
          <w:bCs/>
          <w:color w:val="000000"/>
          <w:sz w:val="22"/>
          <w:szCs w:val="22"/>
        </w:rPr>
        <w:t>surdotehniku</w:t>
      </w:r>
      <w:proofErr w:type="spellEnd"/>
      <w:r>
        <w:rPr>
          <w:b/>
          <w:bCs/>
          <w:color w:val="000000"/>
          <w:sz w:val="22"/>
          <w:szCs w:val="22"/>
        </w:rPr>
        <w:t xml:space="preserve"> Ukrainas civiliedzīvotājiem</w:t>
      </w:r>
    </w:p>
    <w:tbl>
      <w:tblPr>
        <w:tblW w:w="14361" w:type="dxa"/>
        <w:tblInd w:w="113" w:type="dxa"/>
        <w:tblLook w:val="04A0" w:firstRow="1" w:lastRow="0" w:firstColumn="1" w:lastColumn="0" w:noHBand="0" w:noVBand="1"/>
      </w:tblPr>
      <w:tblGrid>
        <w:gridCol w:w="1129"/>
        <w:gridCol w:w="1157"/>
        <w:gridCol w:w="1253"/>
        <w:gridCol w:w="1207"/>
        <w:gridCol w:w="814"/>
        <w:gridCol w:w="1157"/>
        <w:gridCol w:w="1216"/>
        <w:gridCol w:w="1207"/>
        <w:gridCol w:w="814"/>
        <w:gridCol w:w="9"/>
        <w:gridCol w:w="1148"/>
        <w:gridCol w:w="1212"/>
        <w:gridCol w:w="1207"/>
        <w:gridCol w:w="822"/>
        <w:gridCol w:w="9"/>
      </w:tblGrid>
      <w:tr w:rsidR="00B36781" w14:paraId="241D6D2A" w14:textId="77777777" w:rsidTr="006C3A16">
        <w:trPr>
          <w:gridAfter w:val="1"/>
          <w:wAfter w:w="9" w:type="dxa"/>
          <w:trHeight w:val="1507"/>
        </w:trPr>
        <w:tc>
          <w:tcPr>
            <w:tcW w:w="1129" w:type="dxa"/>
            <w:tcBorders>
              <w:top w:val="single" w:sz="8" w:space="0" w:color="000000"/>
              <w:left w:val="single" w:sz="8" w:space="0" w:color="000000"/>
              <w:bottom w:val="single" w:sz="4" w:space="0" w:color="000000"/>
              <w:right w:val="single" w:sz="4" w:space="0" w:color="000000"/>
            </w:tcBorders>
            <w:shd w:val="clear" w:color="FFFFCC" w:fill="FCE4D6"/>
            <w:vAlign w:val="center"/>
            <w:hideMark/>
          </w:tcPr>
          <w:p w14:paraId="3EA8EE7E" w14:textId="77777777" w:rsidR="00B36781" w:rsidRDefault="00B36781" w:rsidP="007B53C5">
            <w:pPr>
              <w:jc w:val="center"/>
              <w:rPr>
                <w:b/>
                <w:bCs/>
                <w:color w:val="000000"/>
                <w:sz w:val="18"/>
                <w:szCs w:val="18"/>
              </w:rPr>
            </w:pPr>
            <w:r>
              <w:rPr>
                <w:b/>
                <w:bCs/>
                <w:color w:val="000000"/>
                <w:sz w:val="18"/>
                <w:szCs w:val="18"/>
              </w:rPr>
              <w:t>Rādītāja nosaukums</w:t>
            </w:r>
          </w:p>
        </w:tc>
        <w:tc>
          <w:tcPr>
            <w:tcW w:w="1157" w:type="dxa"/>
            <w:tcBorders>
              <w:top w:val="single" w:sz="8" w:space="0" w:color="000000"/>
              <w:left w:val="nil"/>
              <w:bottom w:val="single" w:sz="4" w:space="0" w:color="000000"/>
              <w:right w:val="single" w:sz="4" w:space="0" w:color="000000"/>
            </w:tcBorders>
            <w:shd w:val="clear" w:color="FFFFCC" w:fill="FCE4D6"/>
            <w:vAlign w:val="center"/>
            <w:hideMark/>
          </w:tcPr>
          <w:p w14:paraId="71D21E0E" w14:textId="77777777" w:rsidR="00B36781" w:rsidRDefault="00B36781" w:rsidP="00C031EA">
            <w:pPr>
              <w:jc w:val="center"/>
              <w:rPr>
                <w:b/>
                <w:bCs/>
                <w:color w:val="000000"/>
                <w:sz w:val="18"/>
                <w:szCs w:val="18"/>
              </w:rPr>
            </w:pPr>
            <w:r>
              <w:rPr>
                <w:b/>
                <w:bCs/>
                <w:color w:val="000000"/>
                <w:sz w:val="18"/>
                <w:szCs w:val="18"/>
              </w:rPr>
              <w:t>Unikālais personu skaits, kuras saņēmušas tehnisko palīglīdzekli</w:t>
            </w:r>
          </w:p>
        </w:tc>
        <w:tc>
          <w:tcPr>
            <w:tcW w:w="1253" w:type="dxa"/>
            <w:tcBorders>
              <w:top w:val="single" w:sz="8" w:space="0" w:color="000000"/>
              <w:left w:val="nil"/>
              <w:bottom w:val="single" w:sz="4" w:space="0" w:color="000000"/>
              <w:right w:val="single" w:sz="4" w:space="0" w:color="000000"/>
            </w:tcBorders>
            <w:shd w:val="clear" w:color="FFFFCC" w:fill="FCE4D6"/>
            <w:vAlign w:val="center"/>
            <w:hideMark/>
          </w:tcPr>
          <w:p w14:paraId="24D7E777" w14:textId="77777777" w:rsidR="00B36781" w:rsidRDefault="00B36781">
            <w:pPr>
              <w:jc w:val="center"/>
              <w:rPr>
                <w:b/>
                <w:bCs/>
                <w:color w:val="000000"/>
                <w:sz w:val="18"/>
                <w:szCs w:val="18"/>
              </w:rPr>
            </w:pPr>
            <w:r>
              <w:rPr>
                <w:b/>
                <w:bCs/>
                <w:color w:val="000000"/>
                <w:sz w:val="18"/>
                <w:szCs w:val="18"/>
              </w:rPr>
              <w:t>Personu skaits, kuras saņēmušas tehnisko palīglīdzekli (persona uzskaitīta tik reizes, cik saņēmusi/ pieprasījusi TP)</w:t>
            </w:r>
          </w:p>
        </w:tc>
        <w:tc>
          <w:tcPr>
            <w:tcW w:w="1207" w:type="dxa"/>
            <w:tcBorders>
              <w:top w:val="single" w:sz="8" w:space="0" w:color="000000"/>
              <w:left w:val="nil"/>
              <w:bottom w:val="single" w:sz="4" w:space="0" w:color="000000"/>
              <w:right w:val="single" w:sz="4" w:space="0" w:color="000000"/>
            </w:tcBorders>
            <w:shd w:val="clear" w:color="FFFFCC" w:fill="FCE4D6"/>
            <w:vAlign w:val="center"/>
            <w:hideMark/>
          </w:tcPr>
          <w:p w14:paraId="09D774C2" w14:textId="77777777" w:rsidR="00B36781" w:rsidRDefault="00B36781">
            <w:pPr>
              <w:jc w:val="center"/>
              <w:rPr>
                <w:b/>
                <w:bCs/>
                <w:color w:val="000000"/>
                <w:sz w:val="18"/>
                <w:szCs w:val="18"/>
              </w:rPr>
            </w:pPr>
            <w:r>
              <w:rPr>
                <w:b/>
                <w:bCs/>
                <w:color w:val="000000"/>
                <w:sz w:val="18"/>
                <w:szCs w:val="18"/>
              </w:rPr>
              <w:t>Izsniegto tehnisko palīglīdzekļu skaits</w:t>
            </w:r>
          </w:p>
        </w:tc>
        <w:tc>
          <w:tcPr>
            <w:tcW w:w="814" w:type="dxa"/>
            <w:tcBorders>
              <w:top w:val="single" w:sz="8" w:space="0" w:color="000000"/>
              <w:left w:val="nil"/>
              <w:bottom w:val="single" w:sz="4" w:space="0" w:color="000000"/>
              <w:right w:val="single" w:sz="8" w:space="0" w:color="000000"/>
            </w:tcBorders>
            <w:shd w:val="clear" w:color="FFFFCC" w:fill="FCE4D6"/>
            <w:vAlign w:val="center"/>
            <w:hideMark/>
          </w:tcPr>
          <w:p w14:paraId="29A6F69E" w14:textId="77777777" w:rsidR="00B36781" w:rsidRDefault="00B36781">
            <w:pPr>
              <w:jc w:val="center"/>
              <w:rPr>
                <w:b/>
                <w:bCs/>
                <w:color w:val="000000"/>
                <w:sz w:val="18"/>
                <w:szCs w:val="18"/>
              </w:rPr>
            </w:pPr>
            <w:r>
              <w:rPr>
                <w:b/>
                <w:bCs/>
                <w:color w:val="000000"/>
                <w:sz w:val="18"/>
                <w:szCs w:val="18"/>
              </w:rPr>
              <w:t xml:space="preserve">Summa </w:t>
            </w:r>
            <w:proofErr w:type="spellStart"/>
            <w:r>
              <w:rPr>
                <w:b/>
                <w:bCs/>
                <w:color w:val="000000"/>
                <w:sz w:val="18"/>
                <w:szCs w:val="18"/>
              </w:rPr>
              <w:t>euro</w:t>
            </w:r>
            <w:proofErr w:type="spellEnd"/>
          </w:p>
        </w:tc>
        <w:tc>
          <w:tcPr>
            <w:tcW w:w="1157" w:type="dxa"/>
            <w:tcBorders>
              <w:top w:val="single" w:sz="8" w:space="0" w:color="000000"/>
              <w:left w:val="nil"/>
              <w:bottom w:val="single" w:sz="4" w:space="0" w:color="000000"/>
              <w:right w:val="single" w:sz="4" w:space="0" w:color="000000"/>
            </w:tcBorders>
            <w:shd w:val="clear" w:color="92D050" w:fill="D9E1F2"/>
            <w:vAlign w:val="center"/>
            <w:hideMark/>
          </w:tcPr>
          <w:p w14:paraId="054FD176" w14:textId="77777777" w:rsidR="00B36781" w:rsidRDefault="00B36781">
            <w:pPr>
              <w:jc w:val="center"/>
              <w:rPr>
                <w:b/>
                <w:bCs/>
                <w:color w:val="000000"/>
                <w:sz w:val="18"/>
                <w:szCs w:val="18"/>
              </w:rPr>
            </w:pPr>
            <w:r>
              <w:rPr>
                <w:b/>
                <w:bCs/>
                <w:color w:val="000000"/>
                <w:sz w:val="18"/>
                <w:szCs w:val="18"/>
              </w:rPr>
              <w:t>Unikālais personu skaits, kuras saņēmušas tehnisko palīglīdzekli</w:t>
            </w:r>
          </w:p>
        </w:tc>
        <w:tc>
          <w:tcPr>
            <w:tcW w:w="1216" w:type="dxa"/>
            <w:tcBorders>
              <w:top w:val="single" w:sz="8" w:space="0" w:color="000000"/>
              <w:left w:val="nil"/>
              <w:bottom w:val="single" w:sz="4" w:space="0" w:color="000000"/>
              <w:right w:val="single" w:sz="4" w:space="0" w:color="000000"/>
            </w:tcBorders>
            <w:shd w:val="clear" w:color="92D050" w:fill="D9E1F2"/>
            <w:vAlign w:val="center"/>
            <w:hideMark/>
          </w:tcPr>
          <w:p w14:paraId="622348F9" w14:textId="77777777" w:rsidR="00B36781" w:rsidRDefault="00B36781">
            <w:pPr>
              <w:jc w:val="center"/>
              <w:rPr>
                <w:b/>
                <w:bCs/>
                <w:color w:val="000000"/>
                <w:sz w:val="18"/>
                <w:szCs w:val="18"/>
              </w:rPr>
            </w:pPr>
            <w:r>
              <w:rPr>
                <w:b/>
                <w:bCs/>
                <w:color w:val="000000"/>
                <w:sz w:val="18"/>
                <w:szCs w:val="18"/>
              </w:rPr>
              <w:t>Personu skaits, kuras saņēmušas tehnisko palīglīdzekli (persona uzskaitīta tik reizes, cik saņēmusi/ pieprasījusi TP)</w:t>
            </w:r>
          </w:p>
        </w:tc>
        <w:tc>
          <w:tcPr>
            <w:tcW w:w="1207" w:type="dxa"/>
            <w:tcBorders>
              <w:top w:val="single" w:sz="8" w:space="0" w:color="000000"/>
              <w:left w:val="nil"/>
              <w:bottom w:val="single" w:sz="4" w:space="0" w:color="000000"/>
              <w:right w:val="single" w:sz="4" w:space="0" w:color="000000"/>
            </w:tcBorders>
            <w:shd w:val="clear" w:color="92D050" w:fill="D9E1F2"/>
            <w:vAlign w:val="center"/>
            <w:hideMark/>
          </w:tcPr>
          <w:p w14:paraId="7EB35FA1" w14:textId="77777777" w:rsidR="00B36781" w:rsidRDefault="00B36781">
            <w:pPr>
              <w:jc w:val="center"/>
              <w:rPr>
                <w:b/>
                <w:bCs/>
                <w:color w:val="000000"/>
                <w:sz w:val="18"/>
                <w:szCs w:val="18"/>
              </w:rPr>
            </w:pPr>
            <w:r>
              <w:rPr>
                <w:b/>
                <w:bCs/>
                <w:color w:val="000000"/>
                <w:sz w:val="18"/>
                <w:szCs w:val="18"/>
              </w:rPr>
              <w:t>Izsniegto tehnisko palīglīdzekļu skaits</w:t>
            </w:r>
          </w:p>
        </w:tc>
        <w:tc>
          <w:tcPr>
            <w:tcW w:w="814" w:type="dxa"/>
            <w:tcBorders>
              <w:top w:val="single" w:sz="8" w:space="0" w:color="000000"/>
              <w:left w:val="nil"/>
              <w:bottom w:val="single" w:sz="4" w:space="0" w:color="000000"/>
              <w:right w:val="single" w:sz="8" w:space="0" w:color="000000"/>
            </w:tcBorders>
            <w:shd w:val="clear" w:color="92D050" w:fill="D9E1F2"/>
            <w:vAlign w:val="center"/>
            <w:hideMark/>
          </w:tcPr>
          <w:p w14:paraId="4268A843" w14:textId="77777777" w:rsidR="00B36781" w:rsidRDefault="00B36781">
            <w:pPr>
              <w:jc w:val="center"/>
              <w:rPr>
                <w:b/>
                <w:bCs/>
                <w:color w:val="000000"/>
                <w:sz w:val="18"/>
                <w:szCs w:val="18"/>
              </w:rPr>
            </w:pPr>
            <w:r>
              <w:rPr>
                <w:b/>
                <w:bCs/>
                <w:color w:val="000000"/>
                <w:sz w:val="18"/>
                <w:szCs w:val="18"/>
              </w:rPr>
              <w:t xml:space="preserve">Summa </w:t>
            </w:r>
            <w:proofErr w:type="spellStart"/>
            <w:r>
              <w:rPr>
                <w:b/>
                <w:bCs/>
                <w:color w:val="000000"/>
                <w:sz w:val="18"/>
                <w:szCs w:val="18"/>
              </w:rPr>
              <w:t>euro</w:t>
            </w:r>
            <w:proofErr w:type="spellEnd"/>
          </w:p>
        </w:tc>
        <w:tc>
          <w:tcPr>
            <w:tcW w:w="1157" w:type="dxa"/>
            <w:gridSpan w:val="2"/>
            <w:tcBorders>
              <w:top w:val="single" w:sz="8" w:space="0" w:color="000000"/>
              <w:left w:val="nil"/>
              <w:bottom w:val="single" w:sz="4" w:space="0" w:color="000000"/>
              <w:right w:val="single" w:sz="4" w:space="0" w:color="000000"/>
            </w:tcBorders>
            <w:shd w:val="clear" w:color="92D050" w:fill="F4B084"/>
            <w:vAlign w:val="center"/>
            <w:hideMark/>
          </w:tcPr>
          <w:p w14:paraId="440BE715" w14:textId="77777777" w:rsidR="00B36781" w:rsidRDefault="00B36781">
            <w:pPr>
              <w:jc w:val="center"/>
              <w:rPr>
                <w:b/>
                <w:bCs/>
                <w:color w:val="000000"/>
                <w:sz w:val="18"/>
                <w:szCs w:val="18"/>
              </w:rPr>
            </w:pPr>
            <w:r>
              <w:rPr>
                <w:b/>
                <w:bCs/>
                <w:color w:val="000000"/>
                <w:sz w:val="18"/>
                <w:szCs w:val="18"/>
              </w:rPr>
              <w:t>Unikālais personu skaits, kuras saņēmušas tehnisko palīglīdzekli</w:t>
            </w:r>
          </w:p>
        </w:tc>
        <w:tc>
          <w:tcPr>
            <w:tcW w:w="1212" w:type="dxa"/>
            <w:tcBorders>
              <w:top w:val="single" w:sz="8" w:space="0" w:color="000000"/>
              <w:left w:val="nil"/>
              <w:bottom w:val="single" w:sz="4" w:space="0" w:color="000000"/>
              <w:right w:val="single" w:sz="4" w:space="0" w:color="000000"/>
            </w:tcBorders>
            <w:shd w:val="clear" w:color="92D050" w:fill="F4B084"/>
            <w:vAlign w:val="center"/>
            <w:hideMark/>
          </w:tcPr>
          <w:p w14:paraId="17ACFB2E" w14:textId="77777777" w:rsidR="00B36781" w:rsidRDefault="00B36781">
            <w:pPr>
              <w:jc w:val="center"/>
              <w:rPr>
                <w:b/>
                <w:bCs/>
                <w:color w:val="000000"/>
                <w:sz w:val="18"/>
                <w:szCs w:val="18"/>
              </w:rPr>
            </w:pPr>
            <w:r>
              <w:rPr>
                <w:b/>
                <w:bCs/>
                <w:color w:val="000000"/>
                <w:sz w:val="18"/>
                <w:szCs w:val="18"/>
              </w:rPr>
              <w:t>Personu skaits, kuras saņēmušas tehnisko palīglīdzekli (persona uzskaitīta tik reizes, cik saņēmusi/ pieprasījusi TP)</w:t>
            </w:r>
          </w:p>
        </w:tc>
        <w:tc>
          <w:tcPr>
            <w:tcW w:w="1207" w:type="dxa"/>
            <w:tcBorders>
              <w:top w:val="single" w:sz="8" w:space="0" w:color="000000"/>
              <w:left w:val="nil"/>
              <w:bottom w:val="single" w:sz="4" w:space="0" w:color="000000"/>
              <w:right w:val="single" w:sz="4" w:space="0" w:color="000000"/>
            </w:tcBorders>
            <w:shd w:val="clear" w:color="92D050" w:fill="F4B084"/>
            <w:vAlign w:val="center"/>
            <w:hideMark/>
          </w:tcPr>
          <w:p w14:paraId="622CD26D" w14:textId="77777777" w:rsidR="00B36781" w:rsidRDefault="00B36781">
            <w:pPr>
              <w:jc w:val="center"/>
              <w:rPr>
                <w:b/>
                <w:bCs/>
                <w:color w:val="000000"/>
                <w:sz w:val="18"/>
                <w:szCs w:val="18"/>
              </w:rPr>
            </w:pPr>
            <w:r>
              <w:rPr>
                <w:b/>
                <w:bCs/>
                <w:color w:val="000000"/>
                <w:sz w:val="18"/>
                <w:szCs w:val="18"/>
              </w:rPr>
              <w:t>Izsniegto tehnisko palīglīdzekļu skaits</w:t>
            </w:r>
          </w:p>
        </w:tc>
        <w:tc>
          <w:tcPr>
            <w:tcW w:w="822" w:type="dxa"/>
            <w:tcBorders>
              <w:top w:val="single" w:sz="8" w:space="0" w:color="000000"/>
              <w:left w:val="nil"/>
              <w:bottom w:val="single" w:sz="4" w:space="0" w:color="000000"/>
              <w:right w:val="single" w:sz="8" w:space="0" w:color="000000"/>
            </w:tcBorders>
            <w:shd w:val="clear" w:color="92D050" w:fill="F4B084"/>
            <w:vAlign w:val="center"/>
            <w:hideMark/>
          </w:tcPr>
          <w:p w14:paraId="6C917AB5" w14:textId="77777777" w:rsidR="00B36781" w:rsidRDefault="00B36781">
            <w:pPr>
              <w:jc w:val="center"/>
              <w:rPr>
                <w:b/>
                <w:bCs/>
                <w:color w:val="000000"/>
                <w:sz w:val="18"/>
                <w:szCs w:val="18"/>
              </w:rPr>
            </w:pPr>
            <w:r>
              <w:rPr>
                <w:b/>
                <w:bCs/>
                <w:color w:val="000000"/>
                <w:sz w:val="18"/>
                <w:szCs w:val="18"/>
              </w:rPr>
              <w:t xml:space="preserve">Summa </w:t>
            </w:r>
            <w:proofErr w:type="spellStart"/>
            <w:r>
              <w:rPr>
                <w:b/>
                <w:bCs/>
                <w:color w:val="000000"/>
                <w:sz w:val="18"/>
                <w:szCs w:val="18"/>
              </w:rPr>
              <w:t>euro</w:t>
            </w:r>
            <w:proofErr w:type="spellEnd"/>
          </w:p>
        </w:tc>
      </w:tr>
      <w:tr w:rsidR="00B36781" w14:paraId="02E47E2F" w14:textId="77777777" w:rsidTr="006C3A16">
        <w:trPr>
          <w:trHeight w:val="215"/>
        </w:trPr>
        <w:tc>
          <w:tcPr>
            <w:tcW w:w="1129" w:type="dxa"/>
            <w:tcBorders>
              <w:top w:val="nil"/>
              <w:left w:val="single" w:sz="8" w:space="0" w:color="000000"/>
              <w:bottom w:val="single" w:sz="4" w:space="0" w:color="000000"/>
              <w:right w:val="single" w:sz="4" w:space="0" w:color="000000"/>
            </w:tcBorders>
            <w:shd w:val="clear" w:color="FFFFCC" w:fill="FCE4D6"/>
            <w:vAlign w:val="center"/>
            <w:hideMark/>
          </w:tcPr>
          <w:p w14:paraId="17F19E08" w14:textId="77777777" w:rsidR="00B36781" w:rsidRDefault="00B36781" w:rsidP="007B53C5">
            <w:pPr>
              <w:jc w:val="center"/>
              <w:rPr>
                <w:b/>
                <w:bCs/>
                <w:color w:val="000000"/>
                <w:sz w:val="18"/>
                <w:szCs w:val="18"/>
              </w:rPr>
            </w:pPr>
            <w:r>
              <w:rPr>
                <w:b/>
                <w:bCs/>
                <w:color w:val="000000"/>
                <w:sz w:val="18"/>
                <w:szCs w:val="18"/>
              </w:rPr>
              <w:t> </w:t>
            </w:r>
          </w:p>
        </w:tc>
        <w:tc>
          <w:tcPr>
            <w:tcW w:w="4431" w:type="dxa"/>
            <w:gridSpan w:val="4"/>
            <w:tcBorders>
              <w:top w:val="single" w:sz="4" w:space="0" w:color="000000"/>
              <w:left w:val="nil"/>
              <w:bottom w:val="single" w:sz="4" w:space="0" w:color="000000"/>
              <w:right w:val="single" w:sz="8" w:space="0" w:color="000000"/>
            </w:tcBorders>
            <w:shd w:val="clear" w:color="FFFFCC" w:fill="FCE4D6"/>
            <w:vAlign w:val="center"/>
            <w:hideMark/>
          </w:tcPr>
          <w:p w14:paraId="2B484E1B" w14:textId="77777777" w:rsidR="00B36781" w:rsidRPr="004F0EBE" w:rsidRDefault="00B36781" w:rsidP="00C031EA">
            <w:pPr>
              <w:jc w:val="center"/>
              <w:rPr>
                <w:color w:val="000000"/>
                <w:sz w:val="18"/>
                <w:szCs w:val="18"/>
              </w:rPr>
            </w:pPr>
            <w:r w:rsidRPr="004F0EBE">
              <w:rPr>
                <w:color w:val="000000"/>
                <w:sz w:val="18"/>
                <w:szCs w:val="18"/>
              </w:rPr>
              <w:t xml:space="preserve">pārskata periodā </w:t>
            </w:r>
          </w:p>
        </w:tc>
        <w:tc>
          <w:tcPr>
            <w:tcW w:w="4403" w:type="dxa"/>
            <w:gridSpan w:val="5"/>
            <w:tcBorders>
              <w:top w:val="single" w:sz="4" w:space="0" w:color="000000"/>
              <w:left w:val="nil"/>
              <w:bottom w:val="single" w:sz="4" w:space="0" w:color="000000"/>
              <w:right w:val="single" w:sz="8" w:space="0" w:color="000000"/>
            </w:tcBorders>
            <w:shd w:val="clear" w:color="FFFFCC" w:fill="D9E1F2"/>
            <w:vAlign w:val="center"/>
            <w:hideMark/>
          </w:tcPr>
          <w:p w14:paraId="0FE93A4D" w14:textId="77777777" w:rsidR="00B36781" w:rsidRPr="004F0EBE" w:rsidRDefault="00B36781">
            <w:pPr>
              <w:jc w:val="center"/>
              <w:rPr>
                <w:color w:val="000000"/>
                <w:sz w:val="18"/>
                <w:szCs w:val="18"/>
              </w:rPr>
            </w:pPr>
            <w:r w:rsidRPr="004F0EBE">
              <w:rPr>
                <w:color w:val="000000"/>
                <w:sz w:val="18"/>
                <w:szCs w:val="18"/>
              </w:rPr>
              <w:t>no gada sākuma (kumulatīvi)</w:t>
            </w:r>
          </w:p>
        </w:tc>
        <w:tc>
          <w:tcPr>
            <w:tcW w:w="4398" w:type="dxa"/>
            <w:gridSpan w:val="5"/>
            <w:tcBorders>
              <w:top w:val="single" w:sz="4" w:space="0" w:color="000000"/>
              <w:left w:val="nil"/>
              <w:bottom w:val="single" w:sz="4" w:space="0" w:color="000000"/>
              <w:right w:val="single" w:sz="8" w:space="0" w:color="000000"/>
            </w:tcBorders>
            <w:shd w:val="clear" w:color="FFFFCC" w:fill="F4B084"/>
            <w:vAlign w:val="center"/>
            <w:hideMark/>
          </w:tcPr>
          <w:p w14:paraId="016E634F" w14:textId="77777777" w:rsidR="00B36781" w:rsidRPr="004F0EBE" w:rsidRDefault="00B36781">
            <w:pPr>
              <w:jc w:val="center"/>
              <w:rPr>
                <w:color w:val="000000"/>
                <w:sz w:val="18"/>
                <w:szCs w:val="18"/>
              </w:rPr>
            </w:pPr>
            <w:r w:rsidRPr="004F0EBE">
              <w:rPr>
                <w:color w:val="000000"/>
                <w:sz w:val="18"/>
                <w:szCs w:val="18"/>
              </w:rPr>
              <w:t>(kopš uzsākšanas brīža (kumulatīvi))</w:t>
            </w:r>
          </w:p>
        </w:tc>
      </w:tr>
      <w:tr w:rsidR="00B36781" w14:paraId="51B2FDA5" w14:textId="77777777" w:rsidTr="006C3A16">
        <w:trPr>
          <w:gridAfter w:val="1"/>
          <w:wAfter w:w="9" w:type="dxa"/>
          <w:trHeight w:val="251"/>
        </w:trPr>
        <w:tc>
          <w:tcPr>
            <w:tcW w:w="1129" w:type="dxa"/>
            <w:tcBorders>
              <w:top w:val="nil"/>
              <w:left w:val="single" w:sz="8" w:space="0" w:color="000000"/>
              <w:bottom w:val="single" w:sz="4" w:space="0" w:color="000000"/>
              <w:right w:val="single" w:sz="4" w:space="0" w:color="000000"/>
            </w:tcBorders>
            <w:shd w:val="clear" w:color="000000" w:fill="BFBFBF"/>
            <w:noWrap/>
            <w:vAlign w:val="center"/>
            <w:hideMark/>
          </w:tcPr>
          <w:p w14:paraId="12C97232" w14:textId="77777777" w:rsidR="00B36781" w:rsidRDefault="00B36781" w:rsidP="007B53C5">
            <w:pPr>
              <w:rPr>
                <w:b/>
                <w:bCs/>
                <w:color w:val="000000"/>
                <w:sz w:val="18"/>
                <w:szCs w:val="18"/>
              </w:rPr>
            </w:pPr>
            <w:r>
              <w:rPr>
                <w:b/>
                <w:bCs/>
                <w:color w:val="000000"/>
                <w:sz w:val="18"/>
                <w:szCs w:val="18"/>
              </w:rPr>
              <w:t>Kopā</w:t>
            </w:r>
          </w:p>
        </w:tc>
        <w:tc>
          <w:tcPr>
            <w:tcW w:w="1157" w:type="dxa"/>
            <w:tcBorders>
              <w:top w:val="nil"/>
              <w:left w:val="nil"/>
              <w:bottom w:val="single" w:sz="4" w:space="0" w:color="000000"/>
              <w:right w:val="single" w:sz="4" w:space="0" w:color="000000"/>
            </w:tcBorders>
            <w:shd w:val="clear" w:color="000000" w:fill="BFBFBF"/>
            <w:noWrap/>
            <w:vAlign w:val="bottom"/>
            <w:hideMark/>
          </w:tcPr>
          <w:p w14:paraId="552EB214" w14:textId="77777777" w:rsidR="00B36781" w:rsidRDefault="00B36781" w:rsidP="00C031EA">
            <w:pPr>
              <w:jc w:val="center"/>
              <w:rPr>
                <w:b/>
                <w:bCs/>
                <w:color w:val="000000"/>
                <w:sz w:val="18"/>
                <w:szCs w:val="18"/>
              </w:rPr>
            </w:pPr>
            <w:r>
              <w:rPr>
                <w:b/>
                <w:bCs/>
                <w:color w:val="000000"/>
                <w:sz w:val="18"/>
                <w:szCs w:val="18"/>
              </w:rPr>
              <w:t> </w:t>
            </w:r>
          </w:p>
        </w:tc>
        <w:tc>
          <w:tcPr>
            <w:tcW w:w="1253" w:type="dxa"/>
            <w:tcBorders>
              <w:top w:val="nil"/>
              <w:left w:val="nil"/>
              <w:bottom w:val="single" w:sz="4" w:space="0" w:color="000000"/>
              <w:right w:val="single" w:sz="4" w:space="0" w:color="000000"/>
            </w:tcBorders>
            <w:shd w:val="clear" w:color="000000" w:fill="BFBFBF"/>
            <w:noWrap/>
            <w:vAlign w:val="bottom"/>
          </w:tcPr>
          <w:p w14:paraId="7B728683" w14:textId="77777777" w:rsidR="00B36781" w:rsidRDefault="00B36781">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BFBFBF"/>
            <w:noWrap/>
            <w:vAlign w:val="bottom"/>
          </w:tcPr>
          <w:p w14:paraId="739F3EA1" w14:textId="77777777" w:rsidR="00B36781" w:rsidRDefault="00B36781">
            <w:pPr>
              <w:jc w:val="center"/>
              <w:rPr>
                <w:b/>
                <w:bCs/>
                <w:color w:val="000000"/>
                <w:sz w:val="18"/>
                <w:szCs w:val="18"/>
              </w:rPr>
            </w:pPr>
          </w:p>
        </w:tc>
        <w:tc>
          <w:tcPr>
            <w:tcW w:w="814" w:type="dxa"/>
            <w:tcBorders>
              <w:top w:val="nil"/>
              <w:left w:val="nil"/>
              <w:bottom w:val="single" w:sz="4" w:space="0" w:color="000000"/>
              <w:right w:val="single" w:sz="8" w:space="0" w:color="000000"/>
            </w:tcBorders>
            <w:shd w:val="clear" w:color="000000" w:fill="BFBFBF"/>
            <w:noWrap/>
            <w:vAlign w:val="bottom"/>
          </w:tcPr>
          <w:p w14:paraId="3F32AE2F" w14:textId="77777777" w:rsidR="00B36781" w:rsidRDefault="00B36781">
            <w:pPr>
              <w:jc w:val="center"/>
              <w:rPr>
                <w:b/>
                <w:bCs/>
                <w:color w:val="000000"/>
                <w:sz w:val="18"/>
                <w:szCs w:val="18"/>
              </w:rPr>
            </w:pPr>
          </w:p>
        </w:tc>
        <w:tc>
          <w:tcPr>
            <w:tcW w:w="1157" w:type="dxa"/>
            <w:tcBorders>
              <w:top w:val="nil"/>
              <w:left w:val="nil"/>
              <w:bottom w:val="single" w:sz="4" w:space="0" w:color="000000"/>
              <w:right w:val="single" w:sz="4" w:space="0" w:color="000000"/>
            </w:tcBorders>
            <w:shd w:val="clear" w:color="000000" w:fill="BFBFBF"/>
            <w:noWrap/>
            <w:vAlign w:val="bottom"/>
            <w:hideMark/>
          </w:tcPr>
          <w:p w14:paraId="1651191E" w14:textId="77777777" w:rsidR="00B36781" w:rsidRDefault="00B36781">
            <w:pPr>
              <w:jc w:val="center"/>
              <w:rPr>
                <w:b/>
                <w:bCs/>
                <w:color w:val="000000"/>
                <w:sz w:val="18"/>
                <w:szCs w:val="18"/>
              </w:rPr>
            </w:pPr>
            <w:r>
              <w:rPr>
                <w:b/>
                <w:bCs/>
                <w:color w:val="000000"/>
                <w:sz w:val="18"/>
                <w:szCs w:val="18"/>
              </w:rPr>
              <w:t> </w:t>
            </w:r>
          </w:p>
        </w:tc>
        <w:tc>
          <w:tcPr>
            <w:tcW w:w="1216" w:type="dxa"/>
            <w:tcBorders>
              <w:top w:val="nil"/>
              <w:left w:val="nil"/>
              <w:bottom w:val="single" w:sz="4" w:space="0" w:color="000000"/>
              <w:right w:val="single" w:sz="4" w:space="0" w:color="000000"/>
            </w:tcBorders>
            <w:shd w:val="clear" w:color="000000" w:fill="BFBFBF"/>
            <w:noWrap/>
            <w:vAlign w:val="bottom"/>
          </w:tcPr>
          <w:p w14:paraId="403D57C9" w14:textId="77777777" w:rsidR="00B36781" w:rsidRDefault="00B36781">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BFBFBF"/>
            <w:noWrap/>
            <w:vAlign w:val="bottom"/>
          </w:tcPr>
          <w:p w14:paraId="0C5D833A" w14:textId="77777777" w:rsidR="00B36781" w:rsidRDefault="00B36781">
            <w:pPr>
              <w:jc w:val="center"/>
              <w:rPr>
                <w:b/>
                <w:bCs/>
                <w:color w:val="000000"/>
                <w:sz w:val="18"/>
                <w:szCs w:val="18"/>
              </w:rPr>
            </w:pPr>
          </w:p>
        </w:tc>
        <w:tc>
          <w:tcPr>
            <w:tcW w:w="814" w:type="dxa"/>
            <w:tcBorders>
              <w:top w:val="nil"/>
              <w:left w:val="nil"/>
              <w:bottom w:val="single" w:sz="4" w:space="0" w:color="000000"/>
              <w:right w:val="single" w:sz="8" w:space="0" w:color="000000"/>
            </w:tcBorders>
            <w:shd w:val="clear" w:color="000000" w:fill="BFBFBF"/>
            <w:noWrap/>
            <w:vAlign w:val="bottom"/>
          </w:tcPr>
          <w:p w14:paraId="7A800D4D" w14:textId="77777777" w:rsidR="00B36781" w:rsidRDefault="00B36781">
            <w:pPr>
              <w:jc w:val="center"/>
              <w:rPr>
                <w:b/>
                <w:bCs/>
                <w:color w:val="000000"/>
                <w:sz w:val="18"/>
                <w:szCs w:val="18"/>
              </w:rPr>
            </w:pPr>
          </w:p>
        </w:tc>
        <w:tc>
          <w:tcPr>
            <w:tcW w:w="1157" w:type="dxa"/>
            <w:gridSpan w:val="2"/>
            <w:tcBorders>
              <w:top w:val="nil"/>
              <w:left w:val="nil"/>
              <w:bottom w:val="single" w:sz="4" w:space="0" w:color="000000"/>
              <w:right w:val="single" w:sz="4" w:space="0" w:color="000000"/>
            </w:tcBorders>
            <w:shd w:val="clear" w:color="000000" w:fill="BFBFBF"/>
            <w:noWrap/>
            <w:vAlign w:val="bottom"/>
          </w:tcPr>
          <w:p w14:paraId="1D8B3CE2" w14:textId="77777777" w:rsidR="00B36781" w:rsidRDefault="00B36781">
            <w:pPr>
              <w:jc w:val="center"/>
              <w:rPr>
                <w:b/>
                <w:bCs/>
                <w:color w:val="000000"/>
                <w:sz w:val="18"/>
                <w:szCs w:val="18"/>
              </w:rPr>
            </w:pPr>
          </w:p>
        </w:tc>
        <w:tc>
          <w:tcPr>
            <w:tcW w:w="1212" w:type="dxa"/>
            <w:tcBorders>
              <w:top w:val="nil"/>
              <w:left w:val="nil"/>
              <w:bottom w:val="single" w:sz="4" w:space="0" w:color="000000"/>
              <w:right w:val="single" w:sz="4" w:space="0" w:color="000000"/>
            </w:tcBorders>
            <w:shd w:val="clear" w:color="000000" w:fill="BFBFBF"/>
            <w:noWrap/>
            <w:vAlign w:val="bottom"/>
          </w:tcPr>
          <w:p w14:paraId="01AB71F6" w14:textId="77777777" w:rsidR="00B36781" w:rsidRDefault="00B36781">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BFBFBF"/>
            <w:noWrap/>
            <w:vAlign w:val="bottom"/>
          </w:tcPr>
          <w:p w14:paraId="293FA543" w14:textId="77777777" w:rsidR="00B36781" w:rsidRDefault="00B36781">
            <w:pPr>
              <w:jc w:val="center"/>
              <w:rPr>
                <w:b/>
                <w:bCs/>
                <w:color w:val="000000"/>
                <w:sz w:val="18"/>
                <w:szCs w:val="18"/>
              </w:rPr>
            </w:pPr>
          </w:p>
        </w:tc>
        <w:tc>
          <w:tcPr>
            <w:tcW w:w="822" w:type="dxa"/>
            <w:tcBorders>
              <w:top w:val="nil"/>
              <w:left w:val="nil"/>
              <w:bottom w:val="single" w:sz="4" w:space="0" w:color="000000"/>
              <w:right w:val="single" w:sz="8" w:space="0" w:color="000000"/>
            </w:tcBorders>
            <w:shd w:val="clear" w:color="000000" w:fill="BFBFBF"/>
            <w:noWrap/>
            <w:vAlign w:val="bottom"/>
          </w:tcPr>
          <w:p w14:paraId="09B3CC58" w14:textId="77777777" w:rsidR="00B36781" w:rsidRDefault="00B36781">
            <w:pPr>
              <w:jc w:val="center"/>
              <w:rPr>
                <w:b/>
                <w:bCs/>
                <w:color w:val="000000"/>
                <w:sz w:val="18"/>
                <w:szCs w:val="18"/>
              </w:rPr>
            </w:pPr>
          </w:p>
        </w:tc>
      </w:tr>
      <w:tr w:rsidR="00B36781" w14:paraId="42D60943" w14:textId="77777777" w:rsidTr="006C3A16">
        <w:trPr>
          <w:gridAfter w:val="1"/>
          <w:wAfter w:w="9" w:type="dxa"/>
          <w:trHeight w:val="251"/>
        </w:trPr>
        <w:tc>
          <w:tcPr>
            <w:tcW w:w="1129" w:type="dxa"/>
            <w:tcBorders>
              <w:top w:val="nil"/>
              <w:left w:val="single" w:sz="8" w:space="0" w:color="000000"/>
              <w:bottom w:val="single" w:sz="4" w:space="0" w:color="000000"/>
              <w:right w:val="single" w:sz="4" w:space="0" w:color="000000"/>
            </w:tcBorders>
            <w:shd w:val="clear" w:color="000000" w:fill="FFFFFF"/>
            <w:noWrap/>
            <w:vAlign w:val="center"/>
          </w:tcPr>
          <w:p w14:paraId="5AB98D30" w14:textId="77777777" w:rsidR="00B36781" w:rsidRDefault="00B36781" w:rsidP="007B53C5">
            <w:pPr>
              <w:rPr>
                <w:b/>
                <w:bCs/>
                <w:color w:val="000000"/>
                <w:sz w:val="18"/>
                <w:szCs w:val="18"/>
              </w:rPr>
            </w:pPr>
          </w:p>
        </w:tc>
        <w:tc>
          <w:tcPr>
            <w:tcW w:w="1157" w:type="dxa"/>
            <w:tcBorders>
              <w:top w:val="nil"/>
              <w:left w:val="nil"/>
              <w:bottom w:val="single" w:sz="4" w:space="0" w:color="000000"/>
              <w:right w:val="single" w:sz="4" w:space="0" w:color="000000"/>
            </w:tcBorders>
            <w:shd w:val="clear" w:color="000000" w:fill="FFFFFF"/>
            <w:noWrap/>
            <w:vAlign w:val="bottom"/>
            <w:hideMark/>
          </w:tcPr>
          <w:p w14:paraId="1B6A5A02" w14:textId="77777777" w:rsidR="00B36781" w:rsidRDefault="00B36781" w:rsidP="00C031EA">
            <w:pPr>
              <w:jc w:val="center"/>
              <w:rPr>
                <w:b/>
                <w:bCs/>
                <w:color w:val="000000"/>
                <w:sz w:val="18"/>
                <w:szCs w:val="18"/>
              </w:rPr>
            </w:pPr>
            <w:r>
              <w:rPr>
                <w:b/>
                <w:bCs/>
                <w:color w:val="000000"/>
                <w:sz w:val="18"/>
                <w:szCs w:val="18"/>
              </w:rPr>
              <w:t> </w:t>
            </w:r>
          </w:p>
        </w:tc>
        <w:tc>
          <w:tcPr>
            <w:tcW w:w="1253" w:type="dxa"/>
            <w:tcBorders>
              <w:top w:val="nil"/>
              <w:left w:val="nil"/>
              <w:bottom w:val="single" w:sz="4" w:space="0" w:color="000000"/>
              <w:right w:val="single" w:sz="4" w:space="0" w:color="000000"/>
            </w:tcBorders>
            <w:shd w:val="clear" w:color="000000" w:fill="FFFFFF"/>
            <w:noWrap/>
            <w:vAlign w:val="bottom"/>
          </w:tcPr>
          <w:p w14:paraId="5A0BC3F6" w14:textId="77777777" w:rsidR="00B36781" w:rsidRDefault="00B36781">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FFFFFF"/>
            <w:noWrap/>
            <w:vAlign w:val="bottom"/>
          </w:tcPr>
          <w:p w14:paraId="106987EA" w14:textId="77777777" w:rsidR="00B36781" w:rsidRDefault="00B36781">
            <w:pPr>
              <w:jc w:val="center"/>
              <w:rPr>
                <w:b/>
                <w:bCs/>
                <w:color w:val="000000"/>
                <w:sz w:val="18"/>
                <w:szCs w:val="18"/>
              </w:rPr>
            </w:pPr>
          </w:p>
        </w:tc>
        <w:tc>
          <w:tcPr>
            <w:tcW w:w="814" w:type="dxa"/>
            <w:tcBorders>
              <w:top w:val="nil"/>
              <w:left w:val="nil"/>
              <w:bottom w:val="single" w:sz="4" w:space="0" w:color="000000"/>
              <w:right w:val="single" w:sz="8" w:space="0" w:color="000000"/>
            </w:tcBorders>
            <w:shd w:val="clear" w:color="000000" w:fill="FFFFFF"/>
            <w:noWrap/>
            <w:vAlign w:val="bottom"/>
          </w:tcPr>
          <w:p w14:paraId="3B8FE3CA" w14:textId="77777777" w:rsidR="00B36781" w:rsidRDefault="00B36781">
            <w:pPr>
              <w:jc w:val="center"/>
              <w:rPr>
                <w:b/>
                <w:bCs/>
                <w:color w:val="000000"/>
                <w:sz w:val="18"/>
                <w:szCs w:val="18"/>
              </w:rPr>
            </w:pPr>
          </w:p>
        </w:tc>
        <w:tc>
          <w:tcPr>
            <w:tcW w:w="1157" w:type="dxa"/>
            <w:tcBorders>
              <w:top w:val="nil"/>
              <w:left w:val="nil"/>
              <w:bottom w:val="single" w:sz="4" w:space="0" w:color="000000"/>
              <w:right w:val="single" w:sz="4" w:space="0" w:color="000000"/>
            </w:tcBorders>
            <w:shd w:val="clear" w:color="000000" w:fill="FFFFFF"/>
            <w:noWrap/>
            <w:vAlign w:val="bottom"/>
            <w:hideMark/>
          </w:tcPr>
          <w:p w14:paraId="1A2296AD" w14:textId="77777777" w:rsidR="00B36781" w:rsidRDefault="00B36781">
            <w:pPr>
              <w:jc w:val="center"/>
              <w:rPr>
                <w:b/>
                <w:bCs/>
                <w:color w:val="000000"/>
                <w:sz w:val="18"/>
                <w:szCs w:val="18"/>
              </w:rPr>
            </w:pPr>
            <w:r>
              <w:rPr>
                <w:b/>
                <w:bCs/>
                <w:color w:val="000000"/>
                <w:sz w:val="18"/>
                <w:szCs w:val="18"/>
              </w:rPr>
              <w:t> </w:t>
            </w:r>
          </w:p>
        </w:tc>
        <w:tc>
          <w:tcPr>
            <w:tcW w:w="1216" w:type="dxa"/>
            <w:tcBorders>
              <w:top w:val="nil"/>
              <w:left w:val="nil"/>
              <w:bottom w:val="single" w:sz="4" w:space="0" w:color="000000"/>
              <w:right w:val="single" w:sz="4" w:space="0" w:color="000000"/>
            </w:tcBorders>
            <w:shd w:val="clear" w:color="000000" w:fill="FFFFFF"/>
            <w:noWrap/>
            <w:vAlign w:val="bottom"/>
            <w:hideMark/>
          </w:tcPr>
          <w:p w14:paraId="3BFB199A" w14:textId="77777777" w:rsidR="00B36781" w:rsidRDefault="00B36781">
            <w:pPr>
              <w:jc w:val="center"/>
              <w:rPr>
                <w:b/>
                <w:bCs/>
                <w:color w:val="000000"/>
                <w:sz w:val="18"/>
                <w:szCs w:val="18"/>
              </w:rPr>
            </w:pPr>
            <w:r>
              <w:rPr>
                <w:b/>
                <w:bCs/>
                <w:color w:val="000000"/>
                <w:sz w:val="18"/>
                <w:szCs w:val="18"/>
              </w:rPr>
              <w:t> </w:t>
            </w:r>
          </w:p>
        </w:tc>
        <w:tc>
          <w:tcPr>
            <w:tcW w:w="1207" w:type="dxa"/>
            <w:tcBorders>
              <w:top w:val="nil"/>
              <w:left w:val="nil"/>
              <w:bottom w:val="single" w:sz="4" w:space="0" w:color="000000"/>
              <w:right w:val="single" w:sz="4" w:space="0" w:color="000000"/>
            </w:tcBorders>
            <w:shd w:val="clear" w:color="000000" w:fill="FFFFFF"/>
            <w:noWrap/>
            <w:vAlign w:val="bottom"/>
            <w:hideMark/>
          </w:tcPr>
          <w:p w14:paraId="2B120FF9" w14:textId="77777777" w:rsidR="00B36781" w:rsidRDefault="00B36781">
            <w:pPr>
              <w:jc w:val="center"/>
              <w:rPr>
                <w:b/>
                <w:bCs/>
                <w:color w:val="000000"/>
                <w:sz w:val="18"/>
                <w:szCs w:val="18"/>
              </w:rPr>
            </w:pPr>
            <w:r>
              <w:rPr>
                <w:b/>
                <w:bCs/>
                <w:color w:val="000000"/>
                <w:sz w:val="18"/>
                <w:szCs w:val="18"/>
              </w:rPr>
              <w:t> </w:t>
            </w:r>
          </w:p>
        </w:tc>
        <w:tc>
          <w:tcPr>
            <w:tcW w:w="814" w:type="dxa"/>
            <w:tcBorders>
              <w:top w:val="nil"/>
              <w:left w:val="nil"/>
              <w:bottom w:val="single" w:sz="4" w:space="0" w:color="000000"/>
              <w:right w:val="single" w:sz="8" w:space="0" w:color="000000"/>
            </w:tcBorders>
            <w:shd w:val="clear" w:color="000000" w:fill="FFFFFF"/>
            <w:noWrap/>
            <w:vAlign w:val="bottom"/>
            <w:hideMark/>
          </w:tcPr>
          <w:p w14:paraId="6EFB93ED" w14:textId="77777777" w:rsidR="00B36781" w:rsidRDefault="00B36781">
            <w:pPr>
              <w:jc w:val="center"/>
              <w:rPr>
                <w:b/>
                <w:bCs/>
                <w:color w:val="000000"/>
                <w:sz w:val="18"/>
                <w:szCs w:val="18"/>
              </w:rPr>
            </w:pPr>
            <w:r>
              <w:rPr>
                <w:b/>
                <w:bCs/>
                <w:color w:val="000000"/>
                <w:sz w:val="18"/>
                <w:szCs w:val="18"/>
              </w:rPr>
              <w:t> </w:t>
            </w:r>
          </w:p>
        </w:tc>
        <w:tc>
          <w:tcPr>
            <w:tcW w:w="1157" w:type="dxa"/>
            <w:gridSpan w:val="2"/>
            <w:tcBorders>
              <w:top w:val="nil"/>
              <w:left w:val="nil"/>
              <w:bottom w:val="single" w:sz="4" w:space="0" w:color="000000"/>
              <w:right w:val="single" w:sz="4" w:space="0" w:color="000000"/>
            </w:tcBorders>
            <w:shd w:val="clear" w:color="000000" w:fill="FFFFFF"/>
            <w:noWrap/>
            <w:vAlign w:val="bottom"/>
          </w:tcPr>
          <w:p w14:paraId="4466EE72" w14:textId="77777777" w:rsidR="00B36781" w:rsidRDefault="00B36781">
            <w:pPr>
              <w:jc w:val="center"/>
              <w:rPr>
                <w:b/>
                <w:bCs/>
                <w:color w:val="000000"/>
                <w:sz w:val="18"/>
                <w:szCs w:val="18"/>
              </w:rPr>
            </w:pPr>
          </w:p>
        </w:tc>
        <w:tc>
          <w:tcPr>
            <w:tcW w:w="1212" w:type="dxa"/>
            <w:tcBorders>
              <w:top w:val="nil"/>
              <w:left w:val="nil"/>
              <w:bottom w:val="single" w:sz="4" w:space="0" w:color="000000"/>
              <w:right w:val="single" w:sz="4" w:space="0" w:color="000000"/>
            </w:tcBorders>
            <w:shd w:val="clear" w:color="000000" w:fill="FFFFFF"/>
            <w:noWrap/>
            <w:vAlign w:val="bottom"/>
          </w:tcPr>
          <w:p w14:paraId="3BD6754A" w14:textId="77777777" w:rsidR="00B36781" w:rsidRDefault="00B36781">
            <w:pPr>
              <w:jc w:val="center"/>
              <w:rPr>
                <w:b/>
                <w:bCs/>
                <w:color w:val="000000"/>
                <w:sz w:val="18"/>
                <w:szCs w:val="18"/>
              </w:rPr>
            </w:pPr>
          </w:p>
        </w:tc>
        <w:tc>
          <w:tcPr>
            <w:tcW w:w="1207" w:type="dxa"/>
            <w:tcBorders>
              <w:top w:val="nil"/>
              <w:left w:val="nil"/>
              <w:bottom w:val="single" w:sz="4" w:space="0" w:color="000000"/>
              <w:right w:val="single" w:sz="4" w:space="0" w:color="000000"/>
            </w:tcBorders>
            <w:shd w:val="clear" w:color="000000" w:fill="FFFFFF"/>
            <w:noWrap/>
            <w:vAlign w:val="bottom"/>
          </w:tcPr>
          <w:p w14:paraId="2D5E649C" w14:textId="77777777" w:rsidR="00B36781" w:rsidRDefault="00B36781">
            <w:pPr>
              <w:jc w:val="center"/>
              <w:rPr>
                <w:b/>
                <w:bCs/>
                <w:color w:val="000000"/>
                <w:sz w:val="18"/>
                <w:szCs w:val="18"/>
              </w:rPr>
            </w:pPr>
          </w:p>
        </w:tc>
        <w:tc>
          <w:tcPr>
            <w:tcW w:w="822" w:type="dxa"/>
            <w:tcBorders>
              <w:top w:val="nil"/>
              <w:left w:val="nil"/>
              <w:bottom w:val="single" w:sz="4" w:space="0" w:color="000000"/>
              <w:right w:val="single" w:sz="8" w:space="0" w:color="000000"/>
            </w:tcBorders>
            <w:shd w:val="clear" w:color="000000" w:fill="FFFFFF"/>
            <w:noWrap/>
            <w:vAlign w:val="bottom"/>
          </w:tcPr>
          <w:p w14:paraId="19468E83" w14:textId="77777777" w:rsidR="00B36781" w:rsidRDefault="00B36781">
            <w:pPr>
              <w:jc w:val="center"/>
              <w:rPr>
                <w:b/>
                <w:bCs/>
                <w:color w:val="000000"/>
                <w:sz w:val="18"/>
                <w:szCs w:val="18"/>
              </w:rPr>
            </w:pPr>
          </w:p>
        </w:tc>
      </w:tr>
      <w:tr w:rsidR="00B36781" w14:paraId="2532267E" w14:textId="77777777" w:rsidTr="006C3A16">
        <w:trPr>
          <w:gridAfter w:val="1"/>
          <w:wAfter w:w="9" w:type="dxa"/>
          <w:trHeight w:val="277"/>
        </w:trPr>
        <w:tc>
          <w:tcPr>
            <w:tcW w:w="1129" w:type="dxa"/>
            <w:tcBorders>
              <w:top w:val="single" w:sz="4" w:space="0" w:color="000000"/>
              <w:left w:val="single" w:sz="8" w:space="0" w:color="000000"/>
              <w:bottom w:val="nil"/>
              <w:right w:val="single" w:sz="4" w:space="0" w:color="000000"/>
            </w:tcBorders>
            <w:shd w:val="clear" w:color="000000" w:fill="FFFFFF"/>
            <w:noWrap/>
            <w:vAlign w:val="center"/>
          </w:tcPr>
          <w:p w14:paraId="282E28BB" w14:textId="77777777" w:rsidR="00B36781" w:rsidRDefault="00B36781" w:rsidP="007B53C5">
            <w:pPr>
              <w:rPr>
                <w:b/>
                <w:bCs/>
                <w:color w:val="000000"/>
                <w:sz w:val="18"/>
                <w:szCs w:val="18"/>
              </w:rPr>
            </w:pPr>
          </w:p>
        </w:tc>
        <w:tc>
          <w:tcPr>
            <w:tcW w:w="1157" w:type="dxa"/>
            <w:tcBorders>
              <w:top w:val="single" w:sz="4" w:space="0" w:color="000000"/>
              <w:left w:val="nil"/>
              <w:bottom w:val="nil"/>
              <w:right w:val="single" w:sz="4" w:space="0" w:color="000000"/>
            </w:tcBorders>
            <w:shd w:val="clear" w:color="000000" w:fill="FFFFFF"/>
            <w:noWrap/>
            <w:vAlign w:val="bottom"/>
            <w:hideMark/>
          </w:tcPr>
          <w:p w14:paraId="0DDD5C2A" w14:textId="77777777" w:rsidR="00B36781" w:rsidRDefault="00B36781" w:rsidP="00C031EA">
            <w:pPr>
              <w:jc w:val="center"/>
              <w:rPr>
                <w:b/>
                <w:bCs/>
                <w:color w:val="000000"/>
                <w:sz w:val="18"/>
                <w:szCs w:val="18"/>
              </w:rPr>
            </w:pPr>
            <w:r>
              <w:rPr>
                <w:b/>
                <w:bCs/>
                <w:color w:val="000000"/>
                <w:sz w:val="18"/>
                <w:szCs w:val="18"/>
              </w:rPr>
              <w:t> </w:t>
            </w:r>
          </w:p>
        </w:tc>
        <w:tc>
          <w:tcPr>
            <w:tcW w:w="1253" w:type="dxa"/>
            <w:tcBorders>
              <w:top w:val="single" w:sz="4" w:space="0" w:color="000000"/>
              <w:left w:val="nil"/>
              <w:bottom w:val="nil"/>
              <w:right w:val="single" w:sz="4" w:space="0" w:color="000000"/>
            </w:tcBorders>
            <w:shd w:val="clear" w:color="000000" w:fill="FFFFFF"/>
            <w:noWrap/>
            <w:vAlign w:val="bottom"/>
            <w:hideMark/>
          </w:tcPr>
          <w:p w14:paraId="00255CA7" w14:textId="77777777" w:rsidR="00B36781" w:rsidRDefault="00B36781">
            <w:pPr>
              <w:jc w:val="center"/>
              <w:rPr>
                <w:b/>
                <w:bCs/>
                <w:color w:val="000000"/>
                <w:sz w:val="18"/>
                <w:szCs w:val="18"/>
              </w:rPr>
            </w:pPr>
            <w:r>
              <w:rPr>
                <w:b/>
                <w:bCs/>
                <w:color w:val="000000"/>
                <w:sz w:val="18"/>
                <w:szCs w:val="18"/>
              </w:rPr>
              <w:t> </w:t>
            </w:r>
          </w:p>
        </w:tc>
        <w:tc>
          <w:tcPr>
            <w:tcW w:w="1207" w:type="dxa"/>
            <w:tcBorders>
              <w:top w:val="single" w:sz="4" w:space="0" w:color="000000"/>
              <w:left w:val="nil"/>
              <w:bottom w:val="nil"/>
              <w:right w:val="single" w:sz="4" w:space="0" w:color="000000"/>
            </w:tcBorders>
            <w:shd w:val="clear" w:color="000000" w:fill="FFFFFF"/>
            <w:noWrap/>
            <w:vAlign w:val="bottom"/>
            <w:hideMark/>
          </w:tcPr>
          <w:p w14:paraId="34601848" w14:textId="77777777" w:rsidR="00B36781" w:rsidRDefault="00B36781">
            <w:pPr>
              <w:jc w:val="center"/>
              <w:rPr>
                <w:b/>
                <w:bCs/>
                <w:color w:val="000000"/>
                <w:sz w:val="18"/>
                <w:szCs w:val="18"/>
              </w:rPr>
            </w:pPr>
            <w:r>
              <w:rPr>
                <w:b/>
                <w:bCs/>
                <w:color w:val="000000"/>
                <w:sz w:val="18"/>
                <w:szCs w:val="18"/>
              </w:rPr>
              <w:t> </w:t>
            </w:r>
          </w:p>
        </w:tc>
        <w:tc>
          <w:tcPr>
            <w:tcW w:w="814" w:type="dxa"/>
            <w:tcBorders>
              <w:top w:val="single" w:sz="4" w:space="0" w:color="000000"/>
              <w:left w:val="nil"/>
              <w:bottom w:val="nil"/>
              <w:right w:val="single" w:sz="8" w:space="0" w:color="000000"/>
            </w:tcBorders>
            <w:shd w:val="clear" w:color="000000" w:fill="FFFFFF"/>
            <w:noWrap/>
            <w:vAlign w:val="bottom"/>
            <w:hideMark/>
          </w:tcPr>
          <w:p w14:paraId="6590630A" w14:textId="77777777" w:rsidR="00B36781" w:rsidRDefault="00B36781">
            <w:pPr>
              <w:jc w:val="center"/>
              <w:rPr>
                <w:b/>
                <w:bCs/>
                <w:color w:val="000000"/>
                <w:sz w:val="18"/>
                <w:szCs w:val="18"/>
              </w:rPr>
            </w:pPr>
            <w:r>
              <w:rPr>
                <w:b/>
                <w:bCs/>
                <w:color w:val="000000"/>
                <w:sz w:val="18"/>
                <w:szCs w:val="18"/>
              </w:rPr>
              <w:t> </w:t>
            </w:r>
          </w:p>
        </w:tc>
        <w:tc>
          <w:tcPr>
            <w:tcW w:w="1157" w:type="dxa"/>
            <w:tcBorders>
              <w:top w:val="single" w:sz="4" w:space="0" w:color="000000"/>
              <w:left w:val="nil"/>
              <w:bottom w:val="nil"/>
              <w:right w:val="single" w:sz="4" w:space="0" w:color="000000"/>
            </w:tcBorders>
            <w:shd w:val="clear" w:color="000000" w:fill="FFFFFF"/>
            <w:noWrap/>
            <w:vAlign w:val="bottom"/>
            <w:hideMark/>
          </w:tcPr>
          <w:p w14:paraId="6F345989" w14:textId="77777777" w:rsidR="00B36781" w:rsidRDefault="00B36781">
            <w:pPr>
              <w:jc w:val="center"/>
              <w:rPr>
                <w:b/>
                <w:bCs/>
                <w:color w:val="000000"/>
                <w:sz w:val="18"/>
                <w:szCs w:val="18"/>
              </w:rPr>
            </w:pPr>
            <w:r>
              <w:rPr>
                <w:b/>
                <w:bCs/>
                <w:color w:val="000000"/>
                <w:sz w:val="18"/>
                <w:szCs w:val="18"/>
              </w:rPr>
              <w:t> </w:t>
            </w:r>
          </w:p>
        </w:tc>
        <w:tc>
          <w:tcPr>
            <w:tcW w:w="1216" w:type="dxa"/>
            <w:tcBorders>
              <w:top w:val="single" w:sz="4" w:space="0" w:color="000000"/>
              <w:left w:val="nil"/>
              <w:bottom w:val="nil"/>
              <w:right w:val="single" w:sz="4" w:space="0" w:color="000000"/>
            </w:tcBorders>
            <w:shd w:val="clear" w:color="000000" w:fill="FFFFFF"/>
            <w:noWrap/>
            <w:vAlign w:val="bottom"/>
            <w:hideMark/>
          </w:tcPr>
          <w:p w14:paraId="465BD3FB" w14:textId="77777777" w:rsidR="00B36781" w:rsidRDefault="00B36781">
            <w:pPr>
              <w:jc w:val="center"/>
              <w:rPr>
                <w:b/>
                <w:bCs/>
                <w:color w:val="000000"/>
                <w:sz w:val="18"/>
                <w:szCs w:val="18"/>
              </w:rPr>
            </w:pPr>
            <w:r>
              <w:rPr>
                <w:b/>
                <w:bCs/>
                <w:color w:val="000000"/>
                <w:sz w:val="18"/>
                <w:szCs w:val="18"/>
              </w:rPr>
              <w:t> </w:t>
            </w:r>
          </w:p>
        </w:tc>
        <w:tc>
          <w:tcPr>
            <w:tcW w:w="1207" w:type="dxa"/>
            <w:tcBorders>
              <w:top w:val="single" w:sz="4" w:space="0" w:color="000000"/>
              <w:left w:val="nil"/>
              <w:bottom w:val="nil"/>
              <w:right w:val="single" w:sz="4" w:space="0" w:color="000000"/>
            </w:tcBorders>
            <w:shd w:val="clear" w:color="000000" w:fill="FFFFFF"/>
            <w:noWrap/>
            <w:vAlign w:val="bottom"/>
            <w:hideMark/>
          </w:tcPr>
          <w:p w14:paraId="4BE01DB9" w14:textId="77777777" w:rsidR="00B36781" w:rsidRDefault="00B36781">
            <w:pPr>
              <w:jc w:val="center"/>
              <w:rPr>
                <w:b/>
                <w:bCs/>
                <w:color w:val="000000"/>
                <w:sz w:val="18"/>
                <w:szCs w:val="18"/>
              </w:rPr>
            </w:pPr>
            <w:r>
              <w:rPr>
                <w:b/>
                <w:bCs/>
                <w:color w:val="000000"/>
                <w:sz w:val="18"/>
                <w:szCs w:val="18"/>
              </w:rPr>
              <w:t> </w:t>
            </w:r>
          </w:p>
        </w:tc>
        <w:tc>
          <w:tcPr>
            <w:tcW w:w="814" w:type="dxa"/>
            <w:tcBorders>
              <w:top w:val="single" w:sz="4" w:space="0" w:color="000000"/>
              <w:left w:val="nil"/>
              <w:bottom w:val="nil"/>
              <w:right w:val="single" w:sz="8" w:space="0" w:color="000000"/>
            </w:tcBorders>
            <w:shd w:val="clear" w:color="000000" w:fill="FFFFFF"/>
            <w:noWrap/>
            <w:vAlign w:val="bottom"/>
            <w:hideMark/>
          </w:tcPr>
          <w:p w14:paraId="6FE11E5E" w14:textId="77777777" w:rsidR="00B36781" w:rsidRDefault="00B36781">
            <w:pPr>
              <w:jc w:val="center"/>
              <w:rPr>
                <w:b/>
                <w:bCs/>
                <w:color w:val="000000"/>
                <w:sz w:val="18"/>
                <w:szCs w:val="18"/>
              </w:rPr>
            </w:pPr>
            <w:r>
              <w:rPr>
                <w:b/>
                <w:bCs/>
                <w:color w:val="000000"/>
                <w:sz w:val="18"/>
                <w:szCs w:val="18"/>
              </w:rPr>
              <w:t> </w:t>
            </w:r>
          </w:p>
        </w:tc>
        <w:tc>
          <w:tcPr>
            <w:tcW w:w="1157" w:type="dxa"/>
            <w:gridSpan w:val="2"/>
            <w:tcBorders>
              <w:top w:val="single" w:sz="4" w:space="0" w:color="000000"/>
              <w:left w:val="nil"/>
              <w:bottom w:val="nil"/>
              <w:right w:val="single" w:sz="4" w:space="0" w:color="000000"/>
            </w:tcBorders>
            <w:shd w:val="clear" w:color="000000" w:fill="FFFFFF"/>
            <w:noWrap/>
            <w:vAlign w:val="bottom"/>
          </w:tcPr>
          <w:p w14:paraId="2A56E606" w14:textId="77777777" w:rsidR="00B36781" w:rsidRDefault="00B36781">
            <w:pPr>
              <w:jc w:val="center"/>
              <w:rPr>
                <w:b/>
                <w:bCs/>
                <w:color w:val="000000"/>
                <w:sz w:val="18"/>
                <w:szCs w:val="18"/>
              </w:rPr>
            </w:pPr>
          </w:p>
        </w:tc>
        <w:tc>
          <w:tcPr>
            <w:tcW w:w="1212" w:type="dxa"/>
            <w:tcBorders>
              <w:top w:val="single" w:sz="4" w:space="0" w:color="000000"/>
              <w:left w:val="nil"/>
              <w:bottom w:val="nil"/>
              <w:right w:val="single" w:sz="4" w:space="0" w:color="000000"/>
            </w:tcBorders>
            <w:shd w:val="clear" w:color="000000" w:fill="FFFFFF"/>
            <w:noWrap/>
            <w:vAlign w:val="bottom"/>
          </w:tcPr>
          <w:p w14:paraId="62C340FB" w14:textId="77777777" w:rsidR="00B36781" w:rsidRDefault="00B36781">
            <w:pPr>
              <w:jc w:val="center"/>
              <w:rPr>
                <w:b/>
                <w:bCs/>
                <w:color w:val="000000"/>
                <w:sz w:val="18"/>
                <w:szCs w:val="18"/>
              </w:rPr>
            </w:pPr>
          </w:p>
        </w:tc>
        <w:tc>
          <w:tcPr>
            <w:tcW w:w="1207" w:type="dxa"/>
            <w:tcBorders>
              <w:top w:val="single" w:sz="4" w:space="0" w:color="000000"/>
              <w:left w:val="nil"/>
              <w:bottom w:val="nil"/>
              <w:right w:val="single" w:sz="4" w:space="0" w:color="000000"/>
            </w:tcBorders>
            <w:shd w:val="clear" w:color="000000" w:fill="FFFFFF"/>
            <w:noWrap/>
            <w:vAlign w:val="bottom"/>
          </w:tcPr>
          <w:p w14:paraId="77A0BDFD" w14:textId="77777777" w:rsidR="00B36781" w:rsidRDefault="00B36781">
            <w:pPr>
              <w:jc w:val="center"/>
              <w:rPr>
                <w:b/>
                <w:bCs/>
                <w:color w:val="000000"/>
                <w:sz w:val="18"/>
                <w:szCs w:val="18"/>
              </w:rPr>
            </w:pPr>
          </w:p>
        </w:tc>
        <w:tc>
          <w:tcPr>
            <w:tcW w:w="822" w:type="dxa"/>
            <w:tcBorders>
              <w:top w:val="single" w:sz="4" w:space="0" w:color="000000"/>
              <w:left w:val="nil"/>
              <w:bottom w:val="nil"/>
              <w:right w:val="single" w:sz="8" w:space="0" w:color="000000"/>
            </w:tcBorders>
            <w:shd w:val="clear" w:color="000000" w:fill="FFFFFF"/>
            <w:noWrap/>
            <w:vAlign w:val="bottom"/>
          </w:tcPr>
          <w:p w14:paraId="6CA586D2" w14:textId="77777777" w:rsidR="00B36781" w:rsidRDefault="00B36781">
            <w:pPr>
              <w:jc w:val="center"/>
              <w:rPr>
                <w:b/>
                <w:bCs/>
                <w:color w:val="000000"/>
                <w:sz w:val="18"/>
                <w:szCs w:val="18"/>
              </w:rPr>
            </w:pPr>
          </w:p>
        </w:tc>
      </w:tr>
      <w:tr w:rsidR="00B36781" w14:paraId="09EDE12A" w14:textId="77777777" w:rsidTr="006C3A16">
        <w:trPr>
          <w:gridAfter w:val="1"/>
          <w:wAfter w:w="9" w:type="dxa"/>
          <w:trHeight w:val="272"/>
        </w:trPr>
        <w:tc>
          <w:tcPr>
            <w:tcW w:w="1129" w:type="dxa"/>
            <w:tcBorders>
              <w:top w:val="single" w:sz="4" w:space="0" w:color="000000"/>
              <w:left w:val="single" w:sz="8" w:space="0" w:color="000000"/>
              <w:bottom w:val="single" w:sz="8" w:space="0" w:color="000000"/>
              <w:right w:val="single" w:sz="4" w:space="0" w:color="000000"/>
            </w:tcBorders>
            <w:shd w:val="clear" w:color="000000" w:fill="FFFFFF"/>
            <w:noWrap/>
            <w:vAlign w:val="center"/>
            <w:hideMark/>
          </w:tcPr>
          <w:p w14:paraId="0FFB8186" w14:textId="77777777" w:rsidR="00B36781" w:rsidRDefault="00B36781" w:rsidP="007B53C5">
            <w:pPr>
              <w:rPr>
                <w:b/>
                <w:bCs/>
                <w:color w:val="000000"/>
                <w:sz w:val="18"/>
                <w:szCs w:val="18"/>
              </w:rPr>
            </w:pPr>
            <w:r>
              <w:rPr>
                <w:b/>
                <w:bCs/>
                <w:color w:val="000000"/>
                <w:sz w:val="18"/>
                <w:szCs w:val="18"/>
              </w:rPr>
              <w:t> </w:t>
            </w:r>
          </w:p>
        </w:tc>
        <w:tc>
          <w:tcPr>
            <w:tcW w:w="1157" w:type="dxa"/>
            <w:tcBorders>
              <w:top w:val="single" w:sz="4" w:space="0" w:color="000000"/>
              <w:left w:val="nil"/>
              <w:bottom w:val="single" w:sz="8" w:space="0" w:color="000000"/>
              <w:right w:val="single" w:sz="4" w:space="0" w:color="000000"/>
            </w:tcBorders>
            <w:shd w:val="clear" w:color="000000" w:fill="FFFFFF"/>
            <w:noWrap/>
            <w:vAlign w:val="bottom"/>
            <w:hideMark/>
          </w:tcPr>
          <w:p w14:paraId="3EA4ABAD" w14:textId="77777777" w:rsidR="00B36781" w:rsidRDefault="00B36781" w:rsidP="00C031EA">
            <w:pPr>
              <w:jc w:val="center"/>
              <w:rPr>
                <w:color w:val="000000"/>
                <w:sz w:val="18"/>
                <w:szCs w:val="18"/>
              </w:rPr>
            </w:pPr>
            <w:r>
              <w:rPr>
                <w:color w:val="000000"/>
                <w:sz w:val="18"/>
                <w:szCs w:val="18"/>
              </w:rPr>
              <w:t> </w:t>
            </w:r>
          </w:p>
        </w:tc>
        <w:tc>
          <w:tcPr>
            <w:tcW w:w="1253" w:type="dxa"/>
            <w:tcBorders>
              <w:top w:val="single" w:sz="4" w:space="0" w:color="000000"/>
              <w:left w:val="nil"/>
              <w:bottom w:val="single" w:sz="8" w:space="0" w:color="000000"/>
              <w:right w:val="single" w:sz="4" w:space="0" w:color="000000"/>
            </w:tcBorders>
            <w:shd w:val="clear" w:color="000000" w:fill="FFFFFF"/>
            <w:noWrap/>
            <w:vAlign w:val="bottom"/>
            <w:hideMark/>
          </w:tcPr>
          <w:p w14:paraId="4E5AD5F4" w14:textId="77777777" w:rsidR="00B36781" w:rsidRDefault="00B36781">
            <w:pPr>
              <w:jc w:val="center"/>
              <w:rPr>
                <w:color w:val="000000"/>
                <w:sz w:val="18"/>
                <w:szCs w:val="18"/>
              </w:rPr>
            </w:pPr>
            <w:r>
              <w:rPr>
                <w:color w:val="000000"/>
                <w:sz w:val="18"/>
                <w:szCs w:val="18"/>
              </w:rPr>
              <w:t> </w:t>
            </w:r>
          </w:p>
        </w:tc>
        <w:tc>
          <w:tcPr>
            <w:tcW w:w="1207" w:type="dxa"/>
            <w:tcBorders>
              <w:top w:val="single" w:sz="4" w:space="0" w:color="000000"/>
              <w:left w:val="nil"/>
              <w:bottom w:val="single" w:sz="8" w:space="0" w:color="000000"/>
              <w:right w:val="single" w:sz="4" w:space="0" w:color="000000"/>
            </w:tcBorders>
            <w:shd w:val="clear" w:color="000000" w:fill="FFFFFF"/>
            <w:noWrap/>
            <w:vAlign w:val="bottom"/>
            <w:hideMark/>
          </w:tcPr>
          <w:p w14:paraId="0DCEBDC5" w14:textId="77777777" w:rsidR="00B36781" w:rsidRDefault="00B36781">
            <w:pPr>
              <w:jc w:val="center"/>
              <w:rPr>
                <w:color w:val="000000"/>
                <w:sz w:val="18"/>
                <w:szCs w:val="18"/>
              </w:rPr>
            </w:pPr>
            <w:r>
              <w:rPr>
                <w:color w:val="000000"/>
                <w:sz w:val="18"/>
                <w:szCs w:val="18"/>
              </w:rPr>
              <w:t> </w:t>
            </w:r>
          </w:p>
        </w:tc>
        <w:tc>
          <w:tcPr>
            <w:tcW w:w="814" w:type="dxa"/>
            <w:tcBorders>
              <w:top w:val="single" w:sz="4" w:space="0" w:color="000000"/>
              <w:left w:val="nil"/>
              <w:bottom w:val="single" w:sz="8" w:space="0" w:color="000000"/>
              <w:right w:val="single" w:sz="8" w:space="0" w:color="000000"/>
            </w:tcBorders>
            <w:shd w:val="clear" w:color="000000" w:fill="FFFFFF"/>
            <w:noWrap/>
            <w:vAlign w:val="bottom"/>
            <w:hideMark/>
          </w:tcPr>
          <w:p w14:paraId="4F52F705" w14:textId="77777777" w:rsidR="00B36781" w:rsidRDefault="00B36781">
            <w:pPr>
              <w:jc w:val="center"/>
              <w:rPr>
                <w:color w:val="000000"/>
                <w:sz w:val="18"/>
                <w:szCs w:val="18"/>
              </w:rPr>
            </w:pPr>
            <w:r>
              <w:rPr>
                <w:color w:val="000000"/>
                <w:sz w:val="18"/>
                <w:szCs w:val="18"/>
              </w:rPr>
              <w:t> </w:t>
            </w:r>
          </w:p>
        </w:tc>
        <w:tc>
          <w:tcPr>
            <w:tcW w:w="1157" w:type="dxa"/>
            <w:tcBorders>
              <w:top w:val="single" w:sz="4" w:space="0" w:color="000000"/>
              <w:left w:val="nil"/>
              <w:bottom w:val="single" w:sz="8" w:space="0" w:color="000000"/>
              <w:right w:val="single" w:sz="4" w:space="0" w:color="000000"/>
            </w:tcBorders>
            <w:shd w:val="clear" w:color="000000" w:fill="FFFFFF"/>
            <w:noWrap/>
            <w:vAlign w:val="bottom"/>
            <w:hideMark/>
          </w:tcPr>
          <w:p w14:paraId="3CDB6D75" w14:textId="77777777" w:rsidR="00B36781" w:rsidRDefault="00B36781">
            <w:pPr>
              <w:jc w:val="center"/>
              <w:rPr>
                <w:color w:val="000000"/>
                <w:sz w:val="18"/>
                <w:szCs w:val="18"/>
              </w:rPr>
            </w:pPr>
            <w:r>
              <w:rPr>
                <w:color w:val="000000"/>
                <w:sz w:val="18"/>
                <w:szCs w:val="18"/>
              </w:rPr>
              <w:t> </w:t>
            </w:r>
          </w:p>
        </w:tc>
        <w:tc>
          <w:tcPr>
            <w:tcW w:w="1216" w:type="dxa"/>
            <w:tcBorders>
              <w:top w:val="single" w:sz="4" w:space="0" w:color="000000"/>
              <w:left w:val="nil"/>
              <w:bottom w:val="single" w:sz="8" w:space="0" w:color="000000"/>
              <w:right w:val="single" w:sz="4" w:space="0" w:color="000000"/>
            </w:tcBorders>
            <w:shd w:val="clear" w:color="000000" w:fill="FFFFFF"/>
            <w:noWrap/>
            <w:vAlign w:val="bottom"/>
            <w:hideMark/>
          </w:tcPr>
          <w:p w14:paraId="4902F7E5" w14:textId="77777777" w:rsidR="00B36781" w:rsidRDefault="00B36781">
            <w:pPr>
              <w:jc w:val="center"/>
              <w:rPr>
                <w:color w:val="000000"/>
                <w:sz w:val="18"/>
                <w:szCs w:val="18"/>
              </w:rPr>
            </w:pPr>
            <w:r>
              <w:rPr>
                <w:color w:val="000000"/>
                <w:sz w:val="18"/>
                <w:szCs w:val="18"/>
              </w:rPr>
              <w:t> </w:t>
            </w:r>
          </w:p>
        </w:tc>
        <w:tc>
          <w:tcPr>
            <w:tcW w:w="1207" w:type="dxa"/>
            <w:tcBorders>
              <w:top w:val="single" w:sz="4" w:space="0" w:color="000000"/>
              <w:left w:val="nil"/>
              <w:bottom w:val="single" w:sz="8" w:space="0" w:color="000000"/>
              <w:right w:val="single" w:sz="4" w:space="0" w:color="000000"/>
            </w:tcBorders>
            <w:shd w:val="clear" w:color="000000" w:fill="FFFFFF"/>
            <w:noWrap/>
            <w:vAlign w:val="bottom"/>
            <w:hideMark/>
          </w:tcPr>
          <w:p w14:paraId="11ECF698" w14:textId="77777777" w:rsidR="00B36781" w:rsidRDefault="00B36781">
            <w:pPr>
              <w:jc w:val="center"/>
              <w:rPr>
                <w:color w:val="000000"/>
                <w:sz w:val="18"/>
                <w:szCs w:val="18"/>
              </w:rPr>
            </w:pPr>
            <w:r>
              <w:rPr>
                <w:color w:val="000000"/>
                <w:sz w:val="18"/>
                <w:szCs w:val="18"/>
              </w:rPr>
              <w:t> </w:t>
            </w:r>
          </w:p>
        </w:tc>
        <w:tc>
          <w:tcPr>
            <w:tcW w:w="814" w:type="dxa"/>
            <w:tcBorders>
              <w:top w:val="single" w:sz="4" w:space="0" w:color="000000"/>
              <w:left w:val="nil"/>
              <w:bottom w:val="single" w:sz="8" w:space="0" w:color="000000"/>
              <w:right w:val="single" w:sz="8" w:space="0" w:color="000000"/>
            </w:tcBorders>
            <w:shd w:val="clear" w:color="000000" w:fill="FFFFFF"/>
            <w:noWrap/>
            <w:vAlign w:val="bottom"/>
            <w:hideMark/>
          </w:tcPr>
          <w:p w14:paraId="4ABCD5FF" w14:textId="77777777" w:rsidR="00B36781" w:rsidRDefault="00B36781">
            <w:pPr>
              <w:jc w:val="center"/>
              <w:rPr>
                <w:color w:val="000000"/>
                <w:sz w:val="18"/>
                <w:szCs w:val="18"/>
              </w:rPr>
            </w:pPr>
            <w:r>
              <w:rPr>
                <w:color w:val="000000"/>
                <w:sz w:val="18"/>
                <w:szCs w:val="18"/>
              </w:rPr>
              <w:t> </w:t>
            </w:r>
          </w:p>
        </w:tc>
        <w:tc>
          <w:tcPr>
            <w:tcW w:w="1157" w:type="dxa"/>
            <w:gridSpan w:val="2"/>
            <w:tcBorders>
              <w:top w:val="single" w:sz="4" w:space="0" w:color="000000"/>
              <w:left w:val="nil"/>
              <w:bottom w:val="single" w:sz="8" w:space="0" w:color="000000"/>
              <w:right w:val="single" w:sz="4" w:space="0" w:color="000000"/>
            </w:tcBorders>
            <w:shd w:val="clear" w:color="000000" w:fill="FFFFFF"/>
            <w:noWrap/>
            <w:vAlign w:val="bottom"/>
            <w:hideMark/>
          </w:tcPr>
          <w:p w14:paraId="496A7AFE" w14:textId="77777777" w:rsidR="00B36781" w:rsidRDefault="00B36781">
            <w:pPr>
              <w:jc w:val="center"/>
              <w:rPr>
                <w:color w:val="000000"/>
                <w:sz w:val="18"/>
                <w:szCs w:val="18"/>
              </w:rPr>
            </w:pPr>
            <w:r>
              <w:rPr>
                <w:color w:val="000000"/>
                <w:sz w:val="18"/>
                <w:szCs w:val="18"/>
              </w:rPr>
              <w:t> </w:t>
            </w:r>
          </w:p>
        </w:tc>
        <w:tc>
          <w:tcPr>
            <w:tcW w:w="1212" w:type="dxa"/>
            <w:tcBorders>
              <w:top w:val="single" w:sz="4" w:space="0" w:color="000000"/>
              <w:left w:val="nil"/>
              <w:bottom w:val="single" w:sz="8" w:space="0" w:color="000000"/>
              <w:right w:val="single" w:sz="4" w:space="0" w:color="000000"/>
            </w:tcBorders>
            <w:shd w:val="clear" w:color="000000" w:fill="FFFFFF"/>
            <w:noWrap/>
            <w:vAlign w:val="bottom"/>
            <w:hideMark/>
          </w:tcPr>
          <w:p w14:paraId="14FD3692" w14:textId="77777777" w:rsidR="00B36781" w:rsidRDefault="00B36781">
            <w:pPr>
              <w:jc w:val="center"/>
              <w:rPr>
                <w:color w:val="000000"/>
                <w:sz w:val="18"/>
                <w:szCs w:val="18"/>
              </w:rPr>
            </w:pPr>
            <w:r>
              <w:rPr>
                <w:color w:val="000000"/>
                <w:sz w:val="18"/>
                <w:szCs w:val="18"/>
              </w:rPr>
              <w:t> </w:t>
            </w:r>
          </w:p>
        </w:tc>
        <w:tc>
          <w:tcPr>
            <w:tcW w:w="1207" w:type="dxa"/>
            <w:tcBorders>
              <w:top w:val="single" w:sz="4" w:space="0" w:color="000000"/>
              <w:left w:val="nil"/>
              <w:bottom w:val="single" w:sz="8" w:space="0" w:color="000000"/>
              <w:right w:val="single" w:sz="4" w:space="0" w:color="000000"/>
            </w:tcBorders>
            <w:shd w:val="clear" w:color="000000" w:fill="FFFFFF"/>
            <w:noWrap/>
            <w:vAlign w:val="bottom"/>
            <w:hideMark/>
          </w:tcPr>
          <w:p w14:paraId="51233FC7" w14:textId="77777777" w:rsidR="00B36781" w:rsidRDefault="00B36781">
            <w:pPr>
              <w:jc w:val="center"/>
              <w:rPr>
                <w:color w:val="000000"/>
                <w:sz w:val="18"/>
                <w:szCs w:val="18"/>
              </w:rPr>
            </w:pPr>
            <w:r>
              <w:rPr>
                <w:color w:val="000000"/>
                <w:sz w:val="18"/>
                <w:szCs w:val="18"/>
              </w:rPr>
              <w:t> </w:t>
            </w:r>
          </w:p>
        </w:tc>
        <w:tc>
          <w:tcPr>
            <w:tcW w:w="822" w:type="dxa"/>
            <w:tcBorders>
              <w:top w:val="single" w:sz="4" w:space="0" w:color="000000"/>
              <w:left w:val="nil"/>
              <w:bottom w:val="single" w:sz="8" w:space="0" w:color="000000"/>
              <w:right w:val="single" w:sz="8" w:space="0" w:color="000000"/>
            </w:tcBorders>
            <w:shd w:val="clear" w:color="000000" w:fill="FFFFFF"/>
            <w:noWrap/>
            <w:vAlign w:val="bottom"/>
            <w:hideMark/>
          </w:tcPr>
          <w:p w14:paraId="50528CBC" w14:textId="77777777" w:rsidR="00B36781" w:rsidRDefault="00B36781">
            <w:pPr>
              <w:jc w:val="center"/>
              <w:rPr>
                <w:color w:val="000000"/>
                <w:sz w:val="18"/>
                <w:szCs w:val="18"/>
              </w:rPr>
            </w:pPr>
            <w:r>
              <w:rPr>
                <w:color w:val="000000"/>
                <w:sz w:val="18"/>
                <w:szCs w:val="18"/>
              </w:rPr>
              <w:t> </w:t>
            </w:r>
          </w:p>
        </w:tc>
      </w:tr>
    </w:tbl>
    <w:p w14:paraId="05E3CC12" w14:textId="77777777" w:rsidR="00F23777" w:rsidRDefault="00F23777" w:rsidP="007B53C5">
      <w:pPr>
        <w:pStyle w:val="Pamattekstaatkpe3"/>
        <w:ind w:left="0" w:right="43" w:firstLine="0"/>
        <w:rPr>
          <w:b/>
          <w:sz w:val="24"/>
          <w:szCs w:val="24"/>
        </w:rPr>
      </w:pPr>
    </w:p>
    <w:p w14:paraId="121CB5D1" w14:textId="03C5EA53" w:rsidR="005A267E" w:rsidRDefault="00B36781">
      <w:pPr>
        <w:pStyle w:val="Pamattekstaatkpe3"/>
        <w:ind w:right="45" w:firstLine="0"/>
        <w:jc w:val="center"/>
        <w:rPr>
          <w:b/>
          <w:bCs/>
          <w:color w:val="000000"/>
          <w:sz w:val="22"/>
          <w:szCs w:val="22"/>
        </w:rPr>
      </w:pPr>
      <w:r>
        <w:rPr>
          <w:b/>
          <w:bCs/>
          <w:color w:val="000000"/>
          <w:sz w:val="22"/>
          <w:szCs w:val="22"/>
        </w:rPr>
        <w:t>2.</w:t>
      </w:r>
      <w:r w:rsidR="005A267E">
        <w:rPr>
          <w:b/>
          <w:bCs/>
          <w:color w:val="000000"/>
          <w:sz w:val="22"/>
          <w:szCs w:val="22"/>
        </w:rPr>
        <w:t> </w:t>
      </w:r>
      <w:r>
        <w:rPr>
          <w:b/>
          <w:bCs/>
          <w:color w:val="000000"/>
          <w:sz w:val="22"/>
          <w:szCs w:val="22"/>
        </w:rPr>
        <w:t xml:space="preserve">Pārskats par </w:t>
      </w:r>
      <w:proofErr w:type="spellStart"/>
      <w:r>
        <w:rPr>
          <w:b/>
          <w:bCs/>
          <w:color w:val="000000"/>
          <w:sz w:val="22"/>
          <w:szCs w:val="22"/>
        </w:rPr>
        <w:t>surdotulku</w:t>
      </w:r>
      <w:proofErr w:type="spellEnd"/>
      <w:r>
        <w:rPr>
          <w:b/>
          <w:bCs/>
          <w:color w:val="000000"/>
          <w:sz w:val="22"/>
          <w:szCs w:val="22"/>
        </w:rPr>
        <w:t xml:space="preserve"> pakalpojumu un sociālās rehabilitācijas pakalpojumu sniegšanu </w:t>
      </w:r>
    </w:p>
    <w:p w14:paraId="0F1890C7" w14:textId="66457815" w:rsidR="00B36781" w:rsidRDefault="00B36781" w:rsidP="004316C6">
      <w:pPr>
        <w:pStyle w:val="Pamattekstaatkpe3"/>
        <w:ind w:right="45" w:firstLine="0"/>
        <w:jc w:val="center"/>
        <w:rPr>
          <w:b/>
          <w:sz w:val="24"/>
          <w:szCs w:val="24"/>
        </w:rPr>
      </w:pPr>
      <w:r>
        <w:rPr>
          <w:b/>
          <w:bCs/>
          <w:color w:val="000000"/>
          <w:sz w:val="22"/>
          <w:szCs w:val="22"/>
        </w:rPr>
        <w:t>Ukrainas civiliedzīvotājiem ar dzirdes inval</w:t>
      </w:r>
      <w:r w:rsidRPr="00A1005A">
        <w:rPr>
          <w:b/>
          <w:bCs/>
          <w:color w:val="000000"/>
          <w:sz w:val="22"/>
          <w:szCs w:val="22"/>
        </w:rPr>
        <w:t>i</w:t>
      </w:r>
      <w:r>
        <w:rPr>
          <w:b/>
          <w:bCs/>
          <w:color w:val="000000"/>
          <w:sz w:val="22"/>
          <w:szCs w:val="22"/>
        </w:rPr>
        <w:t>ditāti</w:t>
      </w:r>
    </w:p>
    <w:tbl>
      <w:tblPr>
        <w:tblW w:w="14171" w:type="dxa"/>
        <w:tblInd w:w="113" w:type="dxa"/>
        <w:tblLayout w:type="fixed"/>
        <w:tblLook w:val="04A0" w:firstRow="1" w:lastRow="0" w:firstColumn="1" w:lastColumn="0" w:noHBand="0" w:noVBand="1"/>
      </w:tblPr>
      <w:tblGrid>
        <w:gridCol w:w="1129"/>
        <w:gridCol w:w="1247"/>
        <w:gridCol w:w="1300"/>
        <w:gridCol w:w="1467"/>
        <w:gridCol w:w="948"/>
        <w:gridCol w:w="1360"/>
        <w:gridCol w:w="1560"/>
        <w:gridCol w:w="1190"/>
        <w:gridCol w:w="1418"/>
        <w:gridCol w:w="1499"/>
        <w:gridCol w:w="1036"/>
        <w:gridCol w:w="17"/>
      </w:tblGrid>
      <w:tr w:rsidR="00B36781" w14:paraId="7033A6D9" w14:textId="77777777" w:rsidTr="00BC723B">
        <w:trPr>
          <w:gridAfter w:val="1"/>
          <w:wAfter w:w="17" w:type="dxa"/>
          <w:trHeight w:val="1040"/>
        </w:trPr>
        <w:tc>
          <w:tcPr>
            <w:tcW w:w="1129" w:type="dxa"/>
            <w:vMerge w:val="restart"/>
            <w:tcBorders>
              <w:top w:val="single" w:sz="8" w:space="0" w:color="000000"/>
              <w:left w:val="single" w:sz="8" w:space="0" w:color="000000"/>
              <w:right w:val="single" w:sz="4" w:space="0" w:color="000000"/>
            </w:tcBorders>
            <w:shd w:val="clear" w:color="FFFFCC" w:fill="FCE4D6"/>
            <w:vAlign w:val="center"/>
            <w:hideMark/>
          </w:tcPr>
          <w:p w14:paraId="3C76EBA6" w14:textId="77777777" w:rsidR="00B36781" w:rsidRDefault="00B36781" w:rsidP="007B53C5">
            <w:pPr>
              <w:jc w:val="center"/>
              <w:rPr>
                <w:b/>
                <w:bCs/>
                <w:color w:val="000000"/>
                <w:sz w:val="18"/>
                <w:szCs w:val="18"/>
              </w:rPr>
            </w:pPr>
            <w:r>
              <w:rPr>
                <w:b/>
                <w:bCs/>
                <w:color w:val="000000"/>
                <w:sz w:val="18"/>
                <w:szCs w:val="18"/>
              </w:rPr>
              <w:t>Rādītāja nosaukums</w:t>
            </w:r>
          </w:p>
          <w:p w14:paraId="393B127A" w14:textId="77777777" w:rsidR="00B36781" w:rsidRDefault="00B36781" w:rsidP="00C031EA">
            <w:pPr>
              <w:jc w:val="center"/>
              <w:rPr>
                <w:b/>
                <w:bCs/>
                <w:color w:val="000000"/>
                <w:sz w:val="18"/>
                <w:szCs w:val="18"/>
              </w:rPr>
            </w:pPr>
            <w:r w:rsidRPr="004F0EBE">
              <w:rPr>
                <w:b/>
                <w:bCs/>
                <w:color w:val="000000"/>
                <w:sz w:val="18"/>
                <w:szCs w:val="18"/>
              </w:rPr>
              <w:t> </w:t>
            </w:r>
          </w:p>
        </w:tc>
        <w:tc>
          <w:tcPr>
            <w:tcW w:w="1247" w:type="dxa"/>
            <w:vMerge w:val="restart"/>
            <w:tcBorders>
              <w:top w:val="single" w:sz="8" w:space="0" w:color="000000"/>
              <w:left w:val="nil"/>
              <w:right w:val="single" w:sz="8" w:space="0" w:color="000000"/>
            </w:tcBorders>
            <w:shd w:val="clear" w:color="FFFFCC" w:fill="FCE4D6"/>
            <w:vAlign w:val="center"/>
            <w:hideMark/>
          </w:tcPr>
          <w:p w14:paraId="2A409DA0" w14:textId="77777777" w:rsidR="00B36781" w:rsidRDefault="00B36781">
            <w:pPr>
              <w:jc w:val="center"/>
              <w:rPr>
                <w:b/>
                <w:bCs/>
                <w:color w:val="000000"/>
                <w:sz w:val="18"/>
                <w:szCs w:val="18"/>
              </w:rPr>
            </w:pPr>
            <w:r>
              <w:rPr>
                <w:b/>
                <w:bCs/>
                <w:color w:val="000000"/>
                <w:sz w:val="18"/>
                <w:szCs w:val="18"/>
              </w:rPr>
              <w:t>Pakalpojuma  cena (EUR)</w:t>
            </w:r>
          </w:p>
          <w:p w14:paraId="0BEBCBA9" w14:textId="77777777" w:rsidR="00B36781" w:rsidRDefault="00B36781">
            <w:pPr>
              <w:jc w:val="center"/>
              <w:rPr>
                <w:b/>
                <w:bCs/>
                <w:color w:val="000000"/>
                <w:sz w:val="18"/>
                <w:szCs w:val="18"/>
              </w:rPr>
            </w:pPr>
            <w:r w:rsidRPr="004F0EBE">
              <w:rPr>
                <w:b/>
                <w:bCs/>
                <w:color w:val="000000"/>
                <w:sz w:val="18"/>
                <w:szCs w:val="18"/>
              </w:rPr>
              <w:t> </w:t>
            </w:r>
          </w:p>
        </w:tc>
        <w:tc>
          <w:tcPr>
            <w:tcW w:w="1300" w:type="dxa"/>
            <w:tcBorders>
              <w:top w:val="single" w:sz="8" w:space="0" w:color="000000"/>
              <w:left w:val="single" w:sz="4" w:space="0" w:color="000000"/>
              <w:bottom w:val="single" w:sz="4" w:space="0" w:color="000000"/>
              <w:right w:val="single" w:sz="4" w:space="0" w:color="000000"/>
            </w:tcBorders>
            <w:shd w:val="clear" w:color="FFFFCC" w:fill="FCE4D6"/>
            <w:vAlign w:val="center"/>
            <w:hideMark/>
          </w:tcPr>
          <w:p w14:paraId="6FF0BF46" w14:textId="77777777" w:rsidR="00B36781" w:rsidRDefault="00B36781">
            <w:pPr>
              <w:jc w:val="center"/>
              <w:rPr>
                <w:b/>
                <w:bCs/>
                <w:color w:val="000000"/>
                <w:sz w:val="18"/>
                <w:szCs w:val="18"/>
              </w:rPr>
            </w:pPr>
            <w:r>
              <w:rPr>
                <w:b/>
                <w:bCs/>
                <w:color w:val="000000"/>
                <w:sz w:val="18"/>
                <w:szCs w:val="18"/>
              </w:rPr>
              <w:t>Personu skaits, kuras saņēmušas pakalpojumu</w:t>
            </w:r>
          </w:p>
        </w:tc>
        <w:tc>
          <w:tcPr>
            <w:tcW w:w="1467" w:type="dxa"/>
            <w:tcBorders>
              <w:top w:val="single" w:sz="8" w:space="0" w:color="000000"/>
              <w:left w:val="nil"/>
              <w:bottom w:val="single" w:sz="4" w:space="0" w:color="000000"/>
              <w:right w:val="single" w:sz="4" w:space="0" w:color="000000"/>
            </w:tcBorders>
            <w:shd w:val="clear" w:color="FFFFCC" w:fill="FCE4D6"/>
            <w:vAlign w:val="center"/>
            <w:hideMark/>
          </w:tcPr>
          <w:p w14:paraId="01E6D912" w14:textId="77777777" w:rsidR="00B36781" w:rsidRDefault="00B36781">
            <w:pPr>
              <w:jc w:val="center"/>
              <w:rPr>
                <w:b/>
                <w:bCs/>
                <w:color w:val="000000"/>
                <w:sz w:val="18"/>
                <w:szCs w:val="18"/>
              </w:rPr>
            </w:pPr>
            <w:r>
              <w:rPr>
                <w:b/>
                <w:bCs/>
                <w:color w:val="000000"/>
                <w:sz w:val="18"/>
                <w:szCs w:val="18"/>
              </w:rPr>
              <w:t>Saņemtā pakalpojuma apjoms (stundas)</w:t>
            </w:r>
          </w:p>
        </w:tc>
        <w:tc>
          <w:tcPr>
            <w:tcW w:w="948" w:type="dxa"/>
            <w:tcBorders>
              <w:top w:val="single" w:sz="8" w:space="0" w:color="000000"/>
              <w:left w:val="nil"/>
              <w:bottom w:val="single" w:sz="4" w:space="0" w:color="000000"/>
              <w:right w:val="nil"/>
            </w:tcBorders>
            <w:shd w:val="clear" w:color="FFFFCC" w:fill="FCE4D6"/>
            <w:vAlign w:val="center"/>
            <w:hideMark/>
          </w:tcPr>
          <w:p w14:paraId="102225BD" w14:textId="77777777" w:rsidR="00B36781" w:rsidRDefault="00B36781">
            <w:pPr>
              <w:jc w:val="center"/>
              <w:rPr>
                <w:b/>
                <w:bCs/>
                <w:color w:val="000000"/>
                <w:sz w:val="18"/>
                <w:szCs w:val="18"/>
              </w:rPr>
            </w:pPr>
            <w:r>
              <w:rPr>
                <w:b/>
                <w:bCs/>
                <w:color w:val="000000"/>
                <w:sz w:val="18"/>
                <w:szCs w:val="18"/>
              </w:rPr>
              <w:t>Summa EUR</w:t>
            </w:r>
          </w:p>
        </w:tc>
        <w:tc>
          <w:tcPr>
            <w:tcW w:w="1360" w:type="dxa"/>
            <w:tcBorders>
              <w:top w:val="single" w:sz="8" w:space="0" w:color="000000"/>
              <w:left w:val="single" w:sz="8" w:space="0" w:color="000000"/>
              <w:bottom w:val="single" w:sz="4" w:space="0" w:color="000000"/>
              <w:right w:val="single" w:sz="4" w:space="0" w:color="000000"/>
            </w:tcBorders>
            <w:shd w:val="clear" w:color="92D050" w:fill="DBDBDB"/>
            <w:vAlign w:val="center"/>
            <w:hideMark/>
          </w:tcPr>
          <w:p w14:paraId="090E7EDC" w14:textId="77777777" w:rsidR="00B36781" w:rsidRDefault="00B36781">
            <w:pPr>
              <w:jc w:val="center"/>
              <w:rPr>
                <w:b/>
                <w:bCs/>
                <w:color w:val="000000"/>
                <w:sz w:val="18"/>
                <w:szCs w:val="18"/>
              </w:rPr>
            </w:pPr>
            <w:r>
              <w:rPr>
                <w:b/>
                <w:bCs/>
                <w:color w:val="000000"/>
                <w:sz w:val="18"/>
                <w:szCs w:val="18"/>
              </w:rPr>
              <w:t>Unikālais personu skaits,  kuras saņēmušas pakalpojumu</w:t>
            </w:r>
          </w:p>
        </w:tc>
        <w:tc>
          <w:tcPr>
            <w:tcW w:w="1560" w:type="dxa"/>
            <w:tcBorders>
              <w:top w:val="single" w:sz="8" w:space="0" w:color="000000"/>
              <w:left w:val="nil"/>
              <w:bottom w:val="single" w:sz="4" w:space="0" w:color="000000"/>
              <w:right w:val="single" w:sz="4" w:space="0" w:color="000000"/>
            </w:tcBorders>
            <w:shd w:val="clear" w:color="92D050" w:fill="DBDBDB"/>
            <w:vAlign w:val="center"/>
            <w:hideMark/>
          </w:tcPr>
          <w:p w14:paraId="0C257513" w14:textId="77777777" w:rsidR="00B36781" w:rsidRDefault="00B36781">
            <w:pPr>
              <w:jc w:val="center"/>
              <w:rPr>
                <w:b/>
                <w:bCs/>
                <w:color w:val="000000"/>
                <w:sz w:val="18"/>
                <w:szCs w:val="18"/>
              </w:rPr>
            </w:pPr>
            <w:r>
              <w:rPr>
                <w:b/>
                <w:bCs/>
                <w:color w:val="000000"/>
                <w:sz w:val="18"/>
                <w:szCs w:val="18"/>
              </w:rPr>
              <w:t>Saņemtā pakalpojuma apjoms (stundas)</w:t>
            </w:r>
          </w:p>
        </w:tc>
        <w:tc>
          <w:tcPr>
            <w:tcW w:w="1190" w:type="dxa"/>
            <w:tcBorders>
              <w:top w:val="single" w:sz="8" w:space="0" w:color="000000"/>
              <w:left w:val="nil"/>
              <w:bottom w:val="single" w:sz="4" w:space="0" w:color="000000"/>
              <w:right w:val="single" w:sz="8" w:space="0" w:color="000000"/>
            </w:tcBorders>
            <w:shd w:val="clear" w:color="92D050" w:fill="DBDBDB"/>
            <w:vAlign w:val="center"/>
            <w:hideMark/>
          </w:tcPr>
          <w:p w14:paraId="14090164" w14:textId="77777777" w:rsidR="00B36781" w:rsidRDefault="00B36781">
            <w:pPr>
              <w:jc w:val="center"/>
              <w:rPr>
                <w:b/>
                <w:bCs/>
                <w:color w:val="000000"/>
                <w:sz w:val="18"/>
                <w:szCs w:val="18"/>
              </w:rPr>
            </w:pPr>
            <w:r>
              <w:rPr>
                <w:b/>
                <w:bCs/>
                <w:color w:val="000000"/>
                <w:sz w:val="18"/>
                <w:szCs w:val="18"/>
              </w:rPr>
              <w:t>Summa EUR</w:t>
            </w:r>
          </w:p>
        </w:tc>
        <w:tc>
          <w:tcPr>
            <w:tcW w:w="1418" w:type="dxa"/>
            <w:tcBorders>
              <w:top w:val="single" w:sz="8" w:space="0" w:color="000000"/>
              <w:left w:val="nil"/>
              <w:bottom w:val="single" w:sz="4" w:space="0" w:color="000000"/>
              <w:right w:val="single" w:sz="4" w:space="0" w:color="000000"/>
            </w:tcBorders>
            <w:shd w:val="clear" w:color="92D050" w:fill="F4B084"/>
            <w:vAlign w:val="center"/>
            <w:hideMark/>
          </w:tcPr>
          <w:p w14:paraId="3887289A" w14:textId="77777777" w:rsidR="00B36781" w:rsidRDefault="00B36781">
            <w:pPr>
              <w:jc w:val="center"/>
              <w:rPr>
                <w:b/>
                <w:bCs/>
                <w:color w:val="000000"/>
                <w:sz w:val="18"/>
                <w:szCs w:val="18"/>
              </w:rPr>
            </w:pPr>
            <w:r>
              <w:rPr>
                <w:b/>
                <w:bCs/>
                <w:color w:val="000000"/>
                <w:sz w:val="18"/>
                <w:szCs w:val="18"/>
              </w:rPr>
              <w:t>Unikālais personu skaits,  kuras saņēmušas pakalpojumu</w:t>
            </w:r>
          </w:p>
        </w:tc>
        <w:tc>
          <w:tcPr>
            <w:tcW w:w="1499" w:type="dxa"/>
            <w:tcBorders>
              <w:top w:val="single" w:sz="8" w:space="0" w:color="000000"/>
              <w:left w:val="nil"/>
              <w:bottom w:val="single" w:sz="4" w:space="0" w:color="000000"/>
              <w:right w:val="single" w:sz="4" w:space="0" w:color="000000"/>
            </w:tcBorders>
            <w:shd w:val="clear" w:color="92D050" w:fill="F4B084"/>
            <w:vAlign w:val="center"/>
            <w:hideMark/>
          </w:tcPr>
          <w:p w14:paraId="342D7C87" w14:textId="77777777" w:rsidR="00B36781" w:rsidRDefault="00B36781">
            <w:pPr>
              <w:jc w:val="center"/>
              <w:rPr>
                <w:b/>
                <w:bCs/>
                <w:color w:val="000000"/>
                <w:sz w:val="18"/>
                <w:szCs w:val="18"/>
              </w:rPr>
            </w:pPr>
            <w:r>
              <w:rPr>
                <w:b/>
                <w:bCs/>
                <w:color w:val="000000"/>
                <w:sz w:val="18"/>
                <w:szCs w:val="18"/>
              </w:rPr>
              <w:t>Saņemtā pakalpojuma apjoms (stundas)</w:t>
            </w:r>
          </w:p>
        </w:tc>
        <w:tc>
          <w:tcPr>
            <w:tcW w:w="1036" w:type="dxa"/>
            <w:tcBorders>
              <w:top w:val="single" w:sz="8" w:space="0" w:color="000000"/>
              <w:left w:val="nil"/>
              <w:bottom w:val="single" w:sz="4" w:space="0" w:color="000000"/>
              <w:right w:val="single" w:sz="8" w:space="0" w:color="000000"/>
            </w:tcBorders>
            <w:shd w:val="clear" w:color="92D050" w:fill="F4B084"/>
            <w:vAlign w:val="center"/>
            <w:hideMark/>
          </w:tcPr>
          <w:p w14:paraId="500F260D" w14:textId="77777777" w:rsidR="00B36781" w:rsidRDefault="00B36781">
            <w:pPr>
              <w:jc w:val="center"/>
              <w:rPr>
                <w:b/>
                <w:bCs/>
                <w:color w:val="000000"/>
                <w:sz w:val="18"/>
                <w:szCs w:val="18"/>
              </w:rPr>
            </w:pPr>
            <w:r>
              <w:rPr>
                <w:b/>
                <w:bCs/>
                <w:color w:val="000000"/>
                <w:sz w:val="18"/>
                <w:szCs w:val="18"/>
              </w:rPr>
              <w:t>Summa EUR</w:t>
            </w:r>
          </w:p>
        </w:tc>
      </w:tr>
      <w:tr w:rsidR="00B36781" w14:paraId="01CEE862" w14:textId="77777777" w:rsidTr="006C3A16">
        <w:trPr>
          <w:trHeight w:val="135"/>
        </w:trPr>
        <w:tc>
          <w:tcPr>
            <w:tcW w:w="1129" w:type="dxa"/>
            <w:vMerge/>
            <w:tcBorders>
              <w:left w:val="single" w:sz="8" w:space="0" w:color="000000"/>
              <w:bottom w:val="single" w:sz="4" w:space="0" w:color="000000"/>
              <w:right w:val="single" w:sz="4" w:space="0" w:color="000000"/>
            </w:tcBorders>
            <w:shd w:val="clear" w:color="FFFFCC" w:fill="FCE4D6"/>
            <w:vAlign w:val="center"/>
            <w:hideMark/>
          </w:tcPr>
          <w:p w14:paraId="0894C2C7" w14:textId="77777777" w:rsidR="00B36781" w:rsidRPr="004F0EBE" w:rsidRDefault="00B36781">
            <w:pPr>
              <w:jc w:val="center"/>
              <w:rPr>
                <w:b/>
                <w:bCs/>
                <w:color w:val="000000"/>
                <w:sz w:val="18"/>
                <w:szCs w:val="18"/>
              </w:rPr>
            </w:pPr>
          </w:p>
        </w:tc>
        <w:tc>
          <w:tcPr>
            <w:tcW w:w="1247" w:type="dxa"/>
            <w:vMerge/>
            <w:tcBorders>
              <w:left w:val="nil"/>
              <w:bottom w:val="single" w:sz="4" w:space="0" w:color="000000"/>
              <w:right w:val="single" w:sz="8" w:space="0" w:color="000000"/>
            </w:tcBorders>
            <w:shd w:val="clear" w:color="FFFFCC" w:fill="FCE4D6"/>
            <w:vAlign w:val="center"/>
            <w:hideMark/>
          </w:tcPr>
          <w:p w14:paraId="4E010E28" w14:textId="77777777" w:rsidR="00B36781" w:rsidRPr="004F0EBE" w:rsidRDefault="00B36781">
            <w:pPr>
              <w:jc w:val="center"/>
              <w:rPr>
                <w:b/>
                <w:bCs/>
                <w:color w:val="000000"/>
                <w:sz w:val="18"/>
                <w:szCs w:val="18"/>
              </w:rPr>
            </w:pPr>
          </w:p>
        </w:tc>
        <w:tc>
          <w:tcPr>
            <w:tcW w:w="3715" w:type="dxa"/>
            <w:gridSpan w:val="3"/>
            <w:tcBorders>
              <w:top w:val="single" w:sz="4" w:space="0" w:color="000000"/>
              <w:left w:val="nil"/>
              <w:bottom w:val="single" w:sz="4" w:space="0" w:color="000000"/>
              <w:right w:val="single" w:sz="8" w:space="0" w:color="000000"/>
            </w:tcBorders>
            <w:shd w:val="clear" w:color="FFFFCC" w:fill="FCE4D6"/>
            <w:vAlign w:val="center"/>
            <w:hideMark/>
          </w:tcPr>
          <w:p w14:paraId="1988E169" w14:textId="77777777" w:rsidR="00B36781" w:rsidRPr="004F0EBE" w:rsidRDefault="00B36781">
            <w:pPr>
              <w:jc w:val="center"/>
              <w:rPr>
                <w:color w:val="000000"/>
                <w:sz w:val="18"/>
                <w:szCs w:val="18"/>
              </w:rPr>
            </w:pPr>
            <w:r w:rsidRPr="004F0EBE">
              <w:rPr>
                <w:color w:val="000000"/>
                <w:sz w:val="18"/>
                <w:szCs w:val="18"/>
              </w:rPr>
              <w:t xml:space="preserve">pārskata periodā </w:t>
            </w:r>
          </w:p>
        </w:tc>
        <w:tc>
          <w:tcPr>
            <w:tcW w:w="4110" w:type="dxa"/>
            <w:gridSpan w:val="3"/>
            <w:tcBorders>
              <w:top w:val="single" w:sz="4" w:space="0" w:color="000000"/>
              <w:left w:val="nil"/>
              <w:bottom w:val="single" w:sz="4" w:space="0" w:color="000000"/>
              <w:right w:val="single" w:sz="8" w:space="0" w:color="000000"/>
            </w:tcBorders>
            <w:shd w:val="clear" w:color="FFFFCC" w:fill="DBDBDB"/>
            <w:vAlign w:val="center"/>
            <w:hideMark/>
          </w:tcPr>
          <w:p w14:paraId="333C3A8F" w14:textId="77777777" w:rsidR="00B36781" w:rsidRPr="004F0EBE" w:rsidRDefault="00B36781">
            <w:pPr>
              <w:jc w:val="center"/>
              <w:rPr>
                <w:color w:val="000000"/>
                <w:sz w:val="18"/>
                <w:szCs w:val="18"/>
              </w:rPr>
            </w:pPr>
            <w:r w:rsidRPr="004F0EBE">
              <w:rPr>
                <w:color w:val="000000"/>
                <w:sz w:val="18"/>
                <w:szCs w:val="18"/>
              </w:rPr>
              <w:t>no gada sākuma (kumulatīvi)</w:t>
            </w:r>
          </w:p>
        </w:tc>
        <w:tc>
          <w:tcPr>
            <w:tcW w:w="3970" w:type="dxa"/>
            <w:gridSpan w:val="4"/>
            <w:tcBorders>
              <w:top w:val="single" w:sz="4" w:space="0" w:color="000000"/>
              <w:left w:val="nil"/>
              <w:bottom w:val="single" w:sz="4" w:space="0" w:color="000000"/>
              <w:right w:val="single" w:sz="8" w:space="0" w:color="000000"/>
            </w:tcBorders>
            <w:shd w:val="clear" w:color="FFFFCC" w:fill="F4B084"/>
            <w:vAlign w:val="center"/>
            <w:hideMark/>
          </w:tcPr>
          <w:p w14:paraId="289F4961" w14:textId="77777777" w:rsidR="00B36781" w:rsidRPr="004F0EBE" w:rsidRDefault="00B36781">
            <w:pPr>
              <w:jc w:val="center"/>
              <w:rPr>
                <w:color w:val="000000"/>
                <w:sz w:val="18"/>
                <w:szCs w:val="18"/>
              </w:rPr>
            </w:pPr>
            <w:r w:rsidRPr="004F0EBE">
              <w:rPr>
                <w:color w:val="000000"/>
                <w:sz w:val="18"/>
                <w:szCs w:val="18"/>
              </w:rPr>
              <w:t>(kopš uzsākšanas brīža (kumulatīvi))</w:t>
            </w:r>
          </w:p>
        </w:tc>
      </w:tr>
      <w:tr w:rsidR="00B36781" w14:paraId="3F001115" w14:textId="77777777" w:rsidTr="006C3A16">
        <w:trPr>
          <w:gridAfter w:val="1"/>
          <w:wAfter w:w="17" w:type="dxa"/>
          <w:trHeight w:val="112"/>
        </w:trPr>
        <w:tc>
          <w:tcPr>
            <w:tcW w:w="1129" w:type="dxa"/>
            <w:tcBorders>
              <w:top w:val="nil"/>
              <w:left w:val="single" w:sz="8" w:space="0" w:color="000000"/>
              <w:bottom w:val="single" w:sz="4" w:space="0" w:color="000000"/>
              <w:right w:val="single" w:sz="4" w:space="0" w:color="000000"/>
            </w:tcBorders>
            <w:noWrap/>
            <w:vAlign w:val="bottom"/>
            <w:hideMark/>
          </w:tcPr>
          <w:p w14:paraId="79B5986B" w14:textId="77777777" w:rsidR="00B36781" w:rsidRDefault="00B36781" w:rsidP="007B53C5">
            <w:pPr>
              <w:jc w:val="center"/>
              <w:rPr>
                <w:color w:val="000000"/>
                <w:sz w:val="16"/>
                <w:szCs w:val="16"/>
              </w:rPr>
            </w:pPr>
            <w:r>
              <w:rPr>
                <w:color w:val="000000"/>
                <w:sz w:val="16"/>
                <w:szCs w:val="16"/>
              </w:rPr>
              <w:t>1</w:t>
            </w:r>
          </w:p>
        </w:tc>
        <w:tc>
          <w:tcPr>
            <w:tcW w:w="1247" w:type="dxa"/>
            <w:tcBorders>
              <w:top w:val="nil"/>
              <w:left w:val="nil"/>
              <w:bottom w:val="single" w:sz="4" w:space="0" w:color="000000"/>
              <w:right w:val="single" w:sz="8" w:space="0" w:color="000000"/>
            </w:tcBorders>
            <w:noWrap/>
            <w:vAlign w:val="bottom"/>
            <w:hideMark/>
          </w:tcPr>
          <w:p w14:paraId="46A53024" w14:textId="77777777" w:rsidR="00B36781" w:rsidRDefault="00B36781" w:rsidP="00C031EA">
            <w:pPr>
              <w:jc w:val="center"/>
              <w:rPr>
                <w:color w:val="000000"/>
                <w:sz w:val="16"/>
                <w:szCs w:val="16"/>
              </w:rPr>
            </w:pPr>
            <w:r>
              <w:rPr>
                <w:color w:val="000000"/>
                <w:sz w:val="16"/>
                <w:szCs w:val="16"/>
              </w:rPr>
              <w:t>2</w:t>
            </w:r>
          </w:p>
        </w:tc>
        <w:tc>
          <w:tcPr>
            <w:tcW w:w="1300" w:type="dxa"/>
            <w:tcBorders>
              <w:top w:val="nil"/>
              <w:left w:val="single" w:sz="4" w:space="0" w:color="000000"/>
              <w:bottom w:val="single" w:sz="4" w:space="0" w:color="000000"/>
              <w:right w:val="single" w:sz="4" w:space="0" w:color="000000"/>
            </w:tcBorders>
            <w:noWrap/>
            <w:vAlign w:val="bottom"/>
            <w:hideMark/>
          </w:tcPr>
          <w:p w14:paraId="4A34BBCE" w14:textId="77777777" w:rsidR="00B36781" w:rsidRDefault="00B36781">
            <w:pPr>
              <w:jc w:val="center"/>
              <w:rPr>
                <w:color w:val="000000"/>
                <w:sz w:val="16"/>
                <w:szCs w:val="16"/>
              </w:rPr>
            </w:pPr>
            <w:r>
              <w:rPr>
                <w:color w:val="000000"/>
                <w:sz w:val="16"/>
                <w:szCs w:val="16"/>
              </w:rPr>
              <w:t>3</w:t>
            </w:r>
          </w:p>
        </w:tc>
        <w:tc>
          <w:tcPr>
            <w:tcW w:w="1467" w:type="dxa"/>
            <w:tcBorders>
              <w:top w:val="nil"/>
              <w:left w:val="nil"/>
              <w:bottom w:val="single" w:sz="4" w:space="0" w:color="000000"/>
              <w:right w:val="single" w:sz="4" w:space="0" w:color="000000"/>
            </w:tcBorders>
            <w:noWrap/>
            <w:vAlign w:val="bottom"/>
            <w:hideMark/>
          </w:tcPr>
          <w:p w14:paraId="6415A8CC" w14:textId="77777777" w:rsidR="00B36781" w:rsidRDefault="00B36781">
            <w:pPr>
              <w:jc w:val="center"/>
              <w:rPr>
                <w:color w:val="000000"/>
                <w:sz w:val="16"/>
                <w:szCs w:val="16"/>
              </w:rPr>
            </w:pPr>
            <w:r>
              <w:rPr>
                <w:color w:val="000000"/>
                <w:sz w:val="16"/>
                <w:szCs w:val="16"/>
              </w:rPr>
              <w:t>4</w:t>
            </w:r>
          </w:p>
        </w:tc>
        <w:tc>
          <w:tcPr>
            <w:tcW w:w="948" w:type="dxa"/>
            <w:tcBorders>
              <w:top w:val="nil"/>
              <w:left w:val="nil"/>
              <w:bottom w:val="single" w:sz="4" w:space="0" w:color="000000"/>
              <w:right w:val="nil"/>
            </w:tcBorders>
            <w:noWrap/>
            <w:vAlign w:val="bottom"/>
            <w:hideMark/>
          </w:tcPr>
          <w:p w14:paraId="2DF98795" w14:textId="77777777" w:rsidR="00B36781" w:rsidRDefault="00B36781">
            <w:pPr>
              <w:jc w:val="center"/>
              <w:rPr>
                <w:color w:val="000000"/>
                <w:sz w:val="16"/>
                <w:szCs w:val="16"/>
              </w:rPr>
            </w:pPr>
            <w:r>
              <w:rPr>
                <w:color w:val="000000"/>
                <w:sz w:val="16"/>
                <w:szCs w:val="16"/>
              </w:rPr>
              <w:t>5=2*4</w:t>
            </w:r>
          </w:p>
        </w:tc>
        <w:tc>
          <w:tcPr>
            <w:tcW w:w="1360" w:type="dxa"/>
            <w:tcBorders>
              <w:top w:val="nil"/>
              <w:left w:val="single" w:sz="8" w:space="0" w:color="000000"/>
              <w:bottom w:val="single" w:sz="4" w:space="0" w:color="000000"/>
              <w:right w:val="single" w:sz="4" w:space="0" w:color="000000"/>
            </w:tcBorders>
            <w:noWrap/>
            <w:vAlign w:val="bottom"/>
            <w:hideMark/>
          </w:tcPr>
          <w:p w14:paraId="58D32111" w14:textId="77777777" w:rsidR="00B36781" w:rsidRDefault="00B36781">
            <w:pPr>
              <w:jc w:val="center"/>
              <w:rPr>
                <w:color w:val="000000"/>
                <w:sz w:val="16"/>
                <w:szCs w:val="16"/>
              </w:rPr>
            </w:pPr>
            <w:r>
              <w:rPr>
                <w:color w:val="000000"/>
                <w:sz w:val="16"/>
                <w:szCs w:val="16"/>
              </w:rPr>
              <w:t>6</w:t>
            </w:r>
          </w:p>
        </w:tc>
        <w:tc>
          <w:tcPr>
            <w:tcW w:w="1560" w:type="dxa"/>
            <w:tcBorders>
              <w:top w:val="nil"/>
              <w:left w:val="nil"/>
              <w:bottom w:val="single" w:sz="4" w:space="0" w:color="000000"/>
              <w:right w:val="single" w:sz="4" w:space="0" w:color="000000"/>
            </w:tcBorders>
            <w:noWrap/>
            <w:vAlign w:val="bottom"/>
            <w:hideMark/>
          </w:tcPr>
          <w:p w14:paraId="36A85D05" w14:textId="77777777" w:rsidR="00B36781" w:rsidRDefault="00B36781">
            <w:pPr>
              <w:jc w:val="center"/>
              <w:rPr>
                <w:color w:val="000000"/>
                <w:sz w:val="16"/>
                <w:szCs w:val="16"/>
              </w:rPr>
            </w:pPr>
            <w:r>
              <w:rPr>
                <w:color w:val="000000"/>
                <w:sz w:val="16"/>
                <w:szCs w:val="16"/>
              </w:rPr>
              <w:t>7</w:t>
            </w:r>
          </w:p>
        </w:tc>
        <w:tc>
          <w:tcPr>
            <w:tcW w:w="1190" w:type="dxa"/>
            <w:tcBorders>
              <w:top w:val="nil"/>
              <w:left w:val="nil"/>
              <w:bottom w:val="single" w:sz="4" w:space="0" w:color="000000"/>
              <w:right w:val="single" w:sz="8" w:space="0" w:color="000000"/>
            </w:tcBorders>
            <w:noWrap/>
            <w:vAlign w:val="bottom"/>
            <w:hideMark/>
          </w:tcPr>
          <w:p w14:paraId="74056C78" w14:textId="77777777" w:rsidR="00B36781" w:rsidRDefault="00B36781">
            <w:pPr>
              <w:jc w:val="center"/>
              <w:rPr>
                <w:color w:val="000000"/>
                <w:sz w:val="16"/>
                <w:szCs w:val="16"/>
              </w:rPr>
            </w:pPr>
            <w:r>
              <w:rPr>
                <w:color w:val="000000"/>
                <w:sz w:val="16"/>
                <w:szCs w:val="16"/>
              </w:rPr>
              <w:t>8</w:t>
            </w:r>
          </w:p>
        </w:tc>
        <w:tc>
          <w:tcPr>
            <w:tcW w:w="1418" w:type="dxa"/>
            <w:tcBorders>
              <w:top w:val="nil"/>
              <w:left w:val="nil"/>
              <w:bottom w:val="single" w:sz="4" w:space="0" w:color="000000"/>
              <w:right w:val="single" w:sz="4" w:space="0" w:color="000000"/>
            </w:tcBorders>
            <w:noWrap/>
            <w:vAlign w:val="bottom"/>
            <w:hideMark/>
          </w:tcPr>
          <w:p w14:paraId="0F1F27C4" w14:textId="77777777" w:rsidR="00B36781" w:rsidRDefault="00B36781">
            <w:pPr>
              <w:jc w:val="center"/>
              <w:rPr>
                <w:color w:val="000000"/>
                <w:sz w:val="16"/>
                <w:szCs w:val="16"/>
              </w:rPr>
            </w:pPr>
            <w:r>
              <w:rPr>
                <w:color w:val="000000"/>
                <w:sz w:val="16"/>
                <w:szCs w:val="16"/>
              </w:rPr>
              <w:t>9</w:t>
            </w:r>
          </w:p>
        </w:tc>
        <w:tc>
          <w:tcPr>
            <w:tcW w:w="1499" w:type="dxa"/>
            <w:tcBorders>
              <w:top w:val="nil"/>
              <w:left w:val="nil"/>
              <w:bottom w:val="single" w:sz="4" w:space="0" w:color="000000"/>
              <w:right w:val="single" w:sz="4" w:space="0" w:color="000000"/>
            </w:tcBorders>
            <w:noWrap/>
            <w:vAlign w:val="bottom"/>
            <w:hideMark/>
          </w:tcPr>
          <w:p w14:paraId="39453A88" w14:textId="77777777" w:rsidR="00B36781" w:rsidRDefault="00B36781">
            <w:pPr>
              <w:jc w:val="center"/>
              <w:rPr>
                <w:color w:val="000000"/>
                <w:sz w:val="16"/>
                <w:szCs w:val="16"/>
              </w:rPr>
            </w:pPr>
            <w:r>
              <w:rPr>
                <w:color w:val="000000"/>
                <w:sz w:val="16"/>
                <w:szCs w:val="16"/>
              </w:rPr>
              <w:t>10</w:t>
            </w:r>
          </w:p>
        </w:tc>
        <w:tc>
          <w:tcPr>
            <w:tcW w:w="1036" w:type="dxa"/>
            <w:tcBorders>
              <w:top w:val="nil"/>
              <w:left w:val="nil"/>
              <w:bottom w:val="single" w:sz="4" w:space="0" w:color="000000"/>
              <w:right w:val="single" w:sz="8" w:space="0" w:color="000000"/>
            </w:tcBorders>
            <w:noWrap/>
            <w:vAlign w:val="bottom"/>
            <w:hideMark/>
          </w:tcPr>
          <w:p w14:paraId="2FE35351" w14:textId="77777777" w:rsidR="00B36781" w:rsidRDefault="00B36781">
            <w:pPr>
              <w:jc w:val="center"/>
              <w:rPr>
                <w:color w:val="000000"/>
                <w:sz w:val="16"/>
                <w:szCs w:val="16"/>
              </w:rPr>
            </w:pPr>
            <w:r>
              <w:rPr>
                <w:color w:val="000000"/>
                <w:sz w:val="16"/>
                <w:szCs w:val="16"/>
              </w:rPr>
              <w:t>11</w:t>
            </w:r>
          </w:p>
        </w:tc>
      </w:tr>
      <w:tr w:rsidR="00B36781" w14:paraId="211D540D" w14:textId="77777777" w:rsidTr="00BC723B">
        <w:trPr>
          <w:gridAfter w:val="1"/>
          <w:wAfter w:w="17" w:type="dxa"/>
          <w:trHeight w:val="290"/>
        </w:trPr>
        <w:tc>
          <w:tcPr>
            <w:tcW w:w="1129" w:type="dxa"/>
            <w:tcBorders>
              <w:top w:val="nil"/>
              <w:left w:val="single" w:sz="8" w:space="0" w:color="000000"/>
              <w:bottom w:val="single" w:sz="4" w:space="0" w:color="000000"/>
              <w:right w:val="single" w:sz="4" w:space="0" w:color="000000"/>
            </w:tcBorders>
            <w:shd w:val="clear" w:color="000000" w:fill="BFBFBF"/>
            <w:noWrap/>
            <w:vAlign w:val="center"/>
            <w:hideMark/>
          </w:tcPr>
          <w:p w14:paraId="009C377D" w14:textId="77777777" w:rsidR="00B36781" w:rsidRDefault="00B36781" w:rsidP="007B53C5">
            <w:pPr>
              <w:rPr>
                <w:b/>
                <w:bCs/>
                <w:color w:val="000000"/>
                <w:sz w:val="18"/>
                <w:szCs w:val="18"/>
              </w:rPr>
            </w:pPr>
            <w:r>
              <w:rPr>
                <w:b/>
                <w:bCs/>
                <w:color w:val="000000"/>
                <w:sz w:val="18"/>
                <w:szCs w:val="18"/>
              </w:rPr>
              <w:t>Kopā</w:t>
            </w:r>
          </w:p>
        </w:tc>
        <w:tc>
          <w:tcPr>
            <w:tcW w:w="1247" w:type="dxa"/>
            <w:tcBorders>
              <w:top w:val="nil"/>
              <w:left w:val="nil"/>
              <w:bottom w:val="single" w:sz="4" w:space="0" w:color="000000"/>
              <w:right w:val="single" w:sz="8" w:space="0" w:color="000000"/>
            </w:tcBorders>
            <w:shd w:val="clear" w:color="000000" w:fill="BFBFBF"/>
            <w:noWrap/>
            <w:vAlign w:val="center"/>
            <w:hideMark/>
          </w:tcPr>
          <w:p w14:paraId="04095642" w14:textId="77777777" w:rsidR="00B36781" w:rsidRDefault="00B36781" w:rsidP="00C031EA">
            <w:pPr>
              <w:jc w:val="center"/>
              <w:rPr>
                <w:b/>
                <w:bCs/>
                <w:color w:val="000000"/>
                <w:sz w:val="18"/>
                <w:szCs w:val="18"/>
              </w:rPr>
            </w:pPr>
            <w:r>
              <w:rPr>
                <w:b/>
                <w:bCs/>
                <w:color w:val="000000"/>
                <w:sz w:val="18"/>
                <w:szCs w:val="18"/>
              </w:rPr>
              <w:t>x</w:t>
            </w:r>
          </w:p>
        </w:tc>
        <w:tc>
          <w:tcPr>
            <w:tcW w:w="1300" w:type="dxa"/>
            <w:tcBorders>
              <w:top w:val="nil"/>
              <w:left w:val="single" w:sz="4" w:space="0" w:color="000000"/>
              <w:bottom w:val="single" w:sz="4" w:space="0" w:color="000000"/>
              <w:right w:val="single" w:sz="4" w:space="0" w:color="000000"/>
            </w:tcBorders>
            <w:shd w:val="clear" w:color="000000" w:fill="BFBFBF"/>
            <w:noWrap/>
            <w:vAlign w:val="bottom"/>
            <w:hideMark/>
          </w:tcPr>
          <w:p w14:paraId="753EDD05" w14:textId="77777777" w:rsidR="00B36781" w:rsidRDefault="00B36781">
            <w:pPr>
              <w:jc w:val="center"/>
              <w:rPr>
                <w:b/>
                <w:bCs/>
                <w:color w:val="000000"/>
                <w:sz w:val="18"/>
                <w:szCs w:val="18"/>
              </w:rPr>
            </w:pPr>
            <w:r>
              <w:rPr>
                <w:b/>
                <w:bCs/>
                <w:color w:val="000000"/>
                <w:sz w:val="18"/>
                <w:szCs w:val="18"/>
              </w:rPr>
              <w:t> </w:t>
            </w:r>
          </w:p>
        </w:tc>
        <w:tc>
          <w:tcPr>
            <w:tcW w:w="1467" w:type="dxa"/>
            <w:tcBorders>
              <w:top w:val="nil"/>
              <w:left w:val="nil"/>
              <w:bottom w:val="single" w:sz="4" w:space="0" w:color="000000"/>
              <w:right w:val="single" w:sz="4" w:space="0" w:color="000000"/>
            </w:tcBorders>
            <w:shd w:val="clear" w:color="000000" w:fill="BFBFBF"/>
            <w:noWrap/>
            <w:vAlign w:val="bottom"/>
            <w:hideMark/>
          </w:tcPr>
          <w:p w14:paraId="07B1F340" w14:textId="77777777" w:rsidR="00B36781" w:rsidRDefault="00B36781">
            <w:pPr>
              <w:jc w:val="center"/>
              <w:rPr>
                <w:b/>
                <w:bCs/>
                <w:color w:val="000000"/>
                <w:sz w:val="18"/>
                <w:szCs w:val="18"/>
              </w:rPr>
            </w:pPr>
            <w:r>
              <w:rPr>
                <w:b/>
                <w:bCs/>
                <w:color w:val="000000"/>
                <w:sz w:val="18"/>
                <w:szCs w:val="18"/>
              </w:rPr>
              <w:t>x</w:t>
            </w:r>
          </w:p>
        </w:tc>
        <w:tc>
          <w:tcPr>
            <w:tcW w:w="948" w:type="dxa"/>
            <w:tcBorders>
              <w:top w:val="nil"/>
              <w:left w:val="nil"/>
              <w:bottom w:val="single" w:sz="4" w:space="0" w:color="000000"/>
              <w:right w:val="nil"/>
            </w:tcBorders>
            <w:shd w:val="clear" w:color="000000" w:fill="BFBFBF"/>
            <w:noWrap/>
            <w:vAlign w:val="bottom"/>
            <w:hideMark/>
          </w:tcPr>
          <w:p w14:paraId="50CD9E2A" w14:textId="77777777" w:rsidR="00B36781" w:rsidRDefault="00B36781">
            <w:pPr>
              <w:jc w:val="center"/>
              <w:rPr>
                <w:b/>
                <w:bCs/>
                <w:color w:val="000000"/>
                <w:sz w:val="18"/>
                <w:szCs w:val="18"/>
              </w:rPr>
            </w:pPr>
            <w:r>
              <w:rPr>
                <w:b/>
                <w:bCs/>
                <w:color w:val="000000"/>
                <w:sz w:val="18"/>
                <w:szCs w:val="18"/>
              </w:rPr>
              <w:t>0.00</w:t>
            </w:r>
          </w:p>
        </w:tc>
        <w:tc>
          <w:tcPr>
            <w:tcW w:w="1360" w:type="dxa"/>
            <w:tcBorders>
              <w:top w:val="nil"/>
              <w:left w:val="single" w:sz="8" w:space="0" w:color="000000"/>
              <w:bottom w:val="single" w:sz="4" w:space="0" w:color="000000"/>
              <w:right w:val="single" w:sz="4" w:space="0" w:color="000000"/>
            </w:tcBorders>
            <w:shd w:val="clear" w:color="000000" w:fill="BFBFBF"/>
            <w:noWrap/>
            <w:vAlign w:val="bottom"/>
            <w:hideMark/>
          </w:tcPr>
          <w:p w14:paraId="7B3988C5" w14:textId="77777777" w:rsidR="00B36781" w:rsidRDefault="00B36781">
            <w:pPr>
              <w:jc w:val="center"/>
              <w:rPr>
                <w:b/>
                <w:bCs/>
                <w:color w:val="000000"/>
                <w:sz w:val="18"/>
                <w:szCs w:val="18"/>
              </w:rPr>
            </w:pPr>
            <w:r>
              <w:rPr>
                <w:b/>
                <w:bCs/>
                <w:color w:val="000000"/>
                <w:sz w:val="18"/>
                <w:szCs w:val="18"/>
              </w:rPr>
              <w:t> </w:t>
            </w:r>
          </w:p>
        </w:tc>
        <w:tc>
          <w:tcPr>
            <w:tcW w:w="1560" w:type="dxa"/>
            <w:tcBorders>
              <w:top w:val="nil"/>
              <w:left w:val="nil"/>
              <w:bottom w:val="single" w:sz="4" w:space="0" w:color="000000"/>
              <w:right w:val="single" w:sz="4" w:space="0" w:color="000000"/>
            </w:tcBorders>
            <w:shd w:val="clear" w:color="000000" w:fill="BFBFBF"/>
            <w:noWrap/>
            <w:vAlign w:val="bottom"/>
            <w:hideMark/>
          </w:tcPr>
          <w:p w14:paraId="6940F3C3" w14:textId="77777777" w:rsidR="00B36781" w:rsidRDefault="00B36781">
            <w:pPr>
              <w:jc w:val="center"/>
              <w:rPr>
                <w:b/>
                <w:bCs/>
                <w:color w:val="000000"/>
                <w:sz w:val="18"/>
                <w:szCs w:val="18"/>
              </w:rPr>
            </w:pPr>
            <w:r>
              <w:rPr>
                <w:b/>
                <w:bCs/>
                <w:color w:val="000000"/>
                <w:sz w:val="18"/>
                <w:szCs w:val="18"/>
              </w:rPr>
              <w:t>x</w:t>
            </w:r>
          </w:p>
        </w:tc>
        <w:tc>
          <w:tcPr>
            <w:tcW w:w="1190" w:type="dxa"/>
            <w:tcBorders>
              <w:top w:val="nil"/>
              <w:left w:val="nil"/>
              <w:bottom w:val="single" w:sz="4" w:space="0" w:color="000000"/>
              <w:right w:val="single" w:sz="8" w:space="0" w:color="000000"/>
            </w:tcBorders>
            <w:shd w:val="clear" w:color="000000" w:fill="BFBFBF"/>
            <w:noWrap/>
            <w:vAlign w:val="bottom"/>
            <w:hideMark/>
          </w:tcPr>
          <w:p w14:paraId="7BD465F7" w14:textId="77777777" w:rsidR="00B36781" w:rsidRDefault="00B36781">
            <w:pPr>
              <w:jc w:val="center"/>
              <w:rPr>
                <w:b/>
                <w:bCs/>
                <w:color w:val="000000"/>
                <w:sz w:val="18"/>
                <w:szCs w:val="18"/>
              </w:rPr>
            </w:pPr>
            <w:r>
              <w:rPr>
                <w:b/>
                <w:bCs/>
                <w:color w:val="000000"/>
                <w:sz w:val="18"/>
                <w:szCs w:val="18"/>
              </w:rPr>
              <w:t>0.00</w:t>
            </w:r>
          </w:p>
        </w:tc>
        <w:tc>
          <w:tcPr>
            <w:tcW w:w="1418" w:type="dxa"/>
            <w:tcBorders>
              <w:top w:val="nil"/>
              <w:left w:val="nil"/>
              <w:bottom w:val="single" w:sz="4" w:space="0" w:color="000000"/>
              <w:right w:val="single" w:sz="4" w:space="0" w:color="000000"/>
            </w:tcBorders>
            <w:shd w:val="clear" w:color="000000" w:fill="BFBFBF"/>
            <w:noWrap/>
            <w:vAlign w:val="bottom"/>
            <w:hideMark/>
          </w:tcPr>
          <w:p w14:paraId="1E58A4AD" w14:textId="77777777" w:rsidR="00B36781" w:rsidRDefault="00B36781">
            <w:pPr>
              <w:jc w:val="center"/>
              <w:rPr>
                <w:b/>
                <w:bCs/>
                <w:color w:val="000000"/>
                <w:sz w:val="18"/>
                <w:szCs w:val="18"/>
              </w:rPr>
            </w:pPr>
          </w:p>
        </w:tc>
        <w:tc>
          <w:tcPr>
            <w:tcW w:w="1499" w:type="dxa"/>
            <w:tcBorders>
              <w:top w:val="nil"/>
              <w:left w:val="nil"/>
              <w:bottom w:val="single" w:sz="4" w:space="0" w:color="000000"/>
              <w:right w:val="single" w:sz="4" w:space="0" w:color="000000"/>
            </w:tcBorders>
            <w:shd w:val="clear" w:color="000000" w:fill="BFBFBF"/>
            <w:noWrap/>
            <w:vAlign w:val="bottom"/>
            <w:hideMark/>
          </w:tcPr>
          <w:p w14:paraId="49B242B6" w14:textId="77777777" w:rsidR="00B36781" w:rsidRDefault="00B36781">
            <w:pPr>
              <w:jc w:val="center"/>
              <w:rPr>
                <w:b/>
                <w:bCs/>
                <w:color w:val="000000"/>
                <w:sz w:val="18"/>
                <w:szCs w:val="18"/>
              </w:rPr>
            </w:pPr>
            <w:r>
              <w:rPr>
                <w:b/>
                <w:bCs/>
                <w:color w:val="000000"/>
                <w:sz w:val="18"/>
                <w:szCs w:val="18"/>
              </w:rPr>
              <w:t>x</w:t>
            </w:r>
          </w:p>
        </w:tc>
        <w:tc>
          <w:tcPr>
            <w:tcW w:w="1036" w:type="dxa"/>
            <w:tcBorders>
              <w:top w:val="nil"/>
              <w:left w:val="nil"/>
              <w:bottom w:val="single" w:sz="4" w:space="0" w:color="000000"/>
              <w:right w:val="single" w:sz="8" w:space="0" w:color="000000"/>
            </w:tcBorders>
            <w:shd w:val="clear" w:color="000000" w:fill="BFBFBF"/>
            <w:noWrap/>
            <w:vAlign w:val="bottom"/>
            <w:hideMark/>
          </w:tcPr>
          <w:p w14:paraId="56B60CFE" w14:textId="77777777" w:rsidR="00B36781" w:rsidRDefault="00B36781">
            <w:pPr>
              <w:jc w:val="center"/>
              <w:rPr>
                <w:b/>
                <w:bCs/>
                <w:color w:val="000000"/>
                <w:sz w:val="18"/>
                <w:szCs w:val="18"/>
              </w:rPr>
            </w:pPr>
            <w:r>
              <w:rPr>
                <w:b/>
                <w:bCs/>
                <w:color w:val="000000"/>
                <w:sz w:val="18"/>
                <w:szCs w:val="18"/>
              </w:rPr>
              <w:t>0.00</w:t>
            </w:r>
          </w:p>
        </w:tc>
      </w:tr>
      <w:tr w:rsidR="00B36781" w14:paraId="50EB89F4" w14:textId="77777777" w:rsidTr="00BC723B">
        <w:trPr>
          <w:gridAfter w:val="1"/>
          <w:wAfter w:w="17" w:type="dxa"/>
          <w:trHeight w:val="338"/>
        </w:trPr>
        <w:tc>
          <w:tcPr>
            <w:tcW w:w="1129" w:type="dxa"/>
            <w:tcBorders>
              <w:top w:val="nil"/>
              <w:left w:val="single" w:sz="8" w:space="0" w:color="000000"/>
              <w:bottom w:val="single" w:sz="4" w:space="0" w:color="000000"/>
              <w:right w:val="single" w:sz="4" w:space="0" w:color="000000"/>
            </w:tcBorders>
            <w:vAlign w:val="center"/>
            <w:hideMark/>
          </w:tcPr>
          <w:p w14:paraId="7D2E4026" w14:textId="77777777" w:rsidR="00B36781" w:rsidRDefault="00B36781" w:rsidP="007B53C5">
            <w:pPr>
              <w:rPr>
                <w:b/>
                <w:bCs/>
                <w:color w:val="000000"/>
                <w:sz w:val="18"/>
                <w:szCs w:val="18"/>
              </w:rPr>
            </w:pPr>
          </w:p>
        </w:tc>
        <w:tc>
          <w:tcPr>
            <w:tcW w:w="1247" w:type="dxa"/>
            <w:tcBorders>
              <w:top w:val="nil"/>
              <w:left w:val="nil"/>
              <w:bottom w:val="single" w:sz="4" w:space="0" w:color="000000"/>
              <w:right w:val="single" w:sz="8" w:space="0" w:color="000000"/>
            </w:tcBorders>
            <w:noWrap/>
            <w:vAlign w:val="bottom"/>
            <w:hideMark/>
          </w:tcPr>
          <w:p w14:paraId="725FF24E" w14:textId="77777777" w:rsidR="00B36781" w:rsidRDefault="00B36781" w:rsidP="00C031EA">
            <w:pPr>
              <w:jc w:val="center"/>
              <w:rPr>
                <w:b/>
                <w:bCs/>
                <w:color w:val="000000"/>
                <w:sz w:val="18"/>
                <w:szCs w:val="18"/>
              </w:rPr>
            </w:pPr>
            <w:r>
              <w:rPr>
                <w:b/>
                <w:bCs/>
                <w:color w:val="000000"/>
                <w:sz w:val="18"/>
                <w:szCs w:val="18"/>
              </w:rPr>
              <w:t> </w:t>
            </w:r>
          </w:p>
        </w:tc>
        <w:tc>
          <w:tcPr>
            <w:tcW w:w="1300" w:type="dxa"/>
            <w:tcBorders>
              <w:top w:val="nil"/>
              <w:left w:val="single" w:sz="4" w:space="0" w:color="000000"/>
              <w:bottom w:val="single" w:sz="4" w:space="0" w:color="000000"/>
              <w:right w:val="single" w:sz="4" w:space="0" w:color="000000"/>
            </w:tcBorders>
            <w:noWrap/>
            <w:vAlign w:val="bottom"/>
            <w:hideMark/>
          </w:tcPr>
          <w:p w14:paraId="65DF87F4" w14:textId="77777777" w:rsidR="00B36781" w:rsidRDefault="00B36781">
            <w:pPr>
              <w:jc w:val="center"/>
              <w:rPr>
                <w:b/>
                <w:bCs/>
                <w:color w:val="000000"/>
                <w:sz w:val="18"/>
                <w:szCs w:val="18"/>
              </w:rPr>
            </w:pPr>
            <w:r>
              <w:rPr>
                <w:b/>
                <w:bCs/>
                <w:color w:val="000000"/>
                <w:sz w:val="18"/>
                <w:szCs w:val="18"/>
              </w:rPr>
              <w:t> </w:t>
            </w:r>
          </w:p>
        </w:tc>
        <w:tc>
          <w:tcPr>
            <w:tcW w:w="1467" w:type="dxa"/>
            <w:tcBorders>
              <w:top w:val="nil"/>
              <w:left w:val="nil"/>
              <w:bottom w:val="single" w:sz="4" w:space="0" w:color="000000"/>
              <w:right w:val="single" w:sz="4" w:space="0" w:color="000000"/>
            </w:tcBorders>
            <w:noWrap/>
            <w:vAlign w:val="bottom"/>
            <w:hideMark/>
          </w:tcPr>
          <w:p w14:paraId="4B6F91F4" w14:textId="77777777" w:rsidR="00B36781" w:rsidRDefault="00B36781">
            <w:pPr>
              <w:jc w:val="center"/>
              <w:rPr>
                <w:b/>
                <w:bCs/>
                <w:color w:val="000000"/>
                <w:sz w:val="18"/>
                <w:szCs w:val="18"/>
              </w:rPr>
            </w:pPr>
            <w:r>
              <w:rPr>
                <w:b/>
                <w:bCs/>
                <w:color w:val="000000"/>
                <w:sz w:val="18"/>
                <w:szCs w:val="18"/>
              </w:rPr>
              <w:t> </w:t>
            </w:r>
          </w:p>
        </w:tc>
        <w:tc>
          <w:tcPr>
            <w:tcW w:w="948" w:type="dxa"/>
            <w:tcBorders>
              <w:top w:val="nil"/>
              <w:left w:val="nil"/>
              <w:bottom w:val="single" w:sz="4" w:space="0" w:color="000000"/>
              <w:right w:val="nil"/>
            </w:tcBorders>
            <w:noWrap/>
            <w:vAlign w:val="bottom"/>
            <w:hideMark/>
          </w:tcPr>
          <w:p w14:paraId="123F1037" w14:textId="77777777" w:rsidR="00B36781" w:rsidRDefault="00B36781">
            <w:pPr>
              <w:jc w:val="center"/>
              <w:rPr>
                <w:b/>
                <w:bCs/>
                <w:color w:val="000000"/>
                <w:sz w:val="18"/>
                <w:szCs w:val="18"/>
              </w:rPr>
            </w:pPr>
            <w:r>
              <w:rPr>
                <w:b/>
                <w:bCs/>
                <w:color w:val="000000"/>
                <w:sz w:val="18"/>
                <w:szCs w:val="18"/>
              </w:rPr>
              <w:t>0.00</w:t>
            </w:r>
          </w:p>
        </w:tc>
        <w:tc>
          <w:tcPr>
            <w:tcW w:w="1360" w:type="dxa"/>
            <w:tcBorders>
              <w:top w:val="nil"/>
              <w:left w:val="single" w:sz="8" w:space="0" w:color="000000"/>
              <w:bottom w:val="single" w:sz="4" w:space="0" w:color="000000"/>
              <w:right w:val="single" w:sz="4" w:space="0" w:color="000000"/>
            </w:tcBorders>
            <w:noWrap/>
            <w:vAlign w:val="bottom"/>
            <w:hideMark/>
          </w:tcPr>
          <w:p w14:paraId="185DC7E7" w14:textId="77777777" w:rsidR="00B36781" w:rsidRDefault="00B36781">
            <w:pPr>
              <w:jc w:val="center"/>
              <w:rPr>
                <w:b/>
                <w:bCs/>
                <w:color w:val="000000"/>
                <w:sz w:val="18"/>
                <w:szCs w:val="18"/>
              </w:rPr>
            </w:pPr>
            <w:r>
              <w:rPr>
                <w:b/>
                <w:bCs/>
                <w:color w:val="000000"/>
                <w:sz w:val="18"/>
                <w:szCs w:val="18"/>
              </w:rPr>
              <w:t> </w:t>
            </w:r>
          </w:p>
        </w:tc>
        <w:tc>
          <w:tcPr>
            <w:tcW w:w="1560" w:type="dxa"/>
            <w:tcBorders>
              <w:top w:val="nil"/>
              <w:left w:val="nil"/>
              <w:bottom w:val="single" w:sz="4" w:space="0" w:color="000000"/>
              <w:right w:val="single" w:sz="4" w:space="0" w:color="000000"/>
            </w:tcBorders>
            <w:noWrap/>
            <w:vAlign w:val="bottom"/>
            <w:hideMark/>
          </w:tcPr>
          <w:p w14:paraId="60CAAC0D" w14:textId="77777777" w:rsidR="00B36781" w:rsidRDefault="00B36781">
            <w:pPr>
              <w:jc w:val="center"/>
              <w:rPr>
                <w:b/>
                <w:bCs/>
                <w:color w:val="000000"/>
                <w:sz w:val="18"/>
                <w:szCs w:val="18"/>
              </w:rPr>
            </w:pPr>
            <w:r>
              <w:rPr>
                <w:b/>
                <w:bCs/>
                <w:color w:val="000000"/>
                <w:sz w:val="18"/>
                <w:szCs w:val="18"/>
              </w:rPr>
              <w:t> </w:t>
            </w:r>
          </w:p>
        </w:tc>
        <w:tc>
          <w:tcPr>
            <w:tcW w:w="1190" w:type="dxa"/>
            <w:tcBorders>
              <w:top w:val="nil"/>
              <w:left w:val="nil"/>
              <w:bottom w:val="single" w:sz="4" w:space="0" w:color="000000"/>
              <w:right w:val="single" w:sz="8" w:space="0" w:color="000000"/>
            </w:tcBorders>
            <w:noWrap/>
            <w:vAlign w:val="bottom"/>
            <w:hideMark/>
          </w:tcPr>
          <w:p w14:paraId="5A376555" w14:textId="77777777" w:rsidR="00B36781" w:rsidRDefault="00B36781">
            <w:pPr>
              <w:jc w:val="center"/>
              <w:rPr>
                <w:b/>
                <w:bCs/>
                <w:color w:val="000000"/>
                <w:sz w:val="18"/>
                <w:szCs w:val="18"/>
              </w:rPr>
            </w:pPr>
            <w:r>
              <w:rPr>
                <w:b/>
                <w:bCs/>
                <w:color w:val="000000"/>
                <w:sz w:val="18"/>
                <w:szCs w:val="18"/>
              </w:rPr>
              <w:t> </w:t>
            </w:r>
          </w:p>
        </w:tc>
        <w:tc>
          <w:tcPr>
            <w:tcW w:w="1418" w:type="dxa"/>
            <w:tcBorders>
              <w:top w:val="nil"/>
              <w:left w:val="nil"/>
              <w:bottom w:val="single" w:sz="4" w:space="0" w:color="000000"/>
              <w:right w:val="single" w:sz="4" w:space="0" w:color="000000"/>
            </w:tcBorders>
            <w:noWrap/>
            <w:vAlign w:val="bottom"/>
          </w:tcPr>
          <w:p w14:paraId="1A375C53" w14:textId="77777777" w:rsidR="00B36781" w:rsidRDefault="00B36781">
            <w:pPr>
              <w:jc w:val="center"/>
              <w:rPr>
                <w:b/>
                <w:bCs/>
                <w:color w:val="000000"/>
                <w:sz w:val="18"/>
                <w:szCs w:val="18"/>
              </w:rPr>
            </w:pPr>
          </w:p>
        </w:tc>
        <w:tc>
          <w:tcPr>
            <w:tcW w:w="1499" w:type="dxa"/>
            <w:tcBorders>
              <w:top w:val="nil"/>
              <w:left w:val="nil"/>
              <w:bottom w:val="single" w:sz="4" w:space="0" w:color="000000"/>
              <w:right w:val="single" w:sz="4" w:space="0" w:color="000000"/>
            </w:tcBorders>
            <w:noWrap/>
            <w:vAlign w:val="bottom"/>
          </w:tcPr>
          <w:p w14:paraId="58DDABF3" w14:textId="77777777" w:rsidR="00B36781" w:rsidRDefault="00B36781">
            <w:pPr>
              <w:jc w:val="center"/>
              <w:rPr>
                <w:b/>
                <w:bCs/>
                <w:color w:val="000000"/>
                <w:sz w:val="18"/>
                <w:szCs w:val="18"/>
              </w:rPr>
            </w:pPr>
          </w:p>
        </w:tc>
        <w:tc>
          <w:tcPr>
            <w:tcW w:w="1036" w:type="dxa"/>
            <w:tcBorders>
              <w:top w:val="nil"/>
              <w:left w:val="nil"/>
              <w:bottom w:val="single" w:sz="4" w:space="0" w:color="000000"/>
              <w:right w:val="single" w:sz="8" w:space="0" w:color="000000"/>
            </w:tcBorders>
            <w:noWrap/>
            <w:vAlign w:val="bottom"/>
          </w:tcPr>
          <w:p w14:paraId="4B1A7446" w14:textId="77777777" w:rsidR="00B36781" w:rsidRDefault="00B36781">
            <w:pPr>
              <w:jc w:val="center"/>
              <w:rPr>
                <w:b/>
                <w:bCs/>
                <w:color w:val="000000"/>
                <w:sz w:val="18"/>
                <w:szCs w:val="18"/>
              </w:rPr>
            </w:pPr>
          </w:p>
        </w:tc>
      </w:tr>
      <w:tr w:rsidR="00B36781" w14:paraId="7082C989" w14:textId="77777777" w:rsidTr="00BC723B">
        <w:trPr>
          <w:gridAfter w:val="1"/>
          <w:wAfter w:w="17" w:type="dxa"/>
          <w:trHeight w:val="315"/>
        </w:trPr>
        <w:tc>
          <w:tcPr>
            <w:tcW w:w="1129" w:type="dxa"/>
            <w:tcBorders>
              <w:top w:val="nil"/>
              <w:left w:val="single" w:sz="8" w:space="0" w:color="000000"/>
              <w:bottom w:val="single" w:sz="8" w:space="0" w:color="000000"/>
              <w:right w:val="single" w:sz="4" w:space="0" w:color="000000"/>
            </w:tcBorders>
            <w:noWrap/>
            <w:vAlign w:val="center"/>
            <w:hideMark/>
          </w:tcPr>
          <w:p w14:paraId="77183E63" w14:textId="77777777" w:rsidR="00B36781" w:rsidRDefault="00B36781" w:rsidP="007B53C5">
            <w:pPr>
              <w:rPr>
                <w:b/>
                <w:bCs/>
                <w:color w:val="000000"/>
                <w:sz w:val="18"/>
                <w:szCs w:val="18"/>
              </w:rPr>
            </w:pPr>
            <w:r>
              <w:rPr>
                <w:b/>
                <w:bCs/>
                <w:color w:val="000000"/>
                <w:sz w:val="18"/>
                <w:szCs w:val="18"/>
              </w:rPr>
              <w:t> </w:t>
            </w:r>
          </w:p>
        </w:tc>
        <w:tc>
          <w:tcPr>
            <w:tcW w:w="1247" w:type="dxa"/>
            <w:tcBorders>
              <w:top w:val="nil"/>
              <w:left w:val="nil"/>
              <w:bottom w:val="single" w:sz="8" w:space="0" w:color="000000"/>
              <w:right w:val="single" w:sz="8" w:space="0" w:color="000000"/>
            </w:tcBorders>
            <w:noWrap/>
            <w:vAlign w:val="bottom"/>
            <w:hideMark/>
          </w:tcPr>
          <w:p w14:paraId="781E599E" w14:textId="77777777" w:rsidR="00B36781" w:rsidRDefault="00B36781" w:rsidP="00C031EA">
            <w:pPr>
              <w:jc w:val="center"/>
              <w:rPr>
                <w:rFonts w:ascii="Calibri" w:hAnsi="Calibri" w:cs="Calibri"/>
                <w:sz w:val="22"/>
                <w:szCs w:val="22"/>
              </w:rPr>
            </w:pPr>
            <w:r>
              <w:rPr>
                <w:rFonts w:ascii="Calibri" w:hAnsi="Calibri" w:cs="Calibri"/>
                <w:sz w:val="22"/>
                <w:szCs w:val="22"/>
              </w:rPr>
              <w:t> </w:t>
            </w:r>
          </w:p>
        </w:tc>
        <w:tc>
          <w:tcPr>
            <w:tcW w:w="1300" w:type="dxa"/>
            <w:tcBorders>
              <w:top w:val="nil"/>
              <w:left w:val="single" w:sz="4" w:space="0" w:color="000000"/>
              <w:bottom w:val="single" w:sz="8" w:space="0" w:color="000000"/>
              <w:right w:val="single" w:sz="4" w:space="0" w:color="000000"/>
            </w:tcBorders>
            <w:noWrap/>
            <w:vAlign w:val="bottom"/>
            <w:hideMark/>
          </w:tcPr>
          <w:p w14:paraId="3F60F3C4" w14:textId="77777777" w:rsidR="00B36781" w:rsidRDefault="00B36781">
            <w:pPr>
              <w:jc w:val="center"/>
              <w:rPr>
                <w:color w:val="000000"/>
                <w:sz w:val="18"/>
                <w:szCs w:val="18"/>
              </w:rPr>
            </w:pPr>
            <w:r>
              <w:rPr>
                <w:color w:val="000000"/>
                <w:sz w:val="18"/>
                <w:szCs w:val="18"/>
              </w:rPr>
              <w:t> </w:t>
            </w:r>
          </w:p>
        </w:tc>
        <w:tc>
          <w:tcPr>
            <w:tcW w:w="1467" w:type="dxa"/>
            <w:tcBorders>
              <w:top w:val="nil"/>
              <w:left w:val="nil"/>
              <w:bottom w:val="single" w:sz="8" w:space="0" w:color="000000"/>
              <w:right w:val="single" w:sz="4" w:space="0" w:color="000000"/>
            </w:tcBorders>
            <w:noWrap/>
            <w:vAlign w:val="bottom"/>
            <w:hideMark/>
          </w:tcPr>
          <w:p w14:paraId="0574794D" w14:textId="77777777" w:rsidR="00B36781" w:rsidRDefault="00B36781">
            <w:pPr>
              <w:jc w:val="center"/>
              <w:rPr>
                <w:color w:val="000000"/>
                <w:sz w:val="18"/>
                <w:szCs w:val="18"/>
              </w:rPr>
            </w:pPr>
            <w:r>
              <w:rPr>
                <w:color w:val="000000"/>
                <w:sz w:val="18"/>
                <w:szCs w:val="18"/>
              </w:rPr>
              <w:t> </w:t>
            </w:r>
          </w:p>
        </w:tc>
        <w:tc>
          <w:tcPr>
            <w:tcW w:w="948" w:type="dxa"/>
            <w:tcBorders>
              <w:top w:val="nil"/>
              <w:left w:val="nil"/>
              <w:bottom w:val="single" w:sz="8" w:space="0" w:color="000000"/>
              <w:right w:val="nil"/>
            </w:tcBorders>
            <w:noWrap/>
            <w:vAlign w:val="bottom"/>
            <w:hideMark/>
          </w:tcPr>
          <w:p w14:paraId="605E434E" w14:textId="77777777" w:rsidR="00B36781" w:rsidRDefault="00B36781">
            <w:pPr>
              <w:jc w:val="center"/>
              <w:rPr>
                <w:b/>
                <w:bCs/>
                <w:color w:val="000000"/>
                <w:sz w:val="18"/>
                <w:szCs w:val="18"/>
              </w:rPr>
            </w:pPr>
            <w:r>
              <w:rPr>
                <w:b/>
                <w:bCs/>
                <w:color w:val="000000"/>
                <w:sz w:val="18"/>
                <w:szCs w:val="18"/>
              </w:rPr>
              <w:t> 0.00</w:t>
            </w:r>
          </w:p>
        </w:tc>
        <w:tc>
          <w:tcPr>
            <w:tcW w:w="1360" w:type="dxa"/>
            <w:tcBorders>
              <w:top w:val="nil"/>
              <w:left w:val="single" w:sz="8" w:space="0" w:color="000000"/>
              <w:bottom w:val="single" w:sz="8" w:space="0" w:color="000000"/>
              <w:right w:val="single" w:sz="4" w:space="0" w:color="000000"/>
            </w:tcBorders>
            <w:noWrap/>
            <w:vAlign w:val="bottom"/>
            <w:hideMark/>
          </w:tcPr>
          <w:p w14:paraId="1B48FA5A" w14:textId="77777777" w:rsidR="00B36781" w:rsidRDefault="00B36781">
            <w:pPr>
              <w:jc w:val="center"/>
              <w:rPr>
                <w:color w:val="000000"/>
                <w:sz w:val="18"/>
                <w:szCs w:val="18"/>
              </w:rPr>
            </w:pPr>
            <w:r>
              <w:rPr>
                <w:color w:val="000000"/>
                <w:sz w:val="18"/>
                <w:szCs w:val="18"/>
              </w:rPr>
              <w:t> </w:t>
            </w:r>
          </w:p>
        </w:tc>
        <w:tc>
          <w:tcPr>
            <w:tcW w:w="1560" w:type="dxa"/>
            <w:tcBorders>
              <w:top w:val="nil"/>
              <w:left w:val="nil"/>
              <w:bottom w:val="single" w:sz="8" w:space="0" w:color="000000"/>
              <w:right w:val="single" w:sz="4" w:space="0" w:color="000000"/>
            </w:tcBorders>
            <w:noWrap/>
            <w:vAlign w:val="bottom"/>
            <w:hideMark/>
          </w:tcPr>
          <w:p w14:paraId="59B92191" w14:textId="77777777" w:rsidR="00B36781" w:rsidRDefault="00B36781">
            <w:pPr>
              <w:jc w:val="center"/>
              <w:rPr>
                <w:color w:val="000000"/>
                <w:sz w:val="18"/>
                <w:szCs w:val="18"/>
              </w:rPr>
            </w:pPr>
            <w:r>
              <w:rPr>
                <w:color w:val="000000"/>
                <w:sz w:val="18"/>
                <w:szCs w:val="18"/>
              </w:rPr>
              <w:t> </w:t>
            </w:r>
          </w:p>
        </w:tc>
        <w:tc>
          <w:tcPr>
            <w:tcW w:w="1190" w:type="dxa"/>
            <w:tcBorders>
              <w:top w:val="nil"/>
              <w:left w:val="nil"/>
              <w:bottom w:val="single" w:sz="8" w:space="0" w:color="000000"/>
              <w:right w:val="single" w:sz="8" w:space="0" w:color="000000"/>
            </w:tcBorders>
            <w:noWrap/>
            <w:vAlign w:val="bottom"/>
            <w:hideMark/>
          </w:tcPr>
          <w:p w14:paraId="2E498D78" w14:textId="77777777" w:rsidR="00B36781" w:rsidRDefault="00B36781">
            <w:pPr>
              <w:jc w:val="center"/>
              <w:rPr>
                <w:b/>
                <w:bCs/>
                <w:color w:val="000000"/>
                <w:sz w:val="18"/>
                <w:szCs w:val="18"/>
              </w:rPr>
            </w:pPr>
            <w:r>
              <w:rPr>
                <w:b/>
                <w:bCs/>
                <w:color w:val="000000"/>
                <w:sz w:val="18"/>
                <w:szCs w:val="18"/>
              </w:rPr>
              <w:t> </w:t>
            </w:r>
          </w:p>
        </w:tc>
        <w:tc>
          <w:tcPr>
            <w:tcW w:w="1418" w:type="dxa"/>
            <w:tcBorders>
              <w:top w:val="nil"/>
              <w:left w:val="nil"/>
              <w:bottom w:val="single" w:sz="8" w:space="0" w:color="000000"/>
              <w:right w:val="single" w:sz="4" w:space="0" w:color="000000"/>
            </w:tcBorders>
            <w:noWrap/>
            <w:vAlign w:val="bottom"/>
            <w:hideMark/>
          </w:tcPr>
          <w:p w14:paraId="56C50D9C" w14:textId="77777777" w:rsidR="00B36781" w:rsidRDefault="00B36781">
            <w:pPr>
              <w:jc w:val="center"/>
              <w:rPr>
                <w:color w:val="000000"/>
                <w:sz w:val="18"/>
                <w:szCs w:val="18"/>
              </w:rPr>
            </w:pPr>
            <w:r>
              <w:rPr>
                <w:color w:val="000000"/>
                <w:sz w:val="18"/>
                <w:szCs w:val="18"/>
              </w:rPr>
              <w:t> </w:t>
            </w:r>
          </w:p>
        </w:tc>
        <w:tc>
          <w:tcPr>
            <w:tcW w:w="1499" w:type="dxa"/>
            <w:tcBorders>
              <w:top w:val="nil"/>
              <w:left w:val="nil"/>
              <w:bottom w:val="single" w:sz="8" w:space="0" w:color="000000"/>
              <w:right w:val="single" w:sz="4" w:space="0" w:color="000000"/>
            </w:tcBorders>
            <w:noWrap/>
            <w:vAlign w:val="bottom"/>
            <w:hideMark/>
          </w:tcPr>
          <w:p w14:paraId="60A7EB6B" w14:textId="77777777" w:rsidR="00B36781" w:rsidRDefault="00B36781">
            <w:pPr>
              <w:jc w:val="center"/>
              <w:rPr>
                <w:color w:val="000000"/>
                <w:sz w:val="18"/>
                <w:szCs w:val="18"/>
              </w:rPr>
            </w:pPr>
            <w:r>
              <w:rPr>
                <w:color w:val="000000"/>
                <w:sz w:val="18"/>
                <w:szCs w:val="18"/>
              </w:rPr>
              <w:t> </w:t>
            </w:r>
          </w:p>
        </w:tc>
        <w:tc>
          <w:tcPr>
            <w:tcW w:w="1036" w:type="dxa"/>
            <w:tcBorders>
              <w:top w:val="nil"/>
              <w:left w:val="nil"/>
              <w:bottom w:val="single" w:sz="8" w:space="0" w:color="000000"/>
              <w:right w:val="single" w:sz="8" w:space="0" w:color="000000"/>
            </w:tcBorders>
            <w:noWrap/>
            <w:vAlign w:val="bottom"/>
            <w:hideMark/>
          </w:tcPr>
          <w:p w14:paraId="24FF483B" w14:textId="77777777" w:rsidR="00B36781" w:rsidRDefault="00B36781">
            <w:pPr>
              <w:jc w:val="center"/>
              <w:rPr>
                <w:b/>
                <w:bCs/>
                <w:color w:val="000000"/>
                <w:sz w:val="18"/>
                <w:szCs w:val="18"/>
              </w:rPr>
            </w:pPr>
            <w:r>
              <w:rPr>
                <w:b/>
                <w:bCs/>
                <w:color w:val="000000"/>
                <w:sz w:val="18"/>
                <w:szCs w:val="18"/>
              </w:rPr>
              <w:t> </w:t>
            </w:r>
          </w:p>
        </w:tc>
      </w:tr>
    </w:tbl>
    <w:p w14:paraId="647A7F42" w14:textId="77777777" w:rsidR="00F23777" w:rsidRDefault="00F23777" w:rsidP="004316C6">
      <w:pPr>
        <w:ind w:right="-360" w:firstLine="142"/>
      </w:pPr>
      <w:r w:rsidRPr="001140B5">
        <w:t xml:space="preserve">Latvijas Nedzirdīgo savienības </w:t>
      </w:r>
    </w:p>
    <w:p w14:paraId="4A70F5CC" w14:textId="1148FC4E" w:rsidR="00F23777" w:rsidRPr="001140B5" w:rsidRDefault="00F23777" w:rsidP="004316C6">
      <w:pPr>
        <w:ind w:right="-360" w:firstLine="142"/>
      </w:pPr>
      <w:r w:rsidRPr="001140B5">
        <w:t>valdes priekšsēdētājs-prezidents   _______________________</w:t>
      </w:r>
    </w:p>
    <w:p w14:paraId="6A925F62" w14:textId="77777777" w:rsidR="00F23777" w:rsidRPr="001140B5" w:rsidRDefault="00F23777" w:rsidP="004316C6">
      <w:pPr>
        <w:ind w:right="43" w:firstLine="142"/>
      </w:pPr>
      <w:r w:rsidRPr="001140B5">
        <w:t>Pārskat</w:t>
      </w:r>
      <w:r w:rsidR="00624318">
        <w:t>u</w:t>
      </w:r>
      <w:r w:rsidRPr="001140B5">
        <w:t xml:space="preserve"> sastādīšanas datums /___/___/_____/</w:t>
      </w:r>
    </w:p>
    <w:p w14:paraId="0C622F5C" w14:textId="77777777" w:rsidR="00F23777" w:rsidRPr="001140B5" w:rsidRDefault="00F23777" w:rsidP="004316C6">
      <w:pPr>
        <w:ind w:right="43" w:firstLine="142"/>
      </w:pPr>
      <w:r w:rsidRPr="001140B5">
        <w:t>Pārskat</w:t>
      </w:r>
      <w:r w:rsidR="00540996">
        <w:t>u</w:t>
      </w:r>
      <w:r w:rsidRPr="001140B5">
        <w:t xml:space="preserve"> reģistrācijas nr. Savienības lietvedībā ____________</w:t>
      </w:r>
    </w:p>
    <w:p w14:paraId="2B7B7FA6" w14:textId="77777777" w:rsidR="00551C41" w:rsidRDefault="00551C41">
      <w:pPr>
        <w:pStyle w:val="Pamattekstaatkpe3"/>
        <w:ind w:right="43"/>
        <w:jc w:val="center"/>
        <w:rPr>
          <w:sz w:val="22"/>
          <w:szCs w:val="22"/>
        </w:rPr>
        <w:sectPr w:rsidR="00551C41" w:rsidSect="00D916AF">
          <w:pgSz w:w="15840" w:h="12240" w:orient="landscape"/>
          <w:pgMar w:top="709" w:right="1077" w:bottom="709" w:left="902" w:header="720" w:footer="720" w:gutter="0"/>
          <w:cols w:space="720"/>
          <w:titlePg/>
          <w:docGrid w:linePitch="360"/>
        </w:sectPr>
      </w:pPr>
    </w:p>
    <w:p w14:paraId="3BDCC04C" w14:textId="77777777" w:rsidR="0011324D" w:rsidRPr="001140B5" w:rsidRDefault="0011324D">
      <w:pPr>
        <w:pStyle w:val="Pamattekstaatkpe3"/>
        <w:ind w:right="43"/>
        <w:jc w:val="right"/>
        <w:rPr>
          <w:sz w:val="22"/>
          <w:szCs w:val="22"/>
        </w:rPr>
      </w:pPr>
    </w:p>
    <w:p w14:paraId="19FCD743" w14:textId="3803F030" w:rsidR="0011324D" w:rsidRPr="001140B5" w:rsidRDefault="00EA7726" w:rsidP="004316C6">
      <w:pPr>
        <w:pStyle w:val="Pamattekstaatkpe3"/>
        <w:ind w:right="43"/>
        <w:jc w:val="right"/>
        <w:rPr>
          <w:sz w:val="22"/>
          <w:szCs w:val="22"/>
        </w:rPr>
      </w:pPr>
      <w:r>
        <w:rPr>
          <w:sz w:val="22"/>
          <w:szCs w:val="22"/>
        </w:rPr>
        <w:t>9</w:t>
      </w:r>
      <w:r w:rsidR="0011324D" w:rsidRPr="001140B5">
        <w:rPr>
          <w:sz w:val="22"/>
          <w:szCs w:val="22"/>
        </w:rPr>
        <w:t>.</w:t>
      </w:r>
      <w:r w:rsidR="00DB2D0C">
        <w:rPr>
          <w:sz w:val="22"/>
          <w:szCs w:val="22"/>
        </w:rPr>
        <w:t> </w:t>
      </w:r>
      <w:r w:rsidR="0011324D" w:rsidRPr="001140B5">
        <w:rPr>
          <w:sz w:val="22"/>
          <w:szCs w:val="22"/>
        </w:rPr>
        <w:t xml:space="preserve">pielikums </w:t>
      </w:r>
    </w:p>
    <w:p w14:paraId="3E16B565" w14:textId="7496A98D" w:rsidR="0011324D" w:rsidRPr="001140B5" w:rsidRDefault="0011324D">
      <w:pPr>
        <w:tabs>
          <w:tab w:val="left" w:pos="360"/>
        </w:tabs>
        <w:ind w:right="43"/>
        <w:jc w:val="center"/>
        <w:rPr>
          <w:b/>
        </w:rPr>
      </w:pPr>
      <w:r w:rsidRPr="001140B5">
        <w:rPr>
          <w:b/>
        </w:rPr>
        <w:t>Pārskats par ieņēmumu no vienreizējās iemaksas par</w:t>
      </w:r>
      <w:r w:rsidRPr="001140B5">
        <w:t xml:space="preserve"> </w:t>
      </w:r>
      <w:r w:rsidRPr="001140B5">
        <w:rPr>
          <w:b/>
        </w:rPr>
        <w:t xml:space="preserve">tehniskā palīglīdzekļa saņemšanu izlietojumu </w:t>
      </w:r>
      <w:r w:rsidR="00EA7726">
        <w:rPr>
          <w:b/>
        </w:rPr>
        <w:t>20</w:t>
      </w:r>
      <w:r w:rsidRPr="001140B5">
        <w:t>____</w:t>
      </w:r>
      <w:r w:rsidR="00EA7726">
        <w:t>.</w:t>
      </w:r>
      <w:r w:rsidR="006A4929">
        <w:t> </w:t>
      </w:r>
      <w:r w:rsidRPr="001140B5">
        <w:rPr>
          <w:b/>
        </w:rPr>
        <w:t>gada</w:t>
      </w:r>
      <w:r w:rsidRPr="001140B5">
        <w:t xml:space="preserve"> ____</w:t>
      </w:r>
      <w:r w:rsidRPr="001140B5">
        <w:rPr>
          <w:b/>
        </w:rPr>
        <w:t>ceturksnī</w:t>
      </w:r>
    </w:p>
    <w:p w14:paraId="0839AD0D" w14:textId="77777777" w:rsidR="0011324D" w:rsidRPr="001140B5" w:rsidRDefault="0011324D">
      <w:pPr>
        <w:tabs>
          <w:tab w:val="left" w:pos="360"/>
        </w:tabs>
        <w:ind w:right="43"/>
        <w:jc w:val="center"/>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134"/>
        <w:gridCol w:w="877"/>
        <w:gridCol w:w="1126"/>
        <w:gridCol w:w="992"/>
        <w:gridCol w:w="1134"/>
        <w:gridCol w:w="993"/>
        <w:gridCol w:w="1115"/>
        <w:gridCol w:w="1134"/>
        <w:gridCol w:w="1276"/>
      </w:tblGrid>
      <w:tr w:rsidR="0011324D" w:rsidRPr="001140B5" w14:paraId="380CC4B6" w14:textId="77777777" w:rsidTr="00BC723B">
        <w:trPr>
          <w:trHeight w:val="391"/>
        </w:trPr>
        <w:tc>
          <w:tcPr>
            <w:tcW w:w="14000" w:type="dxa"/>
            <w:gridSpan w:val="11"/>
            <w:vAlign w:val="center"/>
          </w:tcPr>
          <w:p w14:paraId="27B07888" w14:textId="77777777" w:rsidR="0011324D" w:rsidRPr="001140B5" w:rsidRDefault="0011324D">
            <w:pPr>
              <w:tabs>
                <w:tab w:val="left" w:pos="360"/>
              </w:tabs>
              <w:ind w:right="43"/>
              <w:jc w:val="center"/>
              <w:rPr>
                <w:b/>
              </w:rPr>
            </w:pPr>
            <w:r w:rsidRPr="001140B5">
              <w:rPr>
                <w:b/>
              </w:rPr>
              <w:t>Par ieņēmumu no vienreizējās iemaksas par</w:t>
            </w:r>
            <w:r w:rsidRPr="001140B5">
              <w:t xml:space="preserve"> </w:t>
            </w:r>
            <w:r w:rsidRPr="001140B5">
              <w:rPr>
                <w:b/>
              </w:rPr>
              <w:t>tehniskā palīglīdzekļa saņemšanu izlietojumu</w:t>
            </w:r>
          </w:p>
        </w:tc>
      </w:tr>
      <w:tr w:rsidR="0011324D" w:rsidRPr="001140B5" w14:paraId="62B1167A" w14:textId="77777777" w:rsidTr="00BC723B">
        <w:tc>
          <w:tcPr>
            <w:tcW w:w="2802" w:type="dxa"/>
            <w:vMerge w:val="restart"/>
          </w:tcPr>
          <w:p w14:paraId="5CE342A5" w14:textId="77777777" w:rsidR="0011324D" w:rsidRPr="001140B5" w:rsidRDefault="0011324D" w:rsidP="00C031EA">
            <w:pPr>
              <w:tabs>
                <w:tab w:val="left" w:pos="360"/>
              </w:tabs>
              <w:ind w:right="43"/>
              <w:jc w:val="center"/>
              <w:rPr>
                <w:b/>
                <w:sz w:val="18"/>
                <w:szCs w:val="18"/>
              </w:rPr>
            </w:pPr>
          </w:p>
        </w:tc>
        <w:tc>
          <w:tcPr>
            <w:tcW w:w="3428" w:type="dxa"/>
            <w:gridSpan w:val="3"/>
          </w:tcPr>
          <w:p w14:paraId="1580AD8E" w14:textId="77777777" w:rsidR="0011324D" w:rsidRPr="001140B5" w:rsidRDefault="0011324D">
            <w:pPr>
              <w:tabs>
                <w:tab w:val="left" w:pos="360"/>
              </w:tabs>
              <w:ind w:right="43"/>
              <w:jc w:val="center"/>
              <w:rPr>
                <w:b/>
                <w:sz w:val="18"/>
                <w:szCs w:val="18"/>
              </w:rPr>
            </w:pPr>
            <w:r w:rsidRPr="001140B5">
              <w:rPr>
                <w:sz w:val="18"/>
                <w:szCs w:val="18"/>
              </w:rPr>
              <w:t xml:space="preserve">Ieņēmumu summa </w:t>
            </w:r>
            <w:proofErr w:type="spellStart"/>
            <w:r w:rsidRPr="001140B5">
              <w:rPr>
                <w:sz w:val="18"/>
                <w:szCs w:val="18"/>
              </w:rPr>
              <w:t>euro</w:t>
            </w:r>
            <w:proofErr w:type="spellEnd"/>
          </w:p>
        </w:tc>
        <w:tc>
          <w:tcPr>
            <w:tcW w:w="6494" w:type="dxa"/>
            <w:gridSpan w:val="6"/>
          </w:tcPr>
          <w:p w14:paraId="048ECC7F" w14:textId="77777777" w:rsidR="0011324D" w:rsidRPr="001140B5" w:rsidRDefault="0011324D">
            <w:pPr>
              <w:tabs>
                <w:tab w:val="left" w:pos="360"/>
              </w:tabs>
              <w:ind w:right="43"/>
              <w:jc w:val="center"/>
              <w:rPr>
                <w:sz w:val="18"/>
                <w:szCs w:val="18"/>
              </w:rPr>
            </w:pPr>
            <w:r w:rsidRPr="001140B5">
              <w:rPr>
                <w:sz w:val="18"/>
                <w:szCs w:val="18"/>
              </w:rPr>
              <w:t>Izlietojums</w:t>
            </w:r>
          </w:p>
        </w:tc>
        <w:tc>
          <w:tcPr>
            <w:tcW w:w="1276" w:type="dxa"/>
            <w:vMerge w:val="restart"/>
            <w:vAlign w:val="center"/>
          </w:tcPr>
          <w:p w14:paraId="7547E88B" w14:textId="77777777" w:rsidR="0011324D" w:rsidRPr="001140B5" w:rsidRDefault="0011324D">
            <w:pPr>
              <w:tabs>
                <w:tab w:val="left" w:pos="360"/>
              </w:tabs>
              <w:ind w:right="43"/>
              <w:jc w:val="center"/>
              <w:rPr>
                <w:sz w:val="18"/>
                <w:szCs w:val="18"/>
              </w:rPr>
            </w:pPr>
            <w:r w:rsidRPr="001140B5">
              <w:rPr>
                <w:sz w:val="18"/>
                <w:szCs w:val="18"/>
              </w:rPr>
              <w:t>Neizlietotās ieņēmumu summas atlikums uz atskaites perioda beigām, EURO</w:t>
            </w:r>
          </w:p>
        </w:tc>
      </w:tr>
      <w:tr w:rsidR="0011324D" w:rsidRPr="001140B5" w14:paraId="0109F4E5" w14:textId="77777777" w:rsidTr="00BC723B">
        <w:trPr>
          <w:trHeight w:val="1643"/>
        </w:trPr>
        <w:tc>
          <w:tcPr>
            <w:tcW w:w="2802" w:type="dxa"/>
            <w:vMerge/>
          </w:tcPr>
          <w:p w14:paraId="3EB83B6F" w14:textId="77777777" w:rsidR="0011324D" w:rsidRPr="001140B5" w:rsidRDefault="0011324D">
            <w:pPr>
              <w:tabs>
                <w:tab w:val="left" w:pos="360"/>
              </w:tabs>
              <w:ind w:right="43"/>
              <w:jc w:val="center"/>
              <w:rPr>
                <w:b/>
              </w:rPr>
            </w:pPr>
          </w:p>
        </w:tc>
        <w:tc>
          <w:tcPr>
            <w:tcW w:w="1417" w:type="dxa"/>
            <w:vAlign w:val="center"/>
          </w:tcPr>
          <w:p w14:paraId="3CCCE77E" w14:textId="77777777" w:rsidR="0011324D" w:rsidRPr="001140B5" w:rsidRDefault="0011324D">
            <w:pPr>
              <w:tabs>
                <w:tab w:val="left" w:pos="45"/>
              </w:tabs>
              <w:ind w:left="45" w:right="181" w:firstLine="100"/>
              <w:jc w:val="center"/>
              <w:rPr>
                <w:sz w:val="18"/>
                <w:szCs w:val="18"/>
              </w:rPr>
            </w:pPr>
            <w:r w:rsidRPr="001140B5">
              <w:rPr>
                <w:sz w:val="18"/>
                <w:szCs w:val="18"/>
              </w:rPr>
              <w:t>Neizlietotās ieņēmumu summas  atlikums uz atskaites perioda sākumu</w:t>
            </w:r>
          </w:p>
        </w:tc>
        <w:tc>
          <w:tcPr>
            <w:tcW w:w="1134" w:type="dxa"/>
            <w:vAlign w:val="center"/>
          </w:tcPr>
          <w:p w14:paraId="1BD9A245" w14:textId="77777777" w:rsidR="0011324D" w:rsidRPr="001140B5" w:rsidRDefault="0011324D">
            <w:pPr>
              <w:tabs>
                <w:tab w:val="left" w:pos="360"/>
              </w:tabs>
              <w:ind w:right="43"/>
              <w:jc w:val="center"/>
              <w:rPr>
                <w:sz w:val="18"/>
                <w:szCs w:val="18"/>
              </w:rPr>
            </w:pPr>
            <w:r w:rsidRPr="001140B5">
              <w:rPr>
                <w:sz w:val="18"/>
                <w:szCs w:val="18"/>
              </w:rPr>
              <w:t>Ieņēmumu summa atskaites periodā</w:t>
            </w:r>
          </w:p>
        </w:tc>
        <w:tc>
          <w:tcPr>
            <w:tcW w:w="877" w:type="dxa"/>
            <w:vAlign w:val="center"/>
          </w:tcPr>
          <w:p w14:paraId="0732EE36" w14:textId="77777777" w:rsidR="0011324D" w:rsidRPr="001140B5" w:rsidRDefault="0011324D">
            <w:pPr>
              <w:tabs>
                <w:tab w:val="left" w:pos="360"/>
              </w:tabs>
              <w:ind w:right="43"/>
              <w:jc w:val="center"/>
              <w:rPr>
                <w:sz w:val="18"/>
                <w:szCs w:val="18"/>
              </w:rPr>
            </w:pPr>
            <w:r w:rsidRPr="001140B5">
              <w:rPr>
                <w:sz w:val="18"/>
                <w:szCs w:val="18"/>
              </w:rPr>
              <w:t>Ieņēmumu summa kopā</w:t>
            </w:r>
          </w:p>
          <w:p w14:paraId="47E9497C" w14:textId="77777777" w:rsidR="0011324D" w:rsidRPr="001140B5" w:rsidRDefault="0011324D">
            <w:pPr>
              <w:tabs>
                <w:tab w:val="left" w:pos="360"/>
              </w:tabs>
              <w:ind w:right="43"/>
              <w:jc w:val="center"/>
              <w:rPr>
                <w:sz w:val="18"/>
                <w:szCs w:val="18"/>
              </w:rPr>
            </w:pPr>
          </w:p>
        </w:tc>
        <w:tc>
          <w:tcPr>
            <w:tcW w:w="2118" w:type="dxa"/>
            <w:gridSpan w:val="2"/>
            <w:vAlign w:val="center"/>
          </w:tcPr>
          <w:p w14:paraId="5BB4F8E8" w14:textId="77777777" w:rsidR="0011324D" w:rsidRPr="001140B5" w:rsidRDefault="0011324D">
            <w:pPr>
              <w:tabs>
                <w:tab w:val="left" w:pos="360"/>
              </w:tabs>
              <w:ind w:right="43"/>
              <w:jc w:val="center"/>
              <w:rPr>
                <w:sz w:val="18"/>
                <w:szCs w:val="18"/>
              </w:rPr>
            </w:pPr>
            <w:r w:rsidRPr="001140B5">
              <w:rPr>
                <w:sz w:val="18"/>
                <w:szCs w:val="18"/>
              </w:rPr>
              <w:t>Tehnisko palīglīdzekļu apkope un remonts</w:t>
            </w:r>
          </w:p>
        </w:tc>
        <w:tc>
          <w:tcPr>
            <w:tcW w:w="2127" w:type="dxa"/>
            <w:gridSpan w:val="2"/>
            <w:vAlign w:val="center"/>
          </w:tcPr>
          <w:p w14:paraId="48BDB479" w14:textId="77777777" w:rsidR="0011324D" w:rsidRPr="001140B5" w:rsidRDefault="0011324D">
            <w:pPr>
              <w:tabs>
                <w:tab w:val="left" w:pos="360"/>
              </w:tabs>
              <w:ind w:right="43"/>
              <w:jc w:val="center"/>
              <w:rPr>
                <w:sz w:val="18"/>
                <w:szCs w:val="18"/>
              </w:rPr>
            </w:pPr>
            <w:r w:rsidRPr="001140B5">
              <w:rPr>
                <w:sz w:val="18"/>
                <w:szCs w:val="18"/>
              </w:rPr>
              <w:t>Tehnisko palīglīdzekļu iegāde**</w:t>
            </w:r>
          </w:p>
        </w:tc>
        <w:tc>
          <w:tcPr>
            <w:tcW w:w="2249" w:type="dxa"/>
            <w:gridSpan w:val="2"/>
            <w:vAlign w:val="center"/>
          </w:tcPr>
          <w:p w14:paraId="30C157C8" w14:textId="77777777" w:rsidR="0011324D" w:rsidRPr="001140B5" w:rsidRDefault="0011324D">
            <w:pPr>
              <w:tabs>
                <w:tab w:val="left" w:pos="360"/>
              </w:tabs>
              <w:ind w:right="43"/>
              <w:jc w:val="center"/>
              <w:rPr>
                <w:sz w:val="18"/>
                <w:szCs w:val="18"/>
              </w:rPr>
            </w:pPr>
            <w:r w:rsidRPr="001140B5">
              <w:rPr>
                <w:sz w:val="18"/>
                <w:szCs w:val="18"/>
              </w:rPr>
              <w:t>Ar tehnisko palīglīdzekļu izsniegšanu saistīto pakalpojumu sniegšana**</w:t>
            </w:r>
          </w:p>
          <w:p w14:paraId="045154A0" w14:textId="77777777" w:rsidR="0011324D" w:rsidRPr="001140B5" w:rsidRDefault="0011324D">
            <w:pPr>
              <w:tabs>
                <w:tab w:val="left" w:pos="360"/>
              </w:tabs>
              <w:ind w:right="43"/>
              <w:jc w:val="center"/>
              <w:rPr>
                <w:sz w:val="18"/>
                <w:szCs w:val="18"/>
              </w:rPr>
            </w:pPr>
          </w:p>
        </w:tc>
        <w:tc>
          <w:tcPr>
            <w:tcW w:w="1276" w:type="dxa"/>
            <w:vMerge/>
          </w:tcPr>
          <w:p w14:paraId="3F281DBF" w14:textId="77777777" w:rsidR="0011324D" w:rsidRPr="001140B5" w:rsidRDefault="0011324D">
            <w:pPr>
              <w:tabs>
                <w:tab w:val="left" w:pos="360"/>
              </w:tabs>
              <w:ind w:right="43"/>
              <w:jc w:val="center"/>
              <w:rPr>
                <w:sz w:val="22"/>
                <w:szCs w:val="22"/>
              </w:rPr>
            </w:pPr>
          </w:p>
        </w:tc>
      </w:tr>
      <w:tr w:rsidR="0011324D" w:rsidRPr="001140B5" w14:paraId="05A2A33D" w14:textId="77777777" w:rsidTr="00BC723B">
        <w:tc>
          <w:tcPr>
            <w:tcW w:w="2802" w:type="dxa"/>
          </w:tcPr>
          <w:p w14:paraId="760493C2" w14:textId="77777777" w:rsidR="0011324D" w:rsidRPr="001140B5" w:rsidRDefault="0011324D" w:rsidP="00C031EA">
            <w:pPr>
              <w:tabs>
                <w:tab w:val="left" w:pos="360"/>
              </w:tabs>
              <w:ind w:right="43"/>
              <w:jc w:val="center"/>
              <w:rPr>
                <w:b/>
              </w:rPr>
            </w:pPr>
          </w:p>
        </w:tc>
        <w:tc>
          <w:tcPr>
            <w:tcW w:w="1417" w:type="dxa"/>
          </w:tcPr>
          <w:p w14:paraId="28A57DE1" w14:textId="77777777" w:rsidR="0011324D" w:rsidRPr="001140B5" w:rsidRDefault="0011324D">
            <w:pPr>
              <w:tabs>
                <w:tab w:val="left" w:pos="360"/>
              </w:tabs>
              <w:ind w:right="43"/>
              <w:jc w:val="center"/>
              <w:rPr>
                <w:b/>
              </w:rPr>
            </w:pPr>
          </w:p>
        </w:tc>
        <w:tc>
          <w:tcPr>
            <w:tcW w:w="1134" w:type="dxa"/>
          </w:tcPr>
          <w:p w14:paraId="6FDADE40" w14:textId="77777777" w:rsidR="0011324D" w:rsidRPr="001140B5" w:rsidRDefault="0011324D">
            <w:pPr>
              <w:tabs>
                <w:tab w:val="left" w:pos="360"/>
              </w:tabs>
              <w:ind w:right="43"/>
              <w:jc w:val="center"/>
              <w:rPr>
                <w:b/>
              </w:rPr>
            </w:pPr>
          </w:p>
        </w:tc>
        <w:tc>
          <w:tcPr>
            <w:tcW w:w="877" w:type="dxa"/>
          </w:tcPr>
          <w:p w14:paraId="3A8D4253" w14:textId="77777777" w:rsidR="0011324D" w:rsidRPr="001140B5" w:rsidRDefault="0011324D">
            <w:pPr>
              <w:tabs>
                <w:tab w:val="left" w:pos="360"/>
              </w:tabs>
              <w:ind w:right="43"/>
              <w:jc w:val="center"/>
              <w:rPr>
                <w:b/>
              </w:rPr>
            </w:pPr>
          </w:p>
        </w:tc>
        <w:tc>
          <w:tcPr>
            <w:tcW w:w="1126" w:type="dxa"/>
          </w:tcPr>
          <w:p w14:paraId="58363468" w14:textId="77777777" w:rsidR="0011324D" w:rsidRPr="001140B5" w:rsidRDefault="0011324D">
            <w:pPr>
              <w:tabs>
                <w:tab w:val="left" w:pos="360"/>
              </w:tabs>
              <w:ind w:right="43"/>
              <w:jc w:val="center"/>
              <w:rPr>
                <w:sz w:val="18"/>
                <w:szCs w:val="18"/>
              </w:rPr>
            </w:pPr>
            <w:r w:rsidRPr="001140B5">
              <w:rPr>
                <w:sz w:val="18"/>
                <w:szCs w:val="18"/>
              </w:rPr>
              <w:t xml:space="preserve">summa </w:t>
            </w:r>
            <w:proofErr w:type="spellStart"/>
            <w:r w:rsidRPr="001140B5">
              <w:rPr>
                <w:sz w:val="18"/>
                <w:szCs w:val="18"/>
              </w:rPr>
              <w:t>euro</w:t>
            </w:r>
            <w:proofErr w:type="spellEnd"/>
          </w:p>
        </w:tc>
        <w:tc>
          <w:tcPr>
            <w:tcW w:w="992" w:type="dxa"/>
          </w:tcPr>
          <w:p w14:paraId="328553D9" w14:textId="77777777" w:rsidR="0011324D" w:rsidRPr="001140B5" w:rsidRDefault="0011324D">
            <w:pPr>
              <w:tabs>
                <w:tab w:val="left" w:pos="360"/>
              </w:tabs>
              <w:ind w:right="43"/>
              <w:jc w:val="both"/>
              <w:rPr>
                <w:sz w:val="18"/>
                <w:szCs w:val="18"/>
              </w:rPr>
            </w:pPr>
            <w:r w:rsidRPr="001140B5">
              <w:rPr>
                <w:sz w:val="18"/>
                <w:szCs w:val="18"/>
              </w:rPr>
              <w:t>skaits</w:t>
            </w:r>
          </w:p>
        </w:tc>
        <w:tc>
          <w:tcPr>
            <w:tcW w:w="1134" w:type="dxa"/>
          </w:tcPr>
          <w:p w14:paraId="3FEE6C0C" w14:textId="77777777" w:rsidR="0011324D" w:rsidRPr="001140B5" w:rsidRDefault="0011324D">
            <w:pPr>
              <w:tabs>
                <w:tab w:val="left" w:pos="360"/>
              </w:tabs>
              <w:ind w:right="43"/>
              <w:jc w:val="center"/>
              <w:rPr>
                <w:sz w:val="18"/>
                <w:szCs w:val="18"/>
              </w:rPr>
            </w:pPr>
            <w:r w:rsidRPr="001140B5">
              <w:rPr>
                <w:sz w:val="18"/>
                <w:szCs w:val="18"/>
              </w:rPr>
              <w:t xml:space="preserve">summa </w:t>
            </w:r>
            <w:proofErr w:type="spellStart"/>
            <w:r w:rsidRPr="001140B5">
              <w:rPr>
                <w:sz w:val="18"/>
                <w:szCs w:val="18"/>
              </w:rPr>
              <w:t>euro</w:t>
            </w:r>
            <w:proofErr w:type="spellEnd"/>
          </w:p>
        </w:tc>
        <w:tc>
          <w:tcPr>
            <w:tcW w:w="993" w:type="dxa"/>
          </w:tcPr>
          <w:p w14:paraId="38B3D563" w14:textId="77777777" w:rsidR="0011324D" w:rsidRPr="001140B5" w:rsidRDefault="0011324D">
            <w:pPr>
              <w:tabs>
                <w:tab w:val="left" w:pos="360"/>
              </w:tabs>
              <w:ind w:right="43"/>
              <w:jc w:val="both"/>
              <w:rPr>
                <w:sz w:val="18"/>
                <w:szCs w:val="18"/>
              </w:rPr>
            </w:pPr>
            <w:r w:rsidRPr="001140B5">
              <w:rPr>
                <w:sz w:val="18"/>
                <w:szCs w:val="18"/>
              </w:rPr>
              <w:t>skaits</w:t>
            </w:r>
          </w:p>
        </w:tc>
        <w:tc>
          <w:tcPr>
            <w:tcW w:w="1115" w:type="dxa"/>
          </w:tcPr>
          <w:p w14:paraId="660E0650" w14:textId="77777777" w:rsidR="0011324D" w:rsidRPr="001140B5" w:rsidRDefault="0011324D">
            <w:pPr>
              <w:tabs>
                <w:tab w:val="left" w:pos="360"/>
              </w:tabs>
              <w:ind w:right="43"/>
              <w:jc w:val="both"/>
              <w:rPr>
                <w:sz w:val="18"/>
                <w:szCs w:val="18"/>
              </w:rPr>
            </w:pPr>
            <w:r w:rsidRPr="001140B5">
              <w:rPr>
                <w:sz w:val="18"/>
                <w:szCs w:val="18"/>
              </w:rPr>
              <w:t xml:space="preserve">summa </w:t>
            </w:r>
            <w:proofErr w:type="spellStart"/>
            <w:r w:rsidRPr="001140B5">
              <w:rPr>
                <w:sz w:val="18"/>
                <w:szCs w:val="18"/>
              </w:rPr>
              <w:t>euro</w:t>
            </w:r>
            <w:proofErr w:type="spellEnd"/>
          </w:p>
        </w:tc>
        <w:tc>
          <w:tcPr>
            <w:tcW w:w="1134" w:type="dxa"/>
          </w:tcPr>
          <w:p w14:paraId="4315129D" w14:textId="77777777" w:rsidR="0011324D" w:rsidRPr="001140B5" w:rsidRDefault="0011324D">
            <w:pPr>
              <w:tabs>
                <w:tab w:val="left" w:pos="360"/>
              </w:tabs>
              <w:ind w:right="43"/>
              <w:jc w:val="both"/>
              <w:rPr>
                <w:sz w:val="18"/>
                <w:szCs w:val="18"/>
              </w:rPr>
            </w:pPr>
            <w:r w:rsidRPr="001140B5">
              <w:rPr>
                <w:sz w:val="18"/>
                <w:szCs w:val="18"/>
              </w:rPr>
              <w:t>skaits*</w:t>
            </w:r>
          </w:p>
        </w:tc>
        <w:tc>
          <w:tcPr>
            <w:tcW w:w="1276" w:type="dxa"/>
          </w:tcPr>
          <w:p w14:paraId="1A77EBED" w14:textId="77777777" w:rsidR="0011324D" w:rsidRPr="001140B5" w:rsidRDefault="0011324D">
            <w:pPr>
              <w:tabs>
                <w:tab w:val="left" w:pos="360"/>
              </w:tabs>
              <w:ind w:right="43"/>
              <w:jc w:val="both"/>
            </w:pPr>
          </w:p>
        </w:tc>
      </w:tr>
      <w:tr w:rsidR="0011324D" w:rsidRPr="001140B5" w14:paraId="2881FDC7" w14:textId="77777777" w:rsidTr="00BC723B">
        <w:tc>
          <w:tcPr>
            <w:tcW w:w="2802" w:type="dxa"/>
            <w:vAlign w:val="center"/>
          </w:tcPr>
          <w:p w14:paraId="4B5D2138" w14:textId="77777777" w:rsidR="0011324D" w:rsidRPr="001140B5" w:rsidRDefault="0011324D" w:rsidP="00C031EA">
            <w:pPr>
              <w:tabs>
                <w:tab w:val="left" w:pos="360"/>
              </w:tabs>
              <w:ind w:right="43"/>
              <w:jc w:val="center"/>
              <w:rPr>
                <w:sz w:val="16"/>
                <w:szCs w:val="16"/>
              </w:rPr>
            </w:pPr>
            <w:r w:rsidRPr="001140B5">
              <w:rPr>
                <w:sz w:val="16"/>
                <w:szCs w:val="16"/>
              </w:rPr>
              <w:t>1</w:t>
            </w:r>
          </w:p>
        </w:tc>
        <w:tc>
          <w:tcPr>
            <w:tcW w:w="1417" w:type="dxa"/>
            <w:vAlign w:val="center"/>
          </w:tcPr>
          <w:p w14:paraId="4ED034D0" w14:textId="77777777" w:rsidR="0011324D" w:rsidRPr="001140B5" w:rsidRDefault="0011324D">
            <w:pPr>
              <w:tabs>
                <w:tab w:val="left" w:pos="360"/>
              </w:tabs>
              <w:ind w:right="43"/>
              <w:jc w:val="center"/>
              <w:rPr>
                <w:sz w:val="16"/>
                <w:szCs w:val="16"/>
              </w:rPr>
            </w:pPr>
            <w:r w:rsidRPr="001140B5">
              <w:rPr>
                <w:sz w:val="16"/>
                <w:szCs w:val="16"/>
              </w:rPr>
              <w:t>2</w:t>
            </w:r>
          </w:p>
        </w:tc>
        <w:tc>
          <w:tcPr>
            <w:tcW w:w="1134" w:type="dxa"/>
            <w:vAlign w:val="center"/>
          </w:tcPr>
          <w:p w14:paraId="2486F6BE" w14:textId="77777777" w:rsidR="0011324D" w:rsidRPr="001140B5" w:rsidRDefault="0011324D">
            <w:pPr>
              <w:tabs>
                <w:tab w:val="left" w:pos="360"/>
              </w:tabs>
              <w:ind w:right="43"/>
              <w:jc w:val="center"/>
              <w:rPr>
                <w:sz w:val="16"/>
                <w:szCs w:val="16"/>
              </w:rPr>
            </w:pPr>
            <w:r w:rsidRPr="001140B5">
              <w:rPr>
                <w:sz w:val="16"/>
                <w:szCs w:val="16"/>
              </w:rPr>
              <w:t>3</w:t>
            </w:r>
          </w:p>
        </w:tc>
        <w:tc>
          <w:tcPr>
            <w:tcW w:w="877" w:type="dxa"/>
            <w:vAlign w:val="center"/>
          </w:tcPr>
          <w:p w14:paraId="68B48F11" w14:textId="77777777" w:rsidR="0011324D" w:rsidRPr="001140B5" w:rsidRDefault="0011324D">
            <w:pPr>
              <w:tabs>
                <w:tab w:val="left" w:pos="360"/>
              </w:tabs>
              <w:ind w:right="43"/>
              <w:jc w:val="center"/>
              <w:rPr>
                <w:sz w:val="16"/>
                <w:szCs w:val="16"/>
              </w:rPr>
            </w:pPr>
            <w:r w:rsidRPr="001140B5">
              <w:rPr>
                <w:sz w:val="16"/>
                <w:szCs w:val="16"/>
              </w:rPr>
              <w:t>4=2+3</w:t>
            </w:r>
          </w:p>
        </w:tc>
        <w:tc>
          <w:tcPr>
            <w:tcW w:w="1126" w:type="dxa"/>
            <w:vAlign w:val="center"/>
          </w:tcPr>
          <w:p w14:paraId="71E17A48" w14:textId="77777777" w:rsidR="0011324D" w:rsidRPr="001140B5" w:rsidRDefault="0011324D">
            <w:pPr>
              <w:tabs>
                <w:tab w:val="left" w:pos="360"/>
              </w:tabs>
              <w:ind w:right="43"/>
              <w:jc w:val="center"/>
              <w:rPr>
                <w:sz w:val="16"/>
                <w:szCs w:val="16"/>
              </w:rPr>
            </w:pPr>
            <w:r w:rsidRPr="001140B5">
              <w:rPr>
                <w:sz w:val="16"/>
                <w:szCs w:val="16"/>
              </w:rPr>
              <w:t>5</w:t>
            </w:r>
          </w:p>
        </w:tc>
        <w:tc>
          <w:tcPr>
            <w:tcW w:w="992" w:type="dxa"/>
            <w:vAlign w:val="center"/>
          </w:tcPr>
          <w:p w14:paraId="721D06B4" w14:textId="77777777" w:rsidR="0011324D" w:rsidRPr="001140B5" w:rsidRDefault="0011324D">
            <w:pPr>
              <w:tabs>
                <w:tab w:val="left" w:pos="360"/>
              </w:tabs>
              <w:ind w:right="43"/>
              <w:jc w:val="center"/>
              <w:rPr>
                <w:sz w:val="16"/>
                <w:szCs w:val="16"/>
              </w:rPr>
            </w:pPr>
            <w:r w:rsidRPr="001140B5">
              <w:rPr>
                <w:sz w:val="16"/>
                <w:szCs w:val="16"/>
              </w:rPr>
              <w:t>6</w:t>
            </w:r>
          </w:p>
        </w:tc>
        <w:tc>
          <w:tcPr>
            <w:tcW w:w="1134" w:type="dxa"/>
            <w:vAlign w:val="center"/>
          </w:tcPr>
          <w:p w14:paraId="5E970C9E" w14:textId="77777777" w:rsidR="0011324D" w:rsidRPr="001140B5" w:rsidRDefault="0011324D">
            <w:pPr>
              <w:tabs>
                <w:tab w:val="left" w:pos="360"/>
              </w:tabs>
              <w:ind w:right="43"/>
              <w:jc w:val="center"/>
              <w:rPr>
                <w:sz w:val="16"/>
                <w:szCs w:val="16"/>
              </w:rPr>
            </w:pPr>
            <w:r w:rsidRPr="001140B5">
              <w:rPr>
                <w:sz w:val="16"/>
                <w:szCs w:val="16"/>
              </w:rPr>
              <w:t>7</w:t>
            </w:r>
          </w:p>
        </w:tc>
        <w:tc>
          <w:tcPr>
            <w:tcW w:w="993" w:type="dxa"/>
            <w:vAlign w:val="center"/>
          </w:tcPr>
          <w:p w14:paraId="63CBF285" w14:textId="77777777" w:rsidR="0011324D" w:rsidRPr="001140B5" w:rsidRDefault="0011324D">
            <w:pPr>
              <w:tabs>
                <w:tab w:val="left" w:pos="360"/>
              </w:tabs>
              <w:ind w:right="43"/>
              <w:jc w:val="center"/>
              <w:rPr>
                <w:sz w:val="16"/>
                <w:szCs w:val="16"/>
              </w:rPr>
            </w:pPr>
            <w:r w:rsidRPr="001140B5">
              <w:rPr>
                <w:sz w:val="16"/>
                <w:szCs w:val="16"/>
              </w:rPr>
              <w:t>8</w:t>
            </w:r>
          </w:p>
        </w:tc>
        <w:tc>
          <w:tcPr>
            <w:tcW w:w="1115" w:type="dxa"/>
            <w:vAlign w:val="center"/>
          </w:tcPr>
          <w:p w14:paraId="2223D274" w14:textId="77777777" w:rsidR="0011324D" w:rsidRPr="001140B5" w:rsidRDefault="0011324D">
            <w:pPr>
              <w:tabs>
                <w:tab w:val="left" w:pos="360"/>
              </w:tabs>
              <w:ind w:right="43"/>
              <w:jc w:val="center"/>
              <w:rPr>
                <w:sz w:val="16"/>
                <w:szCs w:val="16"/>
              </w:rPr>
            </w:pPr>
            <w:r w:rsidRPr="001140B5">
              <w:rPr>
                <w:sz w:val="16"/>
                <w:szCs w:val="16"/>
              </w:rPr>
              <w:t>9</w:t>
            </w:r>
          </w:p>
        </w:tc>
        <w:tc>
          <w:tcPr>
            <w:tcW w:w="1134" w:type="dxa"/>
            <w:vAlign w:val="center"/>
          </w:tcPr>
          <w:p w14:paraId="534D6276" w14:textId="77777777" w:rsidR="0011324D" w:rsidRPr="001140B5" w:rsidRDefault="0011324D">
            <w:pPr>
              <w:tabs>
                <w:tab w:val="left" w:pos="360"/>
              </w:tabs>
              <w:ind w:right="43"/>
              <w:jc w:val="center"/>
              <w:rPr>
                <w:sz w:val="16"/>
                <w:szCs w:val="16"/>
              </w:rPr>
            </w:pPr>
            <w:r w:rsidRPr="001140B5">
              <w:rPr>
                <w:sz w:val="16"/>
                <w:szCs w:val="16"/>
              </w:rPr>
              <w:t>10</w:t>
            </w:r>
          </w:p>
        </w:tc>
        <w:tc>
          <w:tcPr>
            <w:tcW w:w="1276" w:type="dxa"/>
          </w:tcPr>
          <w:p w14:paraId="5AC73D28" w14:textId="77777777" w:rsidR="0011324D" w:rsidRPr="001140B5" w:rsidRDefault="0011324D">
            <w:pPr>
              <w:tabs>
                <w:tab w:val="left" w:pos="360"/>
              </w:tabs>
              <w:ind w:right="43"/>
              <w:jc w:val="center"/>
              <w:rPr>
                <w:sz w:val="16"/>
                <w:szCs w:val="16"/>
              </w:rPr>
            </w:pPr>
            <w:r w:rsidRPr="001140B5">
              <w:rPr>
                <w:sz w:val="16"/>
                <w:szCs w:val="16"/>
              </w:rPr>
              <w:t>11=4 – (5+7+9)</w:t>
            </w:r>
          </w:p>
        </w:tc>
      </w:tr>
      <w:tr w:rsidR="0011324D" w:rsidRPr="001140B5" w14:paraId="60637B39" w14:textId="77777777" w:rsidTr="00BC723B">
        <w:tc>
          <w:tcPr>
            <w:tcW w:w="2802" w:type="dxa"/>
            <w:tcBorders>
              <w:bottom w:val="single" w:sz="4" w:space="0" w:color="auto"/>
            </w:tcBorders>
          </w:tcPr>
          <w:p w14:paraId="1DF17165" w14:textId="77777777" w:rsidR="0011324D" w:rsidRPr="001140B5" w:rsidRDefault="0011324D" w:rsidP="00C031EA">
            <w:pPr>
              <w:tabs>
                <w:tab w:val="left" w:pos="360"/>
              </w:tabs>
              <w:ind w:right="43"/>
            </w:pPr>
            <w:r w:rsidRPr="001140B5">
              <w:t>Vienreizējās iemaksas par tehniskā palīglīdzekļa saņemšanu</w:t>
            </w:r>
            <w:r w:rsidRPr="001140B5" w:rsidDel="006C0C74">
              <w:t xml:space="preserve"> </w:t>
            </w:r>
          </w:p>
        </w:tc>
        <w:tc>
          <w:tcPr>
            <w:tcW w:w="1417" w:type="dxa"/>
            <w:tcBorders>
              <w:bottom w:val="single" w:sz="4" w:space="0" w:color="auto"/>
            </w:tcBorders>
          </w:tcPr>
          <w:p w14:paraId="5297E8B6" w14:textId="77777777" w:rsidR="0011324D" w:rsidRPr="001140B5" w:rsidRDefault="0011324D">
            <w:pPr>
              <w:tabs>
                <w:tab w:val="left" w:pos="360"/>
              </w:tabs>
              <w:ind w:right="43"/>
              <w:jc w:val="center"/>
              <w:rPr>
                <w:b/>
              </w:rPr>
            </w:pPr>
          </w:p>
        </w:tc>
        <w:tc>
          <w:tcPr>
            <w:tcW w:w="1134" w:type="dxa"/>
            <w:tcBorders>
              <w:bottom w:val="single" w:sz="4" w:space="0" w:color="auto"/>
            </w:tcBorders>
          </w:tcPr>
          <w:p w14:paraId="28C770B9" w14:textId="77777777" w:rsidR="0011324D" w:rsidRPr="001140B5" w:rsidRDefault="0011324D">
            <w:pPr>
              <w:tabs>
                <w:tab w:val="left" w:pos="360"/>
              </w:tabs>
              <w:ind w:right="43"/>
              <w:jc w:val="center"/>
              <w:rPr>
                <w:b/>
              </w:rPr>
            </w:pPr>
          </w:p>
        </w:tc>
        <w:tc>
          <w:tcPr>
            <w:tcW w:w="877" w:type="dxa"/>
            <w:tcBorders>
              <w:bottom w:val="single" w:sz="4" w:space="0" w:color="auto"/>
            </w:tcBorders>
          </w:tcPr>
          <w:p w14:paraId="063C448C" w14:textId="77777777" w:rsidR="0011324D" w:rsidRPr="001140B5" w:rsidRDefault="0011324D">
            <w:pPr>
              <w:tabs>
                <w:tab w:val="left" w:pos="360"/>
              </w:tabs>
              <w:ind w:right="43"/>
              <w:jc w:val="center"/>
              <w:rPr>
                <w:b/>
              </w:rPr>
            </w:pPr>
          </w:p>
        </w:tc>
        <w:tc>
          <w:tcPr>
            <w:tcW w:w="1126" w:type="dxa"/>
            <w:tcBorders>
              <w:bottom w:val="single" w:sz="4" w:space="0" w:color="auto"/>
            </w:tcBorders>
          </w:tcPr>
          <w:p w14:paraId="511E7272" w14:textId="77777777" w:rsidR="0011324D" w:rsidRPr="001140B5" w:rsidRDefault="0011324D">
            <w:pPr>
              <w:tabs>
                <w:tab w:val="left" w:pos="360"/>
              </w:tabs>
              <w:ind w:right="43"/>
              <w:jc w:val="both"/>
            </w:pPr>
          </w:p>
        </w:tc>
        <w:tc>
          <w:tcPr>
            <w:tcW w:w="992" w:type="dxa"/>
            <w:tcBorders>
              <w:bottom w:val="single" w:sz="4" w:space="0" w:color="auto"/>
            </w:tcBorders>
          </w:tcPr>
          <w:p w14:paraId="1819531D" w14:textId="77777777" w:rsidR="0011324D" w:rsidRPr="001140B5" w:rsidRDefault="0011324D">
            <w:pPr>
              <w:tabs>
                <w:tab w:val="left" w:pos="360"/>
              </w:tabs>
              <w:ind w:right="43"/>
              <w:jc w:val="both"/>
            </w:pPr>
          </w:p>
        </w:tc>
        <w:tc>
          <w:tcPr>
            <w:tcW w:w="1134" w:type="dxa"/>
            <w:tcBorders>
              <w:bottom w:val="single" w:sz="4" w:space="0" w:color="auto"/>
            </w:tcBorders>
          </w:tcPr>
          <w:p w14:paraId="1E962EE4" w14:textId="77777777" w:rsidR="0011324D" w:rsidRPr="001140B5" w:rsidRDefault="0011324D">
            <w:pPr>
              <w:tabs>
                <w:tab w:val="left" w:pos="360"/>
              </w:tabs>
              <w:ind w:right="43"/>
              <w:jc w:val="both"/>
            </w:pPr>
          </w:p>
        </w:tc>
        <w:tc>
          <w:tcPr>
            <w:tcW w:w="993" w:type="dxa"/>
            <w:tcBorders>
              <w:bottom w:val="single" w:sz="4" w:space="0" w:color="auto"/>
            </w:tcBorders>
          </w:tcPr>
          <w:p w14:paraId="0291B2E1" w14:textId="77777777" w:rsidR="0011324D" w:rsidRPr="001140B5" w:rsidRDefault="0011324D">
            <w:pPr>
              <w:tabs>
                <w:tab w:val="left" w:pos="360"/>
              </w:tabs>
              <w:ind w:right="43"/>
              <w:jc w:val="both"/>
            </w:pPr>
          </w:p>
        </w:tc>
        <w:tc>
          <w:tcPr>
            <w:tcW w:w="1115" w:type="dxa"/>
            <w:tcBorders>
              <w:bottom w:val="single" w:sz="4" w:space="0" w:color="auto"/>
            </w:tcBorders>
          </w:tcPr>
          <w:p w14:paraId="2A88113F" w14:textId="77777777" w:rsidR="0011324D" w:rsidRPr="001140B5" w:rsidRDefault="0011324D">
            <w:pPr>
              <w:tabs>
                <w:tab w:val="left" w:pos="360"/>
              </w:tabs>
              <w:ind w:right="43"/>
              <w:jc w:val="both"/>
            </w:pPr>
          </w:p>
        </w:tc>
        <w:tc>
          <w:tcPr>
            <w:tcW w:w="1134" w:type="dxa"/>
            <w:tcBorders>
              <w:bottom w:val="single" w:sz="4" w:space="0" w:color="auto"/>
            </w:tcBorders>
          </w:tcPr>
          <w:p w14:paraId="410A5782" w14:textId="77777777" w:rsidR="0011324D" w:rsidRPr="001140B5" w:rsidRDefault="0011324D">
            <w:pPr>
              <w:tabs>
                <w:tab w:val="left" w:pos="360"/>
              </w:tabs>
              <w:ind w:right="43"/>
              <w:jc w:val="both"/>
            </w:pPr>
          </w:p>
        </w:tc>
        <w:tc>
          <w:tcPr>
            <w:tcW w:w="1276" w:type="dxa"/>
            <w:tcBorders>
              <w:bottom w:val="single" w:sz="4" w:space="0" w:color="auto"/>
            </w:tcBorders>
          </w:tcPr>
          <w:p w14:paraId="44CBFADB" w14:textId="77777777" w:rsidR="0011324D" w:rsidRPr="001140B5" w:rsidRDefault="0011324D">
            <w:pPr>
              <w:tabs>
                <w:tab w:val="left" w:pos="360"/>
              </w:tabs>
              <w:ind w:right="43"/>
              <w:jc w:val="both"/>
            </w:pPr>
          </w:p>
        </w:tc>
      </w:tr>
      <w:tr w:rsidR="0011324D" w:rsidRPr="001140B5" w14:paraId="35A8E963" w14:textId="77777777" w:rsidTr="00BC723B">
        <w:tc>
          <w:tcPr>
            <w:tcW w:w="2802" w:type="dxa"/>
          </w:tcPr>
          <w:p w14:paraId="637B277A" w14:textId="77777777" w:rsidR="0011324D" w:rsidRPr="001140B5" w:rsidRDefault="0011324D" w:rsidP="00C031EA">
            <w:pPr>
              <w:tabs>
                <w:tab w:val="left" w:pos="360"/>
              </w:tabs>
              <w:ind w:right="43"/>
              <w:jc w:val="right"/>
              <w:rPr>
                <w:b/>
              </w:rPr>
            </w:pPr>
            <w:r w:rsidRPr="001140B5">
              <w:rPr>
                <w:b/>
              </w:rPr>
              <w:t>Kopā:</w:t>
            </w:r>
          </w:p>
        </w:tc>
        <w:tc>
          <w:tcPr>
            <w:tcW w:w="1417" w:type="dxa"/>
          </w:tcPr>
          <w:p w14:paraId="06A65122" w14:textId="77777777" w:rsidR="0011324D" w:rsidRPr="001140B5" w:rsidRDefault="0011324D">
            <w:pPr>
              <w:tabs>
                <w:tab w:val="left" w:pos="360"/>
              </w:tabs>
              <w:ind w:right="43"/>
              <w:jc w:val="center"/>
              <w:rPr>
                <w:b/>
              </w:rPr>
            </w:pPr>
          </w:p>
        </w:tc>
        <w:tc>
          <w:tcPr>
            <w:tcW w:w="1134" w:type="dxa"/>
          </w:tcPr>
          <w:p w14:paraId="358348B7" w14:textId="77777777" w:rsidR="0011324D" w:rsidRPr="001140B5" w:rsidRDefault="0011324D">
            <w:pPr>
              <w:tabs>
                <w:tab w:val="left" w:pos="360"/>
              </w:tabs>
              <w:ind w:right="43"/>
              <w:jc w:val="center"/>
              <w:rPr>
                <w:b/>
              </w:rPr>
            </w:pPr>
          </w:p>
        </w:tc>
        <w:tc>
          <w:tcPr>
            <w:tcW w:w="877" w:type="dxa"/>
          </w:tcPr>
          <w:p w14:paraId="08895346" w14:textId="77777777" w:rsidR="0011324D" w:rsidRPr="001140B5" w:rsidRDefault="0011324D">
            <w:pPr>
              <w:tabs>
                <w:tab w:val="left" w:pos="360"/>
              </w:tabs>
              <w:ind w:right="43"/>
              <w:jc w:val="center"/>
              <w:rPr>
                <w:b/>
              </w:rPr>
            </w:pPr>
          </w:p>
        </w:tc>
        <w:tc>
          <w:tcPr>
            <w:tcW w:w="1126" w:type="dxa"/>
          </w:tcPr>
          <w:p w14:paraId="174C6026" w14:textId="77777777" w:rsidR="0011324D" w:rsidRPr="001140B5" w:rsidRDefault="0011324D">
            <w:pPr>
              <w:tabs>
                <w:tab w:val="left" w:pos="360"/>
              </w:tabs>
              <w:ind w:right="43"/>
              <w:jc w:val="both"/>
            </w:pPr>
          </w:p>
        </w:tc>
        <w:tc>
          <w:tcPr>
            <w:tcW w:w="992" w:type="dxa"/>
          </w:tcPr>
          <w:p w14:paraId="681162BA" w14:textId="77777777" w:rsidR="0011324D" w:rsidRPr="001140B5" w:rsidRDefault="0011324D">
            <w:pPr>
              <w:tabs>
                <w:tab w:val="left" w:pos="360"/>
              </w:tabs>
              <w:ind w:right="43"/>
              <w:jc w:val="both"/>
            </w:pPr>
          </w:p>
        </w:tc>
        <w:tc>
          <w:tcPr>
            <w:tcW w:w="1134" w:type="dxa"/>
          </w:tcPr>
          <w:p w14:paraId="7E055A00" w14:textId="77777777" w:rsidR="0011324D" w:rsidRPr="001140B5" w:rsidRDefault="0011324D">
            <w:pPr>
              <w:tabs>
                <w:tab w:val="left" w:pos="360"/>
              </w:tabs>
              <w:ind w:right="43"/>
              <w:jc w:val="both"/>
            </w:pPr>
          </w:p>
        </w:tc>
        <w:tc>
          <w:tcPr>
            <w:tcW w:w="993" w:type="dxa"/>
          </w:tcPr>
          <w:p w14:paraId="2E5AA970" w14:textId="77777777" w:rsidR="0011324D" w:rsidRPr="001140B5" w:rsidRDefault="0011324D">
            <w:pPr>
              <w:tabs>
                <w:tab w:val="left" w:pos="360"/>
              </w:tabs>
              <w:ind w:right="43"/>
              <w:jc w:val="both"/>
            </w:pPr>
          </w:p>
        </w:tc>
        <w:tc>
          <w:tcPr>
            <w:tcW w:w="1115" w:type="dxa"/>
          </w:tcPr>
          <w:p w14:paraId="6722F5D7" w14:textId="77777777" w:rsidR="0011324D" w:rsidRPr="001140B5" w:rsidRDefault="0011324D">
            <w:pPr>
              <w:tabs>
                <w:tab w:val="left" w:pos="360"/>
              </w:tabs>
              <w:ind w:right="43"/>
              <w:jc w:val="both"/>
            </w:pPr>
          </w:p>
        </w:tc>
        <w:tc>
          <w:tcPr>
            <w:tcW w:w="1134" w:type="dxa"/>
          </w:tcPr>
          <w:p w14:paraId="433E363C" w14:textId="77777777" w:rsidR="0011324D" w:rsidRPr="001140B5" w:rsidRDefault="0011324D">
            <w:pPr>
              <w:tabs>
                <w:tab w:val="left" w:pos="360"/>
              </w:tabs>
              <w:ind w:right="43"/>
              <w:jc w:val="both"/>
            </w:pPr>
          </w:p>
        </w:tc>
        <w:tc>
          <w:tcPr>
            <w:tcW w:w="1276" w:type="dxa"/>
          </w:tcPr>
          <w:p w14:paraId="44B382AC" w14:textId="77777777" w:rsidR="0011324D" w:rsidRPr="001140B5" w:rsidRDefault="0011324D">
            <w:pPr>
              <w:tabs>
                <w:tab w:val="left" w:pos="360"/>
              </w:tabs>
              <w:ind w:right="43"/>
              <w:jc w:val="both"/>
            </w:pPr>
          </w:p>
        </w:tc>
      </w:tr>
    </w:tbl>
    <w:p w14:paraId="2C0E39D5" w14:textId="77777777" w:rsidR="0011324D" w:rsidRPr="001140B5" w:rsidRDefault="0011324D" w:rsidP="00C031EA">
      <w:pPr>
        <w:tabs>
          <w:tab w:val="left" w:pos="360"/>
        </w:tabs>
        <w:ind w:right="43"/>
        <w:rPr>
          <w:sz w:val="20"/>
          <w:szCs w:val="20"/>
        </w:rPr>
      </w:pPr>
      <w:r w:rsidRPr="001140B5">
        <w:rPr>
          <w:b/>
          <w:sz w:val="20"/>
          <w:szCs w:val="20"/>
        </w:rPr>
        <w:t xml:space="preserve">* </w:t>
      </w:r>
      <w:r w:rsidRPr="001140B5">
        <w:rPr>
          <w:sz w:val="20"/>
          <w:szCs w:val="20"/>
        </w:rPr>
        <w:t>Pielāgoto tehnisko palīglīdzekļu skaits</w:t>
      </w:r>
    </w:p>
    <w:p w14:paraId="38CD6311" w14:textId="0A222F97" w:rsidR="0011324D" w:rsidRPr="001140B5" w:rsidRDefault="0011324D">
      <w:pPr>
        <w:tabs>
          <w:tab w:val="left" w:pos="360"/>
        </w:tabs>
        <w:ind w:right="43"/>
        <w:rPr>
          <w:b/>
        </w:rPr>
      </w:pPr>
      <w:r w:rsidRPr="001140B5">
        <w:rPr>
          <w:sz w:val="20"/>
          <w:szCs w:val="20"/>
        </w:rPr>
        <w:t xml:space="preserve">** Iepirkto un pielāgoto tehnisko palīglīdzekļu skaitu un izlietoto finansējumu atspoguļo saskaņā ar Savienības </w:t>
      </w:r>
      <w:hyperlink r:id="rId28" w:history="1">
        <w:r w:rsidRPr="001140B5">
          <w:rPr>
            <w:sz w:val="20"/>
            <w:szCs w:val="20"/>
          </w:rPr>
          <w:t xml:space="preserve">SIA </w:t>
        </w:r>
        <w:r w:rsidR="00D43FF8">
          <w:rPr>
            <w:sz w:val="20"/>
            <w:szCs w:val="20"/>
          </w:rPr>
          <w:t>“</w:t>
        </w:r>
        <w:r w:rsidRPr="001140B5">
          <w:rPr>
            <w:sz w:val="20"/>
            <w:szCs w:val="20"/>
          </w:rPr>
          <w:t>LNS </w:t>
        </w:r>
        <w:proofErr w:type="spellStart"/>
        <w:r w:rsidRPr="001140B5">
          <w:rPr>
            <w:sz w:val="20"/>
            <w:szCs w:val="20"/>
          </w:rPr>
          <w:t>Surdotehniskās</w:t>
        </w:r>
        <w:proofErr w:type="spellEnd"/>
        <w:r w:rsidRPr="001140B5">
          <w:rPr>
            <w:sz w:val="20"/>
            <w:szCs w:val="20"/>
          </w:rPr>
          <w:t xml:space="preserve"> palīdzības centrs”</w:t>
        </w:r>
      </w:hyperlink>
      <w:r w:rsidRPr="001140B5">
        <w:rPr>
          <w:sz w:val="20"/>
          <w:szCs w:val="20"/>
        </w:rPr>
        <w:t xml:space="preserve"> vai cita pakalpojumu sniedzēja iesniegto atskaiti. </w:t>
      </w:r>
    </w:p>
    <w:p w14:paraId="3A5E4FFA" w14:textId="77777777" w:rsidR="0011324D" w:rsidRPr="001140B5" w:rsidRDefault="0011324D">
      <w:pPr>
        <w:tabs>
          <w:tab w:val="left" w:pos="360"/>
        </w:tabs>
        <w:ind w:right="43"/>
        <w:rPr>
          <w:b/>
        </w:rPr>
      </w:pPr>
    </w:p>
    <w:p w14:paraId="4F2F0AA1" w14:textId="77777777" w:rsidR="0011324D" w:rsidRPr="001140B5" w:rsidRDefault="0011324D">
      <w:pPr>
        <w:tabs>
          <w:tab w:val="left" w:pos="360"/>
        </w:tabs>
        <w:ind w:right="43"/>
        <w:rPr>
          <w:b/>
        </w:rPr>
      </w:pPr>
      <w:r w:rsidRPr="001140B5">
        <w:rPr>
          <w:b/>
        </w:rPr>
        <w:t>No ieņēmumiem no vienreizējās iemaksas par</w:t>
      </w:r>
      <w:r w:rsidRPr="001140B5">
        <w:t xml:space="preserve"> </w:t>
      </w:r>
      <w:r w:rsidRPr="001140B5">
        <w:rPr>
          <w:b/>
        </w:rPr>
        <w:t>tehniskā palīglīdzekļa saņemšanu iegādātie un pielāgotie tehniskie palīglīdzekļi sadalījumā pa veidiem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1446"/>
        <w:gridCol w:w="3119"/>
        <w:gridCol w:w="1328"/>
        <w:gridCol w:w="3119"/>
        <w:gridCol w:w="1134"/>
      </w:tblGrid>
      <w:tr w:rsidR="0011324D" w:rsidRPr="001140B5" w14:paraId="3A3D87FD" w14:textId="77777777" w:rsidTr="00BC723B">
        <w:trPr>
          <w:trHeight w:val="398"/>
        </w:trPr>
        <w:tc>
          <w:tcPr>
            <w:tcW w:w="4786" w:type="dxa"/>
            <w:gridSpan w:val="2"/>
          </w:tcPr>
          <w:p w14:paraId="5AB7900A" w14:textId="77777777" w:rsidR="0011324D" w:rsidRPr="001140B5" w:rsidRDefault="0011324D" w:rsidP="00D72131">
            <w:pPr>
              <w:tabs>
                <w:tab w:val="left" w:pos="360"/>
              </w:tabs>
              <w:ind w:right="45"/>
              <w:rPr>
                <w:rFonts w:eastAsia="Calibri"/>
                <w:sz w:val="18"/>
                <w:szCs w:val="18"/>
              </w:rPr>
            </w:pPr>
            <w:r w:rsidRPr="001140B5">
              <w:rPr>
                <w:rFonts w:eastAsia="Calibri"/>
                <w:sz w:val="18"/>
                <w:szCs w:val="18"/>
              </w:rPr>
              <w:t>Iepirktie tehniskie palīglīdzekļi</w:t>
            </w:r>
          </w:p>
        </w:tc>
        <w:tc>
          <w:tcPr>
            <w:tcW w:w="4447" w:type="dxa"/>
            <w:gridSpan w:val="2"/>
          </w:tcPr>
          <w:p w14:paraId="4F1DA965" w14:textId="77777777" w:rsidR="0011324D" w:rsidRPr="001140B5" w:rsidRDefault="0011324D" w:rsidP="00D72131">
            <w:pPr>
              <w:tabs>
                <w:tab w:val="left" w:pos="360"/>
              </w:tabs>
              <w:ind w:right="45"/>
              <w:rPr>
                <w:rFonts w:eastAsia="Calibri"/>
                <w:sz w:val="18"/>
                <w:szCs w:val="18"/>
              </w:rPr>
            </w:pPr>
            <w:r w:rsidRPr="001140B5">
              <w:rPr>
                <w:rFonts w:eastAsia="Calibri"/>
                <w:sz w:val="18"/>
                <w:szCs w:val="18"/>
              </w:rPr>
              <w:t>Pielāgotie tehniskie palīglīdzekļi</w:t>
            </w:r>
          </w:p>
        </w:tc>
        <w:tc>
          <w:tcPr>
            <w:tcW w:w="4253" w:type="dxa"/>
            <w:gridSpan w:val="2"/>
          </w:tcPr>
          <w:p w14:paraId="3FF878C2" w14:textId="77777777" w:rsidR="0011324D" w:rsidRPr="001140B5" w:rsidRDefault="0011324D" w:rsidP="00D72131">
            <w:pPr>
              <w:tabs>
                <w:tab w:val="left" w:pos="360"/>
              </w:tabs>
              <w:ind w:right="45"/>
              <w:rPr>
                <w:rFonts w:eastAsia="Calibri"/>
                <w:sz w:val="18"/>
                <w:szCs w:val="18"/>
              </w:rPr>
            </w:pPr>
            <w:r w:rsidRPr="001140B5">
              <w:rPr>
                <w:rFonts w:eastAsia="Calibri"/>
                <w:sz w:val="18"/>
                <w:szCs w:val="18"/>
              </w:rPr>
              <w:t>Atlikums uz nākamā ceturkšņa sākumu</w:t>
            </w:r>
          </w:p>
        </w:tc>
      </w:tr>
      <w:tr w:rsidR="0011324D" w:rsidRPr="001140B5" w14:paraId="1C540028" w14:textId="77777777" w:rsidTr="00BC723B">
        <w:trPr>
          <w:trHeight w:val="223"/>
        </w:trPr>
        <w:tc>
          <w:tcPr>
            <w:tcW w:w="3340" w:type="dxa"/>
          </w:tcPr>
          <w:p w14:paraId="6596C2C2" w14:textId="77777777" w:rsidR="0011324D" w:rsidRPr="001140B5" w:rsidRDefault="0011324D" w:rsidP="00D72131">
            <w:pPr>
              <w:tabs>
                <w:tab w:val="left" w:pos="360"/>
              </w:tabs>
              <w:ind w:right="43"/>
              <w:rPr>
                <w:rFonts w:eastAsia="Calibri"/>
                <w:sz w:val="18"/>
                <w:szCs w:val="18"/>
              </w:rPr>
            </w:pPr>
            <w:r w:rsidRPr="001140B5">
              <w:rPr>
                <w:rFonts w:eastAsia="Calibri"/>
                <w:sz w:val="18"/>
                <w:szCs w:val="18"/>
              </w:rPr>
              <w:t>veids</w:t>
            </w:r>
          </w:p>
        </w:tc>
        <w:tc>
          <w:tcPr>
            <w:tcW w:w="1446" w:type="dxa"/>
          </w:tcPr>
          <w:p w14:paraId="63BA821D" w14:textId="77777777" w:rsidR="0011324D" w:rsidRPr="001140B5" w:rsidRDefault="0011324D" w:rsidP="00D72131">
            <w:pPr>
              <w:tabs>
                <w:tab w:val="left" w:pos="360"/>
              </w:tabs>
              <w:ind w:right="43"/>
              <w:rPr>
                <w:rFonts w:eastAsia="Calibri"/>
                <w:sz w:val="18"/>
                <w:szCs w:val="18"/>
              </w:rPr>
            </w:pPr>
            <w:r w:rsidRPr="001140B5">
              <w:rPr>
                <w:rFonts w:eastAsia="Calibri"/>
                <w:sz w:val="18"/>
                <w:szCs w:val="18"/>
              </w:rPr>
              <w:t>skaits</w:t>
            </w:r>
          </w:p>
        </w:tc>
        <w:tc>
          <w:tcPr>
            <w:tcW w:w="3119" w:type="dxa"/>
          </w:tcPr>
          <w:p w14:paraId="051E731F" w14:textId="77777777" w:rsidR="0011324D" w:rsidRPr="001140B5" w:rsidRDefault="0011324D" w:rsidP="00D72131">
            <w:pPr>
              <w:tabs>
                <w:tab w:val="left" w:pos="360"/>
              </w:tabs>
              <w:ind w:right="43"/>
              <w:rPr>
                <w:rFonts w:eastAsia="Calibri"/>
                <w:sz w:val="18"/>
                <w:szCs w:val="18"/>
              </w:rPr>
            </w:pPr>
            <w:r w:rsidRPr="001140B5">
              <w:rPr>
                <w:rFonts w:eastAsia="Calibri"/>
                <w:sz w:val="18"/>
                <w:szCs w:val="18"/>
              </w:rPr>
              <w:t>veids</w:t>
            </w:r>
          </w:p>
        </w:tc>
        <w:tc>
          <w:tcPr>
            <w:tcW w:w="1328" w:type="dxa"/>
          </w:tcPr>
          <w:p w14:paraId="7C3324E7" w14:textId="77777777" w:rsidR="0011324D" w:rsidRPr="001140B5" w:rsidRDefault="0011324D" w:rsidP="00D72131">
            <w:pPr>
              <w:tabs>
                <w:tab w:val="left" w:pos="360"/>
              </w:tabs>
              <w:ind w:right="43"/>
              <w:rPr>
                <w:rFonts w:eastAsia="Calibri"/>
                <w:sz w:val="18"/>
                <w:szCs w:val="18"/>
              </w:rPr>
            </w:pPr>
            <w:r w:rsidRPr="001140B5">
              <w:rPr>
                <w:rFonts w:eastAsia="Calibri"/>
                <w:sz w:val="18"/>
                <w:szCs w:val="18"/>
              </w:rPr>
              <w:t>skaits</w:t>
            </w:r>
          </w:p>
        </w:tc>
        <w:tc>
          <w:tcPr>
            <w:tcW w:w="3119" w:type="dxa"/>
          </w:tcPr>
          <w:p w14:paraId="511BBE68" w14:textId="77777777" w:rsidR="0011324D" w:rsidRPr="001140B5" w:rsidRDefault="0011324D" w:rsidP="00D72131">
            <w:pPr>
              <w:tabs>
                <w:tab w:val="left" w:pos="360"/>
              </w:tabs>
              <w:ind w:right="43"/>
              <w:rPr>
                <w:rFonts w:eastAsia="Calibri"/>
                <w:sz w:val="18"/>
                <w:szCs w:val="18"/>
              </w:rPr>
            </w:pPr>
            <w:r w:rsidRPr="001140B5">
              <w:rPr>
                <w:rFonts w:eastAsia="Calibri"/>
                <w:sz w:val="18"/>
                <w:szCs w:val="18"/>
              </w:rPr>
              <w:t>veids</w:t>
            </w:r>
          </w:p>
        </w:tc>
        <w:tc>
          <w:tcPr>
            <w:tcW w:w="1134" w:type="dxa"/>
          </w:tcPr>
          <w:p w14:paraId="30648BCD" w14:textId="77777777" w:rsidR="0011324D" w:rsidRPr="001140B5" w:rsidRDefault="0011324D" w:rsidP="00D72131">
            <w:pPr>
              <w:tabs>
                <w:tab w:val="left" w:pos="360"/>
              </w:tabs>
              <w:ind w:right="43"/>
              <w:rPr>
                <w:rFonts w:eastAsia="Calibri"/>
                <w:sz w:val="18"/>
                <w:szCs w:val="18"/>
              </w:rPr>
            </w:pPr>
            <w:r w:rsidRPr="001140B5">
              <w:rPr>
                <w:rFonts w:eastAsia="Calibri"/>
                <w:sz w:val="18"/>
                <w:szCs w:val="18"/>
              </w:rPr>
              <w:t>skaits</w:t>
            </w:r>
          </w:p>
        </w:tc>
      </w:tr>
      <w:tr w:rsidR="0011324D" w:rsidRPr="001140B5" w14:paraId="7479A985" w14:textId="77777777" w:rsidTr="00BC723B">
        <w:tc>
          <w:tcPr>
            <w:tcW w:w="3340" w:type="dxa"/>
          </w:tcPr>
          <w:p w14:paraId="5D96B959" w14:textId="77777777" w:rsidR="0011324D" w:rsidRPr="001140B5" w:rsidRDefault="0011324D" w:rsidP="00C031EA">
            <w:pPr>
              <w:tabs>
                <w:tab w:val="left" w:pos="360"/>
              </w:tabs>
              <w:ind w:right="43"/>
              <w:rPr>
                <w:rFonts w:eastAsia="Calibri"/>
                <w:b/>
                <w:sz w:val="22"/>
                <w:szCs w:val="22"/>
              </w:rPr>
            </w:pPr>
          </w:p>
        </w:tc>
        <w:tc>
          <w:tcPr>
            <w:tcW w:w="1446" w:type="dxa"/>
          </w:tcPr>
          <w:p w14:paraId="7A517BB9" w14:textId="77777777" w:rsidR="0011324D" w:rsidRPr="001140B5" w:rsidRDefault="0011324D">
            <w:pPr>
              <w:tabs>
                <w:tab w:val="left" w:pos="360"/>
              </w:tabs>
              <w:ind w:right="43"/>
              <w:rPr>
                <w:rFonts w:eastAsia="Calibri"/>
                <w:b/>
                <w:sz w:val="22"/>
                <w:szCs w:val="22"/>
              </w:rPr>
            </w:pPr>
          </w:p>
        </w:tc>
        <w:tc>
          <w:tcPr>
            <w:tcW w:w="3119" w:type="dxa"/>
          </w:tcPr>
          <w:p w14:paraId="230453BB" w14:textId="77777777" w:rsidR="0011324D" w:rsidRPr="001140B5" w:rsidRDefault="0011324D">
            <w:pPr>
              <w:tabs>
                <w:tab w:val="left" w:pos="360"/>
              </w:tabs>
              <w:ind w:right="43"/>
              <w:rPr>
                <w:rFonts w:eastAsia="Calibri"/>
                <w:b/>
                <w:sz w:val="22"/>
                <w:szCs w:val="22"/>
              </w:rPr>
            </w:pPr>
          </w:p>
        </w:tc>
        <w:tc>
          <w:tcPr>
            <w:tcW w:w="1328" w:type="dxa"/>
          </w:tcPr>
          <w:p w14:paraId="780CF995" w14:textId="77777777" w:rsidR="0011324D" w:rsidRPr="001140B5" w:rsidRDefault="0011324D">
            <w:pPr>
              <w:tabs>
                <w:tab w:val="left" w:pos="360"/>
              </w:tabs>
              <w:ind w:right="43"/>
              <w:rPr>
                <w:rFonts w:eastAsia="Calibri"/>
                <w:b/>
                <w:sz w:val="22"/>
                <w:szCs w:val="22"/>
              </w:rPr>
            </w:pPr>
          </w:p>
        </w:tc>
        <w:tc>
          <w:tcPr>
            <w:tcW w:w="3119" w:type="dxa"/>
          </w:tcPr>
          <w:p w14:paraId="24CFC25D" w14:textId="77777777" w:rsidR="0011324D" w:rsidRPr="001140B5" w:rsidRDefault="0011324D">
            <w:pPr>
              <w:tabs>
                <w:tab w:val="left" w:pos="360"/>
              </w:tabs>
              <w:ind w:right="43"/>
              <w:rPr>
                <w:rFonts w:eastAsia="Calibri"/>
                <w:b/>
                <w:sz w:val="22"/>
                <w:szCs w:val="22"/>
              </w:rPr>
            </w:pPr>
          </w:p>
        </w:tc>
        <w:tc>
          <w:tcPr>
            <w:tcW w:w="1134" w:type="dxa"/>
          </w:tcPr>
          <w:p w14:paraId="51603FBA" w14:textId="77777777" w:rsidR="0011324D" w:rsidRPr="001140B5" w:rsidRDefault="0011324D">
            <w:pPr>
              <w:tabs>
                <w:tab w:val="left" w:pos="360"/>
              </w:tabs>
              <w:ind w:right="43"/>
              <w:rPr>
                <w:rFonts w:eastAsia="Calibri"/>
                <w:b/>
                <w:sz w:val="22"/>
                <w:szCs w:val="22"/>
              </w:rPr>
            </w:pPr>
          </w:p>
        </w:tc>
      </w:tr>
    </w:tbl>
    <w:p w14:paraId="7A69432E" w14:textId="77777777" w:rsidR="0011324D" w:rsidRPr="001140B5" w:rsidRDefault="0011324D" w:rsidP="00C031EA">
      <w:pPr>
        <w:ind w:right="-360"/>
      </w:pPr>
    </w:p>
    <w:p w14:paraId="33434342" w14:textId="5C8878A3" w:rsidR="0011324D" w:rsidRPr="001140B5" w:rsidRDefault="0011324D">
      <w:pPr>
        <w:ind w:right="-360"/>
      </w:pPr>
      <w:r w:rsidRPr="001140B5">
        <w:t>Latvijas Nedzirdīgo savienības valdes priekšsēdētājs-prezidents   _______________________</w:t>
      </w:r>
    </w:p>
    <w:p w14:paraId="36780515" w14:textId="77777777" w:rsidR="0011324D" w:rsidRPr="001140B5" w:rsidRDefault="0011324D">
      <w:pPr>
        <w:ind w:right="43"/>
      </w:pPr>
      <w:r w:rsidRPr="001140B5">
        <w:t>Pārskata sastādīšanas datums /___/___/_____/</w:t>
      </w:r>
    </w:p>
    <w:p w14:paraId="3567C2C2" w14:textId="77777777" w:rsidR="0011324D" w:rsidRPr="001140B5" w:rsidRDefault="0011324D">
      <w:pPr>
        <w:ind w:right="43"/>
      </w:pPr>
      <w:r w:rsidRPr="001140B5">
        <w:t>Pārskata reģistrācijas nr. Savienības lietvedībā ____________</w:t>
      </w:r>
    </w:p>
    <w:p w14:paraId="441DC05C" w14:textId="77777777" w:rsidR="00A32B6E" w:rsidRDefault="00A32B6E">
      <w:pPr>
        <w:pStyle w:val="Pamattekstaatkpe3"/>
        <w:ind w:right="43"/>
        <w:jc w:val="right"/>
        <w:rPr>
          <w:sz w:val="22"/>
          <w:szCs w:val="22"/>
        </w:rPr>
        <w:sectPr w:rsidR="00A32B6E" w:rsidSect="00D916AF">
          <w:pgSz w:w="15840" w:h="12240" w:orient="landscape"/>
          <w:pgMar w:top="709" w:right="1077" w:bottom="709" w:left="902" w:header="720" w:footer="720" w:gutter="0"/>
          <w:cols w:space="720"/>
          <w:titlePg/>
          <w:docGrid w:linePitch="360"/>
        </w:sectPr>
      </w:pPr>
    </w:p>
    <w:p w14:paraId="21C4480D" w14:textId="020CE79A" w:rsidR="00A32B6E" w:rsidRDefault="00A32B6E">
      <w:pPr>
        <w:pStyle w:val="Pamattekstaatkpe3"/>
        <w:ind w:right="43"/>
        <w:jc w:val="right"/>
        <w:rPr>
          <w:sz w:val="22"/>
          <w:szCs w:val="22"/>
        </w:rPr>
      </w:pPr>
    </w:p>
    <w:p w14:paraId="68A754EE" w14:textId="5CAADBEF" w:rsidR="0011324D" w:rsidRPr="001140B5" w:rsidRDefault="00D74844">
      <w:pPr>
        <w:pStyle w:val="Pamattekstaatkpe3"/>
        <w:ind w:right="43"/>
        <w:jc w:val="right"/>
        <w:rPr>
          <w:sz w:val="22"/>
          <w:szCs w:val="22"/>
        </w:rPr>
      </w:pPr>
      <w:r>
        <w:rPr>
          <w:sz w:val="22"/>
          <w:szCs w:val="22"/>
        </w:rPr>
        <w:t>10</w:t>
      </w:r>
      <w:r w:rsidR="0011324D" w:rsidRPr="001140B5">
        <w:rPr>
          <w:sz w:val="22"/>
          <w:szCs w:val="22"/>
        </w:rPr>
        <w:t>.</w:t>
      </w:r>
      <w:r w:rsidR="006A4929">
        <w:rPr>
          <w:sz w:val="22"/>
          <w:szCs w:val="22"/>
        </w:rPr>
        <w:t> </w:t>
      </w:r>
      <w:r w:rsidR="0011324D" w:rsidRPr="001140B5">
        <w:rPr>
          <w:sz w:val="22"/>
          <w:szCs w:val="22"/>
        </w:rPr>
        <w:t xml:space="preserve">pielikums </w:t>
      </w:r>
    </w:p>
    <w:p w14:paraId="1D20F197" w14:textId="5C764184" w:rsidR="0011324D" w:rsidRPr="001140B5" w:rsidRDefault="003F7CA1" w:rsidP="00A32B6E">
      <w:pPr>
        <w:jc w:val="center"/>
      </w:pPr>
      <w:r w:rsidRPr="00856427">
        <w:rPr>
          <w:b/>
          <w:lang w:val="x-none"/>
        </w:rPr>
        <w:t xml:space="preserve">Pārskats par kvalitatīvo rādītāju izpildi </w:t>
      </w:r>
      <w:r w:rsidRPr="00856427">
        <w:rPr>
          <w:b/>
        </w:rPr>
        <w:t>20_____.</w:t>
      </w:r>
      <w:r w:rsidR="00722352">
        <w:rPr>
          <w:b/>
        </w:rPr>
        <w:t> </w:t>
      </w:r>
      <w:r w:rsidRPr="00856427">
        <w:rPr>
          <w:b/>
        </w:rPr>
        <w:t>gadā</w:t>
      </w:r>
      <w:r w:rsidDel="003F7CA1">
        <w:rPr>
          <w:b/>
          <w:color w:val="000000"/>
        </w:rPr>
        <w:t xml:space="preserve"> </w:t>
      </w:r>
    </w:p>
    <w:p w14:paraId="013DA0BD" w14:textId="7A88FBAC" w:rsidR="0011324D" w:rsidRPr="001140B5" w:rsidRDefault="0011324D">
      <w:pPr>
        <w:ind w:right="43"/>
        <w:rPr>
          <w:b/>
        </w:rPr>
      </w:pPr>
    </w:p>
    <w:tbl>
      <w:tblPr>
        <w:tblW w:w="13173"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8"/>
        <w:gridCol w:w="1984"/>
        <w:gridCol w:w="1843"/>
        <w:gridCol w:w="2268"/>
      </w:tblGrid>
      <w:tr w:rsidR="0011324D" w:rsidRPr="001140B5" w14:paraId="5BDC7DE6" w14:textId="77777777" w:rsidTr="00A32B6E">
        <w:trPr>
          <w:trHeight w:val="387"/>
        </w:trPr>
        <w:tc>
          <w:tcPr>
            <w:tcW w:w="7078" w:type="dxa"/>
            <w:tcBorders>
              <w:top w:val="single" w:sz="4" w:space="0" w:color="auto"/>
            </w:tcBorders>
            <w:vAlign w:val="center"/>
          </w:tcPr>
          <w:p w14:paraId="32C7147B" w14:textId="77777777" w:rsidR="0011324D" w:rsidRPr="001140B5" w:rsidRDefault="0011324D" w:rsidP="00A32B6E">
            <w:pPr>
              <w:jc w:val="center"/>
              <w:rPr>
                <w:b/>
              </w:rPr>
            </w:pPr>
            <w:r w:rsidRPr="001140B5">
              <w:rPr>
                <w:b/>
              </w:rPr>
              <w:t>Rādītājs</w:t>
            </w:r>
          </w:p>
        </w:tc>
        <w:tc>
          <w:tcPr>
            <w:tcW w:w="6095" w:type="dxa"/>
            <w:gridSpan w:val="3"/>
            <w:tcBorders>
              <w:top w:val="single" w:sz="4" w:space="0" w:color="auto"/>
            </w:tcBorders>
            <w:vAlign w:val="center"/>
          </w:tcPr>
          <w:p w14:paraId="1A697C91" w14:textId="77777777" w:rsidR="0011324D" w:rsidRPr="001140B5" w:rsidRDefault="0011324D">
            <w:pPr>
              <w:jc w:val="center"/>
              <w:rPr>
                <w:b/>
              </w:rPr>
            </w:pPr>
            <w:r w:rsidRPr="001140B5">
              <w:rPr>
                <w:b/>
              </w:rPr>
              <w:t>Skaits</w:t>
            </w:r>
          </w:p>
        </w:tc>
      </w:tr>
      <w:tr w:rsidR="0011324D" w:rsidRPr="001140B5" w14:paraId="07F6C081" w14:textId="77777777" w:rsidTr="00A32B6E">
        <w:tc>
          <w:tcPr>
            <w:tcW w:w="7078" w:type="dxa"/>
          </w:tcPr>
          <w:p w14:paraId="34D6B560" w14:textId="77777777" w:rsidR="0011324D" w:rsidRPr="001140B5" w:rsidRDefault="0011324D" w:rsidP="00C031EA">
            <w:r w:rsidRPr="001140B5">
              <w:t xml:space="preserve">Informācijas par izmaiņām sociālās rehabilitācijas un tehnisko palīglīdzekļu piešķiršanā potenciālajiem pakalpojumu saņēmējiem un pašvaldību sociālo dienestu darbiniekiem nodrošināšana, t.sk. mājas lapā ievietotās informācijas aktualizācija </w:t>
            </w:r>
          </w:p>
        </w:tc>
        <w:tc>
          <w:tcPr>
            <w:tcW w:w="6095" w:type="dxa"/>
            <w:gridSpan w:val="3"/>
          </w:tcPr>
          <w:p w14:paraId="2BF8EF08" w14:textId="77777777" w:rsidR="0011324D" w:rsidRPr="001140B5" w:rsidRDefault="0011324D"/>
        </w:tc>
      </w:tr>
      <w:tr w:rsidR="0011324D" w:rsidRPr="001140B5" w14:paraId="5BEB2DC7" w14:textId="77777777" w:rsidTr="00A32B6E">
        <w:tc>
          <w:tcPr>
            <w:tcW w:w="7078" w:type="dxa"/>
          </w:tcPr>
          <w:p w14:paraId="2043C9FD" w14:textId="77777777" w:rsidR="0011324D" w:rsidRPr="001140B5" w:rsidRDefault="0011324D" w:rsidP="00C031EA">
            <w:r w:rsidRPr="001140B5">
              <w:t>Sociālās rehabilitācijas pakalpojuma sniegšanas punktu skaits</w:t>
            </w:r>
          </w:p>
        </w:tc>
        <w:tc>
          <w:tcPr>
            <w:tcW w:w="6095" w:type="dxa"/>
            <w:gridSpan w:val="3"/>
          </w:tcPr>
          <w:p w14:paraId="63A8C06E" w14:textId="77777777" w:rsidR="0011324D" w:rsidRPr="001140B5" w:rsidRDefault="0011324D"/>
        </w:tc>
      </w:tr>
      <w:tr w:rsidR="0011324D" w:rsidRPr="001140B5" w14:paraId="7E28117C" w14:textId="77777777" w:rsidTr="00A32B6E">
        <w:tc>
          <w:tcPr>
            <w:tcW w:w="7078" w:type="dxa"/>
          </w:tcPr>
          <w:p w14:paraId="684801C2" w14:textId="77777777" w:rsidR="0011324D" w:rsidRPr="001140B5" w:rsidRDefault="0011324D" w:rsidP="00C031EA">
            <w:r w:rsidRPr="001140B5">
              <w:t>Klientu atteikumu skaits par tehniskā palīglīdzekļa saņemšanu (ieskaitot arī tos, kas ir miruši)</w:t>
            </w:r>
          </w:p>
        </w:tc>
        <w:tc>
          <w:tcPr>
            <w:tcW w:w="6095" w:type="dxa"/>
            <w:gridSpan w:val="3"/>
          </w:tcPr>
          <w:p w14:paraId="2D7860D8" w14:textId="77777777" w:rsidR="0011324D" w:rsidRPr="001140B5" w:rsidRDefault="0011324D"/>
        </w:tc>
      </w:tr>
      <w:tr w:rsidR="0011324D" w:rsidRPr="001140B5" w14:paraId="30F2CA90" w14:textId="77777777" w:rsidTr="00A32B6E">
        <w:tc>
          <w:tcPr>
            <w:tcW w:w="7078" w:type="dxa"/>
          </w:tcPr>
          <w:p w14:paraId="6233CC23" w14:textId="77777777" w:rsidR="0011324D" w:rsidRPr="001140B5" w:rsidRDefault="0011324D" w:rsidP="00C031EA">
            <w:r w:rsidRPr="001140B5">
              <w:t>Institūcijas atteikumu skaits piešķirt tehnisko palīglīdzekli</w:t>
            </w:r>
          </w:p>
        </w:tc>
        <w:tc>
          <w:tcPr>
            <w:tcW w:w="6095" w:type="dxa"/>
            <w:gridSpan w:val="3"/>
          </w:tcPr>
          <w:p w14:paraId="782B51EC" w14:textId="77777777" w:rsidR="0011324D" w:rsidRPr="001140B5" w:rsidRDefault="0011324D"/>
        </w:tc>
      </w:tr>
      <w:tr w:rsidR="0011324D" w:rsidRPr="001140B5" w14:paraId="5A1C290C" w14:textId="77777777" w:rsidTr="00A32B6E">
        <w:trPr>
          <w:trHeight w:val="165"/>
        </w:trPr>
        <w:tc>
          <w:tcPr>
            <w:tcW w:w="7078" w:type="dxa"/>
            <w:vMerge w:val="restart"/>
          </w:tcPr>
          <w:p w14:paraId="6D51CBA7" w14:textId="77777777" w:rsidR="0011324D" w:rsidRPr="001140B5" w:rsidRDefault="0011324D" w:rsidP="00C031EA">
            <w:r w:rsidRPr="001140B5">
              <w:t>Saņemto sūdzību skaits par sociālās rehabilitācijas pakalpojuma sniegšanu neatbilstoši MK noteikumiem</w:t>
            </w:r>
          </w:p>
        </w:tc>
        <w:tc>
          <w:tcPr>
            <w:tcW w:w="1984" w:type="dxa"/>
          </w:tcPr>
          <w:p w14:paraId="75FEC199" w14:textId="77777777" w:rsidR="0011324D" w:rsidRPr="001140B5" w:rsidRDefault="0011324D">
            <w:r w:rsidRPr="001140B5">
              <w:rPr>
                <w:sz w:val="20"/>
                <w:szCs w:val="20"/>
              </w:rPr>
              <w:t>Kopējo sūdzību skaits</w:t>
            </w:r>
          </w:p>
        </w:tc>
        <w:tc>
          <w:tcPr>
            <w:tcW w:w="1843" w:type="dxa"/>
          </w:tcPr>
          <w:p w14:paraId="4955F534" w14:textId="77777777" w:rsidR="0011324D" w:rsidRPr="001140B5" w:rsidRDefault="0011324D">
            <w:r w:rsidRPr="001140B5">
              <w:rPr>
                <w:sz w:val="20"/>
                <w:szCs w:val="20"/>
              </w:rPr>
              <w:t>Pamatoto sūdzību skaits</w:t>
            </w:r>
          </w:p>
        </w:tc>
        <w:tc>
          <w:tcPr>
            <w:tcW w:w="2268" w:type="dxa"/>
          </w:tcPr>
          <w:p w14:paraId="01ACB804" w14:textId="77777777" w:rsidR="0011324D" w:rsidRPr="001140B5" w:rsidRDefault="0011324D">
            <w:r w:rsidRPr="001140B5">
              <w:rPr>
                <w:sz w:val="20"/>
                <w:szCs w:val="20"/>
              </w:rPr>
              <w:t>Pamatoto sūdzību skaits pret kopēju sūdzību skaitu %</w:t>
            </w:r>
          </w:p>
        </w:tc>
      </w:tr>
      <w:tr w:rsidR="0011324D" w:rsidRPr="001140B5" w14:paraId="7EC97B71" w14:textId="77777777" w:rsidTr="00A32B6E">
        <w:trPr>
          <w:trHeight w:val="390"/>
        </w:trPr>
        <w:tc>
          <w:tcPr>
            <w:tcW w:w="7078" w:type="dxa"/>
            <w:vMerge/>
          </w:tcPr>
          <w:p w14:paraId="055FA907" w14:textId="77777777" w:rsidR="0011324D" w:rsidRPr="001140B5" w:rsidRDefault="0011324D"/>
        </w:tc>
        <w:tc>
          <w:tcPr>
            <w:tcW w:w="1984" w:type="dxa"/>
          </w:tcPr>
          <w:p w14:paraId="41E418BB" w14:textId="77777777" w:rsidR="0011324D" w:rsidRPr="001140B5" w:rsidRDefault="0011324D"/>
        </w:tc>
        <w:tc>
          <w:tcPr>
            <w:tcW w:w="1843" w:type="dxa"/>
          </w:tcPr>
          <w:p w14:paraId="669597B2" w14:textId="77777777" w:rsidR="0011324D" w:rsidRPr="001140B5" w:rsidRDefault="0011324D"/>
        </w:tc>
        <w:tc>
          <w:tcPr>
            <w:tcW w:w="2268" w:type="dxa"/>
          </w:tcPr>
          <w:p w14:paraId="13E978BC" w14:textId="77777777" w:rsidR="0011324D" w:rsidRPr="001140B5" w:rsidRDefault="0011324D"/>
        </w:tc>
      </w:tr>
      <w:tr w:rsidR="0011324D" w:rsidRPr="001140B5" w14:paraId="32D50D4D" w14:textId="77777777" w:rsidTr="00A32B6E">
        <w:trPr>
          <w:trHeight w:val="390"/>
        </w:trPr>
        <w:tc>
          <w:tcPr>
            <w:tcW w:w="7078" w:type="dxa"/>
            <w:vMerge w:val="restart"/>
          </w:tcPr>
          <w:p w14:paraId="12919245" w14:textId="77777777" w:rsidR="0011324D" w:rsidRPr="001140B5" w:rsidRDefault="0011324D" w:rsidP="00C031EA">
            <w:r w:rsidRPr="001140B5">
              <w:t xml:space="preserve">Saņemto sūdzību skaits par tehnisko palīglīdzekļu nodrošināšanu neatbilstoši MK noteikumiem, t.sk., </w:t>
            </w:r>
          </w:p>
          <w:p w14:paraId="75A50A0D" w14:textId="77777777" w:rsidR="0011324D" w:rsidRPr="001140B5" w:rsidRDefault="0011324D"/>
        </w:tc>
        <w:tc>
          <w:tcPr>
            <w:tcW w:w="1984" w:type="dxa"/>
          </w:tcPr>
          <w:p w14:paraId="577F7C46" w14:textId="77777777" w:rsidR="0011324D" w:rsidRPr="001140B5" w:rsidRDefault="0011324D">
            <w:r w:rsidRPr="001140B5">
              <w:rPr>
                <w:sz w:val="20"/>
                <w:szCs w:val="20"/>
              </w:rPr>
              <w:t>Kopējo sūdzību skaits</w:t>
            </w:r>
          </w:p>
        </w:tc>
        <w:tc>
          <w:tcPr>
            <w:tcW w:w="1843" w:type="dxa"/>
          </w:tcPr>
          <w:p w14:paraId="50CF6478" w14:textId="77777777" w:rsidR="0011324D" w:rsidRPr="001140B5" w:rsidRDefault="0011324D">
            <w:r w:rsidRPr="001140B5">
              <w:rPr>
                <w:sz w:val="20"/>
                <w:szCs w:val="20"/>
              </w:rPr>
              <w:t>Pamatoto sūdzību skaits</w:t>
            </w:r>
          </w:p>
        </w:tc>
        <w:tc>
          <w:tcPr>
            <w:tcW w:w="2268" w:type="dxa"/>
          </w:tcPr>
          <w:p w14:paraId="3F4E1DAB" w14:textId="77777777" w:rsidR="0011324D" w:rsidRPr="001140B5" w:rsidRDefault="0011324D">
            <w:r w:rsidRPr="001140B5">
              <w:rPr>
                <w:sz w:val="20"/>
                <w:szCs w:val="20"/>
              </w:rPr>
              <w:t>Pamatoto sūdzību skaits pret kopēju sūdzību skaitu %</w:t>
            </w:r>
          </w:p>
        </w:tc>
      </w:tr>
      <w:tr w:rsidR="0011324D" w:rsidRPr="001140B5" w14:paraId="5B162BA7" w14:textId="77777777" w:rsidTr="00A32B6E">
        <w:trPr>
          <w:trHeight w:val="390"/>
        </w:trPr>
        <w:tc>
          <w:tcPr>
            <w:tcW w:w="7078" w:type="dxa"/>
            <w:vMerge/>
          </w:tcPr>
          <w:p w14:paraId="326C1731" w14:textId="77777777" w:rsidR="0011324D" w:rsidRPr="001140B5" w:rsidRDefault="0011324D"/>
        </w:tc>
        <w:tc>
          <w:tcPr>
            <w:tcW w:w="1984" w:type="dxa"/>
          </w:tcPr>
          <w:p w14:paraId="77C292EE" w14:textId="77777777" w:rsidR="0011324D" w:rsidRPr="001140B5" w:rsidRDefault="0011324D"/>
        </w:tc>
        <w:tc>
          <w:tcPr>
            <w:tcW w:w="1843" w:type="dxa"/>
          </w:tcPr>
          <w:p w14:paraId="7E8BB662" w14:textId="77777777" w:rsidR="0011324D" w:rsidRPr="001140B5" w:rsidRDefault="0011324D"/>
        </w:tc>
        <w:tc>
          <w:tcPr>
            <w:tcW w:w="2268" w:type="dxa"/>
          </w:tcPr>
          <w:p w14:paraId="50E0CC9B" w14:textId="77777777" w:rsidR="0011324D" w:rsidRPr="001140B5" w:rsidRDefault="0011324D"/>
        </w:tc>
      </w:tr>
      <w:tr w:rsidR="0011324D" w:rsidRPr="001140B5" w14:paraId="52652BB0" w14:textId="77777777" w:rsidTr="00A32B6E">
        <w:trPr>
          <w:trHeight w:val="390"/>
        </w:trPr>
        <w:tc>
          <w:tcPr>
            <w:tcW w:w="7078" w:type="dxa"/>
          </w:tcPr>
          <w:p w14:paraId="7C957B3C" w14:textId="77777777" w:rsidR="0011324D" w:rsidRPr="001140B5" w:rsidRDefault="0011324D" w:rsidP="00C031EA">
            <w:r w:rsidRPr="001140B5">
              <w:t>sūdzību skaits par rindām uz tehniskajiem palīglīdzekļiem</w:t>
            </w:r>
          </w:p>
        </w:tc>
        <w:tc>
          <w:tcPr>
            <w:tcW w:w="1984" w:type="dxa"/>
          </w:tcPr>
          <w:p w14:paraId="0DA59746" w14:textId="77777777" w:rsidR="0011324D" w:rsidRPr="001140B5" w:rsidRDefault="0011324D"/>
        </w:tc>
        <w:tc>
          <w:tcPr>
            <w:tcW w:w="1843" w:type="dxa"/>
          </w:tcPr>
          <w:p w14:paraId="24A91041" w14:textId="77777777" w:rsidR="0011324D" w:rsidRPr="001140B5" w:rsidRDefault="0011324D"/>
        </w:tc>
        <w:tc>
          <w:tcPr>
            <w:tcW w:w="2268" w:type="dxa"/>
          </w:tcPr>
          <w:p w14:paraId="04E14D75" w14:textId="77777777" w:rsidR="0011324D" w:rsidRPr="001140B5" w:rsidRDefault="0011324D"/>
        </w:tc>
      </w:tr>
      <w:tr w:rsidR="0011324D" w:rsidRPr="001140B5" w14:paraId="2407ECFB" w14:textId="77777777" w:rsidTr="00A32B6E">
        <w:trPr>
          <w:trHeight w:val="390"/>
        </w:trPr>
        <w:tc>
          <w:tcPr>
            <w:tcW w:w="7078" w:type="dxa"/>
          </w:tcPr>
          <w:p w14:paraId="0E49E2E5" w14:textId="77777777" w:rsidR="0011324D" w:rsidRPr="001140B5" w:rsidRDefault="0011324D" w:rsidP="00C031EA">
            <w:r w:rsidRPr="001140B5">
              <w:t>sūdzību skaits par personāla un pakalpojuma sniedzēju attieksmi</w:t>
            </w:r>
          </w:p>
        </w:tc>
        <w:tc>
          <w:tcPr>
            <w:tcW w:w="1984" w:type="dxa"/>
          </w:tcPr>
          <w:p w14:paraId="43922A82" w14:textId="77777777" w:rsidR="0011324D" w:rsidRPr="001140B5" w:rsidRDefault="0011324D"/>
        </w:tc>
        <w:tc>
          <w:tcPr>
            <w:tcW w:w="1843" w:type="dxa"/>
          </w:tcPr>
          <w:p w14:paraId="5975835C" w14:textId="77777777" w:rsidR="0011324D" w:rsidRPr="001140B5" w:rsidRDefault="0011324D"/>
        </w:tc>
        <w:tc>
          <w:tcPr>
            <w:tcW w:w="2268" w:type="dxa"/>
          </w:tcPr>
          <w:p w14:paraId="0C3D3ADD" w14:textId="77777777" w:rsidR="0011324D" w:rsidRPr="001140B5" w:rsidRDefault="0011324D"/>
        </w:tc>
      </w:tr>
      <w:tr w:rsidR="0011324D" w:rsidRPr="001140B5" w14:paraId="1E992A07" w14:textId="77777777" w:rsidTr="00A32B6E">
        <w:trPr>
          <w:trHeight w:val="390"/>
        </w:trPr>
        <w:tc>
          <w:tcPr>
            <w:tcW w:w="7078" w:type="dxa"/>
          </w:tcPr>
          <w:p w14:paraId="5F1B119A" w14:textId="77777777" w:rsidR="0011324D" w:rsidRPr="001140B5" w:rsidRDefault="0011324D" w:rsidP="00C031EA">
            <w:r w:rsidRPr="001140B5">
              <w:t>sūdzību skaits par tehniskā palīglīdzekļa kvalitāti</w:t>
            </w:r>
          </w:p>
        </w:tc>
        <w:tc>
          <w:tcPr>
            <w:tcW w:w="1984" w:type="dxa"/>
          </w:tcPr>
          <w:p w14:paraId="2C7F3888" w14:textId="77777777" w:rsidR="0011324D" w:rsidRPr="001140B5" w:rsidRDefault="0011324D"/>
        </w:tc>
        <w:tc>
          <w:tcPr>
            <w:tcW w:w="1843" w:type="dxa"/>
          </w:tcPr>
          <w:p w14:paraId="27A88F5A" w14:textId="77777777" w:rsidR="0011324D" w:rsidRPr="001140B5" w:rsidRDefault="0011324D"/>
        </w:tc>
        <w:tc>
          <w:tcPr>
            <w:tcW w:w="2268" w:type="dxa"/>
          </w:tcPr>
          <w:p w14:paraId="0890304A" w14:textId="77777777" w:rsidR="0011324D" w:rsidRPr="001140B5" w:rsidRDefault="0011324D"/>
        </w:tc>
      </w:tr>
    </w:tbl>
    <w:p w14:paraId="74EE0949" w14:textId="567D0719" w:rsidR="0011324D" w:rsidRPr="001140B5" w:rsidRDefault="0011324D" w:rsidP="00C031EA">
      <w:pPr>
        <w:rPr>
          <w:b/>
        </w:rPr>
      </w:pPr>
    </w:p>
    <w:p w14:paraId="6AE71EF1" w14:textId="15863468" w:rsidR="0011324D" w:rsidRPr="001140B5" w:rsidRDefault="0011324D" w:rsidP="00A32B6E">
      <w:pPr>
        <w:ind w:left="709"/>
        <w:rPr>
          <w:b/>
        </w:rPr>
      </w:pPr>
      <w:r w:rsidRPr="001140B5">
        <w:t>Latvijas Nedzirdīgo savienības</w:t>
      </w:r>
    </w:p>
    <w:p w14:paraId="3F9AF345" w14:textId="0EF53BD2" w:rsidR="0011324D" w:rsidRPr="001140B5" w:rsidRDefault="0011324D" w:rsidP="00A32B6E">
      <w:pPr>
        <w:ind w:left="709"/>
      </w:pPr>
      <w:r w:rsidRPr="001140B5">
        <w:t>valdes priekšsēdētājs-prezidents   ______________________</w:t>
      </w:r>
    </w:p>
    <w:p w14:paraId="36737150" w14:textId="7104AB8C" w:rsidR="0011324D" w:rsidRPr="001140B5" w:rsidRDefault="0011324D" w:rsidP="00A32B6E">
      <w:pPr>
        <w:ind w:left="709"/>
      </w:pPr>
      <w:r w:rsidRPr="001140B5">
        <w:t>Pārskatu sastādīšanas datums /___/___/_____/</w:t>
      </w:r>
    </w:p>
    <w:p w14:paraId="2E18414A" w14:textId="428D6C6C" w:rsidR="0011324D" w:rsidRPr="001140B5" w:rsidRDefault="0011324D" w:rsidP="00A32B6E">
      <w:pPr>
        <w:ind w:left="709"/>
      </w:pPr>
      <w:r w:rsidRPr="001140B5">
        <w:t>Pārskatu reģistrācijas nr. Savienības lietvedībā ___________</w:t>
      </w:r>
    </w:p>
    <w:p w14:paraId="2C8571C7" w14:textId="77777777" w:rsidR="0011324D" w:rsidRPr="001140B5" w:rsidRDefault="0011324D">
      <w:pPr>
        <w:pStyle w:val="Pamattekstaatkpe3"/>
        <w:ind w:left="0" w:right="43" w:firstLine="0"/>
        <w:rPr>
          <w:b/>
          <w:sz w:val="24"/>
          <w:szCs w:val="24"/>
        </w:rPr>
      </w:pPr>
    </w:p>
    <w:p w14:paraId="3FADA6A1" w14:textId="77777777" w:rsidR="00D8378E" w:rsidRDefault="00D8378E">
      <w:pPr>
        <w:pStyle w:val="Pamattekstaatkpe3"/>
        <w:ind w:left="0" w:right="43" w:firstLine="0"/>
        <w:jc w:val="right"/>
        <w:rPr>
          <w:b/>
          <w:sz w:val="24"/>
          <w:szCs w:val="24"/>
        </w:rPr>
        <w:sectPr w:rsidR="00D8378E" w:rsidSect="00D916AF">
          <w:pgSz w:w="15840" w:h="12240" w:orient="landscape"/>
          <w:pgMar w:top="709" w:right="1077" w:bottom="709" w:left="902" w:header="720" w:footer="720" w:gutter="0"/>
          <w:cols w:space="720"/>
          <w:titlePg/>
          <w:docGrid w:linePitch="360"/>
        </w:sectPr>
      </w:pPr>
    </w:p>
    <w:p w14:paraId="64EB51AF" w14:textId="739792DF" w:rsidR="0011324D" w:rsidRPr="001140B5" w:rsidRDefault="00D74844">
      <w:pPr>
        <w:pStyle w:val="Pamattekstaatkpe3"/>
        <w:ind w:right="43"/>
        <w:jc w:val="right"/>
        <w:rPr>
          <w:sz w:val="22"/>
          <w:szCs w:val="22"/>
        </w:rPr>
      </w:pPr>
      <w:r>
        <w:rPr>
          <w:sz w:val="22"/>
          <w:szCs w:val="22"/>
        </w:rPr>
        <w:lastRenderedPageBreak/>
        <w:t>11</w:t>
      </w:r>
      <w:r w:rsidR="0011324D" w:rsidRPr="001140B5">
        <w:rPr>
          <w:sz w:val="22"/>
          <w:szCs w:val="22"/>
        </w:rPr>
        <w:t>.</w:t>
      </w:r>
      <w:r w:rsidR="00722352">
        <w:rPr>
          <w:sz w:val="22"/>
          <w:szCs w:val="22"/>
        </w:rPr>
        <w:t> </w:t>
      </w:r>
      <w:r w:rsidR="0011324D" w:rsidRPr="001140B5">
        <w:rPr>
          <w:sz w:val="22"/>
          <w:szCs w:val="22"/>
        </w:rPr>
        <w:t xml:space="preserve">pielikums </w:t>
      </w:r>
    </w:p>
    <w:p w14:paraId="4A77E3A9" w14:textId="77777777" w:rsidR="0011324D" w:rsidRDefault="0011324D">
      <w:pPr>
        <w:ind w:right="43"/>
      </w:pPr>
    </w:p>
    <w:p w14:paraId="10104720" w14:textId="77777777" w:rsidR="0011324D" w:rsidRPr="001140B5" w:rsidRDefault="0011324D">
      <w:pPr>
        <w:pStyle w:val="Pamattekstaatkpe3"/>
        <w:ind w:left="0" w:right="43" w:firstLine="0"/>
        <w:jc w:val="center"/>
        <w:rPr>
          <w:b/>
          <w:sz w:val="26"/>
          <w:szCs w:val="26"/>
        </w:rPr>
      </w:pPr>
    </w:p>
    <w:p w14:paraId="258C6132" w14:textId="46854E97" w:rsidR="0011324D" w:rsidRDefault="0011324D" w:rsidP="000F33AA">
      <w:pPr>
        <w:pStyle w:val="Pamattekstaatkpe3"/>
        <w:ind w:left="0" w:right="43" w:firstLine="0"/>
        <w:jc w:val="center"/>
        <w:rPr>
          <w:b/>
          <w:sz w:val="26"/>
          <w:szCs w:val="26"/>
        </w:rPr>
      </w:pPr>
      <w:r w:rsidRPr="001140B5">
        <w:rPr>
          <w:b/>
          <w:sz w:val="26"/>
          <w:szCs w:val="26"/>
        </w:rPr>
        <w:t>Pakalpojumu kvalitātes monitorings par 20___.</w:t>
      </w:r>
      <w:r w:rsidR="000F33AA">
        <w:rPr>
          <w:b/>
          <w:sz w:val="26"/>
          <w:szCs w:val="26"/>
        </w:rPr>
        <w:t> </w:t>
      </w:r>
      <w:r w:rsidRPr="001140B5">
        <w:rPr>
          <w:b/>
          <w:sz w:val="26"/>
          <w:szCs w:val="26"/>
        </w:rPr>
        <w:t>gadu*</w:t>
      </w:r>
    </w:p>
    <w:p w14:paraId="42BEB15A" w14:textId="77777777" w:rsidR="000F33AA" w:rsidRPr="001140B5" w:rsidRDefault="000F33AA">
      <w:pPr>
        <w:pStyle w:val="Pamattekstaatkpe3"/>
        <w:ind w:left="0" w:right="43" w:firstLine="0"/>
        <w:jc w:val="center"/>
        <w:rPr>
          <w:b/>
          <w:sz w:val="26"/>
          <w:szCs w:val="26"/>
        </w:rPr>
      </w:pPr>
    </w:p>
    <w:p w14:paraId="15797310" w14:textId="77777777" w:rsidR="0011324D" w:rsidRDefault="0011324D" w:rsidP="00AA37D7">
      <w:pPr>
        <w:pStyle w:val="Pamattekstaatkpe3"/>
        <w:ind w:left="0" w:right="-285" w:firstLine="0"/>
        <w:jc w:val="left"/>
        <w:rPr>
          <w:iCs/>
          <w:sz w:val="20"/>
        </w:rPr>
      </w:pPr>
      <w:r w:rsidRPr="001140B5">
        <w:rPr>
          <w:i/>
          <w:sz w:val="20"/>
        </w:rPr>
        <w:t>*</w:t>
      </w:r>
      <w:r w:rsidRPr="00547DE2">
        <w:rPr>
          <w:iCs/>
          <w:sz w:val="20"/>
        </w:rPr>
        <w:t>Veidlapu aizpilda par katru pakalpojumu atsevišķi (TPL, attiecīgi par katru sociālās rehabilitācijas pakalpojumu).</w:t>
      </w:r>
    </w:p>
    <w:p w14:paraId="00710DC1" w14:textId="77777777" w:rsidR="00D43FF8" w:rsidRPr="001140B5" w:rsidRDefault="00D43FF8" w:rsidP="00547DE2">
      <w:pPr>
        <w:pStyle w:val="Pamattekstaatkpe3"/>
        <w:ind w:left="0" w:right="-285" w:firstLine="0"/>
        <w:jc w:val="left"/>
        <w:rPr>
          <w:i/>
          <w:sz w:val="20"/>
        </w:rPr>
      </w:pPr>
    </w:p>
    <w:tbl>
      <w:tblPr>
        <w:tblW w:w="9651" w:type="dxa"/>
        <w:tblInd w:w="-5" w:type="dxa"/>
        <w:tblLook w:val="04A0" w:firstRow="1" w:lastRow="0" w:firstColumn="1" w:lastColumn="0" w:noHBand="0" w:noVBand="1"/>
      </w:tblPr>
      <w:tblGrid>
        <w:gridCol w:w="1216"/>
        <w:gridCol w:w="7575"/>
        <w:gridCol w:w="860"/>
      </w:tblGrid>
      <w:tr w:rsidR="0011324D" w:rsidRPr="001140B5" w14:paraId="118D415D" w14:textId="77777777" w:rsidTr="00547DE2">
        <w:trPr>
          <w:trHeight w:val="276"/>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6F3FF39E" w14:textId="77777777" w:rsidR="0011324D" w:rsidRPr="001140B5" w:rsidRDefault="0011324D">
            <w:pPr>
              <w:jc w:val="center"/>
              <w:rPr>
                <w:b/>
                <w:bCs/>
                <w:sz w:val="20"/>
                <w:szCs w:val="20"/>
                <w:lang w:eastAsia="lv-LV"/>
              </w:rPr>
            </w:pPr>
            <w:r w:rsidRPr="001140B5">
              <w:rPr>
                <w:b/>
                <w:bCs/>
                <w:sz w:val="20"/>
                <w:szCs w:val="20"/>
              </w:rPr>
              <w:t>Nr. p. k.</w:t>
            </w:r>
          </w:p>
        </w:tc>
        <w:tc>
          <w:tcPr>
            <w:tcW w:w="7575" w:type="dxa"/>
            <w:vMerge w:val="restart"/>
            <w:tcBorders>
              <w:top w:val="single" w:sz="4" w:space="0" w:color="auto"/>
              <w:left w:val="single" w:sz="4" w:space="0" w:color="auto"/>
              <w:bottom w:val="single" w:sz="4" w:space="0" w:color="000000"/>
              <w:right w:val="nil"/>
            </w:tcBorders>
            <w:vAlign w:val="center"/>
            <w:hideMark/>
          </w:tcPr>
          <w:p w14:paraId="0371E731" w14:textId="77777777" w:rsidR="0011324D" w:rsidRPr="001140B5" w:rsidRDefault="0011324D">
            <w:pPr>
              <w:jc w:val="center"/>
              <w:rPr>
                <w:b/>
                <w:bCs/>
                <w:sz w:val="20"/>
                <w:szCs w:val="20"/>
              </w:rPr>
            </w:pPr>
            <w:r w:rsidRPr="001140B5">
              <w:rPr>
                <w:b/>
                <w:bCs/>
                <w:sz w:val="20"/>
                <w:szCs w:val="20"/>
              </w:rPr>
              <w:t>rādītājs</w:t>
            </w:r>
          </w:p>
        </w:tc>
        <w:tc>
          <w:tcPr>
            <w:tcW w:w="860" w:type="dxa"/>
            <w:vMerge w:val="restart"/>
            <w:tcBorders>
              <w:top w:val="single" w:sz="4" w:space="0" w:color="auto"/>
              <w:left w:val="single" w:sz="4" w:space="0" w:color="auto"/>
              <w:bottom w:val="single" w:sz="4" w:space="0" w:color="000000"/>
              <w:right w:val="single" w:sz="4" w:space="0" w:color="000000"/>
            </w:tcBorders>
            <w:vAlign w:val="center"/>
            <w:hideMark/>
          </w:tcPr>
          <w:p w14:paraId="43BF00C4" w14:textId="77777777" w:rsidR="0011324D" w:rsidRPr="001140B5" w:rsidRDefault="0011324D">
            <w:pPr>
              <w:jc w:val="center"/>
              <w:rPr>
                <w:b/>
                <w:bCs/>
                <w:sz w:val="20"/>
                <w:szCs w:val="20"/>
              </w:rPr>
            </w:pPr>
            <w:r w:rsidRPr="001140B5">
              <w:rPr>
                <w:b/>
                <w:bCs/>
                <w:sz w:val="20"/>
                <w:szCs w:val="20"/>
              </w:rPr>
              <w:t>skaits</w:t>
            </w:r>
          </w:p>
        </w:tc>
      </w:tr>
      <w:tr w:rsidR="0011324D" w:rsidRPr="001140B5" w14:paraId="5530AFB6" w14:textId="77777777" w:rsidTr="00547DE2">
        <w:trPr>
          <w:trHeight w:val="276"/>
        </w:trPr>
        <w:tc>
          <w:tcPr>
            <w:tcW w:w="1216" w:type="dxa"/>
            <w:vMerge/>
            <w:tcBorders>
              <w:top w:val="single" w:sz="4" w:space="0" w:color="auto"/>
              <w:left w:val="single" w:sz="4" w:space="0" w:color="auto"/>
              <w:bottom w:val="single" w:sz="4" w:space="0" w:color="auto"/>
              <w:right w:val="single" w:sz="4" w:space="0" w:color="auto"/>
            </w:tcBorders>
            <w:vAlign w:val="center"/>
            <w:hideMark/>
          </w:tcPr>
          <w:p w14:paraId="73113E4F" w14:textId="77777777" w:rsidR="0011324D" w:rsidRPr="001140B5" w:rsidRDefault="0011324D">
            <w:pPr>
              <w:rPr>
                <w:b/>
                <w:bCs/>
                <w:sz w:val="20"/>
                <w:szCs w:val="20"/>
              </w:rPr>
            </w:pPr>
          </w:p>
        </w:tc>
        <w:tc>
          <w:tcPr>
            <w:tcW w:w="7575" w:type="dxa"/>
            <w:vMerge/>
            <w:tcBorders>
              <w:top w:val="single" w:sz="4" w:space="0" w:color="auto"/>
              <w:left w:val="single" w:sz="4" w:space="0" w:color="auto"/>
              <w:bottom w:val="single" w:sz="4" w:space="0" w:color="000000"/>
              <w:right w:val="nil"/>
            </w:tcBorders>
            <w:vAlign w:val="center"/>
            <w:hideMark/>
          </w:tcPr>
          <w:p w14:paraId="77905F5F" w14:textId="77777777" w:rsidR="0011324D" w:rsidRPr="001140B5" w:rsidRDefault="0011324D">
            <w:pPr>
              <w:rPr>
                <w:b/>
                <w:bCs/>
                <w:sz w:val="20"/>
                <w:szCs w:val="20"/>
              </w:rPr>
            </w:pPr>
          </w:p>
        </w:tc>
        <w:tc>
          <w:tcPr>
            <w:tcW w:w="860" w:type="dxa"/>
            <w:vMerge/>
            <w:tcBorders>
              <w:top w:val="single" w:sz="4" w:space="0" w:color="auto"/>
              <w:left w:val="single" w:sz="4" w:space="0" w:color="auto"/>
              <w:bottom w:val="single" w:sz="4" w:space="0" w:color="000000"/>
              <w:right w:val="single" w:sz="4" w:space="0" w:color="000000"/>
            </w:tcBorders>
            <w:vAlign w:val="center"/>
            <w:hideMark/>
          </w:tcPr>
          <w:p w14:paraId="78A7B752" w14:textId="77777777" w:rsidR="0011324D" w:rsidRPr="001140B5" w:rsidRDefault="0011324D">
            <w:pPr>
              <w:rPr>
                <w:b/>
                <w:bCs/>
                <w:sz w:val="20"/>
                <w:szCs w:val="20"/>
              </w:rPr>
            </w:pPr>
          </w:p>
        </w:tc>
      </w:tr>
      <w:tr w:rsidR="0011324D" w:rsidRPr="001140B5" w14:paraId="6404B779" w14:textId="77777777" w:rsidTr="00547DE2">
        <w:trPr>
          <w:trHeight w:val="1290"/>
        </w:trPr>
        <w:tc>
          <w:tcPr>
            <w:tcW w:w="1216" w:type="dxa"/>
            <w:tcBorders>
              <w:top w:val="nil"/>
              <w:left w:val="single" w:sz="4" w:space="0" w:color="auto"/>
              <w:bottom w:val="single" w:sz="4" w:space="0" w:color="auto"/>
              <w:right w:val="single" w:sz="4" w:space="0" w:color="auto"/>
            </w:tcBorders>
            <w:vAlign w:val="center"/>
            <w:hideMark/>
          </w:tcPr>
          <w:p w14:paraId="47D1BAC0" w14:textId="77777777" w:rsidR="0011324D" w:rsidRPr="001140B5" w:rsidRDefault="0011324D" w:rsidP="00C031EA">
            <w:pPr>
              <w:ind w:firstLineChars="400" w:firstLine="803"/>
              <w:jc w:val="both"/>
              <w:rPr>
                <w:b/>
                <w:bCs/>
                <w:sz w:val="20"/>
                <w:szCs w:val="20"/>
              </w:rPr>
            </w:pPr>
            <w:r w:rsidRPr="001140B5">
              <w:rPr>
                <w:b/>
                <w:bCs/>
                <w:sz w:val="20"/>
                <w:szCs w:val="20"/>
              </w:rPr>
              <w:t>1</w:t>
            </w:r>
          </w:p>
        </w:tc>
        <w:tc>
          <w:tcPr>
            <w:tcW w:w="7575" w:type="dxa"/>
            <w:tcBorders>
              <w:top w:val="single" w:sz="4" w:space="0" w:color="auto"/>
              <w:left w:val="nil"/>
              <w:bottom w:val="single" w:sz="4" w:space="0" w:color="auto"/>
              <w:right w:val="single" w:sz="4" w:space="0" w:color="auto"/>
            </w:tcBorders>
            <w:vAlign w:val="center"/>
            <w:hideMark/>
          </w:tcPr>
          <w:p w14:paraId="53F6253A" w14:textId="0324CB27" w:rsidR="0011324D" w:rsidRPr="001140B5" w:rsidRDefault="0011324D">
            <w:pPr>
              <w:rPr>
                <w:b/>
                <w:bCs/>
                <w:sz w:val="20"/>
                <w:szCs w:val="20"/>
                <w:u w:val="single"/>
              </w:rPr>
            </w:pPr>
            <w:r w:rsidRPr="001140B5">
              <w:rPr>
                <w:b/>
                <w:bCs/>
                <w:sz w:val="20"/>
                <w:szCs w:val="20"/>
                <w:u w:val="single"/>
              </w:rPr>
              <w:t>Saņemtas sūdzības</w:t>
            </w:r>
            <w:r w:rsidRPr="001140B5">
              <w:rPr>
                <w:sz w:val="20"/>
                <w:szCs w:val="20"/>
              </w:rPr>
              <w:t xml:space="preserve"> par pakalpojumu sniegšanu neatbilstoši  Ministru kabineta noteikumiem par kārtību, kādā Latvijas Neredzīgo biedrība un Latvijas Nedzirdīgo savienība sniedz sociālās rehabilitācijas pakalpojumus un nodrošina tehniskos palīglīdzekļus - </w:t>
            </w:r>
            <w:proofErr w:type="spellStart"/>
            <w:r w:rsidRPr="001140B5">
              <w:rPr>
                <w:sz w:val="20"/>
                <w:szCs w:val="20"/>
              </w:rPr>
              <w:t>tiflotehniku</w:t>
            </w:r>
            <w:proofErr w:type="spellEnd"/>
            <w:r w:rsidRPr="001140B5">
              <w:rPr>
                <w:sz w:val="20"/>
                <w:szCs w:val="20"/>
              </w:rPr>
              <w:t xml:space="preserve"> un </w:t>
            </w:r>
            <w:proofErr w:type="spellStart"/>
            <w:r w:rsidRPr="001140B5">
              <w:rPr>
                <w:sz w:val="20"/>
                <w:szCs w:val="20"/>
              </w:rPr>
              <w:t>surdotehniku</w:t>
            </w:r>
            <w:proofErr w:type="spellEnd"/>
            <w:r w:rsidRPr="001140B5">
              <w:rPr>
                <w:sz w:val="20"/>
                <w:szCs w:val="20"/>
              </w:rPr>
              <w:t>, kā arī normatīvajiem aktiem par prasībām sociālo pakalpojumu sniedzējiem un citiem normatīvajiem aktiem , t.sk.,</w:t>
            </w:r>
          </w:p>
        </w:tc>
        <w:tc>
          <w:tcPr>
            <w:tcW w:w="860" w:type="dxa"/>
            <w:tcBorders>
              <w:top w:val="single" w:sz="4" w:space="0" w:color="auto"/>
              <w:left w:val="single" w:sz="4" w:space="0" w:color="auto"/>
              <w:bottom w:val="single" w:sz="4" w:space="0" w:color="auto"/>
              <w:right w:val="single" w:sz="4" w:space="0" w:color="000000"/>
            </w:tcBorders>
            <w:vAlign w:val="center"/>
            <w:hideMark/>
          </w:tcPr>
          <w:p w14:paraId="24FEF4DE" w14:textId="77777777" w:rsidR="0011324D" w:rsidRPr="001140B5" w:rsidRDefault="0011324D">
            <w:pPr>
              <w:jc w:val="center"/>
              <w:rPr>
                <w:b/>
                <w:bCs/>
                <w:sz w:val="20"/>
                <w:szCs w:val="20"/>
                <w:u w:val="single"/>
              </w:rPr>
            </w:pPr>
          </w:p>
        </w:tc>
      </w:tr>
      <w:tr w:rsidR="0011324D" w:rsidRPr="001140B5" w14:paraId="2A3BB682" w14:textId="77777777" w:rsidTr="00547DE2">
        <w:trPr>
          <w:trHeight w:val="273"/>
        </w:trPr>
        <w:tc>
          <w:tcPr>
            <w:tcW w:w="1216" w:type="dxa"/>
            <w:tcBorders>
              <w:top w:val="nil"/>
              <w:left w:val="single" w:sz="4" w:space="0" w:color="auto"/>
              <w:bottom w:val="nil"/>
              <w:right w:val="single" w:sz="4" w:space="0" w:color="auto"/>
            </w:tcBorders>
            <w:vAlign w:val="center"/>
            <w:hideMark/>
          </w:tcPr>
          <w:p w14:paraId="23FF7A18" w14:textId="77777777" w:rsidR="0011324D" w:rsidRPr="001140B5" w:rsidRDefault="0011324D" w:rsidP="00C031EA">
            <w:pPr>
              <w:jc w:val="center"/>
              <w:rPr>
                <w:sz w:val="20"/>
                <w:szCs w:val="20"/>
              </w:rPr>
            </w:pPr>
            <w:r w:rsidRPr="001140B5">
              <w:rPr>
                <w:sz w:val="20"/>
                <w:szCs w:val="20"/>
              </w:rPr>
              <w:t>1.1.</w:t>
            </w:r>
          </w:p>
        </w:tc>
        <w:tc>
          <w:tcPr>
            <w:tcW w:w="7575" w:type="dxa"/>
            <w:tcBorders>
              <w:top w:val="single" w:sz="4" w:space="0" w:color="auto"/>
              <w:left w:val="nil"/>
              <w:bottom w:val="nil"/>
              <w:right w:val="single" w:sz="4" w:space="0" w:color="auto"/>
            </w:tcBorders>
            <w:vAlign w:val="center"/>
            <w:hideMark/>
          </w:tcPr>
          <w:p w14:paraId="1AFBBC18" w14:textId="77777777" w:rsidR="0011324D" w:rsidRPr="001140B5" w:rsidRDefault="0011324D">
            <w:pPr>
              <w:rPr>
                <w:b/>
                <w:bCs/>
                <w:sz w:val="20"/>
                <w:szCs w:val="20"/>
                <w:u w:val="single"/>
              </w:rPr>
            </w:pPr>
            <w:r w:rsidRPr="001140B5">
              <w:rPr>
                <w:b/>
                <w:bCs/>
                <w:sz w:val="20"/>
                <w:szCs w:val="20"/>
                <w:u w:val="single"/>
              </w:rPr>
              <w:t>Pamatoto sūdzību skaits</w:t>
            </w:r>
          </w:p>
        </w:tc>
        <w:tc>
          <w:tcPr>
            <w:tcW w:w="860" w:type="dxa"/>
            <w:tcBorders>
              <w:top w:val="single" w:sz="4" w:space="0" w:color="auto"/>
              <w:left w:val="single" w:sz="4" w:space="0" w:color="auto"/>
              <w:bottom w:val="nil"/>
              <w:right w:val="single" w:sz="4" w:space="0" w:color="000000"/>
            </w:tcBorders>
            <w:vAlign w:val="center"/>
            <w:hideMark/>
          </w:tcPr>
          <w:p w14:paraId="466BA23C" w14:textId="77777777" w:rsidR="0011324D" w:rsidRPr="001140B5" w:rsidRDefault="0011324D">
            <w:pPr>
              <w:jc w:val="center"/>
              <w:rPr>
                <w:b/>
                <w:bCs/>
                <w:sz w:val="20"/>
                <w:szCs w:val="20"/>
                <w:u w:val="single"/>
              </w:rPr>
            </w:pPr>
          </w:p>
        </w:tc>
      </w:tr>
      <w:tr w:rsidR="0011324D" w:rsidRPr="001140B5" w14:paraId="1C3F98C2" w14:textId="77777777" w:rsidTr="00547DE2">
        <w:trPr>
          <w:trHeight w:val="692"/>
        </w:trPr>
        <w:tc>
          <w:tcPr>
            <w:tcW w:w="1216" w:type="dxa"/>
            <w:tcBorders>
              <w:top w:val="single" w:sz="4" w:space="0" w:color="auto"/>
              <w:left w:val="single" w:sz="4" w:space="0" w:color="auto"/>
              <w:bottom w:val="single" w:sz="4" w:space="0" w:color="auto"/>
              <w:right w:val="single" w:sz="4" w:space="0" w:color="auto"/>
            </w:tcBorders>
            <w:vAlign w:val="center"/>
            <w:hideMark/>
          </w:tcPr>
          <w:p w14:paraId="4FD5637B" w14:textId="77777777" w:rsidR="0011324D" w:rsidRPr="001140B5" w:rsidRDefault="0011324D" w:rsidP="00C031EA">
            <w:pPr>
              <w:ind w:firstLineChars="400" w:firstLine="803"/>
              <w:jc w:val="right"/>
              <w:rPr>
                <w:b/>
                <w:bCs/>
                <w:sz w:val="20"/>
                <w:szCs w:val="20"/>
              </w:rPr>
            </w:pPr>
            <w:r w:rsidRPr="001140B5">
              <w:rPr>
                <w:b/>
                <w:bCs/>
                <w:sz w:val="20"/>
                <w:szCs w:val="20"/>
              </w:rPr>
              <w:t>2</w:t>
            </w:r>
          </w:p>
        </w:tc>
        <w:tc>
          <w:tcPr>
            <w:tcW w:w="7575" w:type="dxa"/>
            <w:tcBorders>
              <w:top w:val="single" w:sz="4" w:space="0" w:color="auto"/>
              <w:left w:val="nil"/>
              <w:bottom w:val="single" w:sz="4" w:space="0" w:color="auto"/>
              <w:right w:val="single" w:sz="4" w:space="0" w:color="auto"/>
            </w:tcBorders>
            <w:vAlign w:val="center"/>
            <w:hideMark/>
          </w:tcPr>
          <w:p w14:paraId="48563FBF" w14:textId="359257E8" w:rsidR="0011324D" w:rsidRPr="001140B5" w:rsidRDefault="0011324D">
            <w:pPr>
              <w:rPr>
                <w:b/>
                <w:bCs/>
                <w:sz w:val="20"/>
                <w:szCs w:val="20"/>
              </w:rPr>
            </w:pPr>
            <w:r w:rsidRPr="001140B5">
              <w:rPr>
                <w:b/>
                <w:bCs/>
                <w:sz w:val="20"/>
                <w:szCs w:val="20"/>
              </w:rPr>
              <w:t xml:space="preserve">Klientu apmierinātības </w:t>
            </w:r>
            <w:r w:rsidRPr="001140B5">
              <w:rPr>
                <w:sz w:val="20"/>
                <w:szCs w:val="20"/>
              </w:rPr>
              <w:t xml:space="preserve">par pakalpojumu sniegšanu noteikšana, t.i. anketēšana (ne mazāk kā puse </w:t>
            </w:r>
            <w:r w:rsidRPr="001140B5">
              <w:rPr>
                <w:i/>
                <w:iCs/>
                <w:sz w:val="20"/>
                <w:szCs w:val="20"/>
              </w:rPr>
              <w:t xml:space="preserve">(ne mazāk kā 50%) </w:t>
            </w:r>
            <w:r w:rsidRPr="001140B5">
              <w:rPr>
                <w:sz w:val="20"/>
                <w:szCs w:val="20"/>
              </w:rPr>
              <w:t>no pakalpojuma saņēmējiem aizpildījuši klienta individuālo anketu), t.sk.,</w:t>
            </w:r>
          </w:p>
        </w:tc>
        <w:tc>
          <w:tcPr>
            <w:tcW w:w="860" w:type="dxa"/>
            <w:tcBorders>
              <w:top w:val="single" w:sz="4" w:space="0" w:color="auto"/>
              <w:left w:val="nil"/>
              <w:bottom w:val="single" w:sz="4" w:space="0" w:color="auto"/>
              <w:right w:val="single" w:sz="4" w:space="0" w:color="auto"/>
            </w:tcBorders>
            <w:vAlign w:val="center"/>
            <w:hideMark/>
          </w:tcPr>
          <w:p w14:paraId="2FD868F7" w14:textId="77777777" w:rsidR="0011324D" w:rsidRPr="001140B5" w:rsidRDefault="0011324D">
            <w:pPr>
              <w:jc w:val="center"/>
              <w:rPr>
                <w:sz w:val="20"/>
                <w:szCs w:val="20"/>
              </w:rPr>
            </w:pPr>
            <w:r w:rsidRPr="001140B5">
              <w:rPr>
                <w:sz w:val="20"/>
                <w:szCs w:val="20"/>
              </w:rPr>
              <w:t> </w:t>
            </w:r>
          </w:p>
        </w:tc>
      </w:tr>
      <w:tr w:rsidR="0011324D" w:rsidRPr="001140B5" w14:paraId="09B85CCC"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4ED419D3" w14:textId="77777777" w:rsidR="0011324D" w:rsidRPr="001140B5" w:rsidRDefault="0011324D" w:rsidP="00C031EA">
            <w:pPr>
              <w:jc w:val="center"/>
              <w:rPr>
                <w:sz w:val="20"/>
                <w:szCs w:val="20"/>
              </w:rPr>
            </w:pPr>
            <w:r w:rsidRPr="001140B5">
              <w:rPr>
                <w:sz w:val="20"/>
                <w:szCs w:val="20"/>
              </w:rPr>
              <w:t>2.1.</w:t>
            </w:r>
          </w:p>
        </w:tc>
        <w:tc>
          <w:tcPr>
            <w:tcW w:w="7575" w:type="dxa"/>
            <w:tcBorders>
              <w:top w:val="single" w:sz="4" w:space="0" w:color="auto"/>
              <w:left w:val="nil"/>
              <w:bottom w:val="single" w:sz="4" w:space="0" w:color="auto"/>
              <w:right w:val="single" w:sz="4" w:space="0" w:color="auto"/>
            </w:tcBorders>
            <w:vAlign w:val="center"/>
            <w:hideMark/>
          </w:tcPr>
          <w:p w14:paraId="39EF9B34" w14:textId="77777777" w:rsidR="0011324D" w:rsidRPr="001140B5" w:rsidRDefault="0011324D">
            <w:pPr>
              <w:rPr>
                <w:sz w:val="20"/>
                <w:szCs w:val="20"/>
              </w:rPr>
            </w:pPr>
            <w:r w:rsidRPr="001140B5">
              <w:rPr>
                <w:sz w:val="20"/>
                <w:szCs w:val="20"/>
              </w:rPr>
              <w:t xml:space="preserve">personu skaits, kuri ar saņemto pakalpojumu ir apmierināti </w:t>
            </w:r>
          </w:p>
        </w:tc>
        <w:tc>
          <w:tcPr>
            <w:tcW w:w="860" w:type="dxa"/>
            <w:tcBorders>
              <w:top w:val="single" w:sz="4" w:space="0" w:color="auto"/>
              <w:left w:val="nil"/>
              <w:bottom w:val="single" w:sz="4" w:space="0" w:color="auto"/>
              <w:right w:val="single" w:sz="4" w:space="0" w:color="auto"/>
            </w:tcBorders>
            <w:vAlign w:val="center"/>
            <w:hideMark/>
          </w:tcPr>
          <w:p w14:paraId="3821F4C8" w14:textId="77777777" w:rsidR="0011324D" w:rsidRPr="001140B5" w:rsidRDefault="0011324D">
            <w:pPr>
              <w:jc w:val="center"/>
              <w:rPr>
                <w:sz w:val="20"/>
                <w:szCs w:val="20"/>
              </w:rPr>
            </w:pPr>
            <w:r w:rsidRPr="001140B5">
              <w:rPr>
                <w:sz w:val="20"/>
                <w:szCs w:val="20"/>
              </w:rPr>
              <w:t> </w:t>
            </w:r>
          </w:p>
        </w:tc>
      </w:tr>
      <w:tr w:rsidR="0011324D" w:rsidRPr="001140B5" w14:paraId="5D79A147"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00CCC42C" w14:textId="77777777" w:rsidR="0011324D" w:rsidRPr="001140B5" w:rsidRDefault="0011324D" w:rsidP="00C031EA">
            <w:pPr>
              <w:jc w:val="center"/>
              <w:rPr>
                <w:sz w:val="20"/>
                <w:szCs w:val="20"/>
              </w:rPr>
            </w:pPr>
            <w:r w:rsidRPr="001140B5">
              <w:rPr>
                <w:sz w:val="20"/>
                <w:szCs w:val="20"/>
              </w:rPr>
              <w:t>2.2.</w:t>
            </w:r>
          </w:p>
        </w:tc>
        <w:tc>
          <w:tcPr>
            <w:tcW w:w="7575" w:type="dxa"/>
            <w:tcBorders>
              <w:top w:val="single" w:sz="4" w:space="0" w:color="auto"/>
              <w:left w:val="nil"/>
              <w:bottom w:val="single" w:sz="4" w:space="0" w:color="auto"/>
              <w:right w:val="single" w:sz="4" w:space="0" w:color="auto"/>
            </w:tcBorders>
            <w:vAlign w:val="center"/>
            <w:hideMark/>
          </w:tcPr>
          <w:p w14:paraId="4A8E7917" w14:textId="77777777" w:rsidR="0011324D" w:rsidRPr="001140B5" w:rsidRDefault="0011324D">
            <w:pPr>
              <w:rPr>
                <w:sz w:val="20"/>
                <w:szCs w:val="20"/>
              </w:rPr>
            </w:pPr>
            <w:r w:rsidRPr="001140B5">
              <w:rPr>
                <w:sz w:val="20"/>
                <w:szCs w:val="20"/>
              </w:rPr>
              <w:t xml:space="preserve">personu skaits, kuri ar saņemto pakalpojumu ir daļēji apmierināti </w:t>
            </w:r>
          </w:p>
        </w:tc>
        <w:tc>
          <w:tcPr>
            <w:tcW w:w="860" w:type="dxa"/>
            <w:tcBorders>
              <w:top w:val="single" w:sz="4" w:space="0" w:color="auto"/>
              <w:left w:val="nil"/>
              <w:bottom w:val="single" w:sz="4" w:space="0" w:color="auto"/>
              <w:right w:val="single" w:sz="4" w:space="0" w:color="auto"/>
            </w:tcBorders>
            <w:vAlign w:val="center"/>
            <w:hideMark/>
          </w:tcPr>
          <w:p w14:paraId="56C84E88" w14:textId="77777777" w:rsidR="0011324D" w:rsidRPr="001140B5" w:rsidRDefault="0011324D">
            <w:pPr>
              <w:jc w:val="center"/>
              <w:rPr>
                <w:sz w:val="20"/>
                <w:szCs w:val="20"/>
              </w:rPr>
            </w:pPr>
            <w:r w:rsidRPr="001140B5">
              <w:rPr>
                <w:sz w:val="20"/>
                <w:szCs w:val="20"/>
              </w:rPr>
              <w:t> </w:t>
            </w:r>
          </w:p>
        </w:tc>
      </w:tr>
      <w:tr w:rsidR="0011324D" w:rsidRPr="001140B5" w14:paraId="13D84519"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1E2D13E3" w14:textId="77777777" w:rsidR="0011324D" w:rsidRPr="001140B5" w:rsidRDefault="0011324D" w:rsidP="00C031EA">
            <w:pPr>
              <w:jc w:val="center"/>
              <w:rPr>
                <w:sz w:val="20"/>
                <w:szCs w:val="20"/>
              </w:rPr>
            </w:pPr>
            <w:r w:rsidRPr="001140B5">
              <w:rPr>
                <w:sz w:val="20"/>
                <w:szCs w:val="20"/>
              </w:rPr>
              <w:t>2.3.</w:t>
            </w:r>
          </w:p>
        </w:tc>
        <w:tc>
          <w:tcPr>
            <w:tcW w:w="7575" w:type="dxa"/>
            <w:tcBorders>
              <w:top w:val="single" w:sz="4" w:space="0" w:color="auto"/>
              <w:left w:val="nil"/>
              <w:bottom w:val="single" w:sz="4" w:space="0" w:color="auto"/>
              <w:right w:val="single" w:sz="4" w:space="0" w:color="auto"/>
            </w:tcBorders>
            <w:vAlign w:val="center"/>
            <w:hideMark/>
          </w:tcPr>
          <w:p w14:paraId="42609EF1" w14:textId="77777777" w:rsidR="0011324D" w:rsidRPr="001140B5" w:rsidRDefault="0011324D">
            <w:pPr>
              <w:rPr>
                <w:sz w:val="20"/>
                <w:szCs w:val="20"/>
              </w:rPr>
            </w:pPr>
            <w:r w:rsidRPr="001140B5">
              <w:rPr>
                <w:sz w:val="20"/>
                <w:szCs w:val="20"/>
              </w:rPr>
              <w:t>personu skaits, kuri ar saņemto pakalpojumu ir vairāk neapmierināti nekā apmierināti</w:t>
            </w:r>
          </w:p>
        </w:tc>
        <w:tc>
          <w:tcPr>
            <w:tcW w:w="860" w:type="dxa"/>
            <w:tcBorders>
              <w:top w:val="single" w:sz="4" w:space="0" w:color="auto"/>
              <w:left w:val="nil"/>
              <w:bottom w:val="single" w:sz="4" w:space="0" w:color="auto"/>
              <w:right w:val="single" w:sz="4" w:space="0" w:color="auto"/>
            </w:tcBorders>
            <w:vAlign w:val="center"/>
            <w:hideMark/>
          </w:tcPr>
          <w:p w14:paraId="0FBE553A" w14:textId="77777777" w:rsidR="0011324D" w:rsidRPr="001140B5" w:rsidRDefault="0011324D">
            <w:pPr>
              <w:jc w:val="center"/>
              <w:rPr>
                <w:sz w:val="20"/>
                <w:szCs w:val="20"/>
              </w:rPr>
            </w:pPr>
            <w:r w:rsidRPr="001140B5">
              <w:rPr>
                <w:sz w:val="20"/>
                <w:szCs w:val="20"/>
              </w:rPr>
              <w:t> </w:t>
            </w:r>
          </w:p>
        </w:tc>
      </w:tr>
      <w:tr w:rsidR="0011324D" w:rsidRPr="001140B5" w14:paraId="479E3DA7"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6ADF9E4E" w14:textId="77777777" w:rsidR="0011324D" w:rsidRPr="001140B5" w:rsidRDefault="0011324D" w:rsidP="00C031EA">
            <w:pPr>
              <w:jc w:val="center"/>
              <w:rPr>
                <w:sz w:val="20"/>
                <w:szCs w:val="20"/>
              </w:rPr>
            </w:pPr>
            <w:r w:rsidRPr="001140B5">
              <w:rPr>
                <w:sz w:val="20"/>
                <w:szCs w:val="20"/>
              </w:rPr>
              <w:t>2.4.</w:t>
            </w:r>
          </w:p>
        </w:tc>
        <w:tc>
          <w:tcPr>
            <w:tcW w:w="7575" w:type="dxa"/>
            <w:tcBorders>
              <w:top w:val="single" w:sz="4" w:space="0" w:color="auto"/>
              <w:left w:val="nil"/>
              <w:bottom w:val="single" w:sz="4" w:space="0" w:color="auto"/>
              <w:right w:val="single" w:sz="4" w:space="0" w:color="auto"/>
            </w:tcBorders>
            <w:vAlign w:val="center"/>
            <w:hideMark/>
          </w:tcPr>
          <w:p w14:paraId="1FC90874" w14:textId="77777777" w:rsidR="0011324D" w:rsidRPr="001140B5" w:rsidRDefault="0011324D">
            <w:pPr>
              <w:rPr>
                <w:sz w:val="20"/>
                <w:szCs w:val="20"/>
              </w:rPr>
            </w:pPr>
            <w:r w:rsidRPr="001140B5">
              <w:rPr>
                <w:sz w:val="20"/>
                <w:szCs w:val="20"/>
              </w:rPr>
              <w:t xml:space="preserve">personu skaits, kuri ar saņemto pakalpojumu neapmierināti </w:t>
            </w:r>
          </w:p>
        </w:tc>
        <w:tc>
          <w:tcPr>
            <w:tcW w:w="860" w:type="dxa"/>
            <w:tcBorders>
              <w:top w:val="single" w:sz="4" w:space="0" w:color="auto"/>
              <w:left w:val="nil"/>
              <w:bottom w:val="single" w:sz="4" w:space="0" w:color="auto"/>
              <w:right w:val="single" w:sz="4" w:space="0" w:color="auto"/>
            </w:tcBorders>
            <w:vAlign w:val="center"/>
            <w:hideMark/>
          </w:tcPr>
          <w:p w14:paraId="7E561630" w14:textId="77777777" w:rsidR="0011324D" w:rsidRPr="001140B5" w:rsidRDefault="0011324D">
            <w:pPr>
              <w:jc w:val="center"/>
              <w:rPr>
                <w:sz w:val="20"/>
                <w:szCs w:val="20"/>
              </w:rPr>
            </w:pPr>
            <w:r w:rsidRPr="001140B5">
              <w:rPr>
                <w:sz w:val="20"/>
                <w:szCs w:val="20"/>
              </w:rPr>
              <w:t> </w:t>
            </w:r>
          </w:p>
        </w:tc>
      </w:tr>
      <w:tr w:rsidR="0011324D" w:rsidRPr="001140B5" w14:paraId="423A21FF" w14:textId="77777777" w:rsidTr="00547DE2">
        <w:trPr>
          <w:trHeight w:val="445"/>
        </w:trPr>
        <w:tc>
          <w:tcPr>
            <w:tcW w:w="1216" w:type="dxa"/>
            <w:tcBorders>
              <w:top w:val="nil"/>
              <w:left w:val="single" w:sz="4" w:space="0" w:color="auto"/>
              <w:bottom w:val="single" w:sz="4" w:space="0" w:color="auto"/>
              <w:right w:val="single" w:sz="4" w:space="0" w:color="auto"/>
            </w:tcBorders>
            <w:vAlign w:val="center"/>
            <w:hideMark/>
          </w:tcPr>
          <w:p w14:paraId="1CB00038" w14:textId="77777777" w:rsidR="0011324D" w:rsidRPr="001140B5" w:rsidRDefault="0011324D" w:rsidP="00C031EA">
            <w:pPr>
              <w:ind w:firstLineChars="400" w:firstLine="803"/>
              <w:jc w:val="right"/>
              <w:rPr>
                <w:b/>
                <w:bCs/>
                <w:sz w:val="20"/>
                <w:szCs w:val="20"/>
              </w:rPr>
            </w:pPr>
            <w:r w:rsidRPr="001140B5">
              <w:rPr>
                <w:b/>
                <w:bCs/>
                <w:sz w:val="20"/>
                <w:szCs w:val="20"/>
              </w:rPr>
              <w:t>3</w:t>
            </w:r>
          </w:p>
        </w:tc>
        <w:tc>
          <w:tcPr>
            <w:tcW w:w="7575" w:type="dxa"/>
            <w:tcBorders>
              <w:top w:val="single" w:sz="4" w:space="0" w:color="auto"/>
              <w:left w:val="nil"/>
              <w:bottom w:val="single" w:sz="4" w:space="0" w:color="auto"/>
              <w:right w:val="single" w:sz="4" w:space="0" w:color="auto"/>
            </w:tcBorders>
            <w:vAlign w:val="center"/>
            <w:hideMark/>
          </w:tcPr>
          <w:p w14:paraId="270521F0" w14:textId="77777777" w:rsidR="0011324D" w:rsidRPr="001140B5" w:rsidRDefault="0011324D">
            <w:pPr>
              <w:rPr>
                <w:b/>
                <w:bCs/>
                <w:sz w:val="20"/>
                <w:szCs w:val="20"/>
              </w:rPr>
            </w:pPr>
            <w:r w:rsidRPr="001140B5">
              <w:rPr>
                <w:b/>
                <w:bCs/>
                <w:sz w:val="20"/>
                <w:szCs w:val="20"/>
              </w:rPr>
              <w:t xml:space="preserve">Klientu </w:t>
            </w:r>
            <w:r w:rsidRPr="001140B5">
              <w:rPr>
                <w:sz w:val="20"/>
                <w:szCs w:val="20"/>
              </w:rPr>
              <w:t>anketās</w:t>
            </w:r>
            <w:r w:rsidRPr="001140B5">
              <w:rPr>
                <w:b/>
                <w:bCs/>
                <w:sz w:val="20"/>
                <w:szCs w:val="20"/>
              </w:rPr>
              <w:t xml:space="preserve"> būtiskākie ieteikumi pakalpojuma pilnveidošanā </w:t>
            </w:r>
            <w:r w:rsidRPr="001140B5">
              <w:rPr>
                <w:b/>
                <w:bCs/>
                <w:i/>
                <w:iCs/>
                <w:sz w:val="20"/>
                <w:szCs w:val="20"/>
              </w:rPr>
              <w:t>(</w:t>
            </w:r>
            <w:r w:rsidRPr="001140B5">
              <w:rPr>
                <w:i/>
                <w:iCs/>
                <w:sz w:val="20"/>
                <w:szCs w:val="20"/>
              </w:rPr>
              <w:t>nosaukt būtiskākos ieteikumus, kuri ir pamatoti</w:t>
            </w:r>
            <w:r w:rsidRPr="001140B5">
              <w:rPr>
                <w:b/>
                <w:bCs/>
                <w:i/>
                <w:iCs/>
                <w:sz w:val="20"/>
                <w:szCs w:val="20"/>
              </w:rPr>
              <w:t xml:space="preserve">), </w:t>
            </w:r>
            <w:r w:rsidRPr="001140B5">
              <w:rPr>
                <w:i/>
                <w:iCs/>
                <w:sz w:val="20"/>
                <w:szCs w:val="20"/>
              </w:rPr>
              <w:t>t.sk.:</w:t>
            </w:r>
          </w:p>
        </w:tc>
        <w:tc>
          <w:tcPr>
            <w:tcW w:w="860" w:type="dxa"/>
            <w:tcBorders>
              <w:top w:val="single" w:sz="4" w:space="0" w:color="auto"/>
              <w:left w:val="nil"/>
              <w:bottom w:val="single" w:sz="4" w:space="0" w:color="auto"/>
              <w:right w:val="single" w:sz="4" w:space="0" w:color="auto"/>
            </w:tcBorders>
            <w:vAlign w:val="center"/>
            <w:hideMark/>
          </w:tcPr>
          <w:p w14:paraId="0AF3B381" w14:textId="77777777" w:rsidR="0011324D" w:rsidRPr="001140B5" w:rsidRDefault="0011324D">
            <w:pPr>
              <w:jc w:val="center"/>
              <w:rPr>
                <w:sz w:val="20"/>
                <w:szCs w:val="20"/>
              </w:rPr>
            </w:pPr>
            <w:r w:rsidRPr="001140B5">
              <w:rPr>
                <w:sz w:val="20"/>
                <w:szCs w:val="20"/>
              </w:rPr>
              <w:t> </w:t>
            </w:r>
          </w:p>
        </w:tc>
      </w:tr>
      <w:tr w:rsidR="0011324D" w:rsidRPr="001140B5" w14:paraId="3EB8509B"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4B370E13" w14:textId="77777777" w:rsidR="0011324D" w:rsidRPr="001140B5" w:rsidRDefault="0011324D" w:rsidP="00C031EA">
            <w:pPr>
              <w:jc w:val="center"/>
              <w:rPr>
                <w:sz w:val="20"/>
                <w:szCs w:val="20"/>
              </w:rPr>
            </w:pPr>
            <w:r w:rsidRPr="001140B5">
              <w:rPr>
                <w:sz w:val="20"/>
                <w:szCs w:val="20"/>
              </w:rPr>
              <w:t>3.1.</w:t>
            </w:r>
          </w:p>
        </w:tc>
        <w:tc>
          <w:tcPr>
            <w:tcW w:w="7575" w:type="dxa"/>
            <w:tcBorders>
              <w:top w:val="single" w:sz="4" w:space="0" w:color="auto"/>
              <w:left w:val="nil"/>
              <w:bottom w:val="single" w:sz="4" w:space="0" w:color="auto"/>
              <w:right w:val="single" w:sz="4" w:space="0" w:color="auto"/>
            </w:tcBorders>
            <w:vAlign w:val="center"/>
            <w:hideMark/>
          </w:tcPr>
          <w:p w14:paraId="1A23D1F6" w14:textId="77777777" w:rsidR="0011324D" w:rsidRPr="001140B5" w:rsidRDefault="0011324D">
            <w:pPr>
              <w:rPr>
                <w:b/>
                <w:bCs/>
                <w:sz w:val="20"/>
                <w:szCs w:val="20"/>
              </w:rPr>
            </w:pPr>
            <w:r w:rsidRPr="001140B5">
              <w:rPr>
                <w:b/>
                <w:bCs/>
                <w:sz w:val="20"/>
                <w:szCs w:val="20"/>
              </w:rPr>
              <w:t> </w:t>
            </w:r>
          </w:p>
        </w:tc>
        <w:tc>
          <w:tcPr>
            <w:tcW w:w="860" w:type="dxa"/>
            <w:tcBorders>
              <w:top w:val="single" w:sz="4" w:space="0" w:color="auto"/>
              <w:left w:val="nil"/>
              <w:bottom w:val="single" w:sz="4" w:space="0" w:color="auto"/>
              <w:right w:val="single" w:sz="4" w:space="0" w:color="auto"/>
            </w:tcBorders>
            <w:vAlign w:val="center"/>
            <w:hideMark/>
          </w:tcPr>
          <w:p w14:paraId="6B3A82C9" w14:textId="77777777" w:rsidR="0011324D" w:rsidRPr="001140B5" w:rsidRDefault="0011324D">
            <w:pPr>
              <w:jc w:val="center"/>
              <w:rPr>
                <w:sz w:val="20"/>
                <w:szCs w:val="20"/>
              </w:rPr>
            </w:pPr>
            <w:r w:rsidRPr="001140B5">
              <w:rPr>
                <w:sz w:val="20"/>
                <w:szCs w:val="20"/>
              </w:rPr>
              <w:t>**</w:t>
            </w:r>
          </w:p>
        </w:tc>
      </w:tr>
      <w:tr w:rsidR="0011324D" w:rsidRPr="001140B5" w14:paraId="221A55CD"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3FF92040" w14:textId="77777777" w:rsidR="0011324D" w:rsidRPr="001140B5" w:rsidRDefault="0011324D" w:rsidP="00C031EA">
            <w:pPr>
              <w:jc w:val="center"/>
              <w:rPr>
                <w:sz w:val="20"/>
                <w:szCs w:val="20"/>
              </w:rPr>
            </w:pPr>
            <w:r w:rsidRPr="001140B5">
              <w:rPr>
                <w:sz w:val="20"/>
                <w:szCs w:val="20"/>
              </w:rPr>
              <w:t>3.2.</w:t>
            </w:r>
          </w:p>
        </w:tc>
        <w:tc>
          <w:tcPr>
            <w:tcW w:w="7575" w:type="dxa"/>
            <w:tcBorders>
              <w:top w:val="single" w:sz="4" w:space="0" w:color="auto"/>
              <w:left w:val="nil"/>
              <w:bottom w:val="single" w:sz="4" w:space="0" w:color="auto"/>
              <w:right w:val="single" w:sz="4" w:space="0" w:color="auto"/>
            </w:tcBorders>
            <w:vAlign w:val="center"/>
            <w:hideMark/>
          </w:tcPr>
          <w:p w14:paraId="53571E33" w14:textId="77777777" w:rsidR="0011324D" w:rsidRPr="001140B5" w:rsidRDefault="0011324D">
            <w:pPr>
              <w:rPr>
                <w:b/>
                <w:bCs/>
                <w:sz w:val="20"/>
                <w:szCs w:val="20"/>
              </w:rPr>
            </w:pPr>
            <w:r w:rsidRPr="001140B5">
              <w:rPr>
                <w:b/>
                <w:bCs/>
                <w:sz w:val="20"/>
                <w:szCs w:val="20"/>
              </w:rPr>
              <w:t> </w:t>
            </w:r>
          </w:p>
        </w:tc>
        <w:tc>
          <w:tcPr>
            <w:tcW w:w="860" w:type="dxa"/>
            <w:tcBorders>
              <w:top w:val="single" w:sz="4" w:space="0" w:color="auto"/>
              <w:left w:val="nil"/>
              <w:bottom w:val="single" w:sz="4" w:space="0" w:color="auto"/>
              <w:right w:val="single" w:sz="4" w:space="0" w:color="auto"/>
            </w:tcBorders>
            <w:vAlign w:val="center"/>
            <w:hideMark/>
          </w:tcPr>
          <w:p w14:paraId="502E7A65" w14:textId="77777777" w:rsidR="0011324D" w:rsidRPr="001140B5" w:rsidRDefault="0011324D">
            <w:pPr>
              <w:jc w:val="center"/>
              <w:rPr>
                <w:sz w:val="20"/>
                <w:szCs w:val="20"/>
              </w:rPr>
            </w:pPr>
            <w:r w:rsidRPr="001140B5">
              <w:rPr>
                <w:sz w:val="20"/>
                <w:szCs w:val="20"/>
              </w:rPr>
              <w:t>**</w:t>
            </w:r>
          </w:p>
        </w:tc>
      </w:tr>
      <w:tr w:rsidR="0011324D" w:rsidRPr="001140B5" w14:paraId="6558BE85"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675A5C88" w14:textId="77777777" w:rsidR="0011324D" w:rsidRPr="001140B5" w:rsidRDefault="0011324D" w:rsidP="00C031EA">
            <w:pPr>
              <w:ind w:firstLineChars="400" w:firstLine="800"/>
              <w:jc w:val="right"/>
              <w:rPr>
                <w:sz w:val="20"/>
                <w:szCs w:val="20"/>
              </w:rPr>
            </w:pPr>
            <w:r w:rsidRPr="001140B5">
              <w:rPr>
                <w:sz w:val="20"/>
                <w:szCs w:val="20"/>
              </w:rPr>
              <w:t>....</w:t>
            </w:r>
          </w:p>
        </w:tc>
        <w:tc>
          <w:tcPr>
            <w:tcW w:w="7575" w:type="dxa"/>
            <w:tcBorders>
              <w:top w:val="single" w:sz="4" w:space="0" w:color="auto"/>
              <w:left w:val="nil"/>
              <w:bottom w:val="single" w:sz="4" w:space="0" w:color="auto"/>
              <w:right w:val="single" w:sz="4" w:space="0" w:color="auto"/>
            </w:tcBorders>
            <w:vAlign w:val="center"/>
            <w:hideMark/>
          </w:tcPr>
          <w:p w14:paraId="109CBD0D" w14:textId="77777777" w:rsidR="0011324D" w:rsidRPr="001140B5" w:rsidRDefault="0011324D">
            <w:pPr>
              <w:rPr>
                <w:b/>
                <w:bCs/>
                <w:sz w:val="20"/>
                <w:szCs w:val="20"/>
              </w:rPr>
            </w:pPr>
            <w:r w:rsidRPr="001140B5">
              <w:rPr>
                <w:b/>
                <w:bCs/>
                <w:sz w:val="20"/>
                <w:szCs w:val="20"/>
              </w:rPr>
              <w:t> </w:t>
            </w:r>
          </w:p>
        </w:tc>
        <w:tc>
          <w:tcPr>
            <w:tcW w:w="860" w:type="dxa"/>
            <w:tcBorders>
              <w:top w:val="single" w:sz="4" w:space="0" w:color="auto"/>
              <w:left w:val="nil"/>
              <w:bottom w:val="single" w:sz="4" w:space="0" w:color="auto"/>
              <w:right w:val="single" w:sz="4" w:space="0" w:color="auto"/>
            </w:tcBorders>
            <w:vAlign w:val="center"/>
            <w:hideMark/>
          </w:tcPr>
          <w:p w14:paraId="680D67EC" w14:textId="77777777" w:rsidR="0011324D" w:rsidRPr="001140B5" w:rsidRDefault="0011324D">
            <w:pPr>
              <w:jc w:val="center"/>
              <w:rPr>
                <w:sz w:val="20"/>
                <w:szCs w:val="20"/>
              </w:rPr>
            </w:pPr>
            <w:r w:rsidRPr="001140B5">
              <w:rPr>
                <w:sz w:val="20"/>
                <w:szCs w:val="20"/>
              </w:rPr>
              <w:t>**</w:t>
            </w:r>
          </w:p>
        </w:tc>
      </w:tr>
      <w:tr w:rsidR="0011324D" w:rsidRPr="001140B5" w14:paraId="41451C1A" w14:textId="77777777" w:rsidTr="00547DE2">
        <w:trPr>
          <w:trHeight w:val="289"/>
        </w:trPr>
        <w:tc>
          <w:tcPr>
            <w:tcW w:w="1216" w:type="dxa"/>
            <w:tcBorders>
              <w:top w:val="nil"/>
              <w:left w:val="single" w:sz="4" w:space="0" w:color="auto"/>
              <w:bottom w:val="single" w:sz="4" w:space="0" w:color="auto"/>
              <w:right w:val="single" w:sz="4" w:space="0" w:color="auto"/>
            </w:tcBorders>
            <w:vAlign w:val="center"/>
            <w:hideMark/>
          </w:tcPr>
          <w:p w14:paraId="1891E2D7" w14:textId="77777777" w:rsidR="0011324D" w:rsidRPr="001140B5" w:rsidRDefault="0011324D" w:rsidP="00C031EA">
            <w:pPr>
              <w:ind w:firstLineChars="400" w:firstLine="803"/>
              <w:jc w:val="right"/>
              <w:rPr>
                <w:b/>
                <w:bCs/>
                <w:sz w:val="20"/>
                <w:szCs w:val="20"/>
              </w:rPr>
            </w:pPr>
            <w:r w:rsidRPr="001140B5">
              <w:rPr>
                <w:b/>
                <w:bCs/>
                <w:sz w:val="20"/>
                <w:szCs w:val="20"/>
              </w:rPr>
              <w:t>4</w:t>
            </w:r>
          </w:p>
        </w:tc>
        <w:tc>
          <w:tcPr>
            <w:tcW w:w="8435" w:type="dxa"/>
            <w:gridSpan w:val="2"/>
            <w:tcBorders>
              <w:top w:val="nil"/>
              <w:left w:val="nil"/>
              <w:bottom w:val="single" w:sz="4" w:space="0" w:color="auto"/>
              <w:right w:val="single" w:sz="4" w:space="0" w:color="auto"/>
            </w:tcBorders>
            <w:vAlign w:val="center"/>
            <w:hideMark/>
          </w:tcPr>
          <w:p w14:paraId="2FB80283" w14:textId="77777777" w:rsidR="0011324D" w:rsidRPr="001140B5" w:rsidRDefault="0011324D">
            <w:pPr>
              <w:rPr>
                <w:b/>
                <w:bCs/>
                <w:sz w:val="20"/>
                <w:szCs w:val="20"/>
              </w:rPr>
            </w:pPr>
            <w:r w:rsidRPr="001140B5">
              <w:rPr>
                <w:b/>
                <w:bCs/>
                <w:sz w:val="20"/>
                <w:szCs w:val="20"/>
              </w:rPr>
              <w:t xml:space="preserve">Līguma Izpildītāja ieteikumi Ministrijai pakalpojuma pilnveidošanā, </w:t>
            </w:r>
            <w:r w:rsidRPr="001140B5">
              <w:rPr>
                <w:sz w:val="20"/>
                <w:szCs w:val="20"/>
              </w:rPr>
              <w:t>t.sk.:</w:t>
            </w:r>
          </w:p>
        </w:tc>
      </w:tr>
      <w:tr w:rsidR="0011324D" w:rsidRPr="001140B5" w14:paraId="052D5238"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1353FA59" w14:textId="77777777" w:rsidR="0011324D" w:rsidRPr="001140B5" w:rsidRDefault="0011324D" w:rsidP="00C031EA">
            <w:pPr>
              <w:jc w:val="center"/>
              <w:rPr>
                <w:sz w:val="20"/>
                <w:szCs w:val="20"/>
              </w:rPr>
            </w:pPr>
            <w:r w:rsidRPr="001140B5">
              <w:rPr>
                <w:sz w:val="20"/>
                <w:szCs w:val="20"/>
              </w:rPr>
              <w:t>4.1.</w:t>
            </w:r>
          </w:p>
        </w:tc>
        <w:tc>
          <w:tcPr>
            <w:tcW w:w="8435" w:type="dxa"/>
            <w:gridSpan w:val="2"/>
            <w:tcBorders>
              <w:top w:val="single" w:sz="4" w:space="0" w:color="auto"/>
              <w:left w:val="nil"/>
              <w:bottom w:val="single" w:sz="4" w:space="0" w:color="auto"/>
              <w:right w:val="single" w:sz="4" w:space="0" w:color="auto"/>
            </w:tcBorders>
            <w:vAlign w:val="center"/>
            <w:hideMark/>
          </w:tcPr>
          <w:p w14:paraId="17B7E733" w14:textId="77777777" w:rsidR="0011324D" w:rsidRPr="001140B5" w:rsidRDefault="0011324D">
            <w:pPr>
              <w:rPr>
                <w:sz w:val="20"/>
                <w:szCs w:val="20"/>
              </w:rPr>
            </w:pPr>
            <w:r w:rsidRPr="001140B5">
              <w:rPr>
                <w:sz w:val="20"/>
                <w:szCs w:val="20"/>
              </w:rPr>
              <w:t>Ieteikumi, kuru realizēšanai nepieciešamas līguma izmaiņas</w:t>
            </w:r>
          </w:p>
        </w:tc>
      </w:tr>
      <w:tr w:rsidR="0011324D" w:rsidRPr="001140B5" w14:paraId="2FBEEBC8"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36B7D4C8" w14:textId="77777777" w:rsidR="0011324D" w:rsidRPr="001140B5" w:rsidRDefault="0011324D" w:rsidP="00C031EA">
            <w:pPr>
              <w:jc w:val="right"/>
              <w:rPr>
                <w:sz w:val="20"/>
                <w:szCs w:val="20"/>
              </w:rPr>
            </w:pPr>
            <w:r w:rsidRPr="001140B5">
              <w:rPr>
                <w:sz w:val="20"/>
                <w:szCs w:val="20"/>
              </w:rPr>
              <w:t>4.1.1.</w:t>
            </w:r>
          </w:p>
        </w:tc>
        <w:tc>
          <w:tcPr>
            <w:tcW w:w="8435" w:type="dxa"/>
            <w:gridSpan w:val="2"/>
            <w:tcBorders>
              <w:top w:val="single" w:sz="4" w:space="0" w:color="auto"/>
              <w:left w:val="nil"/>
              <w:bottom w:val="single" w:sz="4" w:space="0" w:color="auto"/>
              <w:right w:val="single" w:sz="4" w:space="0" w:color="auto"/>
            </w:tcBorders>
            <w:vAlign w:val="center"/>
            <w:hideMark/>
          </w:tcPr>
          <w:p w14:paraId="456ADD77" w14:textId="77777777" w:rsidR="0011324D" w:rsidRPr="001140B5" w:rsidRDefault="0011324D">
            <w:pPr>
              <w:jc w:val="center"/>
              <w:rPr>
                <w:sz w:val="20"/>
                <w:szCs w:val="20"/>
              </w:rPr>
            </w:pPr>
            <w:r w:rsidRPr="001140B5">
              <w:rPr>
                <w:sz w:val="20"/>
                <w:szCs w:val="20"/>
              </w:rPr>
              <w:t> </w:t>
            </w:r>
          </w:p>
        </w:tc>
      </w:tr>
      <w:tr w:rsidR="0011324D" w:rsidRPr="001140B5" w14:paraId="28A8C2B3"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4A68316C" w14:textId="77777777" w:rsidR="0011324D" w:rsidRPr="001140B5" w:rsidRDefault="0011324D" w:rsidP="00C031EA">
            <w:pPr>
              <w:jc w:val="right"/>
              <w:rPr>
                <w:sz w:val="20"/>
                <w:szCs w:val="20"/>
              </w:rPr>
            </w:pPr>
            <w:r w:rsidRPr="001140B5">
              <w:rPr>
                <w:sz w:val="20"/>
                <w:szCs w:val="20"/>
              </w:rPr>
              <w:t>4.1.2.</w:t>
            </w:r>
          </w:p>
        </w:tc>
        <w:tc>
          <w:tcPr>
            <w:tcW w:w="8435" w:type="dxa"/>
            <w:gridSpan w:val="2"/>
            <w:tcBorders>
              <w:top w:val="single" w:sz="4" w:space="0" w:color="auto"/>
              <w:left w:val="nil"/>
              <w:bottom w:val="single" w:sz="4" w:space="0" w:color="auto"/>
              <w:right w:val="single" w:sz="4" w:space="0" w:color="auto"/>
            </w:tcBorders>
            <w:vAlign w:val="center"/>
            <w:hideMark/>
          </w:tcPr>
          <w:p w14:paraId="1A3CC6F1" w14:textId="77777777" w:rsidR="0011324D" w:rsidRPr="001140B5" w:rsidRDefault="0011324D">
            <w:pPr>
              <w:jc w:val="center"/>
              <w:rPr>
                <w:sz w:val="20"/>
                <w:szCs w:val="20"/>
              </w:rPr>
            </w:pPr>
            <w:r w:rsidRPr="001140B5">
              <w:rPr>
                <w:sz w:val="20"/>
                <w:szCs w:val="20"/>
              </w:rPr>
              <w:t> </w:t>
            </w:r>
          </w:p>
        </w:tc>
      </w:tr>
      <w:tr w:rsidR="0011324D" w:rsidRPr="001140B5" w14:paraId="5F16C8D2"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6D421AE0" w14:textId="77777777" w:rsidR="0011324D" w:rsidRPr="001140B5" w:rsidRDefault="0011324D" w:rsidP="00C031EA">
            <w:pPr>
              <w:ind w:firstLineChars="400" w:firstLine="800"/>
              <w:rPr>
                <w:sz w:val="20"/>
                <w:szCs w:val="20"/>
              </w:rPr>
            </w:pPr>
            <w:r w:rsidRPr="001140B5">
              <w:rPr>
                <w:sz w:val="20"/>
                <w:szCs w:val="20"/>
              </w:rPr>
              <w:t>..</w:t>
            </w:r>
          </w:p>
        </w:tc>
        <w:tc>
          <w:tcPr>
            <w:tcW w:w="8435" w:type="dxa"/>
            <w:gridSpan w:val="2"/>
            <w:tcBorders>
              <w:top w:val="single" w:sz="4" w:space="0" w:color="auto"/>
              <w:left w:val="nil"/>
              <w:bottom w:val="single" w:sz="4" w:space="0" w:color="auto"/>
              <w:right w:val="single" w:sz="4" w:space="0" w:color="auto"/>
            </w:tcBorders>
            <w:vAlign w:val="center"/>
            <w:hideMark/>
          </w:tcPr>
          <w:p w14:paraId="1C0DF904" w14:textId="77777777" w:rsidR="0011324D" w:rsidRPr="001140B5" w:rsidRDefault="0011324D">
            <w:pPr>
              <w:jc w:val="center"/>
              <w:rPr>
                <w:sz w:val="20"/>
                <w:szCs w:val="20"/>
              </w:rPr>
            </w:pPr>
            <w:r w:rsidRPr="001140B5">
              <w:rPr>
                <w:sz w:val="20"/>
                <w:szCs w:val="20"/>
              </w:rPr>
              <w:t> </w:t>
            </w:r>
          </w:p>
        </w:tc>
      </w:tr>
      <w:tr w:rsidR="0011324D" w:rsidRPr="001140B5" w14:paraId="27B7C7E8"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08230D3D" w14:textId="77777777" w:rsidR="0011324D" w:rsidRPr="001140B5" w:rsidRDefault="0011324D" w:rsidP="00C031EA">
            <w:pPr>
              <w:jc w:val="center"/>
              <w:rPr>
                <w:sz w:val="20"/>
                <w:szCs w:val="20"/>
              </w:rPr>
            </w:pPr>
            <w:r w:rsidRPr="001140B5">
              <w:rPr>
                <w:sz w:val="20"/>
                <w:szCs w:val="20"/>
              </w:rPr>
              <w:t>4.2.</w:t>
            </w:r>
          </w:p>
        </w:tc>
        <w:tc>
          <w:tcPr>
            <w:tcW w:w="8435" w:type="dxa"/>
            <w:gridSpan w:val="2"/>
            <w:tcBorders>
              <w:top w:val="single" w:sz="4" w:space="0" w:color="auto"/>
              <w:left w:val="nil"/>
              <w:bottom w:val="single" w:sz="4" w:space="0" w:color="auto"/>
              <w:right w:val="single" w:sz="4" w:space="0" w:color="auto"/>
            </w:tcBorders>
            <w:vAlign w:val="center"/>
            <w:hideMark/>
          </w:tcPr>
          <w:p w14:paraId="43BF94AF" w14:textId="77777777" w:rsidR="0011324D" w:rsidRPr="001140B5" w:rsidRDefault="0011324D">
            <w:pPr>
              <w:rPr>
                <w:sz w:val="20"/>
                <w:szCs w:val="20"/>
              </w:rPr>
            </w:pPr>
            <w:r w:rsidRPr="001140B5">
              <w:rPr>
                <w:sz w:val="20"/>
                <w:szCs w:val="20"/>
              </w:rPr>
              <w:t>Ieteikumi, kuru realizēšanai nepieciešamas normatīvo aktu izmaiņas</w:t>
            </w:r>
          </w:p>
        </w:tc>
      </w:tr>
      <w:tr w:rsidR="0011324D" w:rsidRPr="001140B5" w14:paraId="16B866B3"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507CC9F3" w14:textId="77777777" w:rsidR="0011324D" w:rsidRPr="001140B5" w:rsidRDefault="0011324D" w:rsidP="00C031EA">
            <w:pPr>
              <w:jc w:val="right"/>
              <w:rPr>
                <w:sz w:val="20"/>
                <w:szCs w:val="20"/>
              </w:rPr>
            </w:pPr>
            <w:r w:rsidRPr="001140B5">
              <w:rPr>
                <w:sz w:val="20"/>
                <w:szCs w:val="20"/>
              </w:rPr>
              <w:t>4.2.1.</w:t>
            </w:r>
          </w:p>
        </w:tc>
        <w:tc>
          <w:tcPr>
            <w:tcW w:w="8435" w:type="dxa"/>
            <w:gridSpan w:val="2"/>
            <w:tcBorders>
              <w:top w:val="single" w:sz="4" w:space="0" w:color="auto"/>
              <w:left w:val="nil"/>
              <w:bottom w:val="single" w:sz="4" w:space="0" w:color="auto"/>
              <w:right w:val="single" w:sz="4" w:space="0" w:color="auto"/>
            </w:tcBorders>
            <w:vAlign w:val="center"/>
            <w:hideMark/>
          </w:tcPr>
          <w:p w14:paraId="5E5C51BB" w14:textId="77777777" w:rsidR="0011324D" w:rsidRPr="001140B5" w:rsidRDefault="0011324D">
            <w:pPr>
              <w:jc w:val="center"/>
              <w:rPr>
                <w:sz w:val="20"/>
                <w:szCs w:val="20"/>
              </w:rPr>
            </w:pPr>
            <w:r w:rsidRPr="001140B5">
              <w:rPr>
                <w:sz w:val="20"/>
                <w:szCs w:val="20"/>
              </w:rPr>
              <w:t> </w:t>
            </w:r>
          </w:p>
        </w:tc>
      </w:tr>
      <w:tr w:rsidR="0011324D" w:rsidRPr="001140B5" w14:paraId="4817D1A0"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3B48ACDB" w14:textId="77777777" w:rsidR="0011324D" w:rsidRPr="001140B5" w:rsidRDefault="0011324D" w:rsidP="00C031EA">
            <w:pPr>
              <w:jc w:val="right"/>
              <w:rPr>
                <w:sz w:val="20"/>
                <w:szCs w:val="20"/>
              </w:rPr>
            </w:pPr>
            <w:r w:rsidRPr="001140B5">
              <w:rPr>
                <w:sz w:val="20"/>
                <w:szCs w:val="20"/>
              </w:rPr>
              <w:t>4.2.2.</w:t>
            </w:r>
          </w:p>
        </w:tc>
        <w:tc>
          <w:tcPr>
            <w:tcW w:w="8435" w:type="dxa"/>
            <w:gridSpan w:val="2"/>
            <w:tcBorders>
              <w:top w:val="single" w:sz="4" w:space="0" w:color="auto"/>
              <w:left w:val="nil"/>
              <w:bottom w:val="single" w:sz="4" w:space="0" w:color="auto"/>
              <w:right w:val="single" w:sz="4" w:space="0" w:color="auto"/>
            </w:tcBorders>
            <w:vAlign w:val="center"/>
            <w:hideMark/>
          </w:tcPr>
          <w:p w14:paraId="6E1C2080" w14:textId="77777777" w:rsidR="0011324D" w:rsidRPr="001140B5" w:rsidRDefault="0011324D">
            <w:pPr>
              <w:jc w:val="center"/>
              <w:rPr>
                <w:sz w:val="20"/>
                <w:szCs w:val="20"/>
              </w:rPr>
            </w:pPr>
            <w:r w:rsidRPr="001140B5">
              <w:rPr>
                <w:sz w:val="20"/>
                <w:szCs w:val="20"/>
              </w:rPr>
              <w:t> </w:t>
            </w:r>
          </w:p>
        </w:tc>
      </w:tr>
      <w:tr w:rsidR="0011324D" w:rsidRPr="001140B5" w14:paraId="03A9F0CF"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54D1BC2B" w14:textId="77777777" w:rsidR="0011324D" w:rsidRPr="001140B5" w:rsidRDefault="0011324D" w:rsidP="00C031EA">
            <w:pPr>
              <w:ind w:firstLineChars="400" w:firstLine="800"/>
              <w:rPr>
                <w:sz w:val="20"/>
                <w:szCs w:val="20"/>
              </w:rPr>
            </w:pPr>
            <w:r w:rsidRPr="001140B5">
              <w:rPr>
                <w:sz w:val="20"/>
                <w:szCs w:val="20"/>
              </w:rPr>
              <w:t>...</w:t>
            </w:r>
          </w:p>
        </w:tc>
        <w:tc>
          <w:tcPr>
            <w:tcW w:w="8435" w:type="dxa"/>
            <w:gridSpan w:val="2"/>
            <w:tcBorders>
              <w:top w:val="single" w:sz="4" w:space="0" w:color="auto"/>
              <w:left w:val="nil"/>
              <w:bottom w:val="single" w:sz="4" w:space="0" w:color="auto"/>
              <w:right w:val="single" w:sz="4" w:space="0" w:color="auto"/>
            </w:tcBorders>
            <w:vAlign w:val="center"/>
            <w:hideMark/>
          </w:tcPr>
          <w:p w14:paraId="0D2C9DAF" w14:textId="77777777" w:rsidR="0011324D" w:rsidRPr="001140B5" w:rsidRDefault="0011324D">
            <w:pPr>
              <w:jc w:val="center"/>
              <w:rPr>
                <w:sz w:val="20"/>
                <w:szCs w:val="20"/>
              </w:rPr>
            </w:pPr>
            <w:r w:rsidRPr="001140B5">
              <w:rPr>
                <w:sz w:val="20"/>
                <w:szCs w:val="20"/>
              </w:rPr>
              <w:t> </w:t>
            </w:r>
          </w:p>
        </w:tc>
      </w:tr>
      <w:tr w:rsidR="0011324D" w:rsidRPr="001140B5" w14:paraId="329243A9"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2987EB73" w14:textId="77777777" w:rsidR="0011324D" w:rsidRPr="001140B5" w:rsidRDefault="0011324D" w:rsidP="00C031EA">
            <w:pPr>
              <w:jc w:val="center"/>
              <w:rPr>
                <w:sz w:val="20"/>
                <w:szCs w:val="20"/>
              </w:rPr>
            </w:pPr>
            <w:r w:rsidRPr="001140B5">
              <w:rPr>
                <w:sz w:val="20"/>
                <w:szCs w:val="20"/>
              </w:rPr>
              <w:t>4.3.</w:t>
            </w:r>
          </w:p>
        </w:tc>
        <w:tc>
          <w:tcPr>
            <w:tcW w:w="8435" w:type="dxa"/>
            <w:gridSpan w:val="2"/>
            <w:tcBorders>
              <w:top w:val="single" w:sz="4" w:space="0" w:color="auto"/>
              <w:left w:val="nil"/>
              <w:bottom w:val="single" w:sz="4" w:space="0" w:color="auto"/>
              <w:right w:val="single" w:sz="4" w:space="0" w:color="auto"/>
            </w:tcBorders>
            <w:vAlign w:val="center"/>
            <w:hideMark/>
          </w:tcPr>
          <w:p w14:paraId="5E6061BC" w14:textId="77777777" w:rsidR="0011324D" w:rsidRPr="001140B5" w:rsidRDefault="0011324D">
            <w:pPr>
              <w:rPr>
                <w:sz w:val="20"/>
                <w:szCs w:val="20"/>
              </w:rPr>
            </w:pPr>
            <w:r w:rsidRPr="001140B5">
              <w:rPr>
                <w:sz w:val="20"/>
                <w:szCs w:val="20"/>
              </w:rPr>
              <w:t>Citi ieteikumi</w:t>
            </w:r>
          </w:p>
        </w:tc>
      </w:tr>
      <w:tr w:rsidR="0011324D" w:rsidRPr="001140B5" w14:paraId="286B14B4"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303A867C" w14:textId="77777777" w:rsidR="0011324D" w:rsidRPr="001140B5" w:rsidRDefault="0011324D" w:rsidP="00C031EA">
            <w:pPr>
              <w:jc w:val="right"/>
              <w:rPr>
                <w:sz w:val="20"/>
                <w:szCs w:val="20"/>
              </w:rPr>
            </w:pPr>
            <w:r w:rsidRPr="001140B5">
              <w:rPr>
                <w:sz w:val="20"/>
                <w:szCs w:val="20"/>
              </w:rPr>
              <w:t>4.3.1.</w:t>
            </w:r>
          </w:p>
        </w:tc>
        <w:tc>
          <w:tcPr>
            <w:tcW w:w="8435" w:type="dxa"/>
            <w:gridSpan w:val="2"/>
            <w:tcBorders>
              <w:top w:val="single" w:sz="4" w:space="0" w:color="auto"/>
              <w:left w:val="nil"/>
              <w:bottom w:val="single" w:sz="4" w:space="0" w:color="auto"/>
              <w:right w:val="single" w:sz="4" w:space="0" w:color="auto"/>
            </w:tcBorders>
            <w:vAlign w:val="center"/>
            <w:hideMark/>
          </w:tcPr>
          <w:p w14:paraId="5045FF97" w14:textId="77777777" w:rsidR="0011324D" w:rsidRPr="001140B5" w:rsidRDefault="0011324D">
            <w:pPr>
              <w:jc w:val="center"/>
              <w:rPr>
                <w:sz w:val="20"/>
                <w:szCs w:val="20"/>
              </w:rPr>
            </w:pPr>
            <w:r w:rsidRPr="001140B5">
              <w:rPr>
                <w:sz w:val="20"/>
                <w:szCs w:val="20"/>
              </w:rPr>
              <w:t> </w:t>
            </w:r>
          </w:p>
        </w:tc>
      </w:tr>
      <w:tr w:rsidR="0011324D" w:rsidRPr="001140B5" w14:paraId="156847BF"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2F0616DB" w14:textId="77777777" w:rsidR="0011324D" w:rsidRPr="001140B5" w:rsidRDefault="0011324D" w:rsidP="00C031EA">
            <w:pPr>
              <w:jc w:val="right"/>
              <w:rPr>
                <w:sz w:val="20"/>
                <w:szCs w:val="20"/>
              </w:rPr>
            </w:pPr>
            <w:r w:rsidRPr="001140B5">
              <w:rPr>
                <w:sz w:val="20"/>
                <w:szCs w:val="20"/>
              </w:rPr>
              <w:t>4.3.2.</w:t>
            </w:r>
          </w:p>
        </w:tc>
        <w:tc>
          <w:tcPr>
            <w:tcW w:w="8435" w:type="dxa"/>
            <w:gridSpan w:val="2"/>
            <w:tcBorders>
              <w:top w:val="single" w:sz="4" w:space="0" w:color="auto"/>
              <w:left w:val="nil"/>
              <w:bottom w:val="single" w:sz="4" w:space="0" w:color="auto"/>
              <w:right w:val="single" w:sz="4" w:space="0" w:color="auto"/>
            </w:tcBorders>
            <w:vAlign w:val="center"/>
            <w:hideMark/>
          </w:tcPr>
          <w:p w14:paraId="17A7A4C1" w14:textId="77777777" w:rsidR="0011324D" w:rsidRPr="001140B5" w:rsidRDefault="0011324D">
            <w:pPr>
              <w:jc w:val="center"/>
              <w:rPr>
                <w:sz w:val="20"/>
                <w:szCs w:val="20"/>
              </w:rPr>
            </w:pPr>
            <w:r w:rsidRPr="001140B5">
              <w:rPr>
                <w:sz w:val="20"/>
                <w:szCs w:val="20"/>
              </w:rPr>
              <w:t> </w:t>
            </w:r>
          </w:p>
        </w:tc>
      </w:tr>
      <w:tr w:rsidR="0011324D" w:rsidRPr="001140B5" w14:paraId="3A297C18" w14:textId="77777777" w:rsidTr="00547DE2">
        <w:trPr>
          <w:trHeight w:val="222"/>
        </w:trPr>
        <w:tc>
          <w:tcPr>
            <w:tcW w:w="1216" w:type="dxa"/>
            <w:tcBorders>
              <w:top w:val="nil"/>
              <w:left w:val="single" w:sz="4" w:space="0" w:color="auto"/>
              <w:bottom w:val="single" w:sz="4" w:space="0" w:color="auto"/>
              <w:right w:val="single" w:sz="4" w:space="0" w:color="auto"/>
            </w:tcBorders>
            <w:vAlign w:val="center"/>
            <w:hideMark/>
          </w:tcPr>
          <w:p w14:paraId="5C9536BD" w14:textId="77777777" w:rsidR="0011324D" w:rsidRPr="001140B5" w:rsidRDefault="0011324D" w:rsidP="00C031EA">
            <w:pPr>
              <w:ind w:firstLineChars="400" w:firstLine="800"/>
              <w:rPr>
                <w:sz w:val="20"/>
                <w:szCs w:val="20"/>
              </w:rPr>
            </w:pPr>
            <w:r w:rsidRPr="001140B5">
              <w:rPr>
                <w:sz w:val="20"/>
                <w:szCs w:val="20"/>
              </w:rPr>
              <w:t>..</w:t>
            </w:r>
          </w:p>
        </w:tc>
        <w:tc>
          <w:tcPr>
            <w:tcW w:w="8435" w:type="dxa"/>
            <w:gridSpan w:val="2"/>
            <w:tcBorders>
              <w:top w:val="single" w:sz="4" w:space="0" w:color="auto"/>
              <w:left w:val="nil"/>
              <w:bottom w:val="single" w:sz="4" w:space="0" w:color="auto"/>
              <w:right w:val="single" w:sz="4" w:space="0" w:color="auto"/>
            </w:tcBorders>
            <w:vAlign w:val="center"/>
            <w:hideMark/>
          </w:tcPr>
          <w:p w14:paraId="6361CE05" w14:textId="77777777" w:rsidR="0011324D" w:rsidRPr="001140B5" w:rsidRDefault="0011324D">
            <w:pPr>
              <w:jc w:val="center"/>
              <w:rPr>
                <w:sz w:val="20"/>
                <w:szCs w:val="20"/>
              </w:rPr>
            </w:pPr>
            <w:r w:rsidRPr="001140B5">
              <w:rPr>
                <w:sz w:val="20"/>
                <w:szCs w:val="20"/>
              </w:rPr>
              <w:t> </w:t>
            </w:r>
          </w:p>
        </w:tc>
      </w:tr>
      <w:tr w:rsidR="0011324D" w:rsidRPr="001140B5" w14:paraId="632BAB8A" w14:textId="77777777" w:rsidTr="00547DE2">
        <w:trPr>
          <w:trHeight w:val="471"/>
        </w:trPr>
        <w:tc>
          <w:tcPr>
            <w:tcW w:w="1216" w:type="dxa"/>
            <w:tcBorders>
              <w:top w:val="nil"/>
              <w:left w:val="single" w:sz="4" w:space="0" w:color="auto"/>
              <w:bottom w:val="single" w:sz="4" w:space="0" w:color="auto"/>
              <w:right w:val="single" w:sz="4" w:space="0" w:color="auto"/>
            </w:tcBorders>
            <w:vAlign w:val="center"/>
            <w:hideMark/>
          </w:tcPr>
          <w:p w14:paraId="648A7C3C" w14:textId="77777777" w:rsidR="0011324D" w:rsidRPr="001140B5" w:rsidRDefault="0011324D" w:rsidP="00C031EA">
            <w:pPr>
              <w:ind w:firstLineChars="400" w:firstLine="803"/>
              <w:jc w:val="right"/>
              <w:rPr>
                <w:b/>
                <w:bCs/>
                <w:sz w:val="20"/>
                <w:szCs w:val="20"/>
              </w:rPr>
            </w:pPr>
            <w:r w:rsidRPr="001140B5">
              <w:rPr>
                <w:b/>
                <w:bCs/>
                <w:sz w:val="20"/>
                <w:szCs w:val="20"/>
              </w:rPr>
              <w:t>5</w:t>
            </w:r>
          </w:p>
        </w:tc>
        <w:tc>
          <w:tcPr>
            <w:tcW w:w="8435" w:type="dxa"/>
            <w:gridSpan w:val="2"/>
            <w:tcBorders>
              <w:top w:val="single" w:sz="4" w:space="0" w:color="auto"/>
              <w:left w:val="nil"/>
              <w:bottom w:val="single" w:sz="4" w:space="0" w:color="auto"/>
              <w:right w:val="single" w:sz="4" w:space="0" w:color="auto"/>
            </w:tcBorders>
            <w:vAlign w:val="center"/>
            <w:hideMark/>
          </w:tcPr>
          <w:p w14:paraId="2FCCE9A2" w14:textId="77777777" w:rsidR="0011324D" w:rsidRPr="001140B5" w:rsidRDefault="0011324D">
            <w:pPr>
              <w:rPr>
                <w:b/>
                <w:bCs/>
                <w:sz w:val="20"/>
                <w:szCs w:val="20"/>
                <w:u w:val="single"/>
              </w:rPr>
            </w:pPr>
            <w:r w:rsidRPr="001140B5">
              <w:rPr>
                <w:b/>
                <w:bCs/>
                <w:sz w:val="20"/>
                <w:szCs w:val="20"/>
                <w:u w:val="single"/>
              </w:rPr>
              <w:t>Līguma izpildītāja īss pašnovērtējums***</w:t>
            </w:r>
            <w:r w:rsidRPr="001140B5">
              <w:rPr>
                <w:b/>
                <w:bCs/>
                <w:sz w:val="20"/>
                <w:szCs w:val="20"/>
              </w:rPr>
              <w:t xml:space="preserve"> </w:t>
            </w:r>
            <w:r w:rsidRPr="001140B5">
              <w:rPr>
                <w:i/>
                <w:iCs/>
                <w:sz w:val="20"/>
                <w:szCs w:val="20"/>
              </w:rPr>
              <w:t>(pašnovērtējumu noslēdz ar pakalpojuma vērtējumu skalā no 1 līdz 5, ja pašnovērtējums ir zemāks par 5, tad ļoti īsi, kas vēl jāpilnveido, lai sasniegtu 5 (papildus var atsaukties uz 4.punktā minēto)). Ja vērtējums ir 5, tad pamato.</w:t>
            </w:r>
          </w:p>
        </w:tc>
      </w:tr>
      <w:tr w:rsidR="0011324D" w:rsidRPr="001140B5" w14:paraId="3654094B" w14:textId="77777777" w:rsidTr="00547DE2">
        <w:trPr>
          <w:trHeight w:val="471"/>
        </w:trPr>
        <w:tc>
          <w:tcPr>
            <w:tcW w:w="1216" w:type="dxa"/>
            <w:tcBorders>
              <w:top w:val="nil"/>
              <w:left w:val="single" w:sz="4" w:space="0" w:color="auto"/>
              <w:bottom w:val="single" w:sz="4" w:space="0" w:color="auto"/>
              <w:right w:val="single" w:sz="4" w:space="0" w:color="auto"/>
            </w:tcBorders>
            <w:vAlign w:val="center"/>
          </w:tcPr>
          <w:p w14:paraId="1D60B61C" w14:textId="77777777" w:rsidR="0011324D" w:rsidRPr="001140B5" w:rsidRDefault="0011324D" w:rsidP="00C031EA">
            <w:pPr>
              <w:ind w:firstLineChars="400" w:firstLine="803"/>
              <w:jc w:val="right"/>
              <w:rPr>
                <w:b/>
                <w:bCs/>
                <w:sz w:val="20"/>
                <w:szCs w:val="20"/>
              </w:rPr>
            </w:pPr>
          </w:p>
        </w:tc>
        <w:tc>
          <w:tcPr>
            <w:tcW w:w="8435" w:type="dxa"/>
            <w:gridSpan w:val="2"/>
            <w:tcBorders>
              <w:top w:val="single" w:sz="4" w:space="0" w:color="auto"/>
              <w:left w:val="nil"/>
              <w:bottom w:val="single" w:sz="4" w:space="0" w:color="auto"/>
              <w:right w:val="single" w:sz="4" w:space="0" w:color="auto"/>
            </w:tcBorders>
            <w:vAlign w:val="center"/>
          </w:tcPr>
          <w:p w14:paraId="22371602" w14:textId="77777777" w:rsidR="0011324D" w:rsidRPr="001140B5" w:rsidRDefault="0011324D">
            <w:pPr>
              <w:rPr>
                <w:b/>
                <w:bCs/>
                <w:sz w:val="20"/>
                <w:szCs w:val="20"/>
                <w:u w:val="single"/>
              </w:rPr>
            </w:pPr>
          </w:p>
        </w:tc>
      </w:tr>
      <w:tr w:rsidR="0043758D" w:rsidRPr="001140B5" w14:paraId="616430A0" w14:textId="77777777" w:rsidTr="006257E2">
        <w:trPr>
          <w:trHeight w:val="523"/>
        </w:trPr>
        <w:tc>
          <w:tcPr>
            <w:tcW w:w="9651" w:type="dxa"/>
            <w:gridSpan w:val="3"/>
            <w:tcBorders>
              <w:top w:val="nil"/>
              <w:left w:val="nil"/>
              <w:bottom w:val="nil"/>
              <w:right w:val="nil"/>
            </w:tcBorders>
            <w:noWrap/>
            <w:hideMark/>
          </w:tcPr>
          <w:p w14:paraId="6DF4BF85" w14:textId="42E5FF02" w:rsidR="0043758D" w:rsidRPr="00547DE2" w:rsidRDefault="0043758D" w:rsidP="00547DE2">
            <w:pPr>
              <w:ind w:left="-111"/>
              <w:rPr>
                <w:sz w:val="20"/>
                <w:szCs w:val="20"/>
              </w:rPr>
            </w:pPr>
            <w:r w:rsidRPr="00547DE2">
              <w:rPr>
                <w:sz w:val="20"/>
                <w:szCs w:val="20"/>
              </w:rPr>
              <w:t>** norāda skaitu, cik klientu aptaujas anketās šis priekšlikums ir bijis minēts;</w:t>
            </w:r>
            <w:r w:rsidRPr="00547DE2">
              <w:rPr>
                <w:sz w:val="20"/>
                <w:szCs w:val="20"/>
              </w:rPr>
              <w:br/>
              <w:t xml:space="preserve">*** ne vairāk kā 500 vārdus. </w:t>
            </w:r>
          </w:p>
        </w:tc>
      </w:tr>
    </w:tbl>
    <w:p w14:paraId="5BAA45C3" w14:textId="77777777" w:rsidR="0011324D" w:rsidRPr="001140B5" w:rsidRDefault="0011324D" w:rsidP="00C031EA">
      <w:pPr>
        <w:ind w:right="-360"/>
        <w:rPr>
          <w:b/>
        </w:rPr>
      </w:pPr>
    </w:p>
    <w:p w14:paraId="2E43294D" w14:textId="77777777" w:rsidR="0011324D" w:rsidRPr="001140B5" w:rsidRDefault="0011324D">
      <w:r w:rsidRPr="001140B5">
        <w:t>Latvijas Nedzirdīgo savienības</w:t>
      </w:r>
    </w:p>
    <w:p w14:paraId="6194322E" w14:textId="0F974714" w:rsidR="0011324D" w:rsidRPr="001140B5" w:rsidRDefault="0011324D">
      <w:r w:rsidRPr="001140B5">
        <w:t>valdes priekšsēdētājs-prezidents_______________________</w:t>
      </w:r>
    </w:p>
    <w:p w14:paraId="0D560C4B" w14:textId="77777777" w:rsidR="0011324D" w:rsidRPr="001140B5" w:rsidRDefault="007D7A40">
      <w:r>
        <w:t>Pārskata</w:t>
      </w:r>
      <w:r w:rsidR="0011324D" w:rsidRPr="001140B5">
        <w:t xml:space="preserve"> sastādīšanas datums /___/___/_____/</w:t>
      </w:r>
    </w:p>
    <w:p w14:paraId="39225D35" w14:textId="77777777" w:rsidR="0011324D" w:rsidRPr="006C3A16" w:rsidRDefault="007D7A40">
      <w:pPr>
        <w:ind w:right="49"/>
        <w:rPr>
          <w:lang w:eastAsia="lv-LV"/>
        </w:rPr>
      </w:pPr>
      <w:r>
        <w:rPr>
          <w:lang w:eastAsia="lv-LV"/>
        </w:rPr>
        <w:t>Pārskata</w:t>
      </w:r>
      <w:r w:rsidR="0011324D" w:rsidRPr="001140B5">
        <w:rPr>
          <w:lang w:eastAsia="lv-LV"/>
        </w:rPr>
        <w:t xml:space="preserve"> reģistrācijas Nr. Savienības lietvedībā __________</w:t>
      </w:r>
    </w:p>
    <w:sectPr w:rsidR="0011324D" w:rsidRPr="006C3A16" w:rsidSect="00AE7450">
      <w:pgSz w:w="11906" w:h="16838" w:code="9"/>
      <w:pgMar w:top="1440" w:right="1134"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CBCE" w14:textId="77777777" w:rsidR="00F1143B" w:rsidRDefault="00F1143B">
      <w:r>
        <w:separator/>
      </w:r>
    </w:p>
  </w:endnote>
  <w:endnote w:type="continuationSeparator" w:id="0">
    <w:p w14:paraId="234EDB76" w14:textId="77777777" w:rsidR="00F1143B" w:rsidRDefault="00F1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87495"/>
      <w:docPartObj>
        <w:docPartGallery w:val="Page Numbers (Bottom of Page)"/>
        <w:docPartUnique/>
      </w:docPartObj>
    </w:sdtPr>
    <w:sdtEndPr/>
    <w:sdtContent>
      <w:p w14:paraId="263904A0" w14:textId="59313705" w:rsidR="00E908C8" w:rsidRDefault="00E908C8" w:rsidP="00D24BC3">
        <w:pPr>
          <w:pStyle w:val="Kjen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374013"/>
      <w:docPartObj>
        <w:docPartGallery w:val="Page Numbers (Bottom of Page)"/>
        <w:docPartUnique/>
      </w:docPartObj>
    </w:sdtPr>
    <w:sdtEndPr/>
    <w:sdtContent>
      <w:p w14:paraId="41B2D215" w14:textId="73BCAB6A" w:rsidR="00E908C8" w:rsidRDefault="00E908C8" w:rsidP="003000BF">
        <w:pPr>
          <w:pStyle w:val="Kjen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B9720" w14:textId="77777777" w:rsidR="00F1143B" w:rsidRDefault="00F1143B">
      <w:r>
        <w:separator/>
      </w:r>
    </w:p>
  </w:footnote>
  <w:footnote w:type="continuationSeparator" w:id="0">
    <w:p w14:paraId="47BD8327" w14:textId="77777777" w:rsidR="00F1143B" w:rsidRDefault="00F1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5B2A" w14:textId="77777777" w:rsidR="00E908C8" w:rsidRDefault="00E908C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1A33659" w14:textId="77777777" w:rsidR="00E908C8" w:rsidRDefault="00E908C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2E2B" w14:textId="77777777" w:rsidR="00E908C8" w:rsidRDefault="00E908C8" w:rsidP="003000BF">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D343" w14:textId="77777777" w:rsidR="00E908C8" w:rsidRDefault="00E908C8">
    <w:pPr>
      <w:pStyle w:val="Galvene"/>
      <w:tabs>
        <w:tab w:val="clear" w:pos="8306"/>
        <w:tab w:val="right" w:pos="-21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3BC7" w14:textId="77777777" w:rsidR="00E908C8" w:rsidRDefault="00E908C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1000C26" w14:textId="77777777" w:rsidR="00E908C8" w:rsidRDefault="00E908C8">
    <w:pPr>
      <w:pStyle w:val="Galvene"/>
    </w:pPr>
  </w:p>
  <w:p w14:paraId="69DED2E3" w14:textId="77777777" w:rsidR="00E908C8" w:rsidRDefault="00E908C8"/>
  <w:p w14:paraId="244D3A70" w14:textId="77777777" w:rsidR="00E908C8" w:rsidRDefault="00E908C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E1A9" w14:textId="40B44638" w:rsidR="00E908C8" w:rsidRDefault="00E908C8">
    <w:pPr>
      <w:pStyle w:val="Galvene"/>
      <w:framePr w:wrap="around" w:vAnchor="text" w:hAnchor="margin" w:xAlign="center" w:y="1"/>
      <w:rPr>
        <w:rStyle w:val="Lappusesnumurs"/>
      </w:rPr>
    </w:pPr>
  </w:p>
  <w:p w14:paraId="5199C631" w14:textId="77777777" w:rsidR="00E908C8" w:rsidRDefault="00E908C8">
    <w:pPr>
      <w:pStyle w:val="Galvene"/>
    </w:pPr>
  </w:p>
  <w:p w14:paraId="13552FAD" w14:textId="77777777" w:rsidR="00E908C8" w:rsidRDefault="00E908C8"/>
  <w:p w14:paraId="4612CC93" w14:textId="77777777" w:rsidR="00E908C8" w:rsidRDefault="00E908C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0532" w14:textId="22CAD763" w:rsidR="00E908C8" w:rsidRDefault="00E908C8">
    <w:pPr>
      <w:pStyle w:val="Galvene"/>
      <w:jc w:val="center"/>
    </w:pPr>
  </w:p>
  <w:p w14:paraId="5982288D" w14:textId="77777777" w:rsidR="00E908C8" w:rsidRDefault="00E908C8">
    <w:pPr>
      <w:pStyle w:val="Galvene"/>
      <w:tabs>
        <w:tab w:val="clear" w:pos="8306"/>
        <w:tab w:val="right" w:pos="-216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7BA"/>
    <w:multiLevelType w:val="hybridMultilevel"/>
    <w:tmpl w:val="C5DE66F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1" w15:restartNumberingAfterBreak="0">
    <w:nsid w:val="06A92BEF"/>
    <w:multiLevelType w:val="hybridMultilevel"/>
    <w:tmpl w:val="6546ADAE"/>
    <w:lvl w:ilvl="0" w:tplc="EA78BDD0">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236B"/>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7A03E94"/>
    <w:multiLevelType w:val="hybridMultilevel"/>
    <w:tmpl w:val="D76284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33D0E"/>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2F2D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06D3F"/>
    <w:multiLevelType w:val="hybridMultilevel"/>
    <w:tmpl w:val="BBB0F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85FA3"/>
    <w:multiLevelType w:val="hybridMultilevel"/>
    <w:tmpl w:val="94061B4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D9C1B96"/>
    <w:multiLevelType w:val="hybridMultilevel"/>
    <w:tmpl w:val="0DCCA31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1E026CCB"/>
    <w:multiLevelType w:val="hybridMultilevel"/>
    <w:tmpl w:val="E99495B2"/>
    <w:lvl w:ilvl="0" w:tplc="04260001">
      <w:start w:val="1"/>
      <w:numFmt w:val="bullet"/>
      <w:lvlText w:val=""/>
      <w:lvlJc w:val="left"/>
      <w:pPr>
        <w:ind w:left="1347" w:hanging="360"/>
      </w:pPr>
      <w:rPr>
        <w:rFonts w:ascii="Symbol" w:hAnsi="Symbol" w:hint="default"/>
      </w:rPr>
    </w:lvl>
    <w:lvl w:ilvl="1" w:tplc="04260003" w:tentative="1">
      <w:start w:val="1"/>
      <w:numFmt w:val="bullet"/>
      <w:lvlText w:val="o"/>
      <w:lvlJc w:val="left"/>
      <w:pPr>
        <w:ind w:left="2067" w:hanging="360"/>
      </w:pPr>
      <w:rPr>
        <w:rFonts w:ascii="Courier New" w:hAnsi="Courier New" w:cs="Courier New" w:hint="default"/>
      </w:rPr>
    </w:lvl>
    <w:lvl w:ilvl="2" w:tplc="04260005" w:tentative="1">
      <w:start w:val="1"/>
      <w:numFmt w:val="bullet"/>
      <w:lvlText w:val=""/>
      <w:lvlJc w:val="left"/>
      <w:pPr>
        <w:ind w:left="2787" w:hanging="360"/>
      </w:pPr>
      <w:rPr>
        <w:rFonts w:ascii="Wingdings" w:hAnsi="Wingdings" w:hint="default"/>
      </w:rPr>
    </w:lvl>
    <w:lvl w:ilvl="3" w:tplc="04260001" w:tentative="1">
      <w:start w:val="1"/>
      <w:numFmt w:val="bullet"/>
      <w:lvlText w:val=""/>
      <w:lvlJc w:val="left"/>
      <w:pPr>
        <w:ind w:left="3507" w:hanging="360"/>
      </w:pPr>
      <w:rPr>
        <w:rFonts w:ascii="Symbol" w:hAnsi="Symbol" w:hint="default"/>
      </w:rPr>
    </w:lvl>
    <w:lvl w:ilvl="4" w:tplc="04260003" w:tentative="1">
      <w:start w:val="1"/>
      <w:numFmt w:val="bullet"/>
      <w:lvlText w:val="o"/>
      <w:lvlJc w:val="left"/>
      <w:pPr>
        <w:ind w:left="4227" w:hanging="360"/>
      </w:pPr>
      <w:rPr>
        <w:rFonts w:ascii="Courier New" w:hAnsi="Courier New" w:cs="Courier New" w:hint="default"/>
      </w:rPr>
    </w:lvl>
    <w:lvl w:ilvl="5" w:tplc="04260005" w:tentative="1">
      <w:start w:val="1"/>
      <w:numFmt w:val="bullet"/>
      <w:lvlText w:val=""/>
      <w:lvlJc w:val="left"/>
      <w:pPr>
        <w:ind w:left="4947" w:hanging="360"/>
      </w:pPr>
      <w:rPr>
        <w:rFonts w:ascii="Wingdings" w:hAnsi="Wingdings" w:hint="default"/>
      </w:rPr>
    </w:lvl>
    <w:lvl w:ilvl="6" w:tplc="04260001" w:tentative="1">
      <w:start w:val="1"/>
      <w:numFmt w:val="bullet"/>
      <w:lvlText w:val=""/>
      <w:lvlJc w:val="left"/>
      <w:pPr>
        <w:ind w:left="5667" w:hanging="360"/>
      </w:pPr>
      <w:rPr>
        <w:rFonts w:ascii="Symbol" w:hAnsi="Symbol" w:hint="default"/>
      </w:rPr>
    </w:lvl>
    <w:lvl w:ilvl="7" w:tplc="04260003" w:tentative="1">
      <w:start w:val="1"/>
      <w:numFmt w:val="bullet"/>
      <w:lvlText w:val="o"/>
      <w:lvlJc w:val="left"/>
      <w:pPr>
        <w:ind w:left="6387" w:hanging="360"/>
      </w:pPr>
      <w:rPr>
        <w:rFonts w:ascii="Courier New" w:hAnsi="Courier New" w:cs="Courier New" w:hint="default"/>
      </w:rPr>
    </w:lvl>
    <w:lvl w:ilvl="8" w:tplc="04260005" w:tentative="1">
      <w:start w:val="1"/>
      <w:numFmt w:val="bullet"/>
      <w:lvlText w:val=""/>
      <w:lvlJc w:val="left"/>
      <w:pPr>
        <w:ind w:left="7107" w:hanging="360"/>
      </w:pPr>
      <w:rPr>
        <w:rFonts w:ascii="Wingdings" w:hAnsi="Wingdings" w:hint="default"/>
      </w:rPr>
    </w:lvl>
  </w:abstractNum>
  <w:abstractNum w:abstractNumId="10" w15:restartNumberingAfterBreak="0">
    <w:nsid w:val="1EC344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57F1E"/>
    <w:multiLevelType w:val="hybridMultilevel"/>
    <w:tmpl w:val="30104C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EA0C7A"/>
    <w:multiLevelType w:val="hybridMultilevel"/>
    <w:tmpl w:val="55868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55A219C"/>
    <w:multiLevelType w:val="hybridMultilevel"/>
    <w:tmpl w:val="17986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712392"/>
    <w:multiLevelType w:val="hybridMultilevel"/>
    <w:tmpl w:val="85B0184C"/>
    <w:lvl w:ilvl="0" w:tplc="F77CE448">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125B8"/>
    <w:multiLevelType w:val="hybridMultilevel"/>
    <w:tmpl w:val="985C79D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98771E"/>
    <w:multiLevelType w:val="hybridMultilevel"/>
    <w:tmpl w:val="3EB64412"/>
    <w:lvl w:ilvl="0" w:tplc="B7AA6586">
      <w:start w:val="2011"/>
      <w:numFmt w:val="bullet"/>
      <w:lvlText w:val=""/>
      <w:lvlJc w:val="left"/>
      <w:pPr>
        <w:tabs>
          <w:tab w:val="num" w:pos="720"/>
        </w:tabs>
        <w:ind w:left="720" w:hanging="360"/>
      </w:pPr>
      <w:rPr>
        <w:rFonts w:ascii="Symbol" w:eastAsia="Times New Roman" w:hAnsi="Symbol" w:cs="Times New Roman" w:hint="default"/>
        <w:sz w:val="24"/>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07600"/>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77D73F0"/>
    <w:multiLevelType w:val="hybridMultilevel"/>
    <w:tmpl w:val="32E86630"/>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5429A3"/>
    <w:multiLevelType w:val="hybridMultilevel"/>
    <w:tmpl w:val="3AA8CDA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85B33CB"/>
    <w:multiLevelType w:val="multilevel"/>
    <w:tmpl w:val="A0125F2A"/>
    <w:lvl w:ilvl="0">
      <w:start w:val="24"/>
      <w:numFmt w:val="decimal"/>
      <w:lvlText w:val="%1."/>
      <w:lvlJc w:val="left"/>
      <w:pPr>
        <w:ind w:left="720" w:hanging="360"/>
      </w:pPr>
    </w:lvl>
    <w:lvl w:ilvl="1">
      <w:start w:val="1"/>
      <w:numFmt w:val="decimal"/>
      <w:isLgl/>
      <w:lvlText w:val="%1.%2."/>
      <w:lvlJc w:val="left"/>
      <w:pPr>
        <w:ind w:left="1569" w:hanging="435"/>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22" w15:restartNumberingAfterBreak="0">
    <w:nsid w:val="3A1E60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264A0B"/>
    <w:multiLevelType w:val="hybridMultilevel"/>
    <w:tmpl w:val="CBCAB7E8"/>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061D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635E1"/>
    <w:multiLevelType w:val="hybridMultilevel"/>
    <w:tmpl w:val="83CCC5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80C3B57"/>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20C31"/>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22D61C2"/>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23F70E8"/>
    <w:multiLevelType w:val="multilevel"/>
    <w:tmpl w:val="8DF42CD2"/>
    <w:lvl w:ilvl="0">
      <w:start w:val="4"/>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2DF7603"/>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371A14"/>
    <w:multiLevelType w:val="hybridMultilevel"/>
    <w:tmpl w:val="8F88ED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917F83"/>
    <w:multiLevelType w:val="hybridMultilevel"/>
    <w:tmpl w:val="32CC40F6"/>
    <w:lvl w:ilvl="0" w:tplc="42CAA2D4">
      <w:start w:val="1"/>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720"/>
        </w:tabs>
        <w:ind w:left="720" w:hanging="360"/>
      </w:pPr>
      <w:rPr>
        <w:rFonts w:ascii="Courier New" w:hAnsi="Courier New" w:cs="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cs="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cs="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BCC7209"/>
    <w:multiLevelType w:val="hybridMultilevel"/>
    <w:tmpl w:val="635634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5B63AA"/>
    <w:multiLevelType w:val="hybridMultilevel"/>
    <w:tmpl w:val="94063686"/>
    <w:lvl w:ilvl="0" w:tplc="0426000F">
      <w:start w:val="1"/>
      <w:numFmt w:val="decimal"/>
      <w:lvlText w:val="%1."/>
      <w:lvlJc w:val="left"/>
      <w:pPr>
        <w:tabs>
          <w:tab w:val="num" w:pos="540"/>
        </w:tabs>
        <w:ind w:left="540" w:hanging="360"/>
      </w:p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36" w15:restartNumberingAfterBreak="0">
    <w:nsid w:val="5C6F52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327D2D"/>
    <w:multiLevelType w:val="hybridMultilevel"/>
    <w:tmpl w:val="635634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E505FC1"/>
    <w:multiLevelType w:val="hybridMultilevel"/>
    <w:tmpl w:val="041266B2"/>
    <w:lvl w:ilvl="0" w:tplc="1AF6937A">
      <w:start w:val="1"/>
      <w:numFmt w:val="decimal"/>
      <w:lvlText w:val="%1."/>
      <w:lvlJc w:val="left"/>
      <w:pPr>
        <w:ind w:left="720" w:hanging="360"/>
      </w:pPr>
      <w:rPr>
        <w:rFonts w:hint="default"/>
        <w:b/>
        <w:bCs w:val="0"/>
        <w:i w:val="0"/>
        <w:iCs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3C4ECB"/>
    <w:multiLevelType w:val="hybridMultilevel"/>
    <w:tmpl w:val="1D665A34"/>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A272F5"/>
    <w:multiLevelType w:val="hybridMultilevel"/>
    <w:tmpl w:val="F9EEACA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68763A43"/>
    <w:multiLevelType w:val="multilevel"/>
    <w:tmpl w:val="05D03D20"/>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8A52DB"/>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33F7AF9"/>
    <w:multiLevelType w:val="multilevel"/>
    <w:tmpl w:val="D512B332"/>
    <w:lvl w:ilvl="0">
      <w:start w:val="1"/>
      <w:numFmt w:val="decimal"/>
      <w:lvlText w:val="%1."/>
      <w:lvlJc w:val="left"/>
      <w:pPr>
        <w:ind w:left="927" w:hanging="360"/>
      </w:pPr>
      <w:rPr>
        <w:rFonts w:hint="default"/>
      </w:rPr>
    </w:lvl>
    <w:lvl w:ilvl="1">
      <w:start w:val="1"/>
      <w:numFmt w:val="decimal"/>
      <w:isLgl/>
      <w:lvlText w:val="%1.%2."/>
      <w:lvlJc w:val="left"/>
      <w:pPr>
        <w:ind w:left="4674" w:hanging="4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86B055C"/>
    <w:multiLevelType w:val="hybridMultilevel"/>
    <w:tmpl w:val="B96844D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6" w15:restartNumberingAfterBreak="0">
    <w:nsid w:val="79D236B6"/>
    <w:multiLevelType w:val="hybridMultilevel"/>
    <w:tmpl w:val="2110D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8C251B"/>
    <w:multiLevelType w:val="hybridMultilevel"/>
    <w:tmpl w:val="88F23B4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8" w15:restartNumberingAfterBreak="0">
    <w:nsid w:val="7AC821FF"/>
    <w:multiLevelType w:val="hybridMultilevel"/>
    <w:tmpl w:val="1C7657B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B814C66"/>
    <w:multiLevelType w:val="hybridMultilevel"/>
    <w:tmpl w:val="17986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C02250D"/>
    <w:multiLevelType w:val="hybridMultilevel"/>
    <w:tmpl w:val="2D626770"/>
    <w:lvl w:ilvl="0" w:tplc="EC90F36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41"/>
  </w:num>
  <w:num w:numId="2">
    <w:abstractNumId w:val="43"/>
  </w:num>
  <w:num w:numId="3">
    <w:abstractNumId w:val="14"/>
  </w:num>
  <w:num w:numId="4">
    <w:abstractNumId w:val="38"/>
  </w:num>
  <w:num w:numId="5">
    <w:abstractNumId w:val="12"/>
  </w:num>
  <w:num w:numId="6">
    <w:abstractNumId w:val="18"/>
  </w:num>
  <w:num w:numId="7">
    <w:abstractNumId w:val="34"/>
  </w:num>
  <w:num w:numId="8">
    <w:abstractNumId w:val="13"/>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num>
  <w:num w:numId="12">
    <w:abstractNumId w:val="40"/>
  </w:num>
  <w:num w:numId="13">
    <w:abstractNumId w:val="35"/>
  </w:num>
  <w:num w:numId="14">
    <w:abstractNumId w:val="20"/>
  </w:num>
  <w:num w:numId="15">
    <w:abstractNumId w:val="15"/>
  </w:num>
  <w:num w:numId="16">
    <w:abstractNumId w:val="33"/>
  </w:num>
  <w:num w:numId="17">
    <w:abstractNumId w:val="7"/>
  </w:num>
  <w:num w:numId="18">
    <w:abstractNumId w:val="47"/>
  </w:num>
  <w:num w:numId="19">
    <w:abstractNumId w:val="45"/>
  </w:num>
  <w:num w:numId="20">
    <w:abstractNumId w:val="8"/>
  </w:num>
  <w:num w:numId="21">
    <w:abstractNumId w:val="17"/>
  </w:num>
  <w:num w:numId="22">
    <w:abstractNumId w:val="1"/>
  </w:num>
  <w:num w:numId="23">
    <w:abstractNumId w:val="28"/>
  </w:num>
  <w:num w:numId="24">
    <w:abstractNumId w:val="26"/>
  </w:num>
  <w:num w:numId="25">
    <w:abstractNumId w:val="29"/>
  </w:num>
  <w:num w:numId="26">
    <w:abstractNumId w:val="32"/>
  </w:num>
  <w:num w:numId="27">
    <w:abstractNumId w:val="16"/>
  </w:num>
  <w:num w:numId="28">
    <w:abstractNumId w:val="6"/>
  </w:num>
  <w:num w:numId="29">
    <w:abstractNumId w:val="3"/>
  </w:num>
  <w:num w:numId="30">
    <w:abstractNumId w:val="27"/>
  </w:num>
  <w:num w:numId="31">
    <w:abstractNumId w:val="4"/>
  </w:num>
  <w:num w:numId="32">
    <w:abstractNumId w:val="2"/>
  </w:num>
  <w:num w:numId="33">
    <w:abstractNumId w:val="46"/>
  </w:num>
  <w:num w:numId="34">
    <w:abstractNumId w:val="49"/>
  </w:num>
  <w:num w:numId="35">
    <w:abstractNumId w:val="31"/>
  </w:num>
  <w:num w:numId="36">
    <w:abstractNumId w:val="50"/>
  </w:num>
  <w:num w:numId="37">
    <w:abstractNumId w:val="11"/>
  </w:num>
  <w:num w:numId="38">
    <w:abstractNumId w:val="2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9"/>
  </w:num>
  <w:num w:numId="44">
    <w:abstractNumId w:val="19"/>
  </w:num>
  <w:num w:numId="45">
    <w:abstractNumId w:val="23"/>
  </w:num>
  <w:num w:numId="46">
    <w:abstractNumId w:val="42"/>
  </w:num>
  <w:num w:numId="47">
    <w:abstractNumId w:val="5"/>
  </w:num>
  <w:num w:numId="48">
    <w:abstractNumId w:val="22"/>
  </w:num>
  <w:num w:numId="49">
    <w:abstractNumId w:val="10"/>
  </w:num>
  <w:num w:numId="50">
    <w:abstractNumId w:val="36"/>
  </w:num>
  <w:num w:numId="51">
    <w:abstractNumId w:val="24"/>
  </w:num>
  <w:num w:numId="52">
    <w:abstractNumId w:val="44"/>
  </w:num>
  <w:num w:numId="53">
    <w:abstractNumId w:val="9"/>
  </w:num>
  <w:num w:numId="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B9"/>
    <w:rsid w:val="000005D0"/>
    <w:rsid w:val="00005977"/>
    <w:rsid w:val="00010676"/>
    <w:rsid w:val="00010DB9"/>
    <w:rsid w:val="00011E07"/>
    <w:rsid w:val="00012733"/>
    <w:rsid w:val="00012BFF"/>
    <w:rsid w:val="00013088"/>
    <w:rsid w:val="0001583B"/>
    <w:rsid w:val="0001639A"/>
    <w:rsid w:val="00017C0A"/>
    <w:rsid w:val="00017F84"/>
    <w:rsid w:val="00020113"/>
    <w:rsid w:val="00020A9A"/>
    <w:rsid w:val="00023418"/>
    <w:rsid w:val="000236A8"/>
    <w:rsid w:val="000236EA"/>
    <w:rsid w:val="0002371D"/>
    <w:rsid w:val="00023CFD"/>
    <w:rsid w:val="00024244"/>
    <w:rsid w:val="000248F4"/>
    <w:rsid w:val="000331CE"/>
    <w:rsid w:val="00033863"/>
    <w:rsid w:val="00034262"/>
    <w:rsid w:val="00034E22"/>
    <w:rsid w:val="000351CE"/>
    <w:rsid w:val="000366F9"/>
    <w:rsid w:val="000371DD"/>
    <w:rsid w:val="000411EB"/>
    <w:rsid w:val="00041A37"/>
    <w:rsid w:val="00041E69"/>
    <w:rsid w:val="00046D2C"/>
    <w:rsid w:val="0005026A"/>
    <w:rsid w:val="00050786"/>
    <w:rsid w:val="0005222C"/>
    <w:rsid w:val="00052E50"/>
    <w:rsid w:val="0005472B"/>
    <w:rsid w:val="0005544C"/>
    <w:rsid w:val="00056121"/>
    <w:rsid w:val="0005654F"/>
    <w:rsid w:val="00056FE0"/>
    <w:rsid w:val="00057266"/>
    <w:rsid w:val="00060B78"/>
    <w:rsid w:val="00062188"/>
    <w:rsid w:val="0006221E"/>
    <w:rsid w:val="00062EBE"/>
    <w:rsid w:val="00062FB7"/>
    <w:rsid w:val="0006311F"/>
    <w:rsid w:val="00064048"/>
    <w:rsid w:val="00067FD1"/>
    <w:rsid w:val="0007100E"/>
    <w:rsid w:val="00071C41"/>
    <w:rsid w:val="00072C96"/>
    <w:rsid w:val="000746BA"/>
    <w:rsid w:val="0007561C"/>
    <w:rsid w:val="00076C0E"/>
    <w:rsid w:val="00080D0F"/>
    <w:rsid w:val="00081FC3"/>
    <w:rsid w:val="00082DE6"/>
    <w:rsid w:val="00083431"/>
    <w:rsid w:val="00084682"/>
    <w:rsid w:val="00085747"/>
    <w:rsid w:val="0008675B"/>
    <w:rsid w:val="000868E3"/>
    <w:rsid w:val="000920DE"/>
    <w:rsid w:val="00092642"/>
    <w:rsid w:val="00094833"/>
    <w:rsid w:val="00094A13"/>
    <w:rsid w:val="00094CF2"/>
    <w:rsid w:val="00095322"/>
    <w:rsid w:val="00095A39"/>
    <w:rsid w:val="00095D0A"/>
    <w:rsid w:val="00095EFD"/>
    <w:rsid w:val="00097D36"/>
    <w:rsid w:val="000A268B"/>
    <w:rsid w:val="000A498D"/>
    <w:rsid w:val="000A4B60"/>
    <w:rsid w:val="000A7166"/>
    <w:rsid w:val="000A73FD"/>
    <w:rsid w:val="000A752E"/>
    <w:rsid w:val="000B0958"/>
    <w:rsid w:val="000B0F30"/>
    <w:rsid w:val="000B354F"/>
    <w:rsid w:val="000B4ABF"/>
    <w:rsid w:val="000B7B66"/>
    <w:rsid w:val="000C055B"/>
    <w:rsid w:val="000C19B4"/>
    <w:rsid w:val="000C2024"/>
    <w:rsid w:val="000C4DB7"/>
    <w:rsid w:val="000C4DF2"/>
    <w:rsid w:val="000D54B9"/>
    <w:rsid w:val="000D636D"/>
    <w:rsid w:val="000E0E79"/>
    <w:rsid w:val="000E1009"/>
    <w:rsid w:val="000E2393"/>
    <w:rsid w:val="000E28C3"/>
    <w:rsid w:val="000E3697"/>
    <w:rsid w:val="000E43F5"/>
    <w:rsid w:val="000E49C0"/>
    <w:rsid w:val="000E5EAA"/>
    <w:rsid w:val="000F0438"/>
    <w:rsid w:val="000F04A5"/>
    <w:rsid w:val="000F0F75"/>
    <w:rsid w:val="000F269E"/>
    <w:rsid w:val="000F27E2"/>
    <w:rsid w:val="000F2CEE"/>
    <w:rsid w:val="000F33AA"/>
    <w:rsid w:val="000F3F47"/>
    <w:rsid w:val="000F44FB"/>
    <w:rsid w:val="000F4BD0"/>
    <w:rsid w:val="000F51BC"/>
    <w:rsid w:val="000F5709"/>
    <w:rsid w:val="000F5E67"/>
    <w:rsid w:val="001019F3"/>
    <w:rsid w:val="001020EA"/>
    <w:rsid w:val="00102CB2"/>
    <w:rsid w:val="0010304B"/>
    <w:rsid w:val="00104DB4"/>
    <w:rsid w:val="00105558"/>
    <w:rsid w:val="001074BE"/>
    <w:rsid w:val="001118E6"/>
    <w:rsid w:val="0011324D"/>
    <w:rsid w:val="001140B5"/>
    <w:rsid w:val="0011440D"/>
    <w:rsid w:val="0011782B"/>
    <w:rsid w:val="0012255D"/>
    <w:rsid w:val="001239C2"/>
    <w:rsid w:val="00123A50"/>
    <w:rsid w:val="00125286"/>
    <w:rsid w:val="00125C31"/>
    <w:rsid w:val="00126E15"/>
    <w:rsid w:val="00127521"/>
    <w:rsid w:val="0012752E"/>
    <w:rsid w:val="0013090A"/>
    <w:rsid w:val="00130DCD"/>
    <w:rsid w:val="0013102B"/>
    <w:rsid w:val="00131E4C"/>
    <w:rsid w:val="0013359A"/>
    <w:rsid w:val="001353B7"/>
    <w:rsid w:val="001354FB"/>
    <w:rsid w:val="0013588E"/>
    <w:rsid w:val="0014027D"/>
    <w:rsid w:val="00140731"/>
    <w:rsid w:val="001424FF"/>
    <w:rsid w:val="001450F6"/>
    <w:rsid w:val="00145710"/>
    <w:rsid w:val="00145744"/>
    <w:rsid w:val="001461EC"/>
    <w:rsid w:val="00146A94"/>
    <w:rsid w:val="0014706D"/>
    <w:rsid w:val="001512DB"/>
    <w:rsid w:val="0015430C"/>
    <w:rsid w:val="00154C9A"/>
    <w:rsid w:val="0015584C"/>
    <w:rsid w:val="001571ED"/>
    <w:rsid w:val="001573A5"/>
    <w:rsid w:val="001573BF"/>
    <w:rsid w:val="001609A1"/>
    <w:rsid w:val="00160BAD"/>
    <w:rsid w:val="00160F4C"/>
    <w:rsid w:val="00162046"/>
    <w:rsid w:val="00164F56"/>
    <w:rsid w:val="00166313"/>
    <w:rsid w:val="00170D82"/>
    <w:rsid w:val="0017249E"/>
    <w:rsid w:val="00172B98"/>
    <w:rsid w:val="00172F9E"/>
    <w:rsid w:val="00174257"/>
    <w:rsid w:val="00176318"/>
    <w:rsid w:val="001766EB"/>
    <w:rsid w:val="00177697"/>
    <w:rsid w:val="001801EA"/>
    <w:rsid w:val="001815F9"/>
    <w:rsid w:val="0018614F"/>
    <w:rsid w:val="00186FB3"/>
    <w:rsid w:val="001906A7"/>
    <w:rsid w:val="001907C7"/>
    <w:rsid w:val="0019603E"/>
    <w:rsid w:val="00196086"/>
    <w:rsid w:val="00196D20"/>
    <w:rsid w:val="001A410E"/>
    <w:rsid w:val="001A65C3"/>
    <w:rsid w:val="001A6A65"/>
    <w:rsid w:val="001A6A84"/>
    <w:rsid w:val="001B00EE"/>
    <w:rsid w:val="001B091E"/>
    <w:rsid w:val="001B28D4"/>
    <w:rsid w:val="001B2A54"/>
    <w:rsid w:val="001B2B3B"/>
    <w:rsid w:val="001B3034"/>
    <w:rsid w:val="001B4A52"/>
    <w:rsid w:val="001B4B81"/>
    <w:rsid w:val="001B5346"/>
    <w:rsid w:val="001B670D"/>
    <w:rsid w:val="001C2451"/>
    <w:rsid w:val="001C301E"/>
    <w:rsid w:val="001C4937"/>
    <w:rsid w:val="001C4A8F"/>
    <w:rsid w:val="001C4C58"/>
    <w:rsid w:val="001C7835"/>
    <w:rsid w:val="001C7839"/>
    <w:rsid w:val="001D0A10"/>
    <w:rsid w:val="001D0B7D"/>
    <w:rsid w:val="001D1594"/>
    <w:rsid w:val="001D1BCB"/>
    <w:rsid w:val="001D2956"/>
    <w:rsid w:val="001D2A30"/>
    <w:rsid w:val="001D2D9D"/>
    <w:rsid w:val="001D36D9"/>
    <w:rsid w:val="001D44A5"/>
    <w:rsid w:val="001D4505"/>
    <w:rsid w:val="001D4FF5"/>
    <w:rsid w:val="001D5754"/>
    <w:rsid w:val="001D647B"/>
    <w:rsid w:val="001D7EF8"/>
    <w:rsid w:val="001E0995"/>
    <w:rsid w:val="001E0E9F"/>
    <w:rsid w:val="001E20D1"/>
    <w:rsid w:val="001E2502"/>
    <w:rsid w:val="001E41B5"/>
    <w:rsid w:val="001F0BFA"/>
    <w:rsid w:val="001F24EA"/>
    <w:rsid w:val="001F3DE9"/>
    <w:rsid w:val="001F4907"/>
    <w:rsid w:val="001F543C"/>
    <w:rsid w:val="001F689D"/>
    <w:rsid w:val="002003FA"/>
    <w:rsid w:val="00200934"/>
    <w:rsid w:val="00201823"/>
    <w:rsid w:val="002021FA"/>
    <w:rsid w:val="0020241F"/>
    <w:rsid w:val="00203958"/>
    <w:rsid w:val="00204301"/>
    <w:rsid w:val="002066C4"/>
    <w:rsid w:val="0020696E"/>
    <w:rsid w:val="002075FF"/>
    <w:rsid w:val="0020777C"/>
    <w:rsid w:val="00210F2B"/>
    <w:rsid w:val="00211143"/>
    <w:rsid w:val="00211267"/>
    <w:rsid w:val="002112FF"/>
    <w:rsid w:val="00212169"/>
    <w:rsid w:val="002143F0"/>
    <w:rsid w:val="00215287"/>
    <w:rsid w:val="00217B97"/>
    <w:rsid w:val="002206A0"/>
    <w:rsid w:val="00220B35"/>
    <w:rsid w:val="00220F59"/>
    <w:rsid w:val="002217EC"/>
    <w:rsid w:val="0022253E"/>
    <w:rsid w:val="00223DE4"/>
    <w:rsid w:val="0022457A"/>
    <w:rsid w:val="00224752"/>
    <w:rsid w:val="00230620"/>
    <w:rsid w:val="002306CA"/>
    <w:rsid w:val="00232230"/>
    <w:rsid w:val="0023248C"/>
    <w:rsid w:val="00232FF2"/>
    <w:rsid w:val="00233463"/>
    <w:rsid w:val="00233AFF"/>
    <w:rsid w:val="0023456B"/>
    <w:rsid w:val="00234B1C"/>
    <w:rsid w:val="00235E8A"/>
    <w:rsid w:val="00237068"/>
    <w:rsid w:val="00237498"/>
    <w:rsid w:val="00240209"/>
    <w:rsid w:val="00241F98"/>
    <w:rsid w:val="00247039"/>
    <w:rsid w:val="00252848"/>
    <w:rsid w:val="002535F8"/>
    <w:rsid w:val="00256553"/>
    <w:rsid w:val="00257AA3"/>
    <w:rsid w:val="00261119"/>
    <w:rsid w:val="0026149F"/>
    <w:rsid w:val="00262953"/>
    <w:rsid w:val="00262C80"/>
    <w:rsid w:val="00263CC9"/>
    <w:rsid w:val="002660BF"/>
    <w:rsid w:val="00266233"/>
    <w:rsid w:val="002667AF"/>
    <w:rsid w:val="002671E6"/>
    <w:rsid w:val="0026737E"/>
    <w:rsid w:val="00267D1C"/>
    <w:rsid w:val="002741DA"/>
    <w:rsid w:val="0027443E"/>
    <w:rsid w:val="00274AD6"/>
    <w:rsid w:val="00274B6B"/>
    <w:rsid w:val="0027613B"/>
    <w:rsid w:val="002802AB"/>
    <w:rsid w:val="00280689"/>
    <w:rsid w:val="00281F60"/>
    <w:rsid w:val="002824EF"/>
    <w:rsid w:val="00282A66"/>
    <w:rsid w:val="00282D3A"/>
    <w:rsid w:val="0028456D"/>
    <w:rsid w:val="00284CB2"/>
    <w:rsid w:val="00285137"/>
    <w:rsid w:val="0028525F"/>
    <w:rsid w:val="00285675"/>
    <w:rsid w:val="00286159"/>
    <w:rsid w:val="0028723E"/>
    <w:rsid w:val="00293727"/>
    <w:rsid w:val="0029383A"/>
    <w:rsid w:val="0029460B"/>
    <w:rsid w:val="002946F6"/>
    <w:rsid w:val="00294BC5"/>
    <w:rsid w:val="00294E18"/>
    <w:rsid w:val="00295820"/>
    <w:rsid w:val="002961FF"/>
    <w:rsid w:val="00296513"/>
    <w:rsid w:val="00296703"/>
    <w:rsid w:val="002A106B"/>
    <w:rsid w:val="002A1383"/>
    <w:rsid w:val="002A1F93"/>
    <w:rsid w:val="002A4886"/>
    <w:rsid w:val="002A73A0"/>
    <w:rsid w:val="002B0F90"/>
    <w:rsid w:val="002B18A5"/>
    <w:rsid w:val="002B2DD9"/>
    <w:rsid w:val="002B343A"/>
    <w:rsid w:val="002B3FFC"/>
    <w:rsid w:val="002B4C28"/>
    <w:rsid w:val="002B5D62"/>
    <w:rsid w:val="002B787B"/>
    <w:rsid w:val="002C270B"/>
    <w:rsid w:val="002C3509"/>
    <w:rsid w:val="002C3DFD"/>
    <w:rsid w:val="002C5203"/>
    <w:rsid w:val="002C6352"/>
    <w:rsid w:val="002C733B"/>
    <w:rsid w:val="002D0C65"/>
    <w:rsid w:val="002D1E11"/>
    <w:rsid w:val="002D2E00"/>
    <w:rsid w:val="002D4A9F"/>
    <w:rsid w:val="002D556A"/>
    <w:rsid w:val="002D5D59"/>
    <w:rsid w:val="002D6B73"/>
    <w:rsid w:val="002D7512"/>
    <w:rsid w:val="002E034C"/>
    <w:rsid w:val="002E041A"/>
    <w:rsid w:val="002E052E"/>
    <w:rsid w:val="002E1292"/>
    <w:rsid w:val="002E1643"/>
    <w:rsid w:val="002E16CA"/>
    <w:rsid w:val="002E59E5"/>
    <w:rsid w:val="002E5D09"/>
    <w:rsid w:val="002E75E5"/>
    <w:rsid w:val="002F00B4"/>
    <w:rsid w:val="002F030F"/>
    <w:rsid w:val="002F03C2"/>
    <w:rsid w:val="002F06E6"/>
    <w:rsid w:val="002F097E"/>
    <w:rsid w:val="002F13D8"/>
    <w:rsid w:val="002F2A44"/>
    <w:rsid w:val="002F5555"/>
    <w:rsid w:val="002F73F3"/>
    <w:rsid w:val="003000BF"/>
    <w:rsid w:val="0030075D"/>
    <w:rsid w:val="00304B2A"/>
    <w:rsid w:val="003112D2"/>
    <w:rsid w:val="00313FAF"/>
    <w:rsid w:val="00314F39"/>
    <w:rsid w:val="00315201"/>
    <w:rsid w:val="003155CB"/>
    <w:rsid w:val="003155D2"/>
    <w:rsid w:val="00315B53"/>
    <w:rsid w:val="0031690E"/>
    <w:rsid w:val="00320C89"/>
    <w:rsid w:val="00323594"/>
    <w:rsid w:val="00325864"/>
    <w:rsid w:val="00326670"/>
    <w:rsid w:val="00326EAF"/>
    <w:rsid w:val="003272DB"/>
    <w:rsid w:val="0033072F"/>
    <w:rsid w:val="003322B1"/>
    <w:rsid w:val="00332491"/>
    <w:rsid w:val="00332D8F"/>
    <w:rsid w:val="003336A2"/>
    <w:rsid w:val="003338D9"/>
    <w:rsid w:val="00336152"/>
    <w:rsid w:val="00336CEB"/>
    <w:rsid w:val="003403EB"/>
    <w:rsid w:val="0034094A"/>
    <w:rsid w:val="00340B61"/>
    <w:rsid w:val="00341017"/>
    <w:rsid w:val="00341265"/>
    <w:rsid w:val="00341469"/>
    <w:rsid w:val="00342FEC"/>
    <w:rsid w:val="00343CAD"/>
    <w:rsid w:val="00344047"/>
    <w:rsid w:val="0034472D"/>
    <w:rsid w:val="00344A06"/>
    <w:rsid w:val="00344DFD"/>
    <w:rsid w:val="00346362"/>
    <w:rsid w:val="00347B41"/>
    <w:rsid w:val="00351897"/>
    <w:rsid w:val="00354A74"/>
    <w:rsid w:val="00355063"/>
    <w:rsid w:val="00356BF6"/>
    <w:rsid w:val="00356F88"/>
    <w:rsid w:val="00357144"/>
    <w:rsid w:val="00357CF9"/>
    <w:rsid w:val="00357FA8"/>
    <w:rsid w:val="00360D61"/>
    <w:rsid w:val="00361A3F"/>
    <w:rsid w:val="00361A70"/>
    <w:rsid w:val="00364568"/>
    <w:rsid w:val="00364677"/>
    <w:rsid w:val="00364F91"/>
    <w:rsid w:val="00365265"/>
    <w:rsid w:val="0036579A"/>
    <w:rsid w:val="00367EE7"/>
    <w:rsid w:val="00370BE1"/>
    <w:rsid w:val="00370EB5"/>
    <w:rsid w:val="003744B6"/>
    <w:rsid w:val="00374602"/>
    <w:rsid w:val="00375724"/>
    <w:rsid w:val="003762FE"/>
    <w:rsid w:val="00381188"/>
    <w:rsid w:val="003816DE"/>
    <w:rsid w:val="00382BC9"/>
    <w:rsid w:val="00385085"/>
    <w:rsid w:val="00390CB0"/>
    <w:rsid w:val="003912F4"/>
    <w:rsid w:val="003949DE"/>
    <w:rsid w:val="003965E1"/>
    <w:rsid w:val="00396853"/>
    <w:rsid w:val="00396E36"/>
    <w:rsid w:val="00397264"/>
    <w:rsid w:val="0039769F"/>
    <w:rsid w:val="003976D8"/>
    <w:rsid w:val="00397D20"/>
    <w:rsid w:val="00397F33"/>
    <w:rsid w:val="003A0004"/>
    <w:rsid w:val="003A421B"/>
    <w:rsid w:val="003B3E00"/>
    <w:rsid w:val="003B417B"/>
    <w:rsid w:val="003B475D"/>
    <w:rsid w:val="003C15AD"/>
    <w:rsid w:val="003C1F21"/>
    <w:rsid w:val="003C1F52"/>
    <w:rsid w:val="003C5657"/>
    <w:rsid w:val="003C5909"/>
    <w:rsid w:val="003C66C7"/>
    <w:rsid w:val="003D210E"/>
    <w:rsid w:val="003D22C3"/>
    <w:rsid w:val="003D2369"/>
    <w:rsid w:val="003D305F"/>
    <w:rsid w:val="003D38E4"/>
    <w:rsid w:val="003D3D6A"/>
    <w:rsid w:val="003D3F38"/>
    <w:rsid w:val="003D6590"/>
    <w:rsid w:val="003D6989"/>
    <w:rsid w:val="003E3191"/>
    <w:rsid w:val="003E323C"/>
    <w:rsid w:val="003E5783"/>
    <w:rsid w:val="003E64A4"/>
    <w:rsid w:val="003E6D2F"/>
    <w:rsid w:val="003E70E4"/>
    <w:rsid w:val="003E74B0"/>
    <w:rsid w:val="003E7EB5"/>
    <w:rsid w:val="003F2DB0"/>
    <w:rsid w:val="003F3884"/>
    <w:rsid w:val="003F4777"/>
    <w:rsid w:val="003F5ECA"/>
    <w:rsid w:val="003F6F2B"/>
    <w:rsid w:val="003F7048"/>
    <w:rsid w:val="003F7CA1"/>
    <w:rsid w:val="00400980"/>
    <w:rsid w:val="00401CC8"/>
    <w:rsid w:val="004023CE"/>
    <w:rsid w:val="00404D5F"/>
    <w:rsid w:val="004057E0"/>
    <w:rsid w:val="00405A3C"/>
    <w:rsid w:val="0040698E"/>
    <w:rsid w:val="004101D9"/>
    <w:rsid w:val="00410815"/>
    <w:rsid w:val="0041418F"/>
    <w:rsid w:val="004144B4"/>
    <w:rsid w:val="0041472A"/>
    <w:rsid w:val="00415FF8"/>
    <w:rsid w:val="00426DC7"/>
    <w:rsid w:val="00426F18"/>
    <w:rsid w:val="00430722"/>
    <w:rsid w:val="00431114"/>
    <w:rsid w:val="004316C6"/>
    <w:rsid w:val="00432880"/>
    <w:rsid w:val="004332F9"/>
    <w:rsid w:val="0043487B"/>
    <w:rsid w:val="004348E9"/>
    <w:rsid w:val="00434E02"/>
    <w:rsid w:val="004356BD"/>
    <w:rsid w:val="00435D5A"/>
    <w:rsid w:val="0043652A"/>
    <w:rsid w:val="00436EBE"/>
    <w:rsid w:val="0043758D"/>
    <w:rsid w:val="004406D5"/>
    <w:rsid w:val="00441E1B"/>
    <w:rsid w:val="00442960"/>
    <w:rsid w:val="00443751"/>
    <w:rsid w:val="00445242"/>
    <w:rsid w:val="00446D4E"/>
    <w:rsid w:val="00446FE7"/>
    <w:rsid w:val="00451971"/>
    <w:rsid w:val="00453A63"/>
    <w:rsid w:val="004551CF"/>
    <w:rsid w:val="00455379"/>
    <w:rsid w:val="0045568D"/>
    <w:rsid w:val="00460C8E"/>
    <w:rsid w:val="0046201C"/>
    <w:rsid w:val="004653E4"/>
    <w:rsid w:val="0046605C"/>
    <w:rsid w:val="0047078D"/>
    <w:rsid w:val="00471006"/>
    <w:rsid w:val="00471DAA"/>
    <w:rsid w:val="00472E34"/>
    <w:rsid w:val="0047602B"/>
    <w:rsid w:val="0047693A"/>
    <w:rsid w:val="00476950"/>
    <w:rsid w:val="00476DF2"/>
    <w:rsid w:val="004817CF"/>
    <w:rsid w:val="00483A3A"/>
    <w:rsid w:val="00483DDA"/>
    <w:rsid w:val="00484683"/>
    <w:rsid w:val="0048543F"/>
    <w:rsid w:val="004902BD"/>
    <w:rsid w:val="004932DA"/>
    <w:rsid w:val="00493D41"/>
    <w:rsid w:val="00495DD5"/>
    <w:rsid w:val="004A135D"/>
    <w:rsid w:val="004A1B02"/>
    <w:rsid w:val="004A2184"/>
    <w:rsid w:val="004A3E5D"/>
    <w:rsid w:val="004A701D"/>
    <w:rsid w:val="004A74AA"/>
    <w:rsid w:val="004B09FF"/>
    <w:rsid w:val="004B4239"/>
    <w:rsid w:val="004B4A18"/>
    <w:rsid w:val="004B5EBB"/>
    <w:rsid w:val="004B7805"/>
    <w:rsid w:val="004B7BA5"/>
    <w:rsid w:val="004C0E7C"/>
    <w:rsid w:val="004C2457"/>
    <w:rsid w:val="004C4A2D"/>
    <w:rsid w:val="004C547E"/>
    <w:rsid w:val="004C7FC3"/>
    <w:rsid w:val="004D34A5"/>
    <w:rsid w:val="004D4498"/>
    <w:rsid w:val="004D50AD"/>
    <w:rsid w:val="004D7294"/>
    <w:rsid w:val="004D7337"/>
    <w:rsid w:val="004D7979"/>
    <w:rsid w:val="004E1CA3"/>
    <w:rsid w:val="004E20FD"/>
    <w:rsid w:val="004E4BF5"/>
    <w:rsid w:val="004E5A70"/>
    <w:rsid w:val="004E60EC"/>
    <w:rsid w:val="004E72F2"/>
    <w:rsid w:val="004F0A5A"/>
    <w:rsid w:val="004F0AF9"/>
    <w:rsid w:val="004F2ABB"/>
    <w:rsid w:val="00500E68"/>
    <w:rsid w:val="005025DF"/>
    <w:rsid w:val="005039F8"/>
    <w:rsid w:val="005046B8"/>
    <w:rsid w:val="00504ADF"/>
    <w:rsid w:val="005058EB"/>
    <w:rsid w:val="00510A70"/>
    <w:rsid w:val="005133E2"/>
    <w:rsid w:val="005158B7"/>
    <w:rsid w:val="00515D4D"/>
    <w:rsid w:val="0051684F"/>
    <w:rsid w:val="005201D7"/>
    <w:rsid w:val="005223D5"/>
    <w:rsid w:val="005229FD"/>
    <w:rsid w:val="00522FD6"/>
    <w:rsid w:val="00523533"/>
    <w:rsid w:val="0052364D"/>
    <w:rsid w:val="0052378B"/>
    <w:rsid w:val="00526573"/>
    <w:rsid w:val="00530272"/>
    <w:rsid w:val="00531370"/>
    <w:rsid w:val="0053276C"/>
    <w:rsid w:val="0053314A"/>
    <w:rsid w:val="00534037"/>
    <w:rsid w:val="00535606"/>
    <w:rsid w:val="00536391"/>
    <w:rsid w:val="00540623"/>
    <w:rsid w:val="00540996"/>
    <w:rsid w:val="00540DFA"/>
    <w:rsid w:val="005413CA"/>
    <w:rsid w:val="00541542"/>
    <w:rsid w:val="0054692C"/>
    <w:rsid w:val="00547DE2"/>
    <w:rsid w:val="00551950"/>
    <w:rsid w:val="00551C41"/>
    <w:rsid w:val="00551C95"/>
    <w:rsid w:val="00551F86"/>
    <w:rsid w:val="00552074"/>
    <w:rsid w:val="00554013"/>
    <w:rsid w:val="00554764"/>
    <w:rsid w:val="00557FCA"/>
    <w:rsid w:val="00560565"/>
    <w:rsid w:val="00562B1A"/>
    <w:rsid w:val="0056442F"/>
    <w:rsid w:val="005651F0"/>
    <w:rsid w:val="005662E9"/>
    <w:rsid w:val="00573BAC"/>
    <w:rsid w:val="00573DE7"/>
    <w:rsid w:val="005745CC"/>
    <w:rsid w:val="0057519B"/>
    <w:rsid w:val="00581D8B"/>
    <w:rsid w:val="00581E54"/>
    <w:rsid w:val="005838FB"/>
    <w:rsid w:val="00584E05"/>
    <w:rsid w:val="00584ED4"/>
    <w:rsid w:val="00585707"/>
    <w:rsid w:val="00585765"/>
    <w:rsid w:val="00586557"/>
    <w:rsid w:val="00587AF9"/>
    <w:rsid w:val="00587B02"/>
    <w:rsid w:val="005921ED"/>
    <w:rsid w:val="00592A9C"/>
    <w:rsid w:val="00593310"/>
    <w:rsid w:val="00596B6B"/>
    <w:rsid w:val="005A20A1"/>
    <w:rsid w:val="005A267E"/>
    <w:rsid w:val="005A51C5"/>
    <w:rsid w:val="005A5CDD"/>
    <w:rsid w:val="005A659C"/>
    <w:rsid w:val="005A68F8"/>
    <w:rsid w:val="005A6A61"/>
    <w:rsid w:val="005A70BF"/>
    <w:rsid w:val="005A7AB9"/>
    <w:rsid w:val="005A7E3D"/>
    <w:rsid w:val="005B0C64"/>
    <w:rsid w:val="005B11AC"/>
    <w:rsid w:val="005B1432"/>
    <w:rsid w:val="005B172C"/>
    <w:rsid w:val="005B191B"/>
    <w:rsid w:val="005B2469"/>
    <w:rsid w:val="005B6189"/>
    <w:rsid w:val="005B6247"/>
    <w:rsid w:val="005C7C4C"/>
    <w:rsid w:val="005D0427"/>
    <w:rsid w:val="005D063C"/>
    <w:rsid w:val="005D0CA4"/>
    <w:rsid w:val="005D230F"/>
    <w:rsid w:val="005D29C3"/>
    <w:rsid w:val="005D2C1D"/>
    <w:rsid w:val="005D2C7E"/>
    <w:rsid w:val="005D30D9"/>
    <w:rsid w:val="005D5215"/>
    <w:rsid w:val="005E08BB"/>
    <w:rsid w:val="005E11C2"/>
    <w:rsid w:val="005E139D"/>
    <w:rsid w:val="005E19B5"/>
    <w:rsid w:val="005E3646"/>
    <w:rsid w:val="005E37C1"/>
    <w:rsid w:val="005E4927"/>
    <w:rsid w:val="005E5563"/>
    <w:rsid w:val="005E6980"/>
    <w:rsid w:val="005F1862"/>
    <w:rsid w:val="005F1AA4"/>
    <w:rsid w:val="005F1E12"/>
    <w:rsid w:val="005F20AA"/>
    <w:rsid w:val="005F2C6F"/>
    <w:rsid w:val="005F2D9C"/>
    <w:rsid w:val="005F2D9F"/>
    <w:rsid w:val="005F407A"/>
    <w:rsid w:val="005F448E"/>
    <w:rsid w:val="005F540C"/>
    <w:rsid w:val="005F6BB0"/>
    <w:rsid w:val="005F7988"/>
    <w:rsid w:val="006002B0"/>
    <w:rsid w:val="006016F6"/>
    <w:rsid w:val="00601AF9"/>
    <w:rsid w:val="00602295"/>
    <w:rsid w:val="006026F6"/>
    <w:rsid w:val="00605761"/>
    <w:rsid w:val="00606BD1"/>
    <w:rsid w:val="00611C8C"/>
    <w:rsid w:val="00612E07"/>
    <w:rsid w:val="00620878"/>
    <w:rsid w:val="006222F4"/>
    <w:rsid w:val="00622763"/>
    <w:rsid w:val="00622FB6"/>
    <w:rsid w:val="0062400E"/>
    <w:rsid w:val="00624318"/>
    <w:rsid w:val="006251E7"/>
    <w:rsid w:val="006257E2"/>
    <w:rsid w:val="006262F8"/>
    <w:rsid w:val="00626A3E"/>
    <w:rsid w:val="00626E83"/>
    <w:rsid w:val="00630479"/>
    <w:rsid w:val="00631A84"/>
    <w:rsid w:val="006326EE"/>
    <w:rsid w:val="00632E1F"/>
    <w:rsid w:val="00633615"/>
    <w:rsid w:val="00633750"/>
    <w:rsid w:val="00641F94"/>
    <w:rsid w:val="006421F5"/>
    <w:rsid w:val="006424EF"/>
    <w:rsid w:val="006430EA"/>
    <w:rsid w:val="00644A9F"/>
    <w:rsid w:val="00644E60"/>
    <w:rsid w:val="006457A5"/>
    <w:rsid w:val="00645D08"/>
    <w:rsid w:val="00647A45"/>
    <w:rsid w:val="00651146"/>
    <w:rsid w:val="00653118"/>
    <w:rsid w:val="00654B18"/>
    <w:rsid w:val="006552BE"/>
    <w:rsid w:val="00657316"/>
    <w:rsid w:val="00660134"/>
    <w:rsid w:val="00662305"/>
    <w:rsid w:val="00662F6A"/>
    <w:rsid w:val="00663331"/>
    <w:rsid w:val="00663393"/>
    <w:rsid w:val="00663BE2"/>
    <w:rsid w:val="00664419"/>
    <w:rsid w:val="0066448D"/>
    <w:rsid w:val="006663F4"/>
    <w:rsid w:val="00671495"/>
    <w:rsid w:val="0067171C"/>
    <w:rsid w:val="00671BA8"/>
    <w:rsid w:val="0067241E"/>
    <w:rsid w:val="00672A77"/>
    <w:rsid w:val="00672B4D"/>
    <w:rsid w:val="00674892"/>
    <w:rsid w:val="00674EDB"/>
    <w:rsid w:val="006750F8"/>
    <w:rsid w:val="0067526D"/>
    <w:rsid w:val="0067672C"/>
    <w:rsid w:val="00676CFF"/>
    <w:rsid w:val="00680CFD"/>
    <w:rsid w:val="00684973"/>
    <w:rsid w:val="00684AAB"/>
    <w:rsid w:val="00690013"/>
    <w:rsid w:val="006902CD"/>
    <w:rsid w:val="00691845"/>
    <w:rsid w:val="00691AFF"/>
    <w:rsid w:val="00695D96"/>
    <w:rsid w:val="006962F2"/>
    <w:rsid w:val="0069641A"/>
    <w:rsid w:val="00696494"/>
    <w:rsid w:val="006A022E"/>
    <w:rsid w:val="006A12F4"/>
    <w:rsid w:val="006A4599"/>
    <w:rsid w:val="006A4792"/>
    <w:rsid w:val="006A4929"/>
    <w:rsid w:val="006A5E77"/>
    <w:rsid w:val="006A6958"/>
    <w:rsid w:val="006B0D4A"/>
    <w:rsid w:val="006B258F"/>
    <w:rsid w:val="006B470A"/>
    <w:rsid w:val="006B4B87"/>
    <w:rsid w:val="006B593F"/>
    <w:rsid w:val="006B6A34"/>
    <w:rsid w:val="006B703A"/>
    <w:rsid w:val="006B78B8"/>
    <w:rsid w:val="006B7C0C"/>
    <w:rsid w:val="006C0BAE"/>
    <w:rsid w:val="006C0DA7"/>
    <w:rsid w:val="006C1992"/>
    <w:rsid w:val="006C1B7A"/>
    <w:rsid w:val="006C2125"/>
    <w:rsid w:val="006C3A16"/>
    <w:rsid w:val="006C4E1C"/>
    <w:rsid w:val="006C6DE0"/>
    <w:rsid w:val="006C6F0B"/>
    <w:rsid w:val="006C74CF"/>
    <w:rsid w:val="006C7767"/>
    <w:rsid w:val="006D098F"/>
    <w:rsid w:val="006D3BAE"/>
    <w:rsid w:val="006D4EE4"/>
    <w:rsid w:val="006D5CFF"/>
    <w:rsid w:val="006E10BC"/>
    <w:rsid w:val="006E470D"/>
    <w:rsid w:val="006E4F2A"/>
    <w:rsid w:val="006E572A"/>
    <w:rsid w:val="006E5C55"/>
    <w:rsid w:val="006E7640"/>
    <w:rsid w:val="006F0650"/>
    <w:rsid w:val="006F3195"/>
    <w:rsid w:val="006F33E4"/>
    <w:rsid w:val="006F7496"/>
    <w:rsid w:val="00700EAE"/>
    <w:rsid w:val="007016E9"/>
    <w:rsid w:val="007031DD"/>
    <w:rsid w:val="00703418"/>
    <w:rsid w:val="00704283"/>
    <w:rsid w:val="00707FA3"/>
    <w:rsid w:val="00710737"/>
    <w:rsid w:val="00711A2B"/>
    <w:rsid w:val="00714458"/>
    <w:rsid w:val="007146A7"/>
    <w:rsid w:val="00716A09"/>
    <w:rsid w:val="00716BCC"/>
    <w:rsid w:val="007177B9"/>
    <w:rsid w:val="00717ED8"/>
    <w:rsid w:val="00720042"/>
    <w:rsid w:val="00720DEB"/>
    <w:rsid w:val="00721797"/>
    <w:rsid w:val="00721E08"/>
    <w:rsid w:val="00722352"/>
    <w:rsid w:val="007249C6"/>
    <w:rsid w:val="00725833"/>
    <w:rsid w:val="00725B81"/>
    <w:rsid w:val="00730486"/>
    <w:rsid w:val="00733102"/>
    <w:rsid w:val="0074352C"/>
    <w:rsid w:val="00744397"/>
    <w:rsid w:val="00744654"/>
    <w:rsid w:val="0074465D"/>
    <w:rsid w:val="00746089"/>
    <w:rsid w:val="00746CE3"/>
    <w:rsid w:val="00747036"/>
    <w:rsid w:val="0074716A"/>
    <w:rsid w:val="00750178"/>
    <w:rsid w:val="007515FD"/>
    <w:rsid w:val="00751916"/>
    <w:rsid w:val="00752772"/>
    <w:rsid w:val="0075336F"/>
    <w:rsid w:val="00753CC6"/>
    <w:rsid w:val="00760382"/>
    <w:rsid w:val="00761539"/>
    <w:rsid w:val="00761B2F"/>
    <w:rsid w:val="00762E98"/>
    <w:rsid w:val="00766982"/>
    <w:rsid w:val="00771F3B"/>
    <w:rsid w:val="00772DF0"/>
    <w:rsid w:val="0077433C"/>
    <w:rsid w:val="00776F66"/>
    <w:rsid w:val="007778B7"/>
    <w:rsid w:val="00777967"/>
    <w:rsid w:val="00783383"/>
    <w:rsid w:val="0078490F"/>
    <w:rsid w:val="00786139"/>
    <w:rsid w:val="00787E17"/>
    <w:rsid w:val="007926C9"/>
    <w:rsid w:val="00794A4B"/>
    <w:rsid w:val="00795404"/>
    <w:rsid w:val="007976CD"/>
    <w:rsid w:val="00797FAB"/>
    <w:rsid w:val="007A0AF4"/>
    <w:rsid w:val="007A14F4"/>
    <w:rsid w:val="007A3754"/>
    <w:rsid w:val="007A3BF4"/>
    <w:rsid w:val="007A4735"/>
    <w:rsid w:val="007A52A4"/>
    <w:rsid w:val="007A545C"/>
    <w:rsid w:val="007A5E87"/>
    <w:rsid w:val="007A7D88"/>
    <w:rsid w:val="007B1DF5"/>
    <w:rsid w:val="007B53C5"/>
    <w:rsid w:val="007B7858"/>
    <w:rsid w:val="007C126B"/>
    <w:rsid w:val="007C1384"/>
    <w:rsid w:val="007C31A6"/>
    <w:rsid w:val="007C5FF5"/>
    <w:rsid w:val="007D1893"/>
    <w:rsid w:val="007D61C7"/>
    <w:rsid w:val="007D698B"/>
    <w:rsid w:val="007D7A40"/>
    <w:rsid w:val="007E0BBA"/>
    <w:rsid w:val="007E0D9E"/>
    <w:rsid w:val="007E0F27"/>
    <w:rsid w:val="007E1EE4"/>
    <w:rsid w:val="007E276E"/>
    <w:rsid w:val="007E31FE"/>
    <w:rsid w:val="007E3249"/>
    <w:rsid w:val="007E3F76"/>
    <w:rsid w:val="007E4B7C"/>
    <w:rsid w:val="007E5DBF"/>
    <w:rsid w:val="007E6FDD"/>
    <w:rsid w:val="007F0C33"/>
    <w:rsid w:val="007F1BC9"/>
    <w:rsid w:val="007F34B7"/>
    <w:rsid w:val="007F3B49"/>
    <w:rsid w:val="007F3C77"/>
    <w:rsid w:val="007F67CB"/>
    <w:rsid w:val="007F7360"/>
    <w:rsid w:val="007F7B22"/>
    <w:rsid w:val="00802142"/>
    <w:rsid w:val="00802886"/>
    <w:rsid w:val="00803C2A"/>
    <w:rsid w:val="008045B8"/>
    <w:rsid w:val="00806BE8"/>
    <w:rsid w:val="00807E01"/>
    <w:rsid w:val="008110F6"/>
    <w:rsid w:val="008126E2"/>
    <w:rsid w:val="008127FA"/>
    <w:rsid w:val="00812E3B"/>
    <w:rsid w:val="00814DCA"/>
    <w:rsid w:val="008208EE"/>
    <w:rsid w:val="008216CF"/>
    <w:rsid w:val="00821FB0"/>
    <w:rsid w:val="00822977"/>
    <w:rsid w:val="00822AE4"/>
    <w:rsid w:val="00823C85"/>
    <w:rsid w:val="00824ECA"/>
    <w:rsid w:val="00827696"/>
    <w:rsid w:val="00831FB4"/>
    <w:rsid w:val="0083267D"/>
    <w:rsid w:val="00833C72"/>
    <w:rsid w:val="00836EFA"/>
    <w:rsid w:val="00840337"/>
    <w:rsid w:val="00840DE1"/>
    <w:rsid w:val="00843A9D"/>
    <w:rsid w:val="00844145"/>
    <w:rsid w:val="008448EF"/>
    <w:rsid w:val="00844D31"/>
    <w:rsid w:val="0084602E"/>
    <w:rsid w:val="008464F2"/>
    <w:rsid w:val="00851AD6"/>
    <w:rsid w:val="008532A7"/>
    <w:rsid w:val="00854B1C"/>
    <w:rsid w:val="00856345"/>
    <w:rsid w:val="00856B21"/>
    <w:rsid w:val="00861927"/>
    <w:rsid w:val="00861CBD"/>
    <w:rsid w:val="00862BA7"/>
    <w:rsid w:val="00862EA3"/>
    <w:rsid w:val="00863554"/>
    <w:rsid w:val="0086415F"/>
    <w:rsid w:val="008655F5"/>
    <w:rsid w:val="00866127"/>
    <w:rsid w:val="00866185"/>
    <w:rsid w:val="00866529"/>
    <w:rsid w:val="00867299"/>
    <w:rsid w:val="008678E6"/>
    <w:rsid w:val="00871ECA"/>
    <w:rsid w:val="00872276"/>
    <w:rsid w:val="00874F96"/>
    <w:rsid w:val="00874FAD"/>
    <w:rsid w:val="0087528C"/>
    <w:rsid w:val="00876983"/>
    <w:rsid w:val="008777A8"/>
    <w:rsid w:val="00880685"/>
    <w:rsid w:val="00882FD5"/>
    <w:rsid w:val="00883CFA"/>
    <w:rsid w:val="00886BB0"/>
    <w:rsid w:val="00886E20"/>
    <w:rsid w:val="00890D9A"/>
    <w:rsid w:val="0089119C"/>
    <w:rsid w:val="00892A8A"/>
    <w:rsid w:val="00895617"/>
    <w:rsid w:val="00897F94"/>
    <w:rsid w:val="008A0189"/>
    <w:rsid w:val="008A0FB3"/>
    <w:rsid w:val="008A1367"/>
    <w:rsid w:val="008A1A61"/>
    <w:rsid w:val="008A25E8"/>
    <w:rsid w:val="008A352E"/>
    <w:rsid w:val="008A5A25"/>
    <w:rsid w:val="008A5C35"/>
    <w:rsid w:val="008A623D"/>
    <w:rsid w:val="008A66B1"/>
    <w:rsid w:val="008A6CA4"/>
    <w:rsid w:val="008B0329"/>
    <w:rsid w:val="008B1019"/>
    <w:rsid w:val="008B112D"/>
    <w:rsid w:val="008B35A7"/>
    <w:rsid w:val="008B370F"/>
    <w:rsid w:val="008B3D39"/>
    <w:rsid w:val="008B565B"/>
    <w:rsid w:val="008B56C0"/>
    <w:rsid w:val="008B5F73"/>
    <w:rsid w:val="008B60FA"/>
    <w:rsid w:val="008B6178"/>
    <w:rsid w:val="008B63C0"/>
    <w:rsid w:val="008B69CC"/>
    <w:rsid w:val="008C0362"/>
    <w:rsid w:val="008C0ACB"/>
    <w:rsid w:val="008C0B3D"/>
    <w:rsid w:val="008C1E03"/>
    <w:rsid w:val="008C252D"/>
    <w:rsid w:val="008C27F0"/>
    <w:rsid w:val="008C33A3"/>
    <w:rsid w:val="008C39E7"/>
    <w:rsid w:val="008C6E11"/>
    <w:rsid w:val="008D0D00"/>
    <w:rsid w:val="008D13E5"/>
    <w:rsid w:val="008D1C7D"/>
    <w:rsid w:val="008D4539"/>
    <w:rsid w:val="008D5726"/>
    <w:rsid w:val="008D7FBE"/>
    <w:rsid w:val="008E0119"/>
    <w:rsid w:val="008E06D2"/>
    <w:rsid w:val="008E4326"/>
    <w:rsid w:val="008E5893"/>
    <w:rsid w:val="008E7093"/>
    <w:rsid w:val="008F00CE"/>
    <w:rsid w:val="008F05D5"/>
    <w:rsid w:val="008F0FA2"/>
    <w:rsid w:val="008F1BF6"/>
    <w:rsid w:val="008F1DE8"/>
    <w:rsid w:val="008F297C"/>
    <w:rsid w:val="008F5251"/>
    <w:rsid w:val="008F6467"/>
    <w:rsid w:val="008F77E2"/>
    <w:rsid w:val="00902107"/>
    <w:rsid w:val="009023FD"/>
    <w:rsid w:val="00904DAE"/>
    <w:rsid w:val="009060AA"/>
    <w:rsid w:val="009077DD"/>
    <w:rsid w:val="00907985"/>
    <w:rsid w:val="00910B19"/>
    <w:rsid w:val="00911EB4"/>
    <w:rsid w:val="009130E1"/>
    <w:rsid w:val="009150F4"/>
    <w:rsid w:val="00916496"/>
    <w:rsid w:val="00916766"/>
    <w:rsid w:val="00916E3A"/>
    <w:rsid w:val="009173CA"/>
    <w:rsid w:val="00920542"/>
    <w:rsid w:val="00922643"/>
    <w:rsid w:val="00922C79"/>
    <w:rsid w:val="009239B2"/>
    <w:rsid w:val="00923A0B"/>
    <w:rsid w:val="009260B0"/>
    <w:rsid w:val="00931D19"/>
    <w:rsid w:val="00933003"/>
    <w:rsid w:val="00936ABB"/>
    <w:rsid w:val="00936CC3"/>
    <w:rsid w:val="00940026"/>
    <w:rsid w:val="00940A69"/>
    <w:rsid w:val="00940B20"/>
    <w:rsid w:val="009412D5"/>
    <w:rsid w:val="009419EF"/>
    <w:rsid w:val="00942E49"/>
    <w:rsid w:val="00943D75"/>
    <w:rsid w:val="00944D0F"/>
    <w:rsid w:val="00945DB1"/>
    <w:rsid w:val="0094681B"/>
    <w:rsid w:val="00947481"/>
    <w:rsid w:val="00950703"/>
    <w:rsid w:val="00952736"/>
    <w:rsid w:val="00955427"/>
    <w:rsid w:val="00955621"/>
    <w:rsid w:val="00955DFA"/>
    <w:rsid w:val="00956A95"/>
    <w:rsid w:val="00956E1D"/>
    <w:rsid w:val="00957317"/>
    <w:rsid w:val="009604CA"/>
    <w:rsid w:val="00961067"/>
    <w:rsid w:val="009638D1"/>
    <w:rsid w:val="009646E7"/>
    <w:rsid w:val="00965BF7"/>
    <w:rsid w:val="00965C6C"/>
    <w:rsid w:val="009673EE"/>
    <w:rsid w:val="00967D90"/>
    <w:rsid w:val="00970F44"/>
    <w:rsid w:val="0097529B"/>
    <w:rsid w:val="00981DE0"/>
    <w:rsid w:val="009834A2"/>
    <w:rsid w:val="00983AC8"/>
    <w:rsid w:val="00984771"/>
    <w:rsid w:val="00984FAD"/>
    <w:rsid w:val="00986092"/>
    <w:rsid w:val="009900D3"/>
    <w:rsid w:val="0099260C"/>
    <w:rsid w:val="0099364A"/>
    <w:rsid w:val="00993DE1"/>
    <w:rsid w:val="00994145"/>
    <w:rsid w:val="00997BE3"/>
    <w:rsid w:val="00997E0E"/>
    <w:rsid w:val="009A04B8"/>
    <w:rsid w:val="009A1404"/>
    <w:rsid w:val="009A1FE6"/>
    <w:rsid w:val="009A3E21"/>
    <w:rsid w:val="009A6C6F"/>
    <w:rsid w:val="009A76D1"/>
    <w:rsid w:val="009A775A"/>
    <w:rsid w:val="009A7978"/>
    <w:rsid w:val="009B0EDA"/>
    <w:rsid w:val="009B1B20"/>
    <w:rsid w:val="009B2939"/>
    <w:rsid w:val="009B5D67"/>
    <w:rsid w:val="009C0B7B"/>
    <w:rsid w:val="009C1041"/>
    <w:rsid w:val="009C29DF"/>
    <w:rsid w:val="009C3538"/>
    <w:rsid w:val="009C5CDE"/>
    <w:rsid w:val="009D01E4"/>
    <w:rsid w:val="009D07DC"/>
    <w:rsid w:val="009D09A2"/>
    <w:rsid w:val="009D0A05"/>
    <w:rsid w:val="009D1F3D"/>
    <w:rsid w:val="009D24A4"/>
    <w:rsid w:val="009D35BE"/>
    <w:rsid w:val="009D5043"/>
    <w:rsid w:val="009D5669"/>
    <w:rsid w:val="009D57CA"/>
    <w:rsid w:val="009D67DB"/>
    <w:rsid w:val="009D688F"/>
    <w:rsid w:val="009D7FD5"/>
    <w:rsid w:val="009E00EE"/>
    <w:rsid w:val="009E07D7"/>
    <w:rsid w:val="009E258A"/>
    <w:rsid w:val="009E3677"/>
    <w:rsid w:val="009E5A5B"/>
    <w:rsid w:val="009E62D7"/>
    <w:rsid w:val="009E687B"/>
    <w:rsid w:val="009E7083"/>
    <w:rsid w:val="009F02DF"/>
    <w:rsid w:val="009F30CE"/>
    <w:rsid w:val="009F5D60"/>
    <w:rsid w:val="009F5F99"/>
    <w:rsid w:val="009F6F8F"/>
    <w:rsid w:val="009F7533"/>
    <w:rsid w:val="00A012EE"/>
    <w:rsid w:val="00A02CB9"/>
    <w:rsid w:val="00A0617D"/>
    <w:rsid w:val="00A0705D"/>
    <w:rsid w:val="00A1005A"/>
    <w:rsid w:val="00A125A7"/>
    <w:rsid w:val="00A1481E"/>
    <w:rsid w:val="00A1562B"/>
    <w:rsid w:val="00A157B6"/>
    <w:rsid w:val="00A15F27"/>
    <w:rsid w:val="00A20887"/>
    <w:rsid w:val="00A20C7D"/>
    <w:rsid w:val="00A22980"/>
    <w:rsid w:val="00A22E08"/>
    <w:rsid w:val="00A23F75"/>
    <w:rsid w:val="00A24695"/>
    <w:rsid w:val="00A271DE"/>
    <w:rsid w:val="00A31301"/>
    <w:rsid w:val="00A31AF5"/>
    <w:rsid w:val="00A3216F"/>
    <w:rsid w:val="00A32B6E"/>
    <w:rsid w:val="00A32D26"/>
    <w:rsid w:val="00A32F54"/>
    <w:rsid w:val="00A33FD0"/>
    <w:rsid w:val="00A348FA"/>
    <w:rsid w:val="00A36695"/>
    <w:rsid w:val="00A37C34"/>
    <w:rsid w:val="00A400FC"/>
    <w:rsid w:val="00A41418"/>
    <w:rsid w:val="00A425B8"/>
    <w:rsid w:val="00A43019"/>
    <w:rsid w:val="00A43169"/>
    <w:rsid w:val="00A45B7B"/>
    <w:rsid w:val="00A45F85"/>
    <w:rsid w:val="00A46A4F"/>
    <w:rsid w:val="00A46C93"/>
    <w:rsid w:val="00A511EF"/>
    <w:rsid w:val="00A51257"/>
    <w:rsid w:val="00A51760"/>
    <w:rsid w:val="00A51EAE"/>
    <w:rsid w:val="00A52548"/>
    <w:rsid w:val="00A53DC5"/>
    <w:rsid w:val="00A559FE"/>
    <w:rsid w:val="00A55EC3"/>
    <w:rsid w:val="00A5623B"/>
    <w:rsid w:val="00A5797F"/>
    <w:rsid w:val="00A6137A"/>
    <w:rsid w:val="00A61D08"/>
    <w:rsid w:val="00A62948"/>
    <w:rsid w:val="00A65043"/>
    <w:rsid w:val="00A67CF1"/>
    <w:rsid w:val="00A7214C"/>
    <w:rsid w:val="00A723D2"/>
    <w:rsid w:val="00A73B74"/>
    <w:rsid w:val="00A772E4"/>
    <w:rsid w:val="00A77D7E"/>
    <w:rsid w:val="00A77FC8"/>
    <w:rsid w:val="00A8065A"/>
    <w:rsid w:val="00A816C8"/>
    <w:rsid w:val="00A81F71"/>
    <w:rsid w:val="00A8209D"/>
    <w:rsid w:val="00A83BD7"/>
    <w:rsid w:val="00A853D2"/>
    <w:rsid w:val="00A85D59"/>
    <w:rsid w:val="00A86765"/>
    <w:rsid w:val="00A86BA6"/>
    <w:rsid w:val="00A870DD"/>
    <w:rsid w:val="00A90137"/>
    <w:rsid w:val="00A908A7"/>
    <w:rsid w:val="00A90FA5"/>
    <w:rsid w:val="00A914A4"/>
    <w:rsid w:val="00A924B9"/>
    <w:rsid w:val="00A94CF2"/>
    <w:rsid w:val="00A94F89"/>
    <w:rsid w:val="00A953B8"/>
    <w:rsid w:val="00A97AB1"/>
    <w:rsid w:val="00AA0154"/>
    <w:rsid w:val="00AA01EA"/>
    <w:rsid w:val="00AA1489"/>
    <w:rsid w:val="00AA14F9"/>
    <w:rsid w:val="00AA1677"/>
    <w:rsid w:val="00AA2DA2"/>
    <w:rsid w:val="00AA37D7"/>
    <w:rsid w:val="00AA3A7F"/>
    <w:rsid w:val="00AA4156"/>
    <w:rsid w:val="00AA4941"/>
    <w:rsid w:val="00AA568E"/>
    <w:rsid w:val="00AA58E4"/>
    <w:rsid w:val="00AA7244"/>
    <w:rsid w:val="00AA7C45"/>
    <w:rsid w:val="00AB0EB0"/>
    <w:rsid w:val="00AB222E"/>
    <w:rsid w:val="00AB2EA8"/>
    <w:rsid w:val="00AB5315"/>
    <w:rsid w:val="00AB5DA5"/>
    <w:rsid w:val="00AB60B7"/>
    <w:rsid w:val="00AB6188"/>
    <w:rsid w:val="00AC05AE"/>
    <w:rsid w:val="00AC264D"/>
    <w:rsid w:val="00AC450A"/>
    <w:rsid w:val="00AC5D5D"/>
    <w:rsid w:val="00AC5F52"/>
    <w:rsid w:val="00AC743D"/>
    <w:rsid w:val="00AC7C0D"/>
    <w:rsid w:val="00AD0B2A"/>
    <w:rsid w:val="00AD4E87"/>
    <w:rsid w:val="00AD5937"/>
    <w:rsid w:val="00AE0F6B"/>
    <w:rsid w:val="00AE19AA"/>
    <w:rsid w:val="00AE1CE4"/>
    <w:rsid w:val="00AE498E"/>
    <w:rsid w:val="00AE5260"/>
    <w:rsid w:val="00AE5420"/>
    <w:rsid w:val="00AE5C80"/>
    <w:rsid w:val="00AE7450"/>
    <w:rsid w:val="00AF1552"/>
    <w:rsid w:val="00AF29CA"/>
    <w:rsid w:val="00AF3F8A"/>
    <w:rsid w:val="00AF45F1"/>
    <w:rsid w:val="00B01433"/>
    <w:rsid w:val="00B020CC"/>
    <w:rsid w:val="00B02659"/>
    <w:rsid w:val="00B03FE2"/>
    <w:rsid w:val="00B063B8"/>
    <w:rsid w:val="00B07694"/>
    <w:rsid w:val="00B11200"/>
    <w:rsid w:val="00B11C28"/>
    <w:rsid w:val="00B122EC"/>
    <w:rsid w:val="00B12559"/>
    <w:rsid w:val="00B13239"/>
    <w:rsid w:val="00B134C2"/>
    <w:rsid w:val="00B143E7"/>
    <w:rsid w:val="00B14B5F"/>
    <w:rsid w:val="00B16F66"/>
    <w:rsid w:val="00B17463"/>
    <w:rsid w:val="00B222B0"/>
    <w:rsid w:val="00B23305"/>
    <w:rsid w:val="00B25210"/>
    <w:rsid w:val="00B2591B"/>
    <w:rsid w:val="00B30123"/>
    <w:rsid w:val="00B31609"/>
    <w:rsid w:val="00B32193"/>
    <w:rsid w:val="00B33524"/>
    <w:rsid w:val="00B337E0"/>
    <w:rsid w:val="00B33CC1"/>
    <w:rsid w:val="00B34344"/>
    <w:rsid w:val="00B34C37"/>
    <w:rsid w:val="00B36781"/>
    <w:rsid w:val="00B370E6"/>
    <w:rsid w:val="00B3723D"/>
    <w:rsid w:val="00B3730D"/>
    <w:rsid w:val="00B3741C"/>
    <w:rsid w:val="00B415E2"/>
    <w:rsid w:val="00B41720"/>
    <w:rsid w:val="00B4201F"/>
    <w:rsid w:val="00B43668"/>
    <w:rsid w:val="00B451FD"/>
    <w:rsid w:val="00B46016"/>
    <w:rsid w:val="00B46181"/>
    <w:rsid w:val="00B47B8A"/>
    <w:rsid w:val="00B51F89"/>
    <w:rsid w:val="00B53F69"/>
    <w:rsid w:val="00B54759"/>
    <w:rsid w:val="00B54D30"/>
    <w:rsid w:val="00B56D2E"/>
    <w:rsid w:val="00B60C2E"/>
    <w:rsid w:val="00B60FAA"/>
    <w:rsid w:val="00B61912"/>
    <w:rsid w:val="00B61B6A"/>
    <w:rsid w:val="00B64263"/>
    <w:rsid w:val="00B652EF"/>
    <w:rsid w:val="00B65658"/>
    <w:rsid w:val="00B665A6"/>
    <w:rsid w:val="00B67027"/>
    <w:rsid w:val="00B677E1"/>
    <w:rsid w:val="00B678B1"/>
    <w:rsid w:val="00B710D6"/>
    <w:rsid w:val="00B72BDF"/>
    <w:rsid w:val="00B7409D"/>
    <w:rsid w:val="00B779A0"/>
    <w:rsid w:val="00B77FA9"/>
    <w:rsid w:val="00B8065B"/>
    <w:rsid w:val="00B85AE5"/>
    <w:rsid w:val="00B866DF"/>
    <w:rsid w:val="00B868BE"/>
    <w:rsid w:val="00B8766B"/>
    <w:rsid w:val="00B87FAE"/>
    <w:rsid w:val="00B930AF"/>
    <w:rsid w:val="00B950BA"/>
    <w:rsid w:val="00B95142"/>
    <w:rsid w:val="00B9600B"/>
    <w:rsid w:val="00B9772B"/>
    <w:rsid w:val="00B97BB1"/>
    <w:rsid w:val="00BA148D"/>
    <w:rsid w:val="00BA1790"/>
    <w:rsid w:val="00BA1E43"/>
    <w:rsid w:val="00BA4084"/>
    <w:rsid w:val="00BA7180"/>
    <w:rsid w:val="00BA75BA"/>
    <w:rsid w:val="00BB235D"/>
    <w:rsid w:val="00BB2DF2"/>
    <w:rsid w:val="00BB3F3A"/>
    <w:rsid w:val="00BB47CD"/>
    <w:rsid w:val="00BB5B31"/>
    <w:rsid w:val="00BB7512"/>
    <w:rsid w:val="00BC00C0"/>
    <w:rsid w:val="00BC0A33"/>
    <w:rsid w:val="00BC22C6"/>
    <w:rsid w:val="00BC3366"/>
    <w:rsid w:val="00BC36DE"/>
    <w:rsid w:val="00BC5A56"/>
    <w:rsid w:val="00BC65BD"/>
    <w:rsid w:val="00BC723B"/>
    <w:rsid w:val="00BC771C"/>
    <w:rsid w:val="00BD134A"/>
    <w:rsid w:val="00BD4EE6"/>
    <w:rsid w:val="00BD614E"/>
    <w:rsid w:val="00BD6B02"/>
    <w:rsid w:val="00BD7D6D"/>
    <w:rsid w:val="00BE0E2D"/>
    <w:rsid w:val="00BE137B"/>
    <w:rsid w:val="00BE13F6"/>
    <w:rsid w:val="00BE2EEC"/>
    <w:rsid w:val="00BE4695"/>
    <w:rsid w:val="00BE6F6E"/>
    <w:rsid w:val="00BF24AE"/>
    <w:rsid w:val="00BF2ED8"/>
    <w:rsid w:val="00BF315B"/>
    <w:rsid w:val="00BF4AB2"/>
    <w:rsid w:val="00BF4DB8"/>
    <w:rsid w:val="00BF6983"/>
    <w:rsid w:val="00BF7014"/>
    <w:rsid w:val="00BF7042"/>
    <w:rsid w:val="00BF75C3"/>
    <w:rsid w:val="00C01C7A"/>
    <w:rsid w:val="00C02823"/>
    <w:rsid w:val="00C031EA"/>
    <w:rsid w:val="00C05690"/>
    <w:rsid w:val="00C0581B"/>
    <w:rsid w:val="00C05EA2"/>
    <w:rsid w:val="00C10364"/>
    <w:rsid w:val="00C137F4"/>
    <w:rsid w:val="00C13AD4"/>
    <w:rsid w:val="00C13BA2"/>
    <w:rsid w:val="00C155F4"/>
    <w:rsid w:val="00C159FF"/>
    <w:rsid w:val="00C16679"/>
    <w:rsid w:val="00C210DC"/>
    <w:rsid w:val="00C25916"/>
    <w:rsid w:val="00C270E4"/>
    <w:rsid w:val="00C277AB"/>
    <w:rsid w:val="00C30B82"/>
    <w:rsid w:val="00C30D17"/>
    <w:rsid w:val="00C32891"/>
    <w:rsid w:val="00C34B37"/>
    <w:rsid w:val="00C354A5"/>
    <w:rsid w:val="00C359E5"/>
    <w:rsid w:val="00C37809"/>
    <w:rsid w:val="00C406F8"/>
    <w:rsid w:val="00C4152F"/>
    <w:rsid w:val="00C445FD"/>
    <w:rsid w:val="00C44E9E"/>
    <w:rsid w:val="00C46F77"/>
    <w:rsid w:val="00C46FCE"/>
    <w:rsid w:val="00C50092"/>
    <w:rsid w:val="00C51B2B"/>
    <w:rsid w:val="00C51BF0"/>
    <w:rsid w:val="00C52CE4"/>
    <w:rsid w:val="00C535D8"/>
    <w:rsid w:val="00C5459B"/>
    <w:rsid w:val="00C55686"/>
    <w:rsid w:val="00C56C59"/>
    <w:rsid w:val="00C578BC"/>
    <w:rsid w:val="00C57A48"/>
    <w:rsid w:val="00C62A12"/>
    <w:rsid w:val="00C70281"/>
    <w:rsid w:val="00C710C4"/>
    <w:rsid w:val="00C72072"/>
    <w:rsid w:val="00C7261D"/>
    <w:rsid w:val="00C7273A"/>
    <w:rsid w:val="00C74F92"/>
    <w:rsid w:val="00C75540"/>
    <w:rsid w:val="00C765C2"/>
    <w:rsid w:val="00C76812"/>
    <w:rsid w:val="00C76DA9"/>
    <w:rsid w:val="00C7728D"/>
    <w:rsid w:val="00C80D08"/>
    <w:rsid w:val="00C821B2"/>
    <w:rsid w:val="00C82906"/>
    <w:rsid w:val="00C8471B"/>
    <w:rsid w:val="00C85952"/>
    <w:rsid w:val="00C934A8"/>
    <w:rsid w:val="00C961EF"/>
    <w:rsid w:val="00C96C0E"/>
    <w:rsid w:val="00C973FE"/>
    <w:rsid w:val="00C97AF2"/>
    <w:rsid w:val="00CA004A"/>
    <w:rsid w:val="00CA00A5"/>
    <w:rsid w:val="00CA0E52"/>
    <w:rsid w:val="00CA2D91"/>
    <w:rsid w:val="00CA5D7C"/>
    <w:rsid w:val="00CA67D6"/>
    <w:rsid w:val="00CB2B63"/>
    <w:rsid w:val="00CB2D18"/>
    <w:rsid w:val="00CB3531"/>
    <w:rsid w:val="00CB4620"/>
    <w:rsid w:val="00CB47B0"/>
    <w:rsid w:val="00CB5CC0"/>
    <w:rsid w:val="00CB7095"/>
    <w:rsid w:val="00CC39A9"/>
    <w:rsid w:val="00CC5D37"/>
    <w:rsid w:val="00CC66FF"/>
    <w:rsid w:val="00CC7AA1"/>
    <w:rsid w:val="00CD33CB"/>
    <w:rsid w:val="00CD36AC"/>
    <w:rsid w:val="00CD5EA7"/>
    <w:rsid w:val="00CD7339"/>
    <w:rsid w:val="00CD7548"/>
    <w:rsid w:val="00CE1BD6"/>
    <w:rsid w:val="00CE3133"/>
    <w:rsid w:val="00CE335B"/>
    <w:rsid w:val="00CE339F"/>
    <w:rsid w:val="00CE35CC"/>
    <w:rsid w:val="00CE57A0"/>
    <w:rsid w:val="00CE7571"/>
    <w:rsid w:val="00CE776B"/>
    <w:rsid w:val="00CE7ADE"/>
    <w:rsid w:val="00CE7D69"/>
    <w:rsid w:val="00CF11EE"/>
    <w:rsid w:val="00CF2002"/>
    <w:rsid w:val="00CF7C80"/>
    <w:rsid w:val="00CF7E6D"/>
    <w:rsid w:val="00D00E9F"/>
    <w:rsid w:val="00D045A6"/>
    <w:rsid w:val="00D04A7F"/>
    <w:rsid w:val="00D0765F"/>
    <w:rsid w:val="00D12364"/>
    <w:rsid w:val="00D16A7F"/>
    <w:rsid w:val="00D17205"/>
    <w:rsid w:val="00D21144"/>
    <w:rsid w:val="00D24BC3"/>
    <w:rsid w:val="00D261A7"/>
    <w:rsid w:val="00D27F8D"/>
    <w:rsid w:val="00D32526"/>
    <w:rsid w:val="00D32D77"/>
    <w:rsid w:val="00D339B3"/>
    <w:rsid w:val="00D33A24"/>
    <w:rsid w:val="00D34237"/>
    <w:rsid w:val="00D344AD"/>
    <w:rsid w:val="00D344E8"/>
    <w:rsid w:val="00D35BC1"/>
    <w:rsid w:val="00D374C7"/>
    <w:rsid w:val="00D40687"/>
    <w:rsid w:val="00D420BE"/>
    <w:rsid w:val="00D436BD"/>
    <w:rsid w:val="00D43FF8"/>
    <w:rsid w:val="00D443F2"/>
    <w:rsid w:val="00D44DF0"/>
    <w:rsid w:val="00D45A60"/>
    <w:rsid w:val="00D4720C"/>
    <w:rsid w:val="00D47ED4"/>
    <w:rsid w:val="00D47FAD"/>
    <w:rsid w:val="00D50544"/>
    <w:rsid w:val="00D50764"/>
    <w:rsid w:val="00D5161B"/>
    <w:rsid w:val="00D5240E"/>
    <w:rsid w:val="00D52C22"/>
    <w:rsid w:val="00D53518"/>
    <w:rsid w:val="00D555B9"/>
    <w:rsid w:val="00D55C91"/>
    <w:rsid w:val="00D56252"/>
    <w:rsid w:val="00D56DA5"/>
    <w:rsid w:val="00D60288"/>
    <w:rsid w:val="00D60E4C"/>
    <w:rsid w:val="00D62BAD"/>
    <w:rsid w:val="00D62E9A"/>
    <w:rsid w:val="00D6306C"/>
    <w:rsid w:val="00D63326"/>
    <w:rsid w:val="00D633E0"/>
    <w:rsid w:val="00D63C98"/>
    <w:rsid w:val="00D64B9A"/>
    <w:rsid w:val="00D66F99"/>
    <w:rsid w:val="00D6793C"/>
    <w:rsid w:val="00D67F64"/>
    <w:rsid w:val="00D71D16"/>
    <w:rsid w:val="00D72131"/>
    <w:rsid w:val="00D72BB3"/>
    <w:rsid w:val="00D73318"/>
    <w:rsid w:val="00D73D89"/>
    <w:rsid w:val="00D74534"/>
    <w:rsid w:val="00D74844"/>
    <w:rsid w:val="00D75372"/>
    <w:rsid w:val="00D753CD"/>
    <w:rsid w:val="00D77274"/>
    <w:rsid w:val="00D816ED"/>
    <w:rsid w:val="00D81D6F"/>
    <w:rsid w:val="00D8378E"/>
    <w:rsid w:val="00D857FC"/>
    <w:rsid w:val="00D85CB2"/>
    <w:rsid w:val="00D916AF"/>
    <w:rsid w:val="00D91BDE"/>
    <w:rsid w:val="00D94949"/>
    <w:rsid w:val="00D958D7"/>
    <w:rsid w:val="00D95B81"/>
    <w:rsid w:val="00DA3887"/>
    <w:rsid w:val="00DA3B1E"/>
    <w:rsid w:val="00DA4AF8"/>
    <w:rsid w:val="00DA4D2E"/>
    <w:rsid w:val="00DA7D14"/>
    <w:rsid w:val="00DB1BA7"/>
    <w:rsid w:val="00DB2D0C"/>
    <w:rsid w:val="00DB2E3B"/>
    <w:rsid w:val="00DB3025"/>
    <w:rsid w:val="00DB5556"/>
    <w:rsid w:val="00DB68EA"/>
    <w:rsid w:val="00DB6C8D"/>
    <w:rsid w:val="00DB76DE"/>
    <w:rsid w:val="00DB7C58"/>
    <w:rsid w:val="00DC0FC8"/>
    <w:rsid w:val="00DC1B58"/>
    <w:rsid w:val="00DC25A7"/>
    <w:rsid w:val="00DC2C27"/>
    <w:rsid w:val="00DC3BDC"/>
    <w:rsid w:val="00DC5079"/>
    <w:rsid w:val="00DC6A80"/>
    <w:rsid w:val="00DD0B83"/>
    <w:rsid w:val="00DD10D4"/>
    <w:rsid w:val="00DD17EF"/>
    <w:rsid w:val="00DD3002"/>
    <w:rsid w:val="00DD3C7C"/>
    <w:rsid w:val="00DD4F47"/>
    <w:rsid w:val="00DD571F"/>
    <w:rsid w:val="00DD5F23"/>
    <w:rsid w:val="00DD75E1"/>
    <w:rsid w:val="00DE0BC3"/>
    <w:rsid w:val="00DE15D0"/>
    <w:rsid w:val="00DE266C"/>
    <w:rsid w:val="00DE2E98"/>
    <w:rsid w:val="00DE7CD6"/>
    <w:rsid w:val="00DF0012"/>
    <w:rsid w:val="00DF04F5"/>
    <w:rsid w:val="00DF20A2"/>
    <w:rsid w:val="00DF2BEA"/>
    <w:rsid w:val="00DF4510"/>
    <w:rsid w:val="00DF4B0A"/>
    <w:rsid w:val="00DF7267"/>
    <w:rsid w:val="00E02B74"/>
    <w:rsid w:val="00E02EBA"/>
    <w:rsid w:val="00E033F2"/>
    <w:rsid w:val="00E04B30"/>
    <w:rsid w:val="00E074F0"/>
    <w:rsid w:val="00E10A52"/>
    <w:rsid w:val="00E13B74"/>
    <w:rsid w:val="00E15881"/>
    <w:rsid w:val="00E215CB"/>
    <w:rsid w:val="00E2278F"/>
    <w:rsid w:val="00E2346B"/>
    <w:rsid w:val="00E24558"/>
    <w:rsid w:val="00E24741"/>
    <w:rsid w:val="00E249CB"/>
    <w:rsid w:val="00E24E0C"/>
    <w:rsid w:val="00E25653"/>
    <w:rsid w:val="00E25BC4"/>
    <w:rsid w:val="00E309FF"/>
    <w:rsid w:val="00E30AF0"/>
    <w:rsid w:val="00E312D6"/>
    <w:rsid w:val="00E312E5"/>
    <w:rsid w:val="00E31AF4"/>
    <w:rsid w:val="00E329B5"/>
    <w:rsid w:val="00E40702"/>
    <w:rsid w:val="00E42145"/>
    <w:rsid w:val="00E43CE6"/>
    <w:rsid w:val="00E43F8B"/>
    <w:rsid w:val="00E45814"/>
    <w:rsid w:val="00E45AD5"/>
    <w:rsid w:val="00E46541"/>
    <w:rsid w:val="00E523F5"/>
    <w:rsid w:val="00E54318"/>
    <w:rsid w:val="00E54E8A"/>
    <w:rsid w:val="00E5509F"/>
    <w:rsid w:val="00E5593C"/>
    <w:rsid w:val="00E55FA1"/>
    <w:rsid w:val="00E5663A"/>
    <w:rsid w:val="00E56E22"/>
    <w:rsid w:val="00E60BEC"/>
    <w:rsid w:val="00E6333D"/>
    <w:rsid w:val="00E6446F"/>
    <w:rsid w:val="00E64853"/>
    <w:rsid w:val="00E65922"/>
    <w:rsid w:val="00E66D02"/>
    <w:rsid w:val="00E70221"/>
    <w:rsid w:val="00E71AE9"/>
    <w:rsid w:val="00E71C9B"/>
    <w:rsid w:val="00E74541"/>
    <w:rsid w:val="00E75526"/>
    <w:rsid w:val="00E762DE"/>
    <w:rsid w:val="00E76B5F"/>
    <w:rsid w:val="00E7796D"/>
    <w:rsid w:val="00E827E3"/>
    <w:rsid w:val="00E84825"/>
    <w:rsid w:val="00E84A35"/>
    <w:rsid w:val="00E85B08"/>
    <w:rsid w:val="00E861E7"/>
    <w:rsid w:val="00E86205"/>
    <w:rsid w:val="00E87960"/>
    <w:rsid w:val="00E90298"/>
    <w:rsid w:val="00E90598"/>
    <w:rsid w:val="00E9079C"/>
    <w:rsid w:val="00E908C8"/>
    <w:rsid w:val="00E91362"/>
    <w:rsid w:val="00E92344"/>
    <w:rsid w:val="00E93848"/>
    <w:rsid w:val="00E941FA"/>
    <w:rsid w:val="00E95A7A"/>
    <w:rsid w:val="00E96AB0"/>
    <w:rsid w:val="00EA0CCC"/>
    <w:rsid w:val="00EA2D80"/>
    <w:rsid w:val="00EA3704"/>
    <w:rsid w:val="00EA37A0"/>
    <w:rsid w:val="00EA5B83"/>
    <w:rsid w:val="00EA7726"/>
    <w:rsid w:val="00EA7F64"/>
    <w:rsid w:val="00EB0BB7"/>
    <w:rsid w:val="00EB11AB"/>
    <w:rsid w:val="00EB11FE"/>
    <w:rsid w:val="00EB141F"/>
    <w:rsid w:val="00EB3257"/>
    <w:rsid w:val="00EB3C67"/>
    <w:rsid w:val="00EB4D71"/>
    <w:rsid w:val="00EB579D"/>
    <w:rsid w:val="00EB61A5"/>
    <w:rsid w:val="00EB61A8"/>
    <w:rsid w:val="00EB795D"/>
    <w:rsid w:val="00EC07DB"/>
    <w:rsid w:val="00EC1C57"/>
    <w:rsid w:val="00EC496B"/>
    <w:rsid w:val="00EC4C12"/>
    <w:rsid w:val="00EC4CA2"/>
    <w:rsid w:val="00EC6B6B"/>
    <w:rsid w:val="00EC7077"/>
    <w:rsid w:val="00EC7C36"/>
    <w:rsid w:val="00EC7C47"/>
    <w:rsid w:val="00ED02CC"/>
    <w:rsid w:val="00ED1041"/>
    <w:rsid w:val="00ED2112"/>
    <w:rsid w:val="00ED2845"/>
    <w:rsid w:val="00ED40D5"/>
    <w:rsid w:val="00ED4AC7"/>
    <w:rsid w:val="00ED4C57"/>
    <w:rsid w:val="00EE0C24"/>
    <w:rsid w:val="00EE3B80"/>
    <w:rsid w:val="00EE5CC2"/>
    <w:rsid w:val="00EF0831"/>
    <w:rsid w:val="00EF0A34"/>
    <w:rsid w:val="00EF502B"/>
    <w:rsid w:val="00EF5179"/>
    <w:rsid w:val="00EF5C7D"/>
    <w:rsid w:val="00EF6E4C"/>
    <w:rsid w:val="00EF74A7"/>
    <w:rsid w:val="00EF7CF2"/>
    <w:rsid w:val="00EF7D95"/>
    <w:rsid w:val="00F007C8"/>
    <w:rsid w:val="00F00E19"/>
    <w:rsid w:val="00F0143F"/>
    <w:rsid w:val="00F030BC"/>
    <w:rsid w:val="00F04F68"/>
    <w:rsid w:val="00F05D8E"/>
    <w:rsid w:val="00F06E96"/>
    <w:rsid w:val="00F075AE"/>
    <w:rsid w:val="00F1142C"/>
    <w:rsid w:val="00F1143B"/>
    <w:rsid w:val="00F115C8"/>
    <w:rsid w:val="00F12669"/>
    <w:rsid w:val="00F14674"/>
    <w:rsid w:val="00F167E1"/>
    <w:rsid w:val="00F170A1"/>
    <w:rsid w:val="00F1717A"/>
    <w:rsid w:val="00F172AB"/>
    <w:rsid w:val="00F21233"/>
    <w:rsid w:val="00F21517"/>
    <w:rsid w:val="00F215F6"/>
    <w:rsid w:val="00F23777"/>
    <w:rsid w:val="00F23D60"/>
    <w:rsid w:val="00F25DC7"/>
    <w:rsid w:val="00F26148"/>
    <w:rsid w:val="00F26AF9"/>
    <w:rsid w:val="00F27427"/>
    <w:rsid w:val="00F278CA"/>
    <w:rsid w:val="00F27D4E"/>
    <w:rsid w:val="00F27F74"/>
    <w:rsid w:val="00F312B6"/>
    <w:rsid w:val="00F354A6"/>
    <w:rsid w:val="00F365AA"/>
    <w:rsid w:val="00F376F4"/>
    <w:rsid w:val="00F37CA2"/>
    <w:rsid w:val="00F400F1"/>
    <w:rsid w:val="00F403EC"/>
    <w:rsid w:val="00F41F19"/>
    <w:rsid w:val="00F4723D"/>
    <w:rsid w:val="00F50535"/>
    <w:rsid w:val="00F532F9"/>
    <w:rsid w:val="00F5605F"/>
    <w:rsid w:val="00F57831"/>
    <w:rsid w:val="00F57A91"/>
    <w:rsid w:val="00F57EA9"/>
    <w:rsid w:val="00F64517"/>
    <w:rsid w:val="00F65473"/>
    <w:rsid w:val="00F66033"/>
    <w:rsid w:val="00F662B9"/>
    <w:rsid w:val="00F67E10"/>
    <w:rsid w:val="00F707A1"/>
    <w:rsid w:val="00F70B0D"/>
    <w:rsid w:val="00F711D7"/>
    <w:rsid w:val="00F72DEC"/>
    <w:rsid w:val="00F74655"/>
    <w:rsid w:val="00F771CF"/>
    <w:rsid w:val="00F776E0"/>
    <w:rsid w:val="00F805E6"/>
    <w:rsid w:val="00F80A6E"/>
    <w:rsid w:val="00F81168"/>
    <w:rsid w:val="00F82847"/>
    <w:rsid w:val="00F83A78"/>
    <w:rsid w:val="00F84FCF"/>
    <w:rsid w:val="00F90E8E"/>
    <w:rsid w:val="00F915DC"/>
    <w:rsid w:val="00F91807"/>
    <w:rsid w:val="00F91D11"/>
    <w:rsid w:val="00F93E04"/>
    <w:rsid w:val="00F942A8"/>
    <w:rsid w:val="00F95E31"/>
    <w:rsid w:val="00F97999"/>
    <w:rsid w:val="00FA1207"/>
    <w:rsid w:val="00FA3F37"/>
    <w:rsid w:val="00FA6240"/>
    <w:rsid w:val="00FB1E2E"/>
    <w:rsid w:val="00FB35BD"/>
    <w:rsid w:val="00FB5041"/>
    <w:rsid w:val="00FB545D"/>
    <w:rsid w:val="00FB5796"/>
    <w:rsid w:val="00FC0E34"/>
    <w:rsid w:val="00FC12B8"/>
    <w:rsid w:val="00FC2C2F"/>
    <w:rsid w:val="00FC2D0A"/>
    <w:rsid w:val="00FC3CA1"/>
    <w:rsid w:val="00FC550B"/>
    <w:rsid w:val="00FC76CD"/>
    <w:rsid w:val="00FD0730"/>
    <w:rsid w:val="00FD35FA"/>
    <w:rsid w:val="00FD6CB4"/>
    <w:rsid w:val="00FD6DC3"/>
    <w:rsid w:val="00FE1718"/>
    <w:rsid w:val="00FE55A2"/>
    <w:rsid w:val="00FE6C10"/>
    <w:rsid w:val="00FE7B57"/>
    <w:rsid w:val="00FF0612"/>
    <w:rsid w:val="00FF158F"/>
    <w:rsid w:val="00FF1611"/>
    <w:rsid w:val="00FF167B"/>
    <w:rsid w:val="00FF2147"/>
    <w:rsid w:val="00FF25B2"/>
    <w:rsid w:val="00FF3850"/>
    <w:rsid w:val="00FF3FD2"/>
    <w:rsid w:val="00FF3FDF"/>
    <w:rsid w:val="00FF495B"/>
    <w:rsid w:val="00FF49C1"/>
    <w:rsid w:val="00FF5CD5"/>
    <w:rsid w:val="00FF5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5032C"/>
  <w15:chartTrackingRefBased/>
  <w15:docId w15:val="{1AF8E58D-78E2-406C-8D88-86ED3E0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65BF7"/>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10DB9"/>
    <w:pPr>
      <w:jc w:val="center"/>
    </w:pPr>
    <w:rPr>
      <w:b/>
      <w:bCs/>
      <w:sz w:val="28"/>
    </w:rPr>
  </w:style>
  <w:style w:type="character" w:customStyle="1" w:styleId="NosaukumsRakstz">
    <w:name w:val="Nosaukums Rakstz."/>
    <w:link w:val="Nosaukums"/>
    <w:rsid w:val="00010DB9"/>
    <w:rPr>
      <w:b/>
      <w:bCs/>
      <w:sz w:val="28"/>
      <w:szCs w:val="24"/>
      <w:lang w:val="lv-LV" w:eastAsia="en-US" w:bidi="ar-SA"/>
    </w:rPr>
  </w:style>
  <w:style w:type="paragraph" w:styleId="Pamattekstsaratkpi">
    <w:name w:val="Body Text Indent"/>
    <w:basedOn w:val="Parasts"/>
    <w:link w:val="PamattekstsaratkpiRakstz"/>
    <w:rsid w:val="00010DB9"/>
    <w:pPr>
      <w:ind w:left="360"/>
    </w:pPr>
    <w:rPr>
      <w:lang w:val="x-none"/>
    </w:rPr>
  </w:style>
  <w:style w:type="character" w:customStyle="1" w:styleId="PamattekstsaratkpiRakstz">
    <w:name w:val="Pamatteksts ar atkāpi Rakstz."/>
    <w:link w:val="Pamattekstsaratkpi"/>
    <w:rsid w:val="00C13AD4"/>
    <w:rPr>
      <w:sz w:val="24"/>
      <w:szCs w:val="24"/>
      <w:lang w:eastAsia="en-US"/>
    </w:rPr>
  </w:style>
  <w:style w:type="paragraph" w:styleId="Pamattekstaatkpe3">
    <w:name w:val="Body Text Indent 3"/>
    <w:basedOn w:val="Parasts"/>
    <w:link w:val="Pamattekstaatkpe3Rakstz"/>
    <w:rsid w:val="00010DB9"/>
    <w:pPr>
      <w:ind w:left="720" w:firstLine="720"/>
      <w:jc w:val="both"/>
    </w:pPr>
    <w:rPr>
      <w:sz w:val="28"/>
      <w:szCs w:val="20"/>
    </w:rPr>
  </w:style>
  <w:style w:type="character" w:customStyle="1" w:styleId="Pamattekstaatkpe3Rakstz">
    <w:name w:val="Pamatteksta atkāpe 3 Rakstz."/>
    <w:link w:val="Pamattekstaatkpe3"/>
    <w:rsid w:val="00E42145"/>
    <w:rPr>
      <w:sz w:val="28"/>
      <w:lang w:eastAsia="en-US"/>
    </w:rPr>
  </w:style>
  <w:style w:type="paragraph" w:styleId="Galvene">
    <w:name w:val="header"/>
    <w:basedOn w:val="Parasts"/>
    <w:link w:val="GalveneRakstz"/>
    <w:uiPriority w:val="99"/>
    <w:rsid w:val="00010DB9"/>
    <w:pPr>
      <w:tabs>
        <w:tab w:val="center" w:pos="4153"/>
        <w:tab w:val="right" w:pos="8306"/>
      </w:tabs>
    </w:pPr>
  </w:style>
  <w:style w:type="character" w:customStyle="1" w:styleId="GalveneRakstz">
    <w:name w:val="Galvene Rakstz."/>
    <w:link w:val="Galvene"/>
    <w:uiPriority w:val="99"/>
    <w:rsid w:val="00010DB9"/>
    <w:rPr>
      <w:sz w:val="24"/>
      <w:szCs w:val="24"/>
      <w:lang w:val="lv-LV" w:eastAsia="en-US" w:bidi="ar-SA"/>
    </w:rPr>
  </w:style>
  <w:style w:type="character" w:styleId="Lappusesnumurs">
    <w:name w:val="page number"/>
    <w:basedOn w:val="Noklusjumarindkopasfonts"/>
    <w:rsid w:val="00010DB9"/>
  </w:style>
  <w:style w:type="table" w:styleId="Reatabula">
    <w:name w:val="Table Grid"/>
    <w:basedOn w:val="Parastatabula"/>
    <w:rsid w:val="000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rsid w:val="00010DB9"/>
    <w:rPr>
      <w:rFonts w:ascii="Tahoma" w:hAnsi="Tahoma" w:cs="Tahoma"/>
      <w:color w:val="333333"/>
      <w:sz w:val="17"/>
      <w:szCs w:val="17"/>
      <w:lang w:eastAsia="lv-LV"/>
    </w:rPr>
  </w:style>
  <w:style w:type="character" w:styleId="Izteiksmgs">
    <w:name w:val="Strong"/>
    <w:uiPriority w:val="22"/>
    <w:qFormat/>
    <w:rsid w:val="00010DB9"/>
    <w:rPr>
      <w:b/>
      <w:bCs/>
    </w:rPr>
  </w:style>
  <w:style w:type="character" w:styleId="Komentraatsauce">
    <w:name w:val="annotation reference"/>
    <w:rsid w:val="00010DB9"/>
    <w:rPr>
      <w:sz w:val="16"/>
      <w:szCs w:val="16"/>
    </w:rPr>
  </w:style>
  <w:style w:type="paragraph" w:styleId="Komentrateksts">
    <w:name w:val="annotation text"/>
    <w:basedOn w:val="Parasts"/>
    <w:link w:val="KomentratekstsRakstz"/>
    <w:rsid w:val="00010DB9"/>
    <w:rPr>
      <w:sz w:val="20"/>
      <w:szCs w:val="20"/>
      <w:lang w:val="x-none"/>
    </w:rPr>
  </w:style>
  <w:style w:type="character" w:customStyle="1" w:styleId="KomentratekstsRakstz">
    <w:name w:val="Komentāra teksts Rakstz."/>
    <w:link w:val="Komentrateksts"/>
    <w:rsid w:val="00A400FC"/>
    <w:rPr>
      <w:lang w:eastAsia="en-US"/>
    </w:rPr>
  </w:style>
  <w:style w:type="paragraph" w:customStyle="1" w:styleId="naiskr">
    <w:name w:val="naiskr"/>
    <w:basedOn w:val="Parasts"/>
    <w:rsid w:val="00010DB9"/>
    <w:pPr>
      <w:spacing w:before="100" w:beforeAutospacing="1" w:after="100" w:afterAutospacing="1"/>
    </w:pPr>
    <w:rPr>
      <w:lang w:eastAsia="lv-LV"/>
    </w:rPr>
  </w:style>
  <w:style w:type="paragraph" w:customStyle="1" w:styleId="naisf">
    <w:name w:val="naisf"/>
    <w:basedOn w:val="Parasts"/>
    <w:rsid w:val="00010DB9"/>
    <w:pPr>
      <w:spacing w:before="100" w:beforeAutospacing="1" w:after="100" w:afterAutospacing="1"/>
      <w:jc w:val="both"/>
    </w:pPr>
    <w:rPr>
      <w:rFonts w:eastAsia="Arial Unicode MS"/>
      <w:lang w:val="en-US"/>
    </w:rPr>
  </w:style>
  <w:style w:type="paragraph" w:styleId="Balonteksts">
    <w:name w:val="Balloon Text"/>
    <w:basedOn w:val="Parasts"/>
    <w:semiHidden/>
    <w:rsid w:val="00010DB9"/>
    <w:rPr>
      <w:rFonts w:ascii="Tahoma" w:hAnsi="Tahoma" w:cs="Tahoma"/>
      <w:sz w:val="16"/>
      <w:szCs w:val="16"/>
    </w:rPr>
  </w:style>
  <w:style w:type="paragraph" w:styleId="Kjene">
    <w:name w:val="footer"/>
    <w:basedOn w:val="Parasts"/>
    <w:link w:val="KjeneRakstz"/>
    <w:uiPriority w:val="99"/>
    <w:rsid w:val="007C5FF5"/>
    <w:pPr>
      <w:tabs>
        <w:tab w:val="center" w:pos="4153"/>
        <w:tab w:val="right" w:pos="8306"/>
      </w:tabs>
    </w:pPr>
  </w:style>
  <w:style w:type="character" w:customStyle="1" w:styleId="KjeneRakstz">
    <w:name w:val="Kājene Rakstz."/>
    <w:link w:val="Kjene"/>
    <w:uiPriority w:val="99"/>
    <w:rsid w:val="0075336F"/>
    <w:rPr>
      <w:sz w:val="24"/>
      <w:szCs w:val="24"/>
      <w:lang w:eastAsia="en-US"/>
    </w:rPr>
  </w:style>
  <w:style w:type="paragraph" w:styleId="Komentratma">
    <w:name w:val="annotation subject"/>
    <w:basedOn w:val="Komentrateksts"/>
    <w:next w:val="Komentrateksts"/>
    <w:link w:val="KomentratmaRakstz"/>
    <w:rsid w:val="00EF0831"/>
    <w:rPr>
      <w:b/>
      <w:bCs/>
    </w:rPr>
  </w:style>
  <w:style w:type="character" w:customStyle="1" w:styleId="KomentratmaRakstz">
    <w:name w:val="Komentāra tēma Rakstz."/>
    <w:link w:val="Komentratma"/>
    <w:rsid w:val="0075336F"/>
    <w:rPr>
      <w:b/>
      <w:bCs/>
      <w:lang w:val="x-none" w:eastAsia="en-US"/>
    </w:rPr>
  </w:style>
  <w:style w:type="paragraph" w:styleId="Sarakstarindkopa">
    <w:name w:val="List Paragraph"/>
    <w:basedOn w:val="Parasts"/>
    <w:uiPriority w:val="34"/>
    <w:qFormat/>
    <w:rsid w:val="00955621"/>
    <w:pPr>
      <w:ind w:left="720"/>
    </w:pPr>
  </w:style>
  <w:style w:type="table" w:customStyle="1" w:styleId="TableGrid1">
    <w:name w:val="Table Grid1"/>
    <w:basedOn w:val="Parastatabula"/>
    <w:next w:val="Reatabula"/>
    <w:uiPriority w:val="39"/>
    <w:rsid w:val="003E64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203958"/>
    <w:rPr>
      <w:color w:val="0000FF"/>
      <w:u w:val="single"/>
    </w:rPr>
  </w:style>
  <w:style w:type="character" w:styleId="Neatrisintapieminana">
    <w:name w:val="Unresolved Mention"/>
    <w:uiPriority w:val="99"/>
    <w:semiHidden/>
    <w:unhideWhenUsed/>
    <w:rsid w:val="00056121"/>
    <w:rPr>
      <w:color w:val="605E5C"/>
      <w:shd w:val="clear" w:color="auto" w:fill="E1DFDD"/>
    </w:rPr>
  </w:style>
  <w:style w:type="paragraph" w:styleId="Vresteksts">
    <w:name w:val="footnote text"/>
    <w:basedOn w:val="Parasts"/>
    <w:link w:val="VrestekstsRakstz"/>
    <w:rsid w:val="0075336F"/>
    <w:rPr>
      <w:sz w:val="20"/>
      <w:szCs w:val="20"/>
    </w:rPr>
  </w:style>
  <w:style w:type="character" w:customStyle="1" w:styleId="VrestekstsRakstz">
    <w:name w:val="Vēres teksts Rakstz."/>
    <w:link w:val="Vresteksts"/>
    <w:rsid w:val="0075336F"/>
    <w:rPr>
      <w:lang w:eastAsia="en-US"/>
    </w:rPr>
  </w:style>
  <w:style w:type="character" w:styleId="Vresatsauce">
    <w:name w:val="footnote reference"/>
    <w:rsid w:val="0075336F"/>
    <w:rPr>
      <w:vertAlign w:val="superscript"/>
    </w:rPr>
  </w:style>
  <w:style w:type="paragraph" w:styleId="Prskatjums">
    <w:name w:val="Revision"/>
    <w:hidden/>
    <w:uiPriority w:val="99"/>
    <w:semiHidden/>
    <w:rsid w:val="00F91D11"/>
    <w:rPr>
      <w:sz w:val="24"/>
      <w:szCs w:val="24"/>
      <w:lang w:eastAsia="en-US"/>
    </w:rPr>
  </w:style>
  <w:style w:type="character" w:styleId="Izclums">
    <w:name w:val="Emphasis"/>
    <w:basedOn w:val="Noklusjumarindkopasfonts"/>
    <w:uiPriority w:val="20"/>
    <w:qFormat/>
    <w:rsid w:val="00BE0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127">
      <w:bodyDiv w:val="1"/>
      <w:marLeft w:val="0"/>
      <w:marRight w:val="0"/>
      <w:marTop w:val="0"/>
      <w:marBottom w:val="0"/>
      <w:divBdr>
        <w:top w:val="none" w:sz="0" w:space="0" w:color="auto"/>
        <w:left w:val="none" w:sz="0" w:space="0" w:color="auto"/>
        <w:bottom w:val="none" w:sz="0" w:space="0" w:color="auto"/>
        <w:right w:val="none" w:sz="0" w:space="0" w:color="auto"/>
      </w:divBdr>
    </w:div>
    <w:div w:id="518356571">
      <w:bodyDiv w:val="1"/>
      <w:marLeft w:val="0"/>
      <w:marRight w:val="0"/>
      <w:marTop w:val="0"/>
      <w:marBottom w:val="0"/>
      <w:divBdr>
        <w:top w:val="none" w:sz="0" w:space="0" w:color="auto"/>
        <w:left w:val="none" w:sz="0" w:space="0" w:color="auto"/>
        <w:bottom w:val="none" w:sz="0" w:space="0" w:color="auto"/>
        <w:right w:val="none" w:sz="0" w:space="0" w:color="auto"/>
      </w:divBdr>
    </w:div>
    <w:div w:id="1251087684">
      <w:bodyDiv w:val="1"/>
      <w:marLeft w:val="0"/>
      <w:marRight w:val="0"/>
      <w:marTop w:val="0"/>
      <w:marBottom w:val="0"/>
      <w:divBdr>
        <w:top w:val="none" w:sz="0" w:space="0" w:color="auto"/>
        <w:left w:val="none" w:sz="0" w:space="0" w:color="auto"/>
        <w:bottom w:val="none" w:sz="0" w:space="0" w:color="auto"/>
        <w:right w:val="none" w:sz="0" w:space="0" w:color="auto"/>
      </w:divBdr>
    </w:div>
    <w:div w:id="1351181854">
      <w:bodyDiv w:val="1"/>
      <w:marLeft w:val="0"/>
      <w:marRight w:val="0"/>
      <w:marTop w:val="0"/>
      <w:marBottom w:val="0"/>
      <w:divBdr>
        <w:top w:val="none" w:sz="0" w:space="0" w:color="auto"/>
        <w:left w:val="none" w:sz="0" w:space="0" w:color="auto"/>
        <w:bottom w:val="none" w:sz="0" w:space="0" w:color="auto"/>
        <w:right w:val="none" w:sz="0" w:space="0" w:color="auto"/>
      </w:divBdr>
    </w:div>
    <w:div w:id="1537111009">
      <w:bodyDiv w:val="1"/>
      <w:marLeft w:val="0"/>
      <w:marRight w:val="0"/>
      <w:marTop w:val="0"/>
      <w:marBottom w:val="0"/>
      <w:divBdr>
        <w:top w:val="none" w:sz="0" w:space="0" w:color="auto"/>
        <w:left w:val="none" w:sz="0" w:space="0" w:color="auto"/>
        <w:bottom w:val="none" w:sz="0" w:space="0" w:color="auto"/>
        <w:right w:val="none" w:sz="0" w:space="0" w:color="auto"/>
      </w:divBdr>
    </w:div>
    <w:div w:id="16927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lm.gov.lv" TargetMode="Externa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hyperlink" Target="http://www.surdocentrs.lv/" TargetMode="Externa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28" Type="http://schemas.openxmlformats.org/officeDocument/2006/relationships/hyperlink" Target="http://www.surdocentrs.lv/" TargetMode="Externa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yperlink" Target="http://www.surdocentrs.lv/"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7735-5298-4BE4-B3EA-D7AEAC7F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39092</Words>
  <Characters>22284</Characters>
  <Application>Microsoft Office Word</Application>
  <DocSecurity>0</DocSecurity>
  <Lines>185</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Valsts pārvaldes deleģēto uzdevumu veikšanas līgums</vt:lpstr>
      <vt:lpstr>Valsts pārvaldes deleģēto uzdevumu veikšanas līgums</vt:lpstr>
    </vt:vector>
  </TitlesOfParts>
  <Company>LaBmin</Company>
  <LinksUpToDate>false</LinksUpToDate>
  <CharactersWithSpaces>61254</CharactersWithSpaces>
  <SharedDoc>false</SharedDoc>
  <HLinks>
    <vt:vector size="18" baseType="variant">
      <vt:variant>
        <vt:i4>6553702</vt:i4>
      </vt:variant>
      <vt:variant>
        <vt:i4>6</vt:i4>
      </vt:variant>
      <vt:variant>
        <vt:i4>0</vt:i4>
      </vt:variant>
      <vt:variant>
        <vt:i4>5</vt:i4>
      </vt:variant>
      <vt:variant>
        <vt:lpwstr>http://www.surdocentrs.lv/</vt:lpwstr>
      </vt:variant>
      <vt:variant>
        <vt:lpwstr/>
      </vt:variant>
      <vt:variant>
        <vt:i4>6553702</vt:i4>
      </vt:variant>
      <vt:variant>
        <vt:i4>3</vt:i4>
      </vt:variant>
      <vt:variant>
        <vt:i4>0</vt:i4>
      </vt:variant>
      <vt:variant>
        <vt:i4>5</vt:i4>
      </vt:variant>
      <vt:variant>
        <vt:lpwstr>http://www.surdocentrs.lv/</vt:lpwstr>
      </vt:variant>
      <vt:variant>
        <vt:lpwstr/>
      </vt:variant>
      <vt:variant>
        <vt:i4>6553702</vt:i4>
      </vt:variant>
      <vt:variant>
        <vt:i4>0</vt:i4>
      </vt:variant>
      <vt:variant>
        <vt:i4>0</vt:i4>
      </vt:variant>
      <vt:variant>
        <vt:i4>5</vt:i4>
      </vt:variant>
      <vt:variant>
        <vt:lpwstr>http://www.surdocentrs.lv/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pārvaldes deleģēto uzdevumu veikšanas līgums</dc:title>
  <dc:subject/>
  <dc:creator>EgitaD</dc:creator>
  <cp:keywords/>
  <cp:lastModifiedBy>Viktorija Koluža</cp:lastModifiedBy>
  <cp:revision>2</cp:revision>
  <cp:lastPrinted>2023-02-07T13:31:00Z</cp:lastPrinted>
  <dcterms:created xsi:type="dcterms:W3CDTF">2026-04-29T08:00:00Z</dcterms:created>
  <dcterms:modified xsi:type="dcterms:W3CDTF">2026-04-29T08:00:00Z</dcterms:modified>
</cp:coreProperties>
</file>