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DF7BE" w14:textId="77777777" w:rsidR="005A4914" w:rsidRPr="002C3BEF" w:rsidRDefault="000867F7" w:rsidP="004D6E00">
      <w:pPr>
        <w:tabs>
          <w:tab w:val="left" w:pos="2520"/>
        </w:tabs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2C3BEF">
        <w:rPr>
          <w:rFonts w:ascii="Arial" w:hAnsi="Arial" w:cs="Arial"/>
          <w:b/>
          <w:sz w:val="28"/>
          <w:szCs w:val="28"/>
        </w:rPr>
        <w:t>Sociālās iekļaušanas politikas koordinācijas komitejas sēdes</w:t>
      </w:r>
    </w:p>
    <w:p w14:paraId="4E96271D" w14:textId="77777777" w:rsidR="00D5470D" w:rsidRPr="00701650" w:rsidRDefault="000867F7" w:rsidP="00701650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 w:rsidRPr="002C3BEF">
        <w:rPr>
          <w:rFonts w:ascii="Arial" w:hAnsi="Arial" w:cs="Arial"/>
          <w:sz w:val="28"/>
          <w:szCs w:val="28"/>
        </w:rPr>
        <w:t>PROTOKOLS Nr.</w:t>
      </w:r>
      <w:r w:rsidR="00111B04">
        <w:rPr>
          <w:rFonts w:ascii="Arial" w:hAnsi="Arial" w:cs="Arial"/>
          <w:sz w:val="28"/>
          <w:szCs w:val="28"/>
        </w:rPr>
        <w:t> </w:t>
      </w:r>
      <w:r w:rsidR="008E41FB">
        <w:rPr>
          <w:rFonts w:ascii="Arial" w:hAnsi="Arial" w:cs="Arial"/>
          <w:bCs/>
          <w:sz w:val="28"/>
          <w:szCs w:val="28"/>
        </w:rPr>
        <w:t>2</w:t>
      </w:r>
    </w:p>
    <w:p w14:paraId="71675D5F" w14:textId="77777777" w:rsidR="005A4914" w:rsidRPr="002C3BEF" w:rsidRDefault="000867F7" w:rsidP="004D6E00">
      <w:pPr>
        <w:tabs>
          <w:tab w:val="left" w:pos="945"/>
          <w:tab w:val="center" w:pos="5400"/>
        </w:tabs>
        <w:spacing w:before="120"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C3BEF">
        <w:rPr>
          <w:rFonts w:ascii="Arial" w:hAnsi="Arial" w:cs="Arial"/>
          <w:b/>
          <w:sz w:val="28"/>
          <w:szCs w:val="28"/>
        </w:rPr>
        <w:t>202</w:t>
      </w:r>
      <w:r w:rsidR="00DD48B8">
        <w:rPr>
          <w:rFonts w:ascii="Arial" w:hAnsi="Arial" w:cs="Arial"/>
          <w:b/>
          <w:sz w:val="28"/>
          <w:szCs w:val="28"/>
        </w:rPr>
        <w:t>6</w:t>
      </w:r>
      <w:r w:rsidR="00C24CBA" w:rsidRPr="002C3BEF">
        <w:rPr>
          <w:rFonts w:ascii="Arial" w:hAnsi="Arial" w:cs="Arial"/>
          <w:b/>
          <w:sz w:val="28"/>
          <w:szCs w:val="28"/>
        </w:rPr>
        <w:t>.</w:t>
      </w:r>
      <w:r w:rsidR="00FF2C94" w:rsidRPr="002C3BEF">
        <w:rPr>
          <w:rFonts w:ascii="Arial" w:hAnsi="Arial" w:cs="Arial"/>
          <w:sz w:val="28"/>
          <w:szCs w:val="28"/>
        </w:rPr>
        <w:t> </w:t>
      </w:r>
      <w:r w:rsidR="00C24CBA" w:rsidRPr="002C3BEF">
        <w:rPr>
          <w:rFonts w:ascii="Arial" w:hAnsi="Arial" w:cs="Arial"/>
          <w:b/>
          <w:sz w:val="28"/>
          <w:szCs w:val="28"/>
        </w:rPr>
        <w:t xml:space="preserve">gada </w:t>
      </w:r>
      <w:r w:rsidR="00DD48B8">
        <w:rPr>
          <w:rFonts w:ascii="Arial" w:hAnsi="Arial" w:cs="Arial"/>
          <w:b/>
          <w:sz w:val="28"/>
          <w:szCs w:val="28"/>
        </w:rPr>
        <w:t>1</w:t>
      </w:r>
      <w:r w:rsidR="008E41FB">
        <w:rPr>
          <w:rFonts w:ascii="Arial" w:hAnsi="Arial" w:cs="Arial"/>
          <w:b/>
          <w:sz w:val="28"/>
          <w:szCs w:val="28"/>
        </w:rPr>
        <w:t>0. </w:t>
      </w:r>
      <w:r w:rsidR="00424856">
        <w:rPr>
          <w:rFonts w:ascii="Arial" w:hAnsi="Arial" w:cs="Arial"/>
          <w:b/>
          <w:sz w:val="28"/>
          <w:szCs w:val="28"/>
        </w:rPr>
        <w:t>jūnijā</w:t>
      </w:r>
    </w:p>
    <w:p w14:paraId="2575FD8C" w14:textId="77777777" w:rsidR="006302B5" w:rsidRPr="002C3BEF" w:rsidRDefault="000867F7" w:rsidP="004D6E00">
      <w:pPr>
        <w:spacing w:before="120" w:after="120" w:line="360" w:lineRule="auto"/>
        <w:ind w:left="6480" w:firstLine="324"/>
        <w:jc w:val="both"/>
        <w:rPr>
          <w:rFonts w:ascii="Arial" w:hAnsi="Arial" w:cs="Arial"/>
          <w:sz w:val="28"/>
          <w:szCs w:val="28"/>
        </w:rPr>
      </w:pPr>
      <w:r w:rsidRPr="002C3BEF">
        <w:rPr>
          <w:rFonts w:ascii="Arial" w:hAnsi="Arial" w:cs="Arial"/>
          <w:b/>
          <w:sz w:val="28"/>
          <w:szCs w:val="28"/>
        </w:rPr>
        <w:t>plkst.</w:t>
      </w:r>
      <w:r w:rsidR="00873062" w:rsidRPr="002C3BEF">
        <w:rPr>
          <w:rFonts w:ascii="Arial" w:hAnsi="Arial" w:cs="Arial"/>
          <w:b/>
          <w:sz w:val="28"/>
          <w:szCs w:val="28"/>
        </w:rPr>
        <w:t xml:space="preserve"> </w:t>
      </w:r>
      <w:r w:rsidR="00C24CBA" w:rsidRPr="002C3BEF">
        <w:rPr>
          <w:rFonts w:ascii="Arial" w:hAnsi="Arial" w:cs="Arial"/>
          <w:b/>
          <w:sz w:val="28"/>
          <w:szCs w:val="28"/>
        </w:rPr>
        <w:t>1</w:t>
      </w:r>
      <w:r w:rsidR="00052FAE" w:rsidRPr="002C3BEF">
        <w:rPr>
          <w:rFonts w:ascii="Arial" w:hAnsi="Arial" w:cs="Arial"/>
          <w:b/>
          <w:sz w:val="28"/>
          <w:szCs w:val="28"/>
        </w:rPr>
        <w:t>4</w:t>
      </w:r>
      <w:r w:rsidR="000B12B3">
        <w:rPr>
          <w:rFonts w:ascii="Arial" w:hAnsi="Arial" w:cs="Arial"/>
          <w:b/>
          <w:sz w:val="28"/>
          <w:szCs w:val="28"/>
        </w:rPr>
        <w:t>.</w:t>
      </w:r>
      <w:r w:rsidR="00816332" w:rsidRPr="002C3BEF">
        <w:rPr>
          <w:rFonts w:ascii="Arial" w:hAnsi="Arial" w:cs="Arial"/>
          <w:b/>
          <w:sz w:val="28"/>
          <w:szCs w:val="28"/>
        </w:rPr>
        <w:t>0</w:t>
      </w:r>
      <w:r w:rsidR="00C24CBA" w:rsidRPr="002C3BEF">
        <w:rPr>
          <w:rFonts w:ascii="Arial" w:hAnsi="Arial" w:cs="Arial"/>
          <w:b/>
          <w:sz w:val="28"/>
          <w:szCs w:val="28"/>
        </w:rPr>
        <w:t>0</w:t>
      </w:r>
    </w:p>
    <w:p w14:paraId="3A8CBD66" w14:textId="77777777" w:rsidR="009C1CAE" w:rsidRPr="009220A9" w:rsidRDefault="000867F7" w:rsidP="004D6E00">
      <w:pPr>
        <w:spacing w:before="120" w:after="120" w:line="360" w:lineRule="auto"/>
        <w:jc w:val="right"/>
        <w:rPr>
          <w:rFonts w:ascii="Arial" w:hAnsi="Arial" w:cs="Arial"/>
          <w:b/>
          <w:bCs/>
        </w:rPr>
      </w:pPr>
      <w:r w:rsidRPr="009220A9">
        <w:rPr>
          <w:rFonts w:ascii="Arial" w:hAnsi="Arial" w:cs="Arial"/>
        </w:rPr>
        <w:t>Teams platforma</w:t>
      </w:r>
    </w:p>
    <w:p w14:paraId="444ACE37" w14:textId="77777777" w:rsidR="007C4BE8" w:rsidRPr="00DD48B8" w:rsidRDefault="000867F7" w:rsidP="004D6E00">
      <w:pPr>
        <w:spacing w:before="120" w:after="120" w:line="360" w:lineRule="auto"/>
        <w:jc w:val="right"/>
        <w:rPr>
          <w:rFonts w:ascii="Arial" w:hAnsi="Arial" w:cs="Arial"/>
        </w:rPr>
      </w:pPr>
      <w:r w:rsidRPr="009220A9">
        <w:rPr>
          <w:rFonts w:ascii="Arial" w:hAnsi="Arial" w:cs="Arial"/>
        </w:rPr>
        <w:t>Sapulces ID:</w:t>
      </w:r>
      <w:r w:rsidR="00111B04" w:rsidRPr="009220A9">
        <w:rPr>
          <w:rFonts w:ascii="Arial" w:hAnsi="Arial" w:cs="Arial"/>
        </w:rPr>
        <w:t> </w:t>
      </w:r>
      <w:r w:rsidR="008E41FB" w:rsidRPr="008E41FB">
        <w:rPr>
          <w:rFonts w:ascii="Arial" w:hAnsi="Arial" w:cs="Arial"/>
        </w:rPr>
        <w:t> 364 146 348 250 671</w:t>
      </w:r>
    </w:p>
    <w:p w14:paraId="04D5FDDC" w14:textId="77777777" w:rsidR="00661EBE" w:rsidRPr="00701650" w:rsidRDefault="000867F7" w:rsidP="00701650">
      <w:pPr>
        <w:spacing w:before="120" w:after="120" w:line="360" w:lineRule="auto"/>
        <w:jc w:val="right"/>
        <w:rPr>
          <w:rFonts w:ascii="Arial" w:hAnsi="Arial" w:cs="Arial"/>
        </w:rPr>
      </w:pPr>
      <w:r w:rsidRPr="00DD48B8">
        <w:rPr>
          <w:rFonts w:ascii="Arial" w:hAnsi="Arial" w:cs="Arial"/>
        </w:rPr>
        <w:t>Ieejas kods:</w:t>
      </w:r>
      <w:r w:rsidR="00111B04" w:rsidRPr="00DD48B8">
        <w:rPr>
          <w:rFonts w:ascii="Arial" w:hAnsi="Arial" w:cs="Arial"/>
        </w:rPr>
        <w:t> </w:t>
      </w:r>
      <w:r w:rsidR="008E41FB" w:rsidRPr="008E41FB">
        <w:rPr>
          <w:rFonts w:ascii="Arial" w:hAnsi="Arial" w:cs="Arial"/>
        </w:rPr>
        <w:t>JH6an3Fe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3080"/>
        <w:gridCol w:w="5992"/>
      </w:tblGrid>
      <w:tr w:rsidR="008202D3" w14:paraId="2E07FC18" w14:textId="77777777" w:rsidTr="00827BBB">
        <w:trPr>
          <w:trHeight w:val="36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8874A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Sēdē piedalās: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D55C" w14:textId="77777777" w:rsidR="00827BBB" w:rsidRPr="00827BBB" w:rsidRDefault="00827BBB" w:rsidP="004D6E00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202D3" w14:paraId="6E474665" w14:textId="77777777" w:rsidTr="00827BBB">
        <w:trPr>
          <w:trHeight w:val="72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EFE1D" w14:textId="77777777" w:rsidR="00827BBB" w:rsidRPr="00827BBB" w:rsidRDefault="000867F7" w:rsidP="004D6E00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Sociālās iekļaušanas politikas koordinācijas komitejas vadītājs</w:t>
            </w:r>
          </w:p>
        </w:tc>
      </w:tr>
      <w:tr w:rsidR="008202D3" w14:paraId="72EB7E19" w14:textId="77777777" w:rsidTr="00827BBB">
        <w:trPr>
          <w:trHeight w:val="7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482CF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Ingus Alliks 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B0B41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Labklājības ministrijas (turpmāk – LM) valsts sekretārs</w:t>
            </w:r>
          </w:p>
        </w:tc>
      </w:tr>
      <w:tr w:rsidR="008202D3" w14:paraId="640ED9D6" w14:textId="77777777" w:rsidTr="00827BBB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17BD8" w14:textId="77777777" w:rsidR="00827BBB" w:rsidRPr="00827BBB" w:rsidRDefault="00827BBB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8E391" w14:textId="77777777" w:rsidR="00827BBB" w:rsidRPr="00827BBB" w:rsidRDefault="00827BBB" w:rsidP="004D6E00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02D3" w14:paraId="1444CE02" w14:textId="77777777" w:rsidTr="00827BBB">
        <w:trPr>
          <w:trHeight w:val="72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7CE5F" w14:textId="77777777" w:rsidR="00827BBB" w:rsidRPr="00827BBB" w:rsidRDefault="000867F7" w:rsidP="004D6E00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Sociālās iekļaušanas politikas koordinācijas komitejas vadītāja vietniece</w:t>
            </w:r>
          </w:p>
        </w:tc>
      </w:tr>
      <w:tr w:rsidR="008202D3" w14:paraId="629F473C" w14:textId="77777777" w:rsidTr="00827BBB">
        <w:trPr>
          <w:trHeight w:val="7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FDEBF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Evija Kūla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10BD2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LM Sociālās politikas plānošanas un attīstības departamenta direktora vietniece</w:t>
            </w:r>
          </w:p>
        </w:tc>
      </w:tr>
      <w:tr w:rsidR="008202D3" w14:paraId="34210338" w14:textId="77777777" w:rsidTr="00827BBB">
        <w:trPr>
          <w:trHeight w:val="36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CC1BC" w14:textId="77777777" w:rsidR="00827BBB" w:rsidRPr="00827BBB" w:rsidRDefault="00827BBB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8202D3" w14:paraId="1FBAC4EF" w14:textId="77777777" w:rsidTr="00827BBB">
        <w:trPr>
          <w:trHeight w:val="825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53E7A" w14:textId="77777777" w:rsidR="00827BBB" w:rsidRPr="00827BBB" w:rsidRDefault="000867F7" w:rsidP="004D6E00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Sociālās iekļaušanas politikas koordinācijas komitejas locekļi un/vai to aizvietotāji</w:t>
            </w:r>
          </w:p>
        </w:tc>
      </w:tr>
      <w:tr w:rsidR="008202D3" w14:paraId="2EBC4428" w14:textId="77777777" w:rsidTr="00827BBB">
        <w:trPr>
          <w:trHeight w:val="10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1CCFB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Darja Behtere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18FF4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Centrālās statistikas pārvaldes Sociālās statistikas departamenta Sociālās statistikas metodoloģijas daļas vecākā eksperte</w:t>
            </w:r>
          </w:p>
        </w:tc>
      </w:tr>
      <w:tr w:rsidR="008202D3" w14:paraId="5E824277" w14:textId="77777777" w:rsidTr="00827BBB">
        <w:trPr>
          <w:trHeight w:val="144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F7512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Dace Ceriņa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AF268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US"/>
              </w:rPr>
              <w:t>Kultūras ministrijas Saliedētas sabiedrības politikas departamenta Saliedētas sabiedrības politikas un pilsoniskās sabiedrības nodaļas vecākā referente</w:t>
            </w:r>
          </w:p>
        </w:tc>
      </w:tr>
      <w:tr w:rsidR="008202D3" w14:paraId="5BAD650D" w14:textId="77777777" w:rsidTr="00827BBB">
        <w:trPr>
          <w:trHeight w:val="7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CC265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Pēteris Leiškalns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A7D80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Latvijas Darba devēju konfederācijas Sociālās drošības un veselības aizsardzības eksperts</w:t>
            </w:r>
          </w:p>
        </w:tc>
      </w:tr>
      <w:tr w:rsidR="008202D3" w14:paraId="02EE090D" w14:textId="77777777" w:rsidTr="00827BBB">
        <w:trPr>
          <w:trHeight w:val="7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A7D7D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Maija Mauriņa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CEF1C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Ārlietu ministrijas Pastāvīgo pārstāvju komitejas I daļas sagatavošanas nodaļas pirmā sekretāre</w:t>
            </w:r>
          </w:p>
        </w:tc>
      </w:tr>
      <w:tr w:rsidR="008202D3" w14:paraId="68C1C768" w14:textId="77777777" w:rsidTr="00827BBB">
        <w:trPr>
          <w:trHeight w:val="7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DDF37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Dzintra Mergupe-Kutraite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8E9E4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Izglītības un zinātnes ministrijas Vispārējās izglītības departamenta vecākā eksperte</w:t>
            </w:r>
          </w:p>
        </w:tc>
      </w:tr>
      <w:tr w:rsidR="008202D3" w14:paraId="42D54260" w14:textId="77777777" w:rsidTr="00827BBB">
        <w:trPr>
          <w:trHeight w:val="10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BC9FA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Jeļena Mihasenko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07CEB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US"/>
              </w:rPr>
              <w:t>Latgales plānošanas reģiona Latgales uzņēmējdarbības centra komercdarbības konsultante</w:t>
            </w:r>
          </w:p>
        </w:tc>
      </w:tr>
      <w:tr w:rsidR="008202D3" w14:paraId="10CCCC1F" w14:textId="77777777" w:rsidTr="00827BBB">
        <w:trPr>
          <w:trHeight w:val="7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03239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Ludis Neiders 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363EA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Ekonomikas ministrijas Analītikas dienesta </w:t>
            </w:r>
            <w:r w:rsidR="004A579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ekonomists</w:t>
            </w:r>
          </w:p>
        </w:tc>
      </w:tr>
      <w:tr w:rsidR="008202D3" w14:paraId="50075209" w14:textId="77777777" w:rsidTr="00827BBB">
        <w:trPr>
          <w:trHeight w:val="144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F7903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Agnese Pabērza-Draudiņa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220F7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Viedās administrācijas un reģionālās attīstības ministrijas Pašvaldību departamenta Pašvaldību pārraudzības nodaļas vecākā eksperte</w:t>
            </w:r>
          </w:p>
        </w:tc>
      </w:tr>
      <w:tr w:rsidR="008202D3" w14:paraId="1B90B9A6" w14:textId="77777777" w:rsidTr="00827BBB">
        <w:trPr>
          <w:trHeight w:val="10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306D9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Marika Petroviča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A9C07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Veselības ministrijas Veselības aprūpes departamenta Integrētās veselības aprūpes nodaļas vadītāja</w:t>
            </w:r>
          </w:p>
        </w:tc>
      </w:tr>
      <w:tr w:rsidR="008202D3" w14:paraId="3F9D3BA8" w14:textId="77777777" w:rsidTr="00827BBB">
        <w:trPr>
          <w:trHeight w:val="7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EC796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Ilze Rudzīte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B7467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Latvijas Pašvaldību savienības padomniece veselības un sociālajos jautājumos</w:t>
            </w:r>
          </w:p>
        </w:tc>
      </w:tr>
      <w:tr w:rsidR="008202D3" w14:paraId="2FAA87A9" w14:textId="77777777" w:rsidTr="00827BBB">
        <w:trPr>
          <w:trHeight w:val="7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66444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Sandra Segliņa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13C14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Tieslietu ministrijas Stratēģijas departamenta vecākā referente</w:t>
            </w:r>
          </w:p>
        </w:tc>
      </w:tr>
      <w:tr w:rsidR="008202D3" w14:paraId="5E996D70" w14:textId="77777777" w:rsidTr="00827BBB">
        <w:trPr>
          <w:trHeight w:val="10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3214E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Līga Trukšāne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18F0B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Valsts policijas Galvenās kārtības policijas pārvaldes Prevencijas vadības biroja Daudznozaru prevencijas nodaļas priekšniece</w:t>
            </w:r>
          </w:p>
        </w:tc>
      </w:tr>
      <w:tr w:rsidR="008202D3" w14:paraId="51CF1B2E" w14:textId="77777777" w:rsidTr="00827BBB">
        <w:trPr>
          <w:trHeight w:val="7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856BA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Gunārs Valdmanis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3ECC5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Klimata un enerģētikas ministrijas Enerģijas tirgus departamenta direktors</w:t>
            </w:r>
          </w:p>
        </w:tc>
      </w:tr>
      <w:tr w:rsidR="008202D3" w14:paraId="29751406" w14:textId="77777777" w:rsidTr="00827BBB">
        <w:trPr>
          <w:trHeight w:val="7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296D8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Ginta Veipa-Kopilova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19BDC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Satiksmes ministrijas Mobilitātes un pārnozaru departamenta direktore</w:t>
            </w:r>
          </w:p>
        </w:tc>
      </w:tr>
      <w:tr w:rsidR="008202D3" w14:paraId="1B1AF4F1" w14:textId="77777777" w:rsidTr="00827BBB">
        <w:trPr>
          <w:trHeight w:val="7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E0080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Vaira Vucāne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5EB91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nodibinājuma “Latvijas Bērnu fonds” viceprezidente</w:t>
            </w:r>
          </w:p>
        </w:tc>
      </w:tr>
      <w:tr w:rsidR="008202D3" w14:paraId="767C0F6F" w14:textId="77777777" w:rsidTr="00827BBB">
        <w:trPr>
          <w:trHeight w:val="36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37E2A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RANGE!A26"/>
            <w:r w:rsidRPr="00827BB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Komitejas sekretāre</w:t>
            </w:r>
            <w:bookmarkEnd w:id="0"/>
          </w:p>
        </w:tc>
      </w:tr>
      <w:tr w:rsidR="008202D3" w14:paraId="27762D4D" w14:textId="77777777" w:rsidTr="00827BBB">
        <w:trPr>
          <w:trHeight w:val="7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91109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Diāna Zemrībo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F358D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LM Sociālās politikas plānošanas un attīstības departamenta vecākā eksperte</w:t>
            </w:r>
          </w:p>
        </w:tc>
      </w:tr>
      <w:tr w:rsidR="008202D3" w14:paraId="31DF2FF8" w14:textId="77777777" w:rsidTr="00827BBB">
        <w:trPr>
          <w:trHeight w:val="36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4BCF5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Sēdē nepiedalās: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208F9" w14:textId="77777777" w:rsidR="00827BBB" w:rsidRPr="00827BBB" w:rsidRDefault="00827BBB" w:rsidP="004D6E00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202D3" w14:paraId="54840761" w14:textId="77777777" w:rsidTr="00827BBB">
        <w:trPr>
          <w:trHeight w:val="7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00C11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Egils Baldzēns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BD33F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Latvijas Brīvo arodbiedrību savienības priekšsēdētājs</w:t>
            </w:r>
          </w:p>
        </w:tc>
      </w:tr>
      <w:tr w:rsidR="008202D3" w14:paraId="3F0ECED5" w14:textId="77777777" w:rsidTr="00827BBB">
        <w:trPr>
          <w:trHeight w:val="7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BF8DD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Aija Barča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73451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Biedrības “Latvijas Pensionāru federācija” priekšsēdētāja</w:t>
            </w:r>
          </w:p>
        </w:tc>
      </w:tr>
      <w:tr w:rsidR="008202D3" w14:paraId="612BB00C" w14:textId="77777777" w:rsidTr="00827BBB">
        <w:trPr>
          <w:trHeight w:val="7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19F31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Edīte Bēvalde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4DE29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Biedrības “Latvijas Lauku sieviešu apvienības” pārstāve</w:t>
            </w:r>
          </w:p>
        </w:tc>
      </w:tr>
      <w:tr w:rsidR="008202D3" w14:paraId="5DB1A1E3" w14:textId="77777777" w:rsidTr="00827BBB">
        <w:trPr>
          <w:trHeight w:val="7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D9E70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Guna Kalniņa-Priede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425F8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Vidzemes plānošanas reģiona Administrācijas vadītāja</w:t>
            </w:r>
          </w:p>
        </w:tc>
      </w:tr>
      <w:tr w:rsidR="008202D3" w14:paraId="0C1E9FD3" w14:textId="77777777" w:rsidTr="00827BBB">
        <w:trPr>
          <w:trHeight w:val="7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C78FB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Kristīne Kovaļevska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9DDCB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Rīgas domes Labklājības departamenta Rīgas patversmes sociālā darbiniece</w:t>
            </w:r>
          </w:p>
        </w:tc>
      </w:tr>
      <w:tr w:rsidR="008202D3" w14:paraId="34CE3F9A" w14:textId="77777777" w:rsidTr="00827BBB">
        <w:trPr>
          <w:trHeight w:val="7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61B6D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Madara Lapsa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6D9CC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biedrības ”Centrs “Marta”” Liepājas filiāles vadītāja</w:t>
            </w:r>
          </w:p>
        </w:tc>
      </w:tr>
      <w:tr w:rsidR="008202D3" w14:paraId="31DDB4B3" w14:textId="77777777" w:rsidTr="00827BBB">
        <w:trPr>
          <w:trHeight w:val="10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ABE46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Iveta Neimane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280A4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biedrības „Latvijas Cilvēku ar īpašām vajadzībām sadarbības organizācija „Sustento”” valdes locekle</w:t>
            </w:r>
          </w:p>
        </w:tc>
      </w:tr>
      <w:tr w:rsidR="008202D3" w14:paraId="23864D33" w14:textId="77777777" w:rsidTr="00827BBB">
        <w:trPr>
          <w:trHeight w:val="7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9F572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Evita Ozoliņa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9D5A7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Kurzemes plānošanas reģiona administrācijas vadītāja</w:t>
            </w:r>
          </w:p>
        </w:tc>
      </w:tr>
      <w:tr w:rsidR="008202D3" w14:paraId="71E75CCF" w14:textId="77777777" w:rsidTr="00827BBB">
        <w:trPr>
          <w:trHeight w:val="7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C55CC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Dace Strautkalne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45CC1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Zemgales plānošanas reģiona galvenā speciāliste sociālajos jautājumos</w:t>
            </w:r>
          </w:p>
        </w:tc>
      </w:tr>
      <w:tr w:rsidR="008202D3" w14:paraId="17A0531D" w14:textId="77777777" w:rsidTr="00827BBB">
        <w:trPr>
          <w:trHeight w:val="10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0656A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Jānis Šnakšis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F62DB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Zemkopības ministrijas Starptautisko lietu un stratēģijas analīzes departamenta Stratēģijas analīzes nodaļas vadītājs</w:t>
            </w:r>
          </w:p>
        </w:tc>
      </w:tr>
      <w:tr w:rsidR="008202D3" w14:paraId="59259BB3" w14:textId="77777777" w:rsidTr="00827BBB">
        <w:trPr>
          <w:trHeight w:val="36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1340E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Citi sēdes dalībnieki: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709F3" w14:textId="77777777" w:rsidR="00827BBB" w:rsidRPr="00827BBB" w:rsidRDefault="00827BBB" w:rsidP="004D6E00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202D3" w14:paraId="04B00B7A" w14:textId="77777777" w:rsidTr="00827BBB">
        <w:trPr>
          <w:trHeight w:val="36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2F580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Diāna Jakaite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0F050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LM </w:t>
            </w:r>
            <w:r w:rsidR="00EF30F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v</w:t>
            </w: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alsts sekretāra vietniece</w:t>
            </w:r>
          </w:p>
        </w:tc>
      </w:tr>
      <w:tr w:rsidR="008202D3" w14:paraId="4095F2A1" w14:textId="77777777" w:rsidTr="00827BBB">
        <w:trPr>
          <w:trHeight w:val="36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4F5B3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Deniss Kretalovs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2BE93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LM</w:t>
            </w:r>
            <w:r w:rsidR="00557F6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557F60" w:rsidRPr="00D10F03">
              <w:rPr>
                <w:rFonts w:ascii="Arial" w:hAnsi="Arial" w:cs="Arial"/>
                <w:bCs/>
                <w:sz w:val="28"/>
                <w:szCs w:val="28"/>
              </w:rPr>
              <w:t>projekta “Vienlīdzīgu iespēju un nediskriminācijas veicināšana” vadītājs</w:t>
            </w:r>
          </w:p>
        </w:tc>
      </w:tr>
      <w:tr w:rsidR="008202D3" w14:paraId="2B2CCEA2" w14:textId="77777777" w:rsidTr="00827BBB">
        <w:trPr>
          <w:trHeight w:val="10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9F389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Linda Naudiša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0C1EF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US"/>
              </w:rPr>
              <w:t xml:space="preserve">Kultūras ministrijas </w:t>
            </w:r>
            <w:r w:rsidRPr="00827BBB">
              <w:rPr>
                <w:rFonts w:ascii="Arial" w:eastAsia="Times New Roman" w:hAnsi="Arial" w:cs="Arial"/>
                <w:color w:val="1C1C1C"/>
                <w:sz w:val="28"/>
                <w:szCs w:val="28"/>
                <w:lang w:eastAsia="en-US"/>
              </w:rPr>
              <w:t>Saliedētas sabiedrības politikas un pilsoniskās sabiedrības nodaļas vecākā referente</w:t>
            </w:r>
          </w:p>
        </w:tc>
      </w:tr>
      <w:tr w:rsidR="008202D3" w14:paraId="65E114ED" w14:textId="77777777" w:rsidTr="006239C9">
        <w:trPr>
          <w:trHeight w:val="874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FEA66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Zane Pūpola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04B2F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LM Sociālās politikas plānošanas un attīstības departamenta vecākā</w:t>
            </w:r>
            <w:r w:rsidR="00EF30F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eksperte</w:t>
            </w:r>
          </w:p>
        </w:tc>
      </w:tr>
      <w:tr w:rsidR="008202D3" w14:paraId="35E1169E" w14:textId="77777777" w:rsidTr="00827BBB">
        <w:trPr>
          <w:trHeight w:val="36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CB38C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Rita Rimša-Vihmane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0C778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LM </w:t>
            </w:r>
            <w:r w:rsidR="001930AC" w:rsidRPr="00D10F03">
              <w:rPr>
                <w:rFonts w:ascii="Arial" w:hAnsi="Arial" w:cs="Arial"/>
                <w:iCs/>
                <w:sz w:val="28"/>
                <w:szCs w:val="28"/>
              </w:rPr>
              <w:t>Eiropas Atbalsta fonda vistrūcīgākajām personām vadošās iestādes vadošā eksperte</w:t>
            </w:r>
          </w:p>
        </w:tc>
      </w:tr>
      <w:tr w:rsidR="008202D3" w14:paraId="04598B36" w14:textId="77777777" w:rsidTr="00827BBB">
        <w:trPr>
          <w:trHeight w:val="36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D84F1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Aurika Stra</w:t>
            </w:r>
            <w:r w:rsidR="0042485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ta</w:t>
            </w: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ne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1C759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LM</w:t>
            </w:r>
            <w:r w:rsidR="005A46C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5A46CB" w:rsidRPr="00D10F03">
              <w:rPr>
                <w:rFonts w:ascii="Arial" w:hAnsi="Arial" w:cs="Arial"/>
                <w:iCs/>
                <w:sz w:val="28"/>
                <w:szCs w:val="28"/>
              </w:rPr>
              <w:t>Eiropas Atbalsta fonda</w:t>
            </w:r>
            <w:r w:rsidR="006239C9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  <w:r w:rsidR="006239C9" w:rsidRPr="00D10F03">
              <w:rPr>
                <w:rFonts w:ascii="Arial" w:hAnsi="Arial" w:cs="Arial"/>
                <w:iCs/>
                <w:sz w:val="28"/>
                <w:szCs w:val="28"/>
              </w:rPr>
              <w:t>vistrūcīgākajām personām vadošās iestādes</w:t>
            </w:r>
            <w:r w:rsidR="006239C9">
              <w:rPr>
                <w:rFonts w:ascii="Arial" w:hAnsi="Arial" w:cs="Arial"/>
                <w:iCs/>
                <w:sz w:val="28"/>
                <w:szCs w:val="28"/>
              </w:rPr>
              <w:t xml:space="preserve"> vadītāja</w:t>
            </w:r>
          </w:p>
        </w:tc>
      </w:tr>
      <w:tr w:rsidR="008202D3" w14:paraId="2B360EEE" w14:textId="77777777" w:rsidTr="00827BBB">
        <w:trPr>
          <w:trHeight w:val="36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E3CFA" w14:textId="77777777" w:rsidR="00827BBB" w:rsidRPr="00827BBB" w:rsidRDefault="000867F7" w:rsidP="004D6E00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Sēdi protokolē: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4306" w14:textId="77777777" w:rsidR="00827BBB" w:rsidRPr="00827BBB" w:rsidRDefault="00827BBB" w:rsidP="004D6E00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202D3" w14:paraId="4124C0CD" w14:textId="77777777" w:rsidTr="00827BBB">
        <w:trPr>
          <w:trHeight w:val="7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77A74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Diāna Zemrībo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1A49B" w14:textId="77777777" w:rsidR="00827BBB" w:rsidRPr="00827BBB" w:rsidRDefault="000867F7" w:rsidP="004D6E00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LM</w:t>
            </w:r>
            <w:r w:rsidRPr="00827BB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27B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Sociālās politikas plānošanas un attīstības departamenta vecākā eksperte</w:t>
            </w:r>
          </w:p>
        </w:tc>
      </w:tr>
    </w:tbl>
    <w:p w14:paraId="3A0540EE" w14:textId="77777777" w:rsidR="00C24CBA" w:rsidRDefault="000867F7" w:rsidP="00701650">
      <w:pPr>
        <w:spacing w:before="120"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C3BEF">
        <w:rPr>
          <w:rFonts w:ascii="Arial" w:hAnsi="Arial" w:cs="Arial"/>
          <w:b/>
          <w:sz w:val="28"/>
          <w:szCs w:val="28"/>
        </w:rPr>
        <w:t>Sociālās iekļaušanas politikas koordinācijas komitejas (</w:t>
      </w:r>
      <w:r w:rsidR="000E7779" w:rsidRPr="002C3BEF">
        <w:rPr>
          <w:rFonts w:ascii="Arial" w:hAnsi="Arial" w:cs="Arial"/>
          <w:b/>
          <w:sz w:val="28"/>
          <w:szCs w:val="28"/>
        </w:rPr>
        <w:t xml:space="preserve">turpmāk – </w:t>
      </w:r>
      <w:r w:rsidR="00463E2C" w:rsidRPr="002C3BEF">
        <w:rPr>
          <w:rFonts w:ascii="Arial" w:hAnsi="Arial" w:cs="Arial"/>
          <w:b/>
          <w:sz w:val="28"/>
          <w:szCs w:val="28"/>
        </w:rPr>
        <w:t>komiteja</w:t>
      </w:r>
      <w:r w:rsidRPr="002C3BEF">
        <w:rPr>
          <w:rFonts w:ascii="Arial" w:hAnsi="Arial" w:cs="Arial"/>
          <w:b/>
          <w:sz w:val="28"/>
          <w:szCs w:val="28"/>
        </w:rPr>
        <w:t xml:space="preserve">) </w:t>
      </w:r>
      <w:r w:rsidR="00985239">
        <w:rPr>
          <w:rFonts w:ascii="Arial" w:hAnsi="Arial" w:cs="Arial"/>
          <w:b/>
          <w:sz w:val="28"/>
          <w:szCs w:val="28"/>
        </w:rPr>
        <w:t>1</w:t>
      </w:r>
      <w:r w:rsidR="00651E17">
        <w:rPr>
          <w:rFonts w:ascii="Arial" w:hAnsi="Arial" w:cs="Arial"/>
          <w:b/>
          <w:sz w:val="28"/>
          <w:szCs w:val="28"/>
        </w:rPr>
        <w:t>0</w:t>
      </w:r>
      <w:r w:rsidR="00E079F5" w:rsidRPr="002C3BEF">
        <w:rPr>
          <w:rFonts w:ascii="Arial" w:hAnsi="Arial" w:cs="Arial"/>
          <w:b/>
          <w:sz w:val="28"/>
          <w:szCs w:val="28"/>
        </w:rPr>
        <w:t>.0</w:t>
      </w:r>
      <w:r w:rsidR="006B51F6">
        <w:rPr>
          <w:rFonts w:ascii="Arial" w:hAnsi="Arial" w:cs="Arial"/>
          <w:b/>
          <w:sz w:val="28"/>
          <w:szCs w:val="28"/>
        </w:rPr>
        <w:t>6</w:t>
      </w:r>
      <w:r w:rsidR="009430D0" w:rsidRPr="002C3BEF">
        <w:rPr>
          <w:rFonts w:ascii="Arial" w:hAnsi="Arial" w:cs="Arial"/>
          <w:b/>
          <w:sz w:val="28"/>
          <w:szCs w:val="28"/>
        </w:rPr>
        <w:t>.202</w:t>
      </w:r>
      <w:r w:rsidR="00985239">
        <w:rPr>
          <w:rFonts w:ascii="Arial" w:hAnsi="Arial" w:cs="Arial"/>
          <w:b/>
          <w:sz w:val="28"/>
          <w:szCs w:val="28"/>
        </w:rPr>
        <w:t>6</w:t>
      </w:r>
      <w:r w:rsidR="00A648E7" w:rsidRPr="002C3BEF">
        <w:rPr>
          <w:rFonts w:ascii="Arial" w:hAnsi="Arial" w:cs="Arial"/>
          <w:b/>
          <w:sz w:val="28"/>
          <w:szCs w:val="28"/>
        </w:rPr>
        <w:t xml:space="preserve">. </w:t>
      </w:r>
      <w:r w:rsidRPr="002C3BEF">
        <w:rPr>
          <w:rFonts w:ascii="Arial" w:hAnsi="Arial" w:cs="Arial"/>
          <w:b/>
          <w:sz w:val="28"/>
          <w:szCs w:val="28"/>
        </w:rPr>
        <w:t>sēdes d</w:t>
      </w:r>
      <w:r w:rsidR="005A4914" w:rsidRPr="002C3BEF">
        <w:rPr>
          <w:rFonts w:ascii="Arial" w:hAnsi="Arial" w:cs="Arial"/>
          <w:b/>
          <w:sz w:val="28"/>
          <w:szCs w:val="28"/>
        </w:rPr>
        <w:t>arba kārtība:</w:t>
      </w:r>
    </w:p>
    <w:p w14:paraId="7698B6BC" w14:textId="77777777" w:rsidR="007720FE" w:rsidRPr="007720FE" w:rsidRDefault="000867F7" w:rsidP="004D6E00">
      <w:pPr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bCs/>
          <w:sz w:val="28"/>
          <w:szCs w:val="28"/>
        </w:rPr>
      </w:pPr>
      <w:r w:rsidRPr="007720FE">
        <w:rPr>
          <w:rFonts w:ascii="Arial" w:hAnsi="Arial" w:cs="Arial"/>
          <w:bCs/>
          <w:sz w:val="28"/>
          <w:szCs w:val="28"/>
        </w:rPr>
        <w:t>Komitejas sēdes atklāšana un darba kārtības apstiprināšana.</w:t>
      </w:r>
    </w:p>
    <w:p w14:paraId="5BA7470D" w14:textId="77777777" w:rsidR="007720FE" w:rsidRPr="007720FE" w:rsidRDefault="000867F7" w:rsidP="004D6E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sz w:val="28"/>
          <w:szCs w:val="28"/>
        </w:rPr>
      </w:pPr>
      <w:bookmarkStart w:id="1" w:name="_Hlk208991072"/>
      <w:bookmarkStart w:id="2" w:name="_Hlk210905899"/>
      <w:bookmarkStart w:id="3" w:name="_Hlk213501647"/>
      <w:r w:rsidRPr="007720FE">
        <w:rPr>
          <w:rFonts w:ascii="Arial" w:hAnsi="Arial" w:cs="Arial"/>
          <w:bCs/>
          <w:sz w:val="28"/>
          <w:szCs w:val="28"/>
        </w:rPr>
        <w:t>Eiropas Sociālā fonda Plus</w:t>
      </w:r>
      <w:r w:rsidR="00187080">
        <w:rPr>
          <w:rFonts w:ascii="Arial" w:hAnsi="Arial" w:cs="Arial"/>
          <w:bCs/>
          <w:sz w:val="28"/>
          <w:szCs w:val="28"/>
        </w:rPr>
        <w:t xml:space="preserve"> (turpmāk – </w:t>
      </w:r>
      <w:r w:rsidR="000B12B3">
        <w:rPr>
          <w:rFonts w:ascii="Arial" w:hAnsi="Arial" w:cs="Arial"/>
          <w:bCs/>
          <w:sz w:val="28"/>
          <w:szCs w:val="28"/>
        </w:rPr>
        <w:t>ESF+</w:t>
      </w:r>
      <w:r w:rsidR="00187080">
        <w:rPr>
          <w:rFonts w:ascii="Arial" w:hAnsi="Arial" w:cs="Arial"/>
          <w:bCs/>
          <w:sz w:val="28"/>
          <w:szCs w:val="28"/>
        </w:rPr>
        <w:t xml:space="preserve">) </w:t>
      </w:r>
      <w:r w:rsidRPr="007720FE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līdzfinansētā p</w:t>
      </w:r>
      <w:r w:rsidRPr="007720FE">
        <w:rPr>
          <w:rFonts w:ascii="Arial" w:hAnsi="Arial" w:cs="Arial"/>
          <w:bCs/>
          <w:sz w:val="28"/>
          <w:szCs w:val="28"/>
        </w:rPr>
        <w:t xml:space="preserve">rojekta “Vienlīdzīgu iespēju un nediskriminācijas veicināšana” </w:t>
      </w:r>
      <w:bookmarkEnd w:id="1"/>
      <w:r w:rsidRPr="007720FE">
        <w:rPr>
          <w:rFonts w:ascii="Arial" w:hAnsi="Arial" w:cs="Arial"/>
          <w:bCs/>
          <w:sz w:val="28"/>
          <w:szCs w:val="28"/>
        </w:rPr>
        <w:t>uzraudzība.</w:t>
      </w:r>
      <w:bookmarkEnd w:id="2"/>
      <w:bookmarkEnd w:id="3"/>
    </w:p>
    <w:p w14:paraId="3B5DA832" w14:textId="77777777" w:rsidR="007720FE" w:rsidRPr="005241C5" w:rsidRDefault="000867F7" w:rsidP="004D6E00">
      <w:pPr>
        <w:pStyle w:val="ListParagraph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ESF+</w:t>
      </w:r>
      <w:r w:rsidR="006B51F6">
        <w:rPr>
          <w:rFonts w:ascii="Arial" w:hAnsi="Arial" w:cs="Arial"/>
          <w:bCs/>
          <w:sz w:val="28"/>
          <w:szCs w:val="28"/>
        </w:rPr>
        <w:t xml:space="preserve"> </w:t>
      </w:r>
      <w:r w:rsidRPr="007720FE">
        <w:rPr>
          <w:rFonts w:ascii="Arial" w:hAnsi="Arial" w:cs="Arial"/>
          <w:bCs/>
          <w:sz w:val="28"/>
          <w:szCs w:val="28"/>
        </w:rPr>
        <w:t>programmas materiālās nenodrošinātības mazināšanai (2021. – 2027. gadam) īstenošana 2025. gadā.</w:t>
      </w:r>
    </w:p>
    <w:p w14:paraId="130A6447" w14:textId="77777777" w:rsidR="005241C5" w:rsidRPr="005241C5" w:rsidRDefault="000867F7" w:rsidP="004D6E00">
      <w:pPr>
        <w:pStyle w:val="ListParagraph"/>
        <w:numPr>
          <w:ilvl w:val="0"/>
          <w:numId w:val="2"/>
        </w:numPr>
        <w:autoSpaceDE w:val="0"/>
        <w:autoSpaceDN w:val="0"/>
        <w:spacing w:before="120" w:after="120" w:line="360" w:lineRule="auto"/>
        <w:contextualSpacing w:val="0"/>
        <w:rPr>
          <w:rFonts w:ascii="Arial" w:hAnsi="Arial" w:cs="Arial"/>
          <w:bCs/>
          <w:color w:val="000000"/>
          <w:sz w:val="28"/>
          <w:szCs w:val="28"/>
        </w:rPr>
      </w:pPr>
      <w:r w:rsidRPr="007720FE">
        <w:rPr>
          <w:rFonts w:ascii="Arial" w:hAnsi="Arial" w:cs="Arial"/>
          <w:bCs/>
          <w:color w:val="000000"/>
          <w:sz w:val="28"/>
          <w:szCs w:val="28"/>
        </w:rPr>
        <w:t>Eiropas Savienības</w:t>
      </w:r>
      <w:r w:rsidR="004D6E00">
        <w:rPr>
          <w:rFonts w:ascii="Arial" w:hAnsi="Arial" w:cs="Arial"/>
          <w:bCs/>
          <w:color w:val="000000"/>
          <w:sz w:val="28"/>
          <w:szCs w:val="28"/>
        </w:rPr>
        <w:t xml:space="preserve"> (turpmāk – ES)</w:t>
      </w:r>
      <w:r w:rsidRPr="007720FE">
        <w:rPr>
          <w:rFonts w:ascii="Arial" w:hAnsi="Arial" w:cs="Arial"/>
          <w:bCs/>
          <w:color w:val="000000"/>
          <w:sz w:val="28"/>
          <w:szCs w:val="28"/>
        </w:rPr>
        <w:t xml:space="preserve"> Pretnabadzības stratēģija.</w:t>
      </w:r>
    </w:p>
    <w:p w14:paraId="10B5B0AB" w14:textId="77777777" w:rsidR="005652AF" w:rsidRDefault="000867F7" w:rsidP="004D6E00">
      <w:pPr>
        <w:pStyle w:val="ListParagraph"/>
        <w:numPr>
          <w:ilvl w:val="0"/>
          <w:numId w:val="2"/>
        </w:numPr>
        <w:autoSpaceDE w:val="0"/>
        <w:autoSpaceDN w:val="0"/>
        <w:spacing w:before="120" w:after="120" w:line="360" w:lineRule="auto"/>
        <w:contextualSpacing w:val="0"/>
        <w:rPr>
          <w:rFonts w:ascii="Arial" w:hAnsi="Arial" w:cs="Arial"/>
          <w:bCs/>
          <w:iCs/>
          <w:sz w:val="28"/>
          <w:szCs w:val="28"/>
        </w:rPr>
      </w:pPr>
      <w:r w:rsidRPr="00BD0C93">
        <w:rPr>
          <w:rFonts w:ascii="Arial" w:hAnsi="Arial" w:cs="Arial"/>
          <w:bCs/>
          <w:iCs/>
          <w:sz w:val="28"/>
          <w:szCs w:val="28"/>
        </w:rPr>
        <w:t xml:space="preserve">Citi jautājumi. </w:t>
      </w:r>
    </w:p>
    <w:p w14:paraId="25473E6E" w14:textId="77777777" w:rsidR="00701650" w:rsidRPr="00570BE3" w:rsidRDefault="00701650" w:rsidP="00701650">
      <w:pPr>
        <w:pStyle w:val="ListParagraph"/>
        <w:autoSpaceDE w:val="0"/>
        <w:autoSpaceDN w:val="0"/>
        <w:spacing w:before="120" w:after="120" w:line="360" w:lineRule="auto"/>
        <w:contextualSpacing w:val="0"/>
        <w:rPr>
          <w:rFonts w:ascii="Arial" w:hAnsi="Arial" w:cs="Arial"/>
          <w:bCs/>
          <w:iCs/>
          <w:sz w:val="28"/>
          <w:szCs w:val="28"/>
        </w:rPr>
      </w:pPr>
    </w:p>
    <w:p w14:paraId="3932BF2E" w14:textId="77777777" w:rsidR="005A4914" w:rsidRDefault="000867F7" w:rsidP="004D6E00">
      <w:pPr>
        <w:pStyle w:val="ListParagraph"/>
        <w:numPr>
          <w:ilvl w:val="0"/>
          <w:numId w:val="1"/>
        </w:numPr>
        <w:spacing w:before="120"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4" w:name="_Hlk35509608"/>
      <w:r w:rsidRPr="002C3BEF">
        <w:rPr>
          <w:rFonts w:ascii="Arial" w:hAnsi="Arial" w:cs="Arial"/>
          <w:b/>
          <w:sz w:val="28"/>
          <w:szCs w:val="28"/>
        </w:rPr>
        <w:t>Komitejas</w:t>
      </w:r>
      <w:r w:rsidR="000B0565" w:rsidRPr="002C3BEF">
        <w:rPr>
          <w:rFonts w:ascii="Arial" w:hAnsi="Arial" w:cs="Arial"/>
          <w:b/>
          <w:sz w:val="28"/>
          <w:szCs w:val="28"/>
        </w:rPr>
        <w:t xml:space="preserve"> </w:t>
      </w:r>
      <w:r w:rsidRPr="002C3BEF">
        <w:rPr>
          <w:rFonts w:ascii="Arial" w:hAnsi="Arial" w:cs="Arial"/>
          <w:b/>
          <w:sz w:val="28"/>
          <w:szCs w:val="28"/>
        </w:rPr>
        <w:t>sēdes atklāšana un darba kārtības apstiprināšana</w:t>
      </w:r>
    </w:p>
    <w:p w14:paraId="6ADD0A8B" w14:textId="77777777" w:rsidR="00AE2404" w:rsidRPr="00AE2404" w:rsidRDefault="000867F7" w:rsidP="00701650">
      <w:pPr>
        <w:pStyle w:val="ListParagraph"/>
        <w:pBdr>
          <w:bottom w:val="single" w:sz="12" w:space="1" w:color="auto"/>
        </w:pBdr>
        <w:spacing w:before="120" w:after="120" w:line="360" w:lineRule="auto"/>
        <w:ind w:left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AE2404">
        <w:rPr>
          <w:rFonts w:ascii="Arial" w:hAnsi="Arial" w:cs="Arial"/>
          <w:b/>
          <w:bCs/>
          <w:iCs/>
          <w:sz w:val="28"/>
          <w:szCs w:val="28"/>
        </w:rPr>
        <w:t>(I. Alliks)</w:t>
      </w:r>
    </w:p>
    <w:bookmarkEnd w:id="4"/>
    <w:p w14:paraId="3CEA7799" w14:textId="77777777" w:rsidR="00BB7660" w:rsidRPr="00530A1C" w:rsidRDefault="000867F7" w:rsidP="004D6E00">
      <w:pPr>
        <w:spacing w:before="120" w:after="12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530A1C">
        <w:rPr>
          <w:rFonts w:ascii="Arial" w:hAnsi="Arial" w:cs="Arial"/>
          <w:bCs/>
          <w:sz w:val="28"/>
          <w:szCs w:val="28"/>
        </w:rPr>
        <w:t>I. </w:t>
      </w:r>
      <w:r w:rsidR="00763E0F" w:rsidRPr="00530A1C">
        <w:rPr>
          <w:rFonts w:ascii="Arial" w:hAnsi="Arial" w:cs="Arial"/>
          <w:bCs/>
          <w:sz w:val="28"/>
          <w:szCs w:val="28"/>
        </w:rPr>
        <w:t xml:space="preserve">Alliks atklāj </w:t>
      </w:r>
      <w:r w:rsidR="009A2397">
        <w:rPr>
          <w:rFonts w:ascii="Arial" w:hAnsi="Arial" w:cs="Arial"/>
          <w:bCs/>
          <w:sz w:val="28"/>
          <w:szCs w:val="28"/>
        </w:rPr>
        <w:t xml:space="preserve">šā gada </w:t>
      </w:r>
      <w:r w:rsidR="00763E0F" w:rsidRPr="00530A1C">
        <w:rPr>
          <w:rFonts w:ascii="Arial" w:hAnsi="Arial" w:cs="Arial"/>
          <w:bCs/>
          <w:sz w:val="28"/>
          <w:szCs w:val="28"/>
        </w:rPr>
        <w:t>otro komitejas sēdi</w:t>
      </w:r>
      <w:r w:rsidR="009A2397">
        <w:rPr>
          <w:rFonts w:ascii="Arial" w:hAnsi="Arial" w:cs="Arial"/>
          <w:bCs/>
          <w:sz w:val="28"/>
          <w:szCs w:val="28"/>
        </w:rPr>
        <w:t xml:space="preserve"> un i</w:t>
      </w:r>
      <w:r w:rsidR="00763E0F" w:rsidRPr="00530A1C">
        <w:rPr>
          <w:rFonts w:ascii="Arial" w:hAnsi="Arial" w:cs="Arial"/>
          <w:bCs/>
          <w:sz w:val="28"/>
          <w:szCs w:val="28"/>
        </w:rPr>
        <w:t>nformē</w:t>
      </w:r>
      <w:r w:rsidR="001257D3">
        <w:rPr>
          <w:rFonts w:ascii="Arial" w:hAnsi="Arial" w:cs="Arial"/>
          <w:bCs/>
          <w:sz w:val="28"/>
          <w:szCs w:val="28"/>
        </w:rPr>
        <w:t>,</w:t>
      </w:r>
      <w:r w:rsidR="00763E0F" w:rsidRPr="00530A1C">
        <w:rPr>
          <w:rFonts w:ascii="Arial" w:hAnsi="Arial" w:cs="Arial"/>
          <w:bCs/>
          <w:sz w:val="28"/>
          <w:szCs w:val="28"/>
        </w:rPr>
        <w:t xml:space="preserve"> ka </w:t>
      </w:r>
      <w:r w:rsidR="009A2397">
        <w:rPr>
          <w:rFonts w:ascii="Arial" w:hAnsi="Arial" w:cs="Arial"/>
          <w:bCs/>
          <w:sz w:val="28"/>
          <w:szCs w:val="28"/>
        </w:rPr>
        <w:t xml:space="preserve">šodienas komitejas sēdes </w:t>
      </w:r>
      <w:r w:rsidR="00763E0F" w:rsidRPr="00530A1C">
        <w:rPr>
          <w:rFonts w:ascii="Arial" w:hAnsi="Arial" w:cs="Arial"/>
          <w:bCs/>
          <w:sz w:val="28"/>
          <w:szCs w:val="28"/>
        </w:rPr>
        <w:t>darba kārtībā ir veiktas izmaiņas</w:t>
      </w:r>
      <w:r w:rsidRPr="00530A1C">
        <w:rPr>
          <w:rFonts w:ascii="Arial" w:hAnsi="Arial" w:cs="Arial"/>
          <w:bCs/>
          <w:sz w:val="28"/>
          <w:szCs w:val="28"/>
        </w:rPr>
        <w:t>.</w:t>
      </w:r>
    </w:p>
    <w:p w14:paraId="09FB013A" w14:textId="77777777" w:rsidR="00763E0F" w:rsidRPr="00530A1C" w:rsidRDefault="000867F7" w:rsidP="004D6E00">
      <w:pPr>
        <w:spacing w:before="120" w:after="12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530A1C">
        <w:rPr>
          <w:rFonts w:ascii="Arial" w:hAnsi="Arial" w:cs="Arial"/>
          <w:bCs/>
          <w:sz w:val="28"/>
          <w:szCs w:val="28"/>
        </w:rPr>
        <w:lastRenderedPageBreak/>
        <w:t xml:space="preserve">Pirmkārt, darba kārtībā iekļauts papildu jautājums par ES Pretnabadzības stratēģiju. Saskaņā ar komitejas darba programmu šī jautājuma izskatīšana sākotnēji bija plānota 3. ceturksnī, tomēr, ņemot vērā, ka </w:t>
      </w:r>
      <w:r w:rsidRPr="00530A1C">
        <w:rPr>
          <w:rFonts w:ascii="Arial" w:hAnsi="Arial" w:cs="Arial"/>
          <w:bCs/>
          <w:sz w:val="28"/>
          <w:szCs w:val="28"/>
        </w:rPr>
        <w:t xml:space="preserve">šobrīd tiek gatavota Latvijas pozīcija par ES Pretnabadzības stratēģiju, </w:t>
      </w:r>
      <w:r w:rsidR="009A2397">
        <w:rPr>
          <w:rFonts w:ascii="Arial" w:hAnsi="Arial" w:cs="Arial"/>
          <w:bCs/>
          <w:sz w:val="28"/>
          <w:szCs w:val="28"/>
        </w:rPr>
        <w:t xml:space="preserve">tika </w:t>
      </w:r>
      <w:r w:rsidRPr="00530A1C">
        <w:rPr>
          <w:rFonts w:ascii="Arial" w:hAnsi="Arial" w:cs="Arial"/>
          <w:bCs/>
          <w:sz w:val="28"/>
          <w:szCs w:val="28"/>
        </w:rPr>
        <w:t>uzskat</w:t>
      </w:r>
      <w:r w:rsidR="009A2397">
        <w:rPr>
          <w:rFonts w:ascii="Arial" w:hAnsi="Arial" w:cs="Arial"/>
          <w:bCs/>
          <w:sz w:val="28"/>
          <w:szCs w:val="28"/>
        </w:rPr>
        <w:t>īts</w:t>
      </w:r>
      <w:r w:rsidRPr="00530A1C">
        <w:rPr>
          <w:rFonts w:ascii="Arial" w:hAnsi="Arial" w:cs="Arial"/>
          <w:bCs/>
          <w:sz w:val="28"/>
          <w:szCs w:val="28"/>
        </w:rPr>
        <w:t xml:space="preserve"> par lietderīgu to pārcelt uz 2.</w:t>
      </w:r>
      <w:r w:rsidR="00701650">
        <w:rPr>
          <w:rFonts w:ascii="Arial" w:hAnsi="Arial" w:cs="Arial"/>
          <w:bCs/>
          <w:sz w:val="28"/>
          <w:szCs w:val="28"/>
        </w:rPr>
        <w:t> </w:t>
      </w:r>
      <w:r w:rsidRPr="00530A1C">
        <w:rPr>
          <w:rFonts w:ascii="Arial" w:hAnsi="Arial" w:cs="Arial"/>
          <w:bCs/>
          <w:sz w:val="28"/>
          <w:szCs w:val="28"/>
        </w:rPr>
        <w:t>ceturkšņa darba kārtību.</w:t>
      </w:r>
    </w:p>
    <w:p w14:paraId="7D6ABCF9" w14:textId="77777777" w:rsidR="00763E0F" w:rsidRPr="00530A1C" w:rsidRDefault="000867F7" w:rsidP="004D6E00">
      <w:pPr>
        <w:spacing w:before="120" w:after="12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530A1C">
        <w:rPr>
          <w:rFonts w:ascii="Arial" w:hAnsi="Arial" w:cs="Arial"/>
          <w:bCs/>
          <w:sz w:val="28"/>
          <w:szCs w:val="28"/>
        </w:rPr>
        <w:t xml:space="preserve">Otrkārt, no šodienas darba kārtības izņemts jautājums par aktualitātēm attīstības plānošanas sistēmā, kur bija paredzētas gan Valsts kancelejas, gan </w:t>
      </w:r>
      <w:r w:rsidR="009A2397">
        <w:rPr>
          <w:rFonts w:ascii="Arial" w:hAnsi="Arial" w:cs="Arial"/>
          <w:bCs/>
          <w:sz w:val="28"/>
          <w:szCs w:val="28"/>
        </w:rPr>
        <w:t xml:space="preserve">LM </w:t>
      </w:r>
      <w:r w:rsidRPr="00530A1C">
        <w:rPr>
          <w:rFonts w:ascii="Arial" w:hAnsi="Arial" w:cs="Arial"/>
          <w:bCs/>
          <w:sz w:val="28"/>
          <w:szCs w:val="28"/>
        </w:rPr>
        <w:t xml:space="preserve">prezentācijas. Tā kā Valsts kancelejas pārstāvjiem šodien nebija iespējas piedalīties un sniegt savu prezentāciju, </w:t>
      </w:r>
      <w:r w:rsidR="009A2397">
        <w:rPr>
          <w:rFonts w:ascii="Arial" w:hAnsi="Arial" w:cs="Arial"/>
          <w:bCs/>
          <w:sz w:val="28"/>
          <w:szCs w:val="28"/>
        </w:rPr>
        <w:t>I. Alliks ierosina</w:t>
      </w:r>
      <w:r w:rsidRPr="00530A1C">
        <w:rPr>
          <w:rFonts w:ascii="Arial" w:hAnsi="Arial" w:cs="Arial"/>
          <w:bCs/>
          <w:sz w:val="28"/>
          <w:szCs w:val="28"/>
        </w:rPr>
        <w:t xml:space="preserve"> minēto jautājumu pārcelt izskatīšanai uz 3. ceturksni.</w:t>
      </w:r>
    </w:p>
    <w:p w14:paraId="02E0916D" w14:textId="77777777" w:rsidR="00A13E91" w:rsidRPr="00530A1C" w:rsidRDefault="000867F7" w:rsidP="004D6E00">
      <w:pPr>
        <w:spacing w:before="120" w:after="120"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I. </w:t>
      </w:r>
      <w:r w:rsidR="00250F1E" w:rsidRPr="00530A1C">
        <w:rPr>
          <w:rFonts w:ascii="Arial" w:hAnsi="Arial" w:cs="Arial"/>
          <w:bCs/>
          <w:sz w:val="28"/>
          <w:szCs w:val="28"/>
        </w:rPr>
        <w:t>Alliks j</w:t>
      </w:r>
      <w:r w:rsidR="00763E0F" w:rsidRPr="00530A1C">
        <w:rPr>
          <w:rFonts w:ascii="Arial" w:hAnsi="Arial" w:cs="Arial"/>
          <w:bCs/>
          <w:sz w:val="28"/>
          <w:szCs w:val="28"/>
        </w:rPr>
        <w:t xml:space="preserve">autā, vai </w:t>
      </w:r>
      <w:r w:rsidR="00EF30F4">
        <w:rPr>
          <w:rFonts w:ascii="Arial" w:hAnsi="Arial" w:cs="Arial"/>
          <w:bCs/>
          <w:sz w:val="28"/>
          <w:szCs w:val="28"/>
        </w:rPr>
        <w:t>komitejas locekļiem ir</w:t>
      </w:r>
      <w:r w:rsidR="00763E0F" w:rsidRPr="00530A1C">
        <w:rPr>
          <w:rFonts w:ascii="Arial" w:hAnsi="Arial" w:cs="Arial"/>
          <w:bCs/>
          <w:sz w:val="28"/>
          <w:szCs w:val="28"/>
        </w:rPr>
        <w:t xml:space="preserve"> iebildum</w:t>
      </w:r>
      <w:r w:rsidR="00EF30F4">
        <w:rPr>
          <w:rFonts w:ascii="Arial" w:hAnsi="Arial" w:cs="Arial"/>
          <w:bCs/>
          <w:sz w:val="28"/>
          <w:szCs w:val="28"/>
        </w:rPr>
        <w:t>i</w:t>
      </w:r>
      <w:r w:rsidR="00763E0F" w:rsidRPr="00530A1C">
        <w:rPr>
          <w:rFonts w:ascii="Arial" w:hAnsi="Arial" w:cs="Arial"/>
          <w:bCs/>
          <w:sz w:val="28"/>
          <w:szCs w:val="28"/>
        </w:rPr>
        <w:t xml:space="preserve"> p</w:t>
      </w:r>
      <w:r w:rsidR="00601DEC">
        <w:rPr>
          <w:rFonts w:ascii="Arial" w:hAnsi="Arial" w:cs="Arial"/>
          <w:bCs/>
          <w:sz w:val="28"/>
          <w:szCs w:val="28"/>
        </w:rPr>
        <w:t>ret</w:t>
      </w:r>
      <w:r w:rsidR="00763E0F" w:rsidRPr="00530A1C">
        <w:rPr>
          <w:rFonts w:ascii="Arial" w:hAnsi="Arial" w:cs="Arial"/>
          <w:bCs/>
          <w:sz w:val="28"/>
          <w:szCs w:val="28"/>
        </w:rPr>
        <w:t xml:space="preserve"> </w:t>
      </w:r>
      <w:r w:rsidR="00601DEC">
        <w:rPr>
          <w:rFonts w:ascii="Arial" w:hAnsi="Arial" w:cs="Arial"/>
          <w:bCs/>
          <w:sz w:val="28"/>
          <w:szCs w:val="28"/>
        </w:rPr>
        <w:t>sēdes</w:t>
      </w:r>
      <w:r w:rsidR="00763E0F" w:rsidRPr="00530A1C">
        <w:rPr>
          <w:rFonts w:ascii="Arial" w:hAnsi="Arial" w:cs="Arial"/>
          <w:bCs/>
          <w:sz w:val="28"/>
          <w:szCs w:val="28"/>
        </w:rPr>
        <w:t xml:space="preserve"> darba kārtību.</w:t>
      </w:r>
    </w:p>
    <w:p w14:paraId="7C37A489" w14:textId="77777777" w:rsidR="00A13E91" w:rsidRPr="00530A1C" w:rsidRDefault="000867F7" w:rsidP="004D6E00">
      <w:pPr>
        <w:spacing w:before="120" w:after="12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530A1C">
        <w:rPr>
          <w:rFonts w:ascii="Arial" w:hAnsi="Arial" w:cs="Arial"/>
          <w:bCs/>
          <w:sz w:val="28"/>
          <w:szCs w:val="28"/>
        </w:rPr>
        <w:t>Iebildumu nav</w:t>
      </w:r>
      <w:r w:rsidR="001E6EE4" w:rsidRPr="00530A1C">
        <w:rPr>
          <w:rFonts w:ascii="Arial" w:hAnsi="Arial" w:cs="Arial"/>
          <w:bCs/>
          <w:sz w:val="28"/>
          <w:szCs w:val="28"/>
        </w:rPr>
        <w:t>.</w:t>
      </w:r>
    </w:p>
    <w:p w14:paraId="7DB026D6" w14:textId="77777777" w:rsidR="00701650" w:rsidRDefault="000867F7" w:rsidP="004D6E00">
      <w:pPr>
        <w:spacing w:before="120" w:after="12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E6EE4">
        <w:rPr>
          <w:rFonts w:ascii="Arial" w:hAnsi="Arial" w:cs="Arial"/>
          <w:bCs/>
          <w:sz w:val="28"/>
          <w:szCs w:val="28"/>
        </w:rPr>
        <w:t>Nolem</w:t>
      </w:r>
      <w:r w:rsidR="001E6EE4" w:rsidRPr="001E6EE4">
        <w:rPr>
          <w:rFonts w:ascii="Arial" w:hAnsi="Arial" w:cs="Arial"/>
          <w:bCs/>
          <w:sz w:val="28"/>
          <w:szCs w:val="28"/>
        </w:rPr>
        <w:t>j</w:t>
      </w:r>
      <w:r w:rsidRPr="001E6EE4">
        <w:rPr>
          <w:rFonts w:ascii="Arial" w:hAnsi="Arial" w:cs="Arial"/>
          <w:bCs/>
          <w:sz w:val="28"/>
          <w:szCs w:val="28"/>
        </w:rPr>
        <w:t xml:space="preserve">: </w:t>
      </w:r>
      <w:r w:rsidR="001E6EE4" w:rsidRPr="001E6EE4">
        <w:rPr>
          <w:rFonts w:ascii="Arial" w:hAnsi="Arial" w:cs="Arial"/>
          <w:bCs/>
          <w:sz w:val="28"/>
          <w:szCs w:val="28"/>
        </w:rPr>
        <w:t>a</w:t>
      </w:r>
      <w:r w:rsidRPr="001E6EE4">
        <w:rPr>
          <w:rFonts w:ascii="Arial" w:hAnsi="Arial" w:cs="Arial"/>
          <w:bCs/>
          <w:sz w:val="28"/>
          <w:szCs w:val="28"/>
        </w:rPr>
        <w:t>pstiprināt</w:t>
      </w:r>
      <w:r w:rsidR="00601DEC">
        <w:rPr>
          <w:rFonts w:ascii="Arial" w:hAnsi="Arial" w:cs="Arial"/>
          <w:bCs/>
          <w:sz w:val="28"/>
          <w:szCs w:val="28"/>
        </w:rPr>
        <w:t xml:space="preserve"> sēdes</w:t>
      </w:r>
      <w:r w:rsidRPr="001E6EE4">
        <w:rPr>
          <w:rFonts w:ascii="Arial" w:hAnsi="Arial" w:cs="Arial"/>
          <w:bCs/>
          <w:sz w:val="28"/>
          <w:szCs w:val="28"/>
        </w:rPr>
        <w:t xml:space="preserve"> darba kārtību</w:t>
      </w:r>
      <w:r w:rsidRPr="009220A9">
        <w:rPr>
          <w:rFonts w:ascii="Arial" w:hAnsi="Arial" w:cs="Arial"/>
          <w:bCs/>
          <w:sz w:val="28"/>
          <w:szCs w:val="28"/>
        </w:rPr>
        <w:t xml:space="preserve">. </w:t>
      </w:r>
    </w:p>
    <w:p w14:paraId="69CED574" w14:textId="77777777" w:rsidR="006B51F6" w:rsidRPr="009220A9" w:rsidRDefault="006B51F6" w:rsidP="004D6E00">
      <w:pPr>
        <w:spacing w:before="120" w:after="12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3EDFAAC4" w14:textId="77777777" w:rsidR="002D41A3" w:rsidRPr="005642CD" w:rsidRDefault="000867F7" w:rsidP="004D6E00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Cs/>
          <w:iCs/>
          <w:sz w:val="28"/>
          <w:szCs w:val="28"/>
        </w:rPr>
      </w:pPr>
      <w:r w:rsidRPr="005642CD">
        <w:rPr>
          <w:rFonts w:ascii="Arial" w:hAnsi="Arial" w:cs="Arial"/>
          <w:b/>
          <w:bCs/>
          <w:iCs/>
          <w:sz w:val="28"/>
          <w:szCs w:val="28"/>
        </w:rPr>
        <w:t xml:space="preserve">2. </w:t>
      </w:r>
      <w:r w:rsidR="000B12B3">
        <w:rPr>
          <w:rFonts w:ascii="Arial" w:hAnsi="Arial" w:cs="Arial"/>
          <w:b/>
          <w:sz w:val="28"/>
          <w:szCs w:val="28"/>
        </w:rPr>
        <w:t>ESF+</w:t>
      </w:r>
      <w:r w:rsidR="004A5797">
        <w:rPr>
          <w:rFonts w:ascii="Arial" w:hAnsi="Arial" w:cs="Arial"/>
          <w:b/>
          <w:sz w:val="28"/>
          <w:szCs w:val="28"/>
        </w:rPr>
        <w:t xml:space="preserve"> līdzfinansētā p</w:t>
      </w:r>
      <w:r w:rsidR="00E3654E" w:rsidRPr="005642CD">
        <w:rPr>
          <w:rFonts w:ascii="Arial" w:hAnsi="Arial" w:cs="Arial"/>
          <w:b/>
          <w:sz w:val="28"/>
          <w:szCs w:val="28"/>
        </w:rPr>
        <w:t>rojekta “Vienlīdzīgu iespēju un nediskriminācijas veicināšana” uzraudzība.</w:t>
      </w:r>
    </w:p>
    <w:p w14:paraId="25A70310" w14:textId="77777777" w:rsidR="0090025B" w:rsidRPr="002C3BEF" w:rsidRDefault="000867F7" w:rsidP="004D6E00">
      <w:pPr>
        <w:pBdr>
          <w:bottom w:val="single" w:sz="12" w:space="1" w:color="auto"/>
        </w:pBdr>
        <w:spacing w:before="120" w:after="120"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2C3BEF">
        <w:rPr>
          <w:rFonts w:ascii="Arial" w:hAnsi="Arial" w:cs="Arial"/>
          <w:b/>
          <w:bCs/>
          <w:iCs/>
          <w:sz w:val="28"/>
          <w:szCs w:val="28"/>
        </w:rPr>
        <w:t xml:space="preserve"> (</w:t>
      </w:r>
      <w:r w:rsidR="000E5FBE">
        <w:rPr>
          <w:rFonts w:ascii="Arial" w:hAnsi="Arial" w:cs="Arial"/>
          <w:b/>
          <w:bCs/>
          <w:iCs/>
          <w:sz w:val="28"/>
          <w:szCs w:val="28"/>
        </w:rPr>
        <w:t>I.</w:t>
      </w:r>
      <w:r w:rsidR="006B2276">
        <w:rPr>
          <w:rFonts w:ascii="Arial" w:hAnsi="Arial" w:cs="Arial"/>
          <w:b/>
          <w:bCs/>
          <w:iCs/>
          <w:sz w:val="28"/>
          <w:szCs w:val="28"/>
        </w:rPr>
        <w:t> </w:t>
      </w:r>
      <w:r w:rsidR="000E5FBE">
        <w:rPr>
          <w:rFonts w:ascii="Arial" w:hAnsi="Arial" w:cs="Arial"/>
          <w:b/>
          <w:bCs/>
          <w:iCs/>
          <w:sz w:val="28"/>
          <w:szCs w:val="28"/>
        </w:rPr>
        <w:t>Alliks</w:t>
      </w:r>
      <w:r w:rsidRPr="000E5FBE">
        <w:rPr>
          <w:rFonts w:ascii="Arial" w:hAnsi="Arial" w:cs="Arial"/>
          <w:b/>
          <w:bCs/>
          <w:iCs/>
          <w:sz w:val="28"/>
          <w:szCs w:val="28"/>
        </w:rPr>
        <w:t>)</w:t>
      </w:r>
    </w:p>
    <w:p w14:paraId="132D38D5" w14:textId="77777777" w:rsidR="002710AB" w:rsidRDefault="000867F7" w:rsidP="004D6E00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(</w:t>
      </w:r>
      <w:r w:rsidR="007264BA">
        <w:rPr>
          <w:rFonts w:ascii="Arial" w:hAnsi="Arial" w:cs="Arial"/>
          <w:bCs/>
          <w:iCs/>
          <w:sz w:val="28"/>
          <w:szCs w:val="28"/>
        </w:rPr>
        <w:t>D. Kretalovs</w:t>
      </w:r>
      <w:r w:rsidR="00087DD9">
        <w:rPr>
          <w:rFonts w:ascii="Arial" w:hAnsi="Arial" w:cs="Arial"/>
          <w:bCs/>
          <w:iCs/>
          <w:sz w:val="28"/>
          <w:szCs w:val="28"/>
        </w:rPr>
        <w:t>)</w:t>
      </w:r>
    </w:p>
    <w:p w14:paraId="48EA09D0" w14:textId="77777777" w:rsidR="00067705" w:rsidRDefault="000867F7" w:rsidP="004D6E00">
      <w:pPr>
        <w:spacing w:before="120" w:after="120" w:line="360" w:lineRule="auto"/>
        <w:jc w:val="both"/>
        <w:rPr>
          <w:bCs/>
          <w:sz w:val="28"/>
          <w:szCs w:val="28"/>
        </w:rPr>
      </w:pPr>
      <w:r w:rsidRPr="00977AE6">
        <w:rPr>
          <w:rFonts w:ascii="Arial" w:hAnsi="Arial" w:cs="Arial"/>
          <w:bCs/>
          <w:iCs/>
          <w:sz w:val="28"/>
          <w:szCs w:val="28"/>
        </w:rPr>
        <w:t>I.</w:t>
      </w:r>
      <w:r w:rsidR="006B2276" w:rsidRPr="00977AE6">
        <w:rPr>
          <w:rFonts w:ascii="Arial" w:hAnsi="Arial" w:cs="Arial"/>
          <w:bCs/>
          <w:iCs/>
          <w:sz w:val="28"/>
          <w:szCs w:val="28"/>
        </w:rPr>
        <w:t> </w:t>
      </w:r>
      <w:r w:rsidRPr="00977AE6">
        <w:rPr>
          <w:rFonts w:ascii="Arial" w:hAnsi="Arial" w:cs="Arial"/>
          <w:bCs/>
          <w:iCs/>
          <w:sz w:val="28"/>
          <w:szCs w:val="28"/>
        </w:rPr>
        <w:t>A</w:t>
      </w:r>
      <w:r w:rsidR="00BB674E" w:rsidRPr="00977AE6">
        <w:rPr>
          <w:rFonts w:ascii="Arial" w:hAnsi="Arial" w:cs="Arial"/>
          <w:bCs/>
          <w:iCs/>
          <w:sz w:val="28"/>
          <w:szCs w:val="28"/>
        </w:rPr>
        <w:t>l</w:t>
      </w:r>
      <w:r w:rsidRPr="00977AE6">
        <w:rPr>
          <w:rFonts w:ascii="Arial" w:hAnsi="Arial" w:cs="Arial"/>
          <w:bCs/>
          <w:iCs/>
          <w:sz w:val="28"/>
          <w:szCs w:val="28"/>
        </w:rPr>
        <w:t xml:space="preserve">liks informē, </w:t>
      </w:r>
      <w:r w:rsidR="00EF53FF" w:rsidRPr="00977AE6">
        <w:rPr>
          <w:rFonts w:ascii="Arial" w:hAnsi="Arial" w:cs="Arial"/>
          <w:bCs/>
          <w:iCs/>
          <w:sz w:val="28"/>
          <w:szCs w:val="28"/>
        </w:rPr>
        <w:t xml:space="preserve">ka </w:t>
      </w:r>
      <w:r w:rsidR="00424856">
        <w:rPr>
          <w:rFonts w:ascii="Arial" w:hAnsi="Arial" w:cs="Arial"/>
          <w:sz w:val="28"/>
          <w:szCs w:val="28"/>
        </w:rPr>
        <w:t>k</w:t>
      </w:r>
      <w:r w:rsidR="00EF53FF" w:rsidRPr="00977AE6">
        <w:rPr>
          <w:rFonts w:ascii="Arial" w:hAnsi="Arial" w:cs="Arial"/>
          <w:sz w:val="28"/>
          <w:szCs w:val="28"/>
        </w:rPr>
        <w:t xml:space="preserve">omitejas viens no uzdevumiem ir iepazīties ar </w:t>
      </w:r>
      <w:r w:rsidR="000B12B3">
        <w:rPr>
          <w:rFonts w:ascii="Arial" w:hAnsi="Arial" w:cs="Arial"/>
          <w:sz w:val="28"/>
          <w:szCs w:val="28"/>
        </w:rPr>
        <w:t>ESF+</w:t>
      </w:r>
      <w:r w:rsidR="006B51F6">
        <w:rPr>
          <w:rFonts w:ascii="Arial" w:hAnsi="Arial" w:cs="Arial"/>
          <w:sz w:val="28"/>
          <w:szCs w:val="28"/>
        </w:rPr>
        <w:t xml:space="preserve"> </w:t>
      </w:r>
      <w:r w:rsidR="006B51F6">
        <w:rPr>
          <w:rFonts w:ascii="Arial" w:hAnsi="Arial" w:cs="Arial"/>
          <w:bCs/>
          <w:sz w:val="28"/>
          <w:szCs w:val="28"/>
        </w:rPr>
        <w:t>līdzfinansētā p</w:t>
      </w:r>
      <w:r w:rsidR="006B51F6" w:rsidRPr="007720FE">
        <w:rPr>
          <w:rFonts w:ascii="Arial" w:hAnsi="Arial" w:cs="Arial"/>
          <w:bCs/>
          <w:sz w:val="28"/>
          <w:szCs w:val="28"/>
        </w:rPr>
        <w:t>rojekt</w:t>
      </w:r>
      <w:r w:rsidR="006B51F6">
        <w:rPr>
          <w:rFonts w:ascii="Arial" w:hAnsi="Arial" w:cs="Arial"/>
          <w:bCs/>
          <w:sz w:val="28"/>
          <w:szCs w:val="28"/>
        </w:rPr>
        <w:t>a</w:t>
      </w:r>
      <w:r w:rsidR="00EF53FF" w:rsidRPr="00977AE6">
        <w:rPr>
          <w:rFonts w:ascii="Arial" w:hAnsi="Arial" w:cs="Arial"/>
          <w:sz w:val="28"/>
          <w:szCs w:val="28"/>
        </w:rPr>
        <w:t xml:space="preserve"> “Vienlīdzīgu iespēju un nediskriminācijas veicināšana” ieviešanas progresu</w:t>
      </w:r>
      <w:r w:rsidR="000B12B3">
        <w:rPr>
          <w:rFonts w:ascii="Arial" w:hAnsi="Arial" w:cs="Arial"/>
          <w:sz w:val="28"/>
          <w:szCs w:val="28"/>
        </w:rPr>
        <w:t xml:space="preserve"> un d</w:t>
      </w:r>
      <w:r w:rsidR="00977AE6" w:rsidRPr="00977AE6">
        <w:rPr>
          <w:rFonts w:ascii="Arial" w:hAnsi="Arial" w:cs="Arial"/>
          <w:sz w:val="28"/>
          <w:szCs w:val="28"/>
        </w:rPr>
        <w:t xml:space="preserve">od </w:t>
      </w:r>
      <w:r w:rsidR="00EF53FF" w:rsidRPr="00977AE6">
        <w:rPr>
          <w:rFonts w:ascii="Arial" w:hAnsi="Arial" w:cs="Arial"/>
          <w:sz w:val="28"/>
          <w:szCs w:val="28"/>
        </w:rPr>
        <w:t>vārd</w:t>
      </w:r>
      <w:r w:rsidR="00977AE6" w:rsidRPr="00977AE6">
        <w:rPr>
          <w:rFonts w:ascii="Arial" w:hAnsi="Arial" w:cs="Arial"/>
          <w:sz w:val="28"/>
          <w:szCs w:val="28"/>
        </w:rPr>
        <w:t>u</w:t>
      </w:r>
      <w:r w:rsidR="00EF53FF" w:rsidRPr="00977AE6">
        <w:rPr>
          <w:rFonts w:ascii="Arial" w:hAnsi="Arial" w:cs="Arial"/>
          <w:sz w:val="28"/>
          <w:szCs w:val="28"/>
        </w:rPr>
        <w:t xml:space="preserve"> projekta vadītājam </w:t>
      </w:r>
      <w:r w:rsidR="00EF53FF" w:rsidRPr="00977AE6">
        <w:rPr>
          <w:rFonts w:ascii="Arial" w:hAnsi="Arial" w:cs="Arial"/>
          <w:bCs/>
          <w:sz w:val="28"/>
          <w:szCs w:val="28"/>
        </w:rPr>
        <w:t>Denisam Kretalovam prezentācijas sniegšanai</w:t>
      </w:r>
      <w:r w:rsidR="00EF53FF" w:rsidRPr="00F050C4">
        <w:rPr>
          <w:bCs/>
          <w:sz w:val="28"/>
          <w:szCs w:val="28"/>
        </w:rPr>
        <w:t>.</w:t>
      </w:r>
    </w:p>
    <w:p w14:paraId="55874083" w14:textId="77777777" w:rsidR="001659BF" w:rsidRDefault="000867F7" w:rsidP="004D6E00">
      <w:pPr>
        <w:spacing w:before="120" w:after="12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866346">
        <w:rPr>
          <w:rFonts w:ascii="Arial" w:hAnsi="Arial" w:cs="Arial"/>
          <w:bCs/>
          <w:sz w:val="28"/>
          <w:szCs w:val="28"/>
        </w:rPr>
        <w:t>D. Kretalovs</w:t>
      </w:r>
      <w:r w:rsidR="00601DEC">
        <w:rPr>
          <w:rFonts w:ascii="Arial" w:hAnsi="Arial" w:cs="Arial"/>
          <w:bCs/>
          <w:sz w:val="28"/>
          <w:szCs w:val="28"/>
        </w:rPr>
        <w:t xml:space="preserve"> sniedz prezentāciju par </w:t>
      </w:r>
      <w:r w:rsidR="005F3CF8" w:rsidRPr="00866346">
        <w:rPr>
          <w:rFonts w:ascii="Arial" w:hAnsi="Arial" w:cs="Arial"/>
          <w:bCs/>
          <w:sz w:val="28"/>
          <w:szCs w:val="28"/>
        </w:rPr>
        <w:t>projekta</w:t>
      </w:r>
      <w:r w:rsidR="009A2397">
        <w:rPr>
          <w:rFonts w:ascii="Arial" w:hAnsi="Arial" w:cs="Arial"/>
          <w:bCs/>
          <w:sz w:val="28"/>
          <w:szCs w:val="28"/>
        </w:rPr>
        <w:t xml:space="preserve"> </w:t>
      </w:r>
      <w:r w:rsidR="00824EC8" w:rsidRPr="00977AE6">
        <w:rPr>
          <w:rFonts w:ascii="Arial" w:hAnsi="Arial" w:cs="Arial"/>
          <w:sz w:val="28"/>
          <w:szCs w:val="28"/>
        </w:rPr>
        <w:t xml:space="preserve">“Vienlīdzīgu iespēju un nediskriminācijas veicināšana” ieviešanas </w:t>
      </w:r>
      <w:r w:rsidR="005F3CF8" w:rsidRPr="00866346">
        <w:rPr>
          <w:rFonts w:ascii="Arial" w:hAnsi="Arial" w:cs="Arial"/>
          <w:bCs/>
          <w:sz w:val="28"/>
          <w:szCs w:val="28"/>
        </w:rPr>
        <w:t>progresu</w:t>
      </w:r>
      <w:r w:rsidR="00866346">
        <w:rPr>
          <w:rFonts w:ascii="Arial" w:hAnsi="Arial" w:cs="Arial"/>
          <w:bCs/>
          <w:sz w:val="28"/>
          <w:szCs w:val="28"/>
        </w:rPr>
        <w:t>.</w:t>
      </w:r>
    </w:p>
    <w:p w14:paraId="40C2B429" w14:textId="77777777" w:rsidR="007B3ABD" w:rsidRPr="00866346" w:rsidRDefault="000867F7" w:rsidP="004D6E00">
      <w:pPr>
        <w:spacing w:before="120" w:after="120"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Sēdes dalībniekiem jautājumu un komentāru nav.</w:t>
      </w:r>
    </w:p>
    <w:p w14:paraId="0886692E" w14:textId="77777777" w:rsidR="002B61F9" w:rsidRDefault="000867F7" w:rsidP="004D6E00">
      <w:pPr>
        <w:spacing w:before="120" w:after="12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5722DA">
        <w:rPr>
          <w:rFonts w:ascii="Arial" w:hAnsi="Arial" w:cs="Arial"/>
          <w:bCs/>
          <w:sz w:val="28"/>
          <w:szCs w:val="28"/>
        </w:rPr>
        <w:t xml:space="preserve">Nolemj: </w:t>
      </w:r>
      <w:r w:rsidR="002C3BEF" w:rsidRPr="005722DA">
        <w:rPr>
          <w:rFonts w:ascii="Arial" w:hAnsi="Arial" w:cs="Arial"/>
          <w:bCs/>
          <w:sz w:val="28"/>
          <w:szCs w:val="28"/>
        </w:rPr>
        <w:t>pieņemt zināšanai</w:t>
      </w:r>
      <w:r w:rsidR="002A0609">
        <w:rPr>
          <w:rFonts w:ascii="Arial" w:hAnsi="Arial" w:cs="Arial"/>
          <w:bCs/>
          <w:sz w:val="28"/>
          <w:szCs w:val="28"/>
        </w:rPr>
        <w:t xml:space="preserve"> </w:t>
      </w:r>
      <w:r w:rsidR="00EF30F4">
        <w:rPr>
          <w:rFonts w:ascii="Arial" w:hAnsi="Arial" w:cs="Arial"/>
          <w:bCs/>
          <w:sz w:val="28"/>
          <w:szCs w:val="28"/>
        </w:rPr>
        <w:t xml:space="preserve">prezentācijā </w:t>
      </w:r>
      <w:r w:rsidR="002A0609">
        <w:rPr>
          <w:rFonts w:ascii="Arial" w:hAnsi="Arial" w:cs="Arial"/>
          <w:bCs/>
          <w:sz w:val="28"/>
          <w:szCs w:val="28"/>
        </w:rPr>
        <w:t xml:space="preserve">sniegto </w:t>
      </w:r>
      <w:r w:rsidR="00EF30F4">
        <w:rPr>
          <w:rFonts w:ascii="Arial" w:hAnsi="Arial" w:cs="Arial"/>
          <w:bCs/>
          <w:sz w:val="28"/>
          <w:szCs w:val="28"/>
        </w:rPr>
        <w:t>informāciju</w:t>
      </w:r>
      <w:r w:rsidR="00733783" w:rsidRPr="005722DA">
        <w:rPr>
          <w:rFonts w:ascii="Arial" w:hAnsi="Arial" w:cs="Arial"/>
          <w:bCs/>
          <w:sz w:val="28"/>
          <w:szCs w:val="28"/>
        </w:rPr>
        <w:t>.</w:t>
      </w:r>
    </w:p>
    <w:p w14:paraId="277DCCD9" w14:textId="77777777" w:rsidR="00701650" w:rsidRDefault="00701650" w:rsidP="004D6E00">
      <w:pPr>
        <w:spacing w:before="120" w:after="12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20287115" w14:textId="77777777" w:rsidR="00187080" w:rsidRDefault="00187080" w:rsidP="004D6E00">
      <w:pPr>
        <w:spacing w:before="120"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A86FAB6" w14:textId="77777777" w:rsidR="00D546B4" w:rsidRPr="00F745B4" w:rsidRDefault="000867F7" w:rsidP="004D6E00">
      <w:pPr>
        <w:spacing w:before="120"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745B4">
        <w:rPr>
          <w:rFonts w:ascii="Arial" w:hAnsi="Arial" w:cs="Arial"/>
          <w:b/>
          <w:sz w:val="28"/>
          <w:szCs w:val="28"/>
        </w:rPr>
        <w:t xml:space="preserve">3. </w:t>
      </w:r>
      <w:r w:rsidR="000B12B3">
        <w:rPr>
          <w:rFonts w:ascii="Arial" w:hAnsi="Arial" w:cs="Arial"/>
          <w:b/>
          <w:bCs/>
          <w:sz w:val="28"/>
          <w:szCs w:val="28"/>
        </w:rPr>
        <w:t>ESF+</w:t>
      </w:r>
      <w:r w:rsidR="001A78D3" w:rsidRPr="00F745B4">
        <w:rPr>
          <w:rFonts w:ascii="Arial" w:hAnsi="Arial" w:cs="Arial"/>
          <w:b/>
          <w:bCs/>
          <w:sz w:val="28"/>
          <w:szCs w:val="28"/>
        </w:rPr>
        <w:t xml:space="preserve"> programmas materiālās nenodrošinātības mazināšanai (2021. – 2027. gadam) īstenošana 2025. gadā.</w:t>
      </w:r>
    </w:p>
    <w:p w14:paraId="374CE7EB" w14:textId="77777777" w:rsidR="00D546B4" w:rsidRPr="00D546B4" w:rsidRDefault="000867F7" w:rsidP="00701650">
      <w:pPr>
        <w:pStyle w:val="ListParagraph"/>
        <w:pBdr>
          <w:bottom w:val="single" w:sz="12" w:space="1" w:color="auto"/>
        </w:pBdr>
        <w:spacing w:before="120" w:after="120" w:line="360" w:lineRule="auto"/>
        <w:ind w:left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D546B4">
        <w:rPr>
          <w:rFonts w:ascii="Arial" w:hAnsi="Arial" w:cs="Arial"/>
          <w:b/>
          <w:bCs/>
          <w:iCs/>
          <w:sz w:val="28"/>
          <w:szCs w:val="28"/>
        </w:rPr>
        <w:t>(I.</w:t>
      </w:r>
      <w:r w:rsidR="0079288A">
        <w:rPr>
          <w:rFonts w:ascii="Arial" w:hAnsi="Arial" w:cs="Arial"/>
          <w:b/>
          <w:bCs/>
          <w:iCs/>
          <w:sz w:val="28"/>
          <w:szCs w:val="28"/>
        </w:rPr>
        <w:t> </w:t>
      </w:r>
      <w:r w:rsidRPr="00D546B4">
        <w:rPr>
          <w:rFonts w:ascii="Arial" w:hAnsi="Arial" w:cs="Arial"/>
          <w:b/>
          <w:bCs/>
          <w:iCs/>
          <w:sz w:val="28"/>
          <w:szCs w:val="28"/>
        </w:rPr>
        <w:t>Alliks)</w:t>
      </w:r>
    </w:p>
    <w:p w14:paraId="1C69E702" w14:textId="77777777" w:rsidR="00596A71" w:rsidRDefault="000867F7" w:rsidP="004D6E00">
      <w:pPr>
        <w:spacing w:before="120" w:after="120" w:line="36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(</w:t>
      </w:r>
      <w:r w:rsidR="000B12B3">
        <w:rPr>
          <w:rFonts w:ascii="Arial" w:hAnsi="Arial" w:cs="Arial"/>
          <w:color w:val="000000"/>
          <w:sz w:val="28"/>
          <w:szCs w:val="28"/>
        </w:rPr>
        <w:t>R. Rimša</w:t>
      </w:r>
      <w:r w:rsidR="00601DEC">
        <w:rPr>
          <w:rFonts w:ascii="Arial" w:hAnsi="Arial" w:cs="Arial"/>
          <w:color w:val="000000"/>
          <w:sz w:val="28"/>
          <w:szCs w:val="28"/>
        </w:rPr>
        <w:t>-</w:t>
      </w:r>
      <w:r w:rsidR="000B12B3">
        <w:rPr>
          <w:rFonts w:ascii="Arial" w:hAnsi="Arial" w:cs="Arial"/>
          <w:color w:val="000000"/>
          <w:sz w:val="28"/>
          <w:szCs w:val="28"/>
        </w:rPr>
        <w:t>Vihmane</w:t>
      </w:r>
      <w:r>
        <w:rPr>
          <w:rFonts w:ascii="Arial" w:hAnsi="Arial" w:cs="Arial"/>
          <w:bCs/>
          <w:sz w:val="28"/>
          <w:szCs w:val="28"/>
        </w:rPr>
        <w:t>)</w:t>
      </w:r>
    </w:p>
    <w:p w14:paraId="25CFF9E4" w14:textId="77777777" w:rsidR="004E1C74" w:rsidRDefault="000867F7" w:rsidP="004D6E00">
      <w:pPr>
        <w:autoSpaceDE w:val="0"/>
        <w:autoSpaceDN w:val="0"/>
        <w:spacing w:before="120" w:after="12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I. </w:t>
      </w:r>
      <w:r w:rsidR="00E646E8" w:rsidRPr="002C1301">
        <w:rPr>
          <w:rFonts w:ascii="Arial" w:hAnsi="Arial" w:cs="Arial"/>
          <w:iCs/>
          <w:sz w:val="28"/>
          <w:szCs w:val="28"/>
        </w:rPr>
        <w:t>Allik</w:t>
      </w:r>
      <w:r w:rsidR="00596A71" w:rsidRPr="002C1301">
        <w:rPr>
          <w:rFonts w:ascii="Arial" w:hAnsi="Arial" w:cs="Arial"/>
          <w:iCs/>
          <w:sz w:val="28"/>
          <w:szCs w:val="28"/>
        </w:rPr>
        <w:t>s</w:t>
      </w:r>
      <w:r w:rsidR="0093039C" w:rsidRPr="002C1301">
        <w:rPr>
          <w:rFonts w:ascii="Arial" w:hAnsi="Arial" w:cs="Arial"/>
          <w:iCs/>
          <w:sz w:val="28"/>
          <w:szCs w:val="28"/>
        </w:rPr>
        <w:t xml:space="preserve"> informē</w:t>
      </w:r>
      <w:r w:rsidR="00733783" w:rsidRPr="002C1301">
        <w:rPr>
          <w:rFonts w:ascii="Arial" w:hAnsi="Arial" w:cs="Arial"/>
          <w:iCs/>
          <w:sz w:val="28"/>
          <w:szCs w:val="28"/>
        </w:rPr>
        <w:t xml:space="preserve">, ka </w:t>
      </w:r>
      <w:r w:rsidR="00490D21" w:rsidRPr="002C1301">
        <w:rPr>
          <w:rFonts w:ascii="Arial" w:hAnsi="Arial" w:cs="Arial"/>
          <w:color w:val="000000"/>
          <w:sz w:val="28"/>
          <w:szCs w:val="28"/>
        </w:rPr>
        <w:t xml:space="preserve">periodiski komitejas </w:t>
      </w:r>
      <w:r w:rsidR="00424856">
        <w:rPr>
          <w:rFonts w:ascii="Arial" w:hAnsi="Arial" w:cs="Arial"/>
          <w:color w:val="000000"/>
          <w:sz w:val="28"/>
          <w:szCs w:val="28"/>
        </w:rPr>
        <w:t>sēdēs</w:t>
      </w:r>
      <w:r w:rsidR="00424856" w:rsidRPr="002C1301">
        <w:rPr>
          <w:rFonts w:ascii="Arial" w:hAnsi="Arial" w:cs="Arial"/>
          <w:color w:val="000000"/>
          <w:sz w:val="28"/>
          <w:szCs w:val="28"/>
        </w:rPr>
        <w:t xml:space="preserve"> </w:t>
      </w:r>
      <w:r w:rsidR="00490D21" w:rsidRPr="002C1301">
        <w:rPr>
          <w:rFonts w:ascii="Arial" w:hAnsi="Arial" w:cs="Arial"/>
          <w:color w:val="000000"/>
          <w:sz w:val="28"/>
          <w:szCs w:val="28"/>
        </w:rPr>
        <w:t xml:space="preserve">tiek sniegts pārskats par </w:t>
      </w:r>
      <w:r w:rsidR="000B12B3">
        <w:rPr>
          <w:rFonts w:ascii="Arial" w:hAnsi="Arial" w:cs="Arial"/>
          <w:color w:val="000000"/>
          <w:sz w:val="28"/>
          <w:szCs w:val="28"/>
        </w:rPr>
        <w:t>ESF+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424856" w:rsidRPr="00424856">
        <w:rPr>
          <w:rFonts w:ascii="Arial" w:hAnsi="Arial" w:cs="Arial"/>
          <w:color w:val="000000"/>
          <w:sz w:val="28"/>
          <w:szCs w:val="28"/>
        </w:rPr>
        <w:t>programmas materiālās nenodrošinātības mazināšanai (2021.</w:t>
      </w:r>
      <w:r w:rsidR="000B12B3">
        <w:rPr>
          <w:rFonts w:ascii="Arial" w:hAnsi="Arial" w:cs="Arial"/>
          <w:color w:val="000000"/>
          <w:sz w:val="28"/>
          <w:szCs w:val="28"/>
        </w:rPr>
        <w:t> </w:t>
      </w:r>
      <w:r w:rsidR="00424856" w:rsidRPr="00424856">
        <w:rPr>
          <w:rFonts w:ascii="Arial" w:hAnsi="Arial" w:cs="Arial"/>
          <w:color w:val="000000"/>
          <w:sz w:val="28"/>
          <w:szCs w:val="28"/>
        </w:rPr>
        <w:t>–</w:t>
      </w:r>
      <w:r w:rsidR="000B12B3">
        <w:rPr>
          <w:rFonts w:ascii="Arial" w:hAnsi="Arial" w:cs="Arial"/>
          <w:color w:val="000000"/>
          <w:sz w:val="28"/>
          <w:szCs w:val="28"/>
        </w:rPr>
        <w:t> </w:t>
      </w:r>
      <w:r w:rsidR="00424856" w:rsidRPr="00424856">
        <w:rPr>
          <w:rFonts w:ascii="Arial" w:hAnsi="Arial" w:cs="Arial"/>
          <w:color w:val="000000"/>
          <w:sz w:val="28"/>
          <w:szCs w:val="28"/>
        </w:rPr>
        <w:t xml:space="preserve"> 2027.</w:t>
      </w:r>
      <w:r>
        <w:rPr>
          <w:rFonts w:ascii="Arial" w:hAnsi="Arial" w:cs="Arial"/>
          <w:color w:val="000000"/>
          <w:sz w:val="28"/>
          <w:szCs w:val="28"/>
        </w:rPr>
        <w:t> </w:t>
      </w:r>
      <w:r w:rsidR="00424856" w:rsidRPr="00424856">
        <w:rPr>
          <w:rFonts w:ascii="Arial" w:hAnsi="Arial" w:cs="Arial"/>
          <w:color w:val="000000"/>
          <w:sz w:val="28"/>
          <w:szCs w:val="28"/>
        </w:rPr>
        <w:t xml:space="preserve">gadam) </w:t>
      </w:r>
      <w:r w:rsidR="00490D21" w:rsidRPr="002C1301">
        <w:rPr>
          <w:rFonts w:ascii="Arial" w:hAnsi="Arial" w:cs="Arial"/>
          <w:color w:val="000000"/>
          <w:sz w:val="28"/>
          <w:szCs w:val="28"/>
        </w:rPr>
        <w:t>programmas</w:t>
      </w:r>
      <w:r w:rsidR="00424856">
        <w:rPr>
          <w:rFonts w:ascii="Arial" w:hAnsi="Arial" w:cs="Arial"/>
          <w:color w:val="000000"/>
          <w:sz w:val="28"/>
          <w:szCs w:val="28"/>
        </w:rPr>
        <w:t xml:space="preserve"> (turpmāk – programma)</w:t>
      </w:r>
      <w:r w:rsidR="00490D21" w:rsidRPr="002C1301">
        <w:rPr>
          <w:rFonts w:ascii="Arial" w:hAnsi="Arial" w:cs="Arial"/>
          <w:color w:val="000000"/>
          <w:sz w:val="28"/>
          <w:szCs w:val="28"/>
        </w:rPr>
        <w:t xml:space="preserve"> īstenošanu. Šajā sēdē informāciju par programmas īstenošanu 2025.</w:t>
      </w:r>
      <w:r w:rsidR="00587EBF" w:rsidRPr="002C1301">
        <w:rPr>
          <w:rFonts w:ascii="Arial" w:hAnsi="Arial" w:cs="Arial"/>
          <w:color w:val="000000"/>
          <w:sz w:val="28"/>
          <w:szCs w:val="28"/>
        </w:rPr>
        <w:t> </w:t>
      </w:r>
      <w:r w:rsidR="00490D21" w:rsidRPr="002C1301">
        <w:rPr>
          <w:rFonts w:ascii="Arial" w:hAnsi="Arial" w:cs="Arial"/>
          <w:color w:val="000000"/>
          <w:sz w:val="28"/>
          <w:szCs w:val="28"/>
        </w:rPr>
        <w:t xml:space="preserve">gadā sniegs Eiropas Atbalsta fonda vistrūcīgākajām personām vadošās iestādes vadošā eksperte </w:t>
      </w:r>
      <w:r w:rsidR="000B12B3">
        <w:rPr>
          <w:rFonts w:ascii="Arial" w:hAnsi="Arial" w:cs="Arial"/>
          <w:color w:val="000000"/>
          <w:sz w:val="28"/>
          <w:szCs w:val="28"/>
        </w:rPr>
        <w:t>Rita Rimša</w:t>
      </w:r>
      <w:r w:rsidR="00601DEC">
        <w:rPr>
          <w:rFonts w:ascii="Arial" w:hAnsi="Arial" w:cs="Arial"/>
          <w:color w:val="000000"/>
          <w:sz w:val="28"/>
          <w:szCs w:val="28"/>
        </w:rPr>
        <w:t>-</w:t>
      </w:r>
      <w:r w:rsidR="000B12B3">
        <w:rPr>
          <w:rFonts w:ascii="Arial" w:hAnsi="Arial" w:cs="Arial"/>
          <w:color w:val="000000"/>
          <w:sz w:val="28"/>
          <w:szCs w:val="28"/>
        </w:rPr>
        <w:t>Vihmane</w:t>
      </w:r>
      <w:r w:rsidR="00490D21" w:rsidRPr="002C1301">
        <w:rPr>
          <w:rFonts w:ascii="Arial" w:hAnsi="Arial" w:cs="Arial"/>
          <w:color w:val="000000"/>
          <w:sz w:val="28"/>
          <w:szCs w:val="28"/>
        </w:rPr>
        <w:t xml:space="preserve">. </w:t>
      </w:r>
    </w:p>
    <w:p w14:paraId="36B26237" w14:textId="77777777" w:rsidR="00BF708A" w:rsidRDefault="000867F7" w:rsidP="004D6E00">
      <w:pPr>
        <w:autoSpaceDE w:val="0"/>
        <w:autoSpaceDN w:val="0"/>
        <w:spacing w:before="120" w:after="12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R. Rimša</w:t>
      </w:r>
      <w:r w:rsidR="00601DEC">
        <w:rPr>
          <w:rFonts w:ascii="Arial" w:hAnsi="Arial" w:cs="Arial"/>
          <w:color w:val="000000"/>
          <w:sz w:val="28"/>
          <w:szCs w:val="28"/>
        </w:rPr>
        <w:t>-</w:t>
      </w:r>
      <w:r w:rsidR="00722AE6">
        <w:rPr>
          <w:rFonts w:ascii="Arial" w:hAnsi="Arial" w:cs="Arial"/>
          <w:color w:val="000000"/>
          <w:sz w:val="28"/>
          <w:szCs w:val="28"/>
        </w:rPr>
        <w:t xml:space="preserve">Vihmane </w:t>
      </w:r>
      <w:r w:rsidR="00424856">
        <w:rPr>
          <w:rFonts w:ascii="Arial" w:hAnsi="Arial" w:cs="Arial"/>
          <w:color w:val="000000"/>
          <w:sz w:val="28"/>
          <w:szCs w:val="28"/>
        </w:rPr>
        <w:t xml:space="preserve">sniedz informāciju par </w:t>
      </w:r>
      <w:r w:rsidR="001A1374">
        <w:rPr>
          <w:rFonts w:ascii="Arial" w:hAnsi="Arial" w:cs="Arial"/>
          <w:color w:val="000000"/>
          <w:sz w:val="28"/>
          <w:szCs w:val="28"/>
        </w:rPr>
        <w:t>programmas īstenošanu 2025. gadā.</w:t>
      </w:r>
    </w:p>
    <w:p w14:paraId="746EAF45" w14:textId="77777777" w:rsidR="00D21671" w:rsidRDefault="000867F7" w:rsidP="004D6E00">
      <w:pPr>
        <w:spacing w:before="120" w:after="120"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Sēdes dalībniekiem jautājumu un komentāru nav.</w:t>
      </w:r>
    </w:p>
    <w:p w14:paraId="5546DB5B" w14:textId="77777777" w:rsidR="00BF708A" w:rsidRPr="007B3ABD" w:rsidRDefault="000867F7" w:rsidP="004D6E00">
      <w:pPr>
        <w:spacing w:before="120" w:after="120"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I</w:t>
      </w:r>
      <w:r w:rsidR="009A2397">
        <w:rPr>
          <w:rFonts w:ascii="Arial" w:hAnsi="Arial" w:cs="Arial"/>
          <w:bCs/>
          <w:sz w:val="28"/>
          <w:szCs w:val="28"/>
        </w:rPr>
        <w:t>.</w:t>
      </w:r>
      <w:r w:rsidR="008748CB">
        <w:rPr>
          <w:rFonts w:ascii="Arial" w:hAnsi="Arial" w:cs="Arial"/>
          <w:bCs/>
          <w:sz w:val="28"/>
          <w:szCs w:val="28"/>
        </w:rPr>
        <w:t> </w:t>
      </w:r>
      <w:r>
        <w:rPr>
          <w:rFonts w:ascii="Arial" w:hAnsi="Arial" w:cs="Arial"/>
          <w:bCs/>
          <w:sz w:val="28"/>
          <w:szCs w:val="28"/>
        </w:rPr>
        <w:t xml:space="preserve">Alliks piebilst, </w:t>
      </w:r>
      <w:r w:rsidR="0013441C">
        <w:rPr>
          <w:rFonts w:ascii="Arial" w:hAnsi="Arial" w:cs="Arial"/>
          <w:bCs/>
          <w:sz w:val="28"/>
          <w:szCs w:val="28"/>
        </w:rPr>
        <w:t xml:space="preserve">ka, izvērtējot </w:t>
      </w:r>
      <w:r>
        <w:rPr>
          <w:rFonts w:ascii="Arial" w:hAnsi="Arial" w:cs="Arial"/>
          <w:bCs/>
          <w:sz w:val="28"/>
          <w:szCs w:val="28"/>
        </w:rPr>
        <w:t xml:space="preserve">atbalsta </w:t>
      </w:r>
      <w:r w:rsidR="0013441C">
        <w:rPr>
          <w:rFonts w:ascii="Arial" w:hAnsi="Arial" w:cs="Arial"/>
          <w:bCs/>
          <w:sz w:val="28"/>
          <w:szCs w:val="28"/>
        </w:rPr>
        <w:t>metožu</w:t>
      </w:r>
      <w:r w:rsidR="00457644">
        <w:rPr>
          <w:rFonts w:ascii="Arial" w:hAnsi="Arial" w:cs="Arial"/>
          <w:bCs/>
          <w:sz w:val="28"/>
          <w:szCs w:val="28"/>
        </w:rPr>
        <w:t xml:space="preserve">, </w:t>
      </w:r>
      <w:r w:rsidR="00457644" w:rsidRPr="0013441C">
        <w:rPr>
          <w:rFonts w:ascii="Arial" w:hAnsi="Arial" w:cs="Arial"/>
          <w:bCs/>
          <w:sz w:val="28"/>
          <w:szCs w:val="28"/>
        </w:rPr>
        <w:t>kād</w:t>
      </w:r>
      <w:r w:rsidR="00457644">
        <w:rPr>
          <w:rFonts w:ascii="Arial" w:hAnsi="Arial" w:cs="Arial"/>
          <w:bCs/>
          <w:sz w:val="28"/>
          <w:szCs w:val="28"/>
        </w:rPr>
        <w:t>as</w:t>
      </w:r>
      <w:r w:rsidR="00457644" w:rsidRPr="0013441C">
        <w:rPr>
          <w:rFonts w:ascii="Arial" w:hAnsi="Arial" w:cs="Arial"/>
          <w:bCs/>
          <w:sz w:val="28"/>
          <w:szCs w:val="28"/>
        </w:rPr>
        <w:t xml:space="preserve"> Latvijai nākamajā ES fondu plānošanas periodā (2028.</w:t>
      </w:r>
      <w:r w:rsidR="006B51F6">
        <w:rPr>
          <w:rFonts w:ascii="Arial" w:hAnsi="Arial" w:cs="Arial"/>
          <w:bCs/>
          <w:sz w:val="28"/>
          <w:szCs w:val="28"/>
        </w:rPr>
        <w:t> - </w:t>
      </w:r>
      <w:r w:rsidR="00457644" w:rsidRPr="0013441C">
        <w:rPr>
          <w:rFonts w:ascii="Arial" w:hAnsi="Arial" w:cs="Arial"/>
          <w:bCs/>
          <w:sz w:val="28"/>
          <w:szCs w:val="28"/>
        </w:rPr>
        <w:t>2034.</w:t>
      </w:r>
      <w:r w:rsidR="006B51F6">
        <w:rPr>
          <w:rFonts w:ascii="Arial" w:hAnsi="Arial" w:cs="Arial"/>
          <w:bCs/>
          <w:sz w:val="28"/>
          <w:szCs w:val="28"/>
        </w:rPr>
        <w:t> </w:t>
      </w:r>
      <w:r w:rsidR="00457644" w:rsidRPr="0013441C">
        <w:rPr>
          <w:rFonts w:ascii="Arial" w:hAnsi="Arial" w:cs="Arial"/>
          <w:bCs/>
          <w:sz w:val="28"/>
          <w:szCs w:val="28"/>
        </w:rPr>
        <w:t>g.) izmantot pārtikas atbalsta un pamata materiālās palīdzības sniegšana</w:t>
      </w:r>
      <w:r w:rsidR="00457644">
        <w:rPr>
          <w:rFonts w:ascii="Arial" w:hAnsi="Arial" w:cs="Arial"/>
          <w:bCs/>
          <w:sz w:val="28"/>
          <w:szCs w:val="28"/>
        </w:rPr>
        <w:t>i</w:t>
      </w:r>
      <w:r>
        <w:rPr>
          <w:rFonts w:ascii="Arial" w:hAnsi="Arial" w:cs="Arial"/>
          <w:bCs/>
          <w:sz w:val="28"/>
          <w:szCs w:val="28"/>
        </w:rPr>
        <w:t xml:space="preserve"> (tiešo un</w:t>
      </w:r>
      <w:r w:rsidR="00F12C7D">
        <w:rPr>
          <w:rFonts w:ascii="Arial" w:hAnsi="Arial" w:cs="Arial"/>
          <w:bCs/>
          <w:sz w:val="28"/>
          <w:szCs w:val="28"/>
        </w:rPr>
        <w:t>/vai</w:t>
      </w:r>
      <w:r>
        <w:rPr>
          <w:rFonts w:ascii="Arial" w:hAnsi="Arial" w:cs="Arial"/>
          <w:bCs/>
          <w:sz w:val="28"/>
          <w:szCs w:val="28"/>
        </w:rPr>
        <w:t xml:space="preserve"> netiešo)</w:t>
      </w:r>
      <w:r w:rsidR="0013441C">
        <w:rPr>
          <w:rFonts w:ascii="Arial" w:hAnsi="Arial" w:cs="Arial"/>
          <w:bCs/>
          <w:sz w:val="28"/>
          <w:szCs w:val="28"/>
        </w:rPr>
        <w:t xml:space="preserve"> priekšrocības un trūkumus,  </w:t>
      </w:r>
      <w:r>
        <w:rPr>
          <w:rFonts w:ascii="Arial" w:hAnsi="Arial" w:cs="Arial"/>
          <w:bCs/>
          <w:sz w:val="28"/>
          <w:szCs w:val="28"/>
        </w:rPr>
        <w:t xml:space="preserve">LM uzskata par pareizāku </w:t>
      </w:r>
      <w:r w:rsidR="0013441C">
        <w:rPr>
          <w:rFonts w:ascii="Arial" w:hAnsi="Arial" w:cs="Arial"/>
          <w:bCs/>
          <w:sz w:val="28"/>
          <w:szCs w:val="28"/>
        </w:rPr>
        <w:t>turpināt izmantot</w:t>
      </w:r>
      <w:r>
        <w:rPr>
          <w:rFonts w:ascii="Arial" w:hAnsi="Arial" w:cs="Arial"/>
          <w:bCs/>
          <w:sz w:val="28"/>
          <w:szCs w:val="28"/>
        </w:rPr>
        <w:t xml:space="preserve"> tiešā atbalsta metodi.</w:t>
      </w:r>
    </w:p>
    <w:p w14:paraId="1A5A247A" w14:textId="77777777" w:rsidR="00232D95" w:rsidRDefault="000867F7" w:rsidP="004D6E00">
      <w:pPr>
        <w:spacing w:before="120" w:after="12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5722DA">
        <w:rPr>
          <w:rFonts w:ascii="Arial" w:hAnsi="Arial" w:cs="Arial"/>
          <w:bCs/>
          <w:sz w:val="28"/>
          <w:szCs w:val="28"/>
        </w:rPr>
        <w:t>Nolemj: pieņemt zināšanai</w:t>
      </w:r>
      <w:r>
        <w:rPr>
          <w:rFonts w:ascii="Arial" w:hAnsi="Arial" w:cs="Arial"/>
          <w:bCs/>
          <w:sz w:val="28"/>
          <w:szCs w:val="28"/>
        </w:rPr>
        <w:t xml:space="preserve"> prezentācij</w:t>
      </w:r>
      <w:r w:rsidR="00EF30F4">
        <w:rPr>
          <w:rFonts w:ascii="Arial" w:hAnsi="Arial" w:cs="Arial"/>
          <w:bCs/>
          <w:sz w:val="28"/>
          <w:szCs w:val="28"/>
        </w:rPr>
        <w:t>ā sniegto informāciju</w:t>
      </w:r>
      <w:r w:rsidRPr="005722DA">
        <w:rPr>
          <w:rFonts w:ascii="Arial" w:hAnsi="Arial" w:cs="Arial"/>
          <w:bCs/>
          <w:sz w:val="28"/>
          <w:szCs w:val="28"/>
        </w:rPr>
        <w:t>.</w:t>
      </w:r>
    </w:p>
    <w:p w14:paraId="0F361DD0" w14:textId="77777777" w:rsidR="00424856" w:rsidRDefault="00424856" w:rsidP="004D6E00">
      <w:pPr>
        <w:spacing w:before="120" w:after="12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2A225E99" w14:textId="77777777" w:rsidR="00E877F2" w:rsidRDefault="000867F7" w:rsidP="004D6E00">
      <w:pPr>
        <w:pStyle w:val="ListParagraph"/>
        <w:autoSpaceDE w:val="0"/>
        <w:autoSpaceDN w:val="0"/>
        <w:spacing w:before="120" w:after="120" w:line="360" w:lineRule="auto"/>
        <w:contextualSpacing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877F2">
        <w:rPr>
          <w:rFonts w:ascii="Arial" w:hAnsi="Arial" w:cs="Arial"/>
          <w:b/>
          <w:sz w:val="28"/>
          <w:szCs w:val="28"/>
        </w:rPr>
        <w:t>4.</w:t>
      </w:r>
      <w:r w:rsidRPr="00E877F2">
        <w:rPr>
          <w:rFonts w:ascii="Arial" w:hAnsi="Arial" w:cs="Arial"/>
          <w:b/>
          <w:color w:val="000000"/>
          <w:sz w:val="28"/>
          <w:szCs w:val="28"/>
        </w:rPr>
        <w:t xml:space="preserve"> Eiropas Savienības Pretnabadzības stratēģija.</w:t>
      </w:r>
    </w:p>
    <w:p w14:paraId="0393E99B" w14:textId="77777777" w:rsidR="00E877F2" w:rsidRPr="002C3BEF" w:rsidRDefault="000867F7" w:rsidP="004D6E00">
      <w:pPr>
        <w:pBdr>
          <w:bottom w:val="single" w:sz="12" w:space="1" w:color="auto"/>
        </w:pBdr>
        <w:spacing w:before="120" w:after="120"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2C3BEF">
        <w:rPr>
          <w:rFonts w:ascii="Arial" w:hAnsi="Arial" w:cs="Arial"/>
          <w:b/>
          <w:bCs/>
          <w:iCs/>
          <w:sz w:val="28"/>
          <w:szCs w:val="28"/>
        </w:rPr>
        <w:t>(</w:t>
      </w:r>
      <w:r>
        <w:rPr>
          <w:rFonts w:ascii="Arial" w:hAnsi="Arial" w:cs="Arial"/>
          <w:b/>
          <w:bCs/>
          <w:iCs/>
          <w:sz w:val="28"/>
          <w:szCs w:val="28"/>
        </w:rPr>
        <w:t>I. Alliks</w:t>
      </w:r>
      <w:r w:rsidRPr="000E5FBE">
        <w:rPr>
          <w:rFonts w:ascii="Arial" w:hAnsi="Arial" w:cs="Arial"/>
          <w:b/>
          <w:bCs/>
          <w:iCs/>
          <w:sz w:val="28"/>
          <w:szCs w:val="28"/>
        </w:rPr>
        <w:t>)</w:t>
      </w:r>
    </w:p>
    <w:p w14:paraId="5C758080" w14:textId="77777777" w:rsidR="00E877F2" w:rsidRDefault="000867F7" w:rsidP="004D6E00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(E. Kūla</w:t>
      </w:r>
      <w:r w:rsidR="000B12B3">
        <w:rPr>
          <w:rFonts w:ascii="Arial" w:hAnsi="Arial" w:cs="Arial"/>
          <w:bCs/>
          <w:iCs/>
          <w:sz w:val="28"/>
          <w:szCs w:val="28"/>
        </w:rPr>
        <w:t>,</w:t>
      </w:r>
      <w:r w:rsidR="00D47C28">
        <w:rPr>
          <w:rFonts w:ascii="Arial" w:hAnsi="Arial" w:cs="Arial"/>
          <w:bCs/>
          <w:iCs/>
          <w:sz w:val="28"/>
          <w:szCs w:val="28"/>
        </w:rPr>
        <w:t xml:space="preserve"> P. Leiškalns</w:t>
      </w:r>
      <w:r>
        <w:rPr>
          <w:rFonts w:ascii="Arial" w:hAnsi="Arial" w:cs="Arial"/>
          <w:bCs/>
          <w:iCs/>
          <w:sz w:val="28"/>
          <w:szCs w:val="28"/>
        </w:rPr>
        <w:t>)</w:t>
      </w:r>
    </w:p>
    <w:p w14:paraId="22CF9A40" w14:textId="77777777" w:rsidR="00B3498E" w:rsidRDefault="000867F7" w:rsidP="004D6E00">
      <w:pPr>
        <w:autoSpaceDE w:val="0"/>
        <w:autoSpaceDN w:val="0"/>
        <w:spacing w:before="120" w:after="12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I. </w:t>
      </w:r>
      <w:r w:rsidR="00EF6080">
        <w:rPr>
          <w:rFonts w:ascii="Arial" w:hAnsi="Arial" w:cs="Arial"/>
          <w:color w:val="000000"/>
          <w:sz w:val="28"/>
          <w:szCs w:val="28"/>
        </w:rPr>
        <w:t xml:space="preserve">Alliks informē, ka </w:t>
      </w:r>
      <w:r w:rsidR="004B7A50" w:rsidRPr="003A2B91">
        <w:rPr>
          <w:rFonts w:ascii="Arial" w:hAnsi="Arial" w:cs="Arial"/>
          <w:color w:val="000000"/>
          <w:sz w:val="28"/>
          <w:szCs w:val="28"/>
        </w:rPr>
        <w:t>2026. gada 6. maijā Eiropas Komisija</w:t>
      </w:r>
      <w:r w:rsidR="00FF3696">
        <w:rPr>
          <w:rFonts w:ascii="Arial" w:hAnsi="Arial" w:cs="Arial"/>
          <w:color w:val="000000"/>
          <w:sz w:val="28"/>
          <w:szCs w:val="28"/>
        </w:rPr>
        <w:t xml:space="preserve"> </w:t>
      </w:r>
      <w:r w:rsidR="004B7A50" w:rsidRPr="003A2B91">
        <w:rPr>
          <w:rFonts w:ascii="Arial" w:hAnsi="Arial" w:cs="Arial"/>
          <w:color w:val="000000"/>
          <w:sz w:val="28"/>
          <w:szCs w:val="28"/>
        </w:rPr>
        <w:t xml:space="preserve">publicēja pirmo ES </w:t>
      </w:r>
      <w:r w:rsidR="00424856">
        <w:rPr>
          <w:rFonts w:ascii="Arial" w:hAnsi="Arial" w:cs="Arial"/>
          <w:color w:val="000000"/>
          <w:sz w:val="28"/>
          <w:szCs w:val="28"/>
        </w:rPr>
        <w:t>P</w:t>
      </w:r>
      <w:r w:rsidR="004B7A50" w:rsidRPr="003A2B91">
        <w:rPr>
          <w:rFonts w:ascii="Arial" w:hAnsi="Arial" w:cs="Arial"/>
          <w:color w:val="000000"/>
          <w:sz w:val="28"/>
          <w:szCs w:val="28"/>
        </w:rPr>
        <w:t xml:space="preserve">retnabadzības stratēģiju, par kuru </w:t>
      </w:r>
      <w:r w:rsidR="00EF6080">
        <w:rPr>
          <w:rFonts w:ascii="Arial" w:hAnsi="Arial" w:cs="Arial"/>
          <w:color w:val="000000"/>
          <w:sz w:val="28"/>
          <w:szCs w:val="28"/>
        </w:rPr>
        <w:t xml:space="preserve">LM ir </w:t>
      </w:r>
      <w:r w:rsidR="004B7A50" w:rsidRPr="003A2B91">
        <w:rPr>
          <w:rFonts w:ascii="Arial" w:hAnsi="Arial" w:cs="Arial"/>
          <w:color w:val="000000"/>
          <w:sz w:val="28"/>
          <w:szCs w:val="28"/>
        </w:rPr>
        <w:t>sagatavoju</w:t>
      </w:r>
      <w:r w:rsidR="001950C1">
        <w:rPr>
          <w:rFonts w:ascii="Arial" w:hAnsi="Arial" w:cs="Arial"/>
          <w:color w:val="000000"/>
          <w:sz w:val="28"/>
          <w:szCs w:val="28"/>
        </w:rPr>
        <w:t>s</w:t>
      </w:r>
      <w:r w:rsidR="004B7A50" w:rsidRPr="003A2B91">
        <w:rPr>
          <w:rFonts w:ascii="Arial" w:hAnsi="Arial" w:cs="Arial"/>
          <w:color w:val="000000"/>
          <w:sz w:val="28"/>
          <w:szCs w:val="28"/>
        </w:rPr>
        <w:t>i Latvijas pozīcij</w:t>
      </w:r>
      <w:r w:rsidR="00B774CB">
        <w:rPr>
          <w:rFonts w:ascii="Arial" w:hAnsi="Arial" w:cs="Arial"/>
          <w:color w:val="000000"/>
          <w:sz w:val="28"/>
          <w:szCs w:val="28"/>
        </w:rPr>
        <w:t>as projektu</w:t>
      </w:r>
      <w:r w:rsidR="001950C1">
        <w:rPr>
          <w:rFonts w:ascii="Arial" w:hAnsi="Arial" w:cs="Arial"/>
          <w:color w:val="000000"/>
          <w:sz w:val="28"/>
          <w:szCs w:val="28"/>
        </w:rPr>
        <w:t>, kas tika nosūtīt</w:t>
      </w:r>
      <w:r w:rsidR="000B12B3">
        <w:rPr>
          <w:rFonts w:ascii="Arial" w:hAnsi="Arial" w:cs="Arial"/>
          <w:color w:val="000000"/>
          <w:sz w:val="28"/>
          <w:szCs w:val="28"/>
        </w:rPr>
        <w:t>s</w:t>
      </w:r>
      <w:r w:rsidR="001950C1">
        <w:rPr>
          <w:rFonts w:ascii="Arial" w:hAnsi="Arial" w:cs="Arial"/>
          <w:color w:val="000000"/>
          <w:sz w:val="28"/>
          <w:szCs w:val="28"/>
        </w:rPr>
        <w:t xml:space="preserve"> komisijas locekļiem</w:t>
      </w:r>
      <w:r w:rsidR="004B7A50" w:rsidRPr="003A2B91">
        <w:rPr>
          <w:rFonts w:ascii="Arial" w:hAnsi="Arial" w:cs="Arial"/>
          <w:color w:val="000000"/>
          <w:sz w:val="28"/>
          <w:szCs w:val="28"/>
        </w:rPr>
        <w:t xml:space="preserve"> saskaņošanai. Šodien </w:t>
      </w:r>
      <w:r w:rsidR="009A4393">
        <w:rPr>
          <w:rFonts w:ascii="Arial" w:hAnsi="Arial" w:cs="Arial"/>
          <w:color w:val="000000"/>
          <w:sz w:val="28"/>
          <w:szCs w:val="28"/>
        </w:rPr>
        <w:t>tiks sniegta</w:t>
      </w:r>
      <w:r w:rsidR="004B7A50" w:rsidRPr="003A2B91">
        <w:rPr>
          <w:rFonts w:ascii="Arial" w:hAnsi="Arial" w:cs="Arial"/>
          <w:color w:val="000000"/>
          <w:sz w:val="28"/>
          <w:szCs w:val="28"/>
        </w:rPr>
        <w:t xml:space="preserve"> prezentācij</w:t>
      </w:r>
      <w:r w:rsidR="009A4393">
        <w:rPr>
          <w:rFonts w:ascii="Arial" w:hAnsi="Arial" w:cs="Arial"/>
          <w:color w:val="000000"/>
          <w:sz w:val="28"/>
          <w:szCs w:val="28"/>
        </w:rPr>
        <w:t>a</w:t>
      </w:r>
      <w:r w:rsidR="004B7A50" w:rsidRPr="003A2B91">
        <w:rPr>
          <w:rFonts w:ascii="Arial" w:hAnsi="Arial" w:cs="Arial"/>
          <w:color w:val="000000"/>
          <w:sz w:val="28"/>
          <w:szCs w:val="28"/>
        </w:rPr>
        <w:t xml:space="preserve"> par to, ko paredz minētā stratēģija, kāda ir Latvijas nostāja un </w:t>
      </w:r>
      <w:r w:rsidR="000B12B3">
        <w:rPr>
          <w:rFonts w:ascii="Arial" w:hAnsi="Arial" w:cs="Arial"/>
          <w:color w:val="000000"/>
          <w:sz w:val="28"/>
          <w:szCs w:val="28"/>
        </w:rPr>
        <w:t>apspriesti</w:t>
      </w:r>
      <w:r w:rsidR="004B7A50" w:rsidRPr="003A2B91">
        <w:rPr>
          <w:rFonts w:ascii="Arial" w:hAnsi="Arial" w:cs="Arial"/>
          <w:color w:val="000000"/>
          <w:sz w:val="28"/>
          <w:szCs w:val="28"/>
        </w:rPr>
        <w:t xml:space="preserve"> partneru sniegt</w:t>
      </w:r>
      <w:r w:rsidR="00D3086E">
        <w:rPr>
          <w:rFonts w:ascii="Arial" w:hAnsi="Arial" w:cs="Arial"/>
          <w:color w:val="000000"/>
          <w:sz w:val="28"/>
          <w:szCs w:val="28"/>
        </w:rPr>
        <w:t>ie</w:t>
      </w:r>
      <w:r w:rsidR="004B7A50" w:rsidRPr="003A2B91">
        <w:rPr>
          <w:rFonts w:ascii="Arial" w:hAnsi="Arial" w:cs="Arial"/>
          <w:color w:val="000000"/>
          <w:sz w:val="28"/>
          <w:szCs w:val="28"/>
        </w:rPr>
        <w:t xml:space="preserve"> viedokļ</w:t>
      </w:r>
      <w:r w:rsidR="00D3086E">
        <w:rPr>
          <w:rFonts w:ascii="Arial" w:hAnsi="Arial" w:cs="Arial"/>
          <w:color w:val="000000"/>
          <w:sz w:val="28"/>
          <w:szCs w:val="28"/>
        </w:rPr>
        <w:t>i</w:t>
      </w:r>
      <w:r w:rsidR="004B7A50" w:rsidRPr="003A2B91">
        <w:rPr>
          <w:rFonts w:ascii="Arial" w:hAnsi="Arial" w:cs="Arial"/>
          <w:color w:val="000000"/>
          <w:sz w:val="28"/>
          <w:szCs w:val="28"/>
        </w:rPr>
        <w:t xml:space="preserve"> par minēto jautājumu. </w:t>
      </w:r>
    </w:p>
    <w:p w14:paraId="115D445F" w14:textId="77777777" w:rsidR="00583B54" w:rsidRDefault="000867F7" w:rsidP="004D6E00">
      <w:pPr>
        <w:autoSpaceDE w:val="0"/>
        <w:autoSpaceDN w:val="0"/>
        <w:spacing w:before="120" w:after="12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I. Alliks d</w:t>
      </w:r>
      <w:r w:rsidR="004B7A50" w:rsidRPr="003A2B91">
        <w:rPr>
          <w:rFonts w:ascii="Arial" w:hAnsi="Arial" w:cs="Arial"/>
          <w:color w:val="000000"/>
          <w:sz w:val="28"/>
          <w:szCs w:val="28"/>
        </w:rPr>
        <w:t>o</w:t>
      </w:r>
      <w:r w:rsidR="000B12B3">
        <w:rPr>
          <w:rFonts w:ascii="Arial" w:hAnsi="Arial" w:cs="Arial"/>
          <w:color w:val="000000"/>
          <w:sz w:val="28"/>
          <w:szCs w:val="28"/>
        </w:rPr>
        <w:t>d</w:t>
      </w:r>
      <w:r w:rsidR="004B7A50" w:rsidRPr="003A2B91">
        <w:rPr>
          <w:rFonts w:ascii="Arial" w:hAnsi="Arial" w:cs="Arial"/>
          <w:color w:val="000000"/>
          <w:sz w:val="28"/>
          <w:szCs w:val="28"/>
        </w:rPr>
        <w:t xml:space="preserve"> vārdu Evijai Kūlai prezentācijas sniegšanai.</w:t>
      </w:r>
    </w:p>
    <w:p w14:paraId="4214B00D" w14:textId="77777777" w:rsidR="004B7A50" w:rsidRDefault="000867F7" w:rsidP="004D6E00">
      <w:pPr>
        <w:autoSpaceDE w:val="0"/>
        <w:autoSpaceDN w:val="0"/>
        <w:spacing w:before="120" w:after="12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E. K</w:t>
      </w:r>
      <w:r w:rsidR="0063019E">
        <w:rPr>
          <w:rFonts w:ascii="Arial" w:hAnsi="Arial" w:cs="Arial"/>
          <w:color w:val="000000"/>
          <w:sz w:val="28"/>
          <w:szCs w:val="28"/>
        </w:rPr>
        <w:t>ū</w:t>
      </w:r>
      <w:r>
        <w:rPr>
          <w:rFonts w:ascii="Arial" w:hAnsi="Arial" w:cs="Arial"/>
          <w:color w:val="000000"/>
          <w:sz w:val="28"/>
          <w:szCs w:val="28"/>
        </w:rPr>
        <w:t xml:space="preserve">la prezentē </w:t>
      </w:r>
      <w:r w:rsidR="007A15B9" w:rsidRPr="003A2B91">
        <w:rPr>
          <w:rFonts w:ascii="Arial" w:hAnsi="Arial" w:cs="Arial"/>
          <w:color w:val="000000"/>
          <w:sz w:val="28"/>
          <w:szCs w:val="28"/>
        </w:rPr>
        <w:t xml:space="preserve">ES </w:t>
      </w:r>
      <w:r w:rsidR="00424856">
        <w:rPr>
          <w:rFonts w:ascii="Arial" w:hAnsi="Arial" w:cs="Arial"/>
          <w:color w:val="000000"/>
          <w:sz w:val="28"/>
          <w:szCs w:val="28"/>
        </w:rPr>
        <w:t>P</w:t>
      </w:r>
      <w:r w:rsidR="007A15B9" w:rsidRPr="003A2B91">
        <w:rPr>
          <w:rFonts w:ascii="Arial" w:hAnsi="Arial" w:cs="Arial"/>
          <w:color w:val="000000"/>
          <w:sz w:val="28"/>
          <w:szCs w:val="28"/>
        </w:rPr>
        <w:t>retnabadzības stratēģiju</w:t>
      </w:r>
      <w:r w:rsidR="005679D4">
        <w:rPr>
          <w:rFonts w:ascii="Arial" w:hAnsi="Arial" w:cs="Arial"/>
          <w:color w:val="000000"/>
          <w:sz w:val="28"/>
          <w:szCs w:val="28"/>
        </w:rPr>
        <w:t xml:space="preserve"> un Latvijas </w:t>
      </w:r>
      <w:r w:rsidR="0069718A">
        <w:rPr>
          <w:rFonts w:ascii="Arial" w:hAnsi="Arial" w:cs="Arial"/>
          <w:color w:val="000000"/>
          <w:sz w:val="28"/>
          <w:szCs w:val="28"/>
        </w:rPr>
        <w:t>pozīciju</w:t>
      </w:r>
      <w:r w:rsidR="004801FA">
        <w:rPr>
          <w:rFonts w:ascii="Arial" w:hAnsi="Arial" w:cs="Arial"/>
          <w:color w:val="000000"/>
          <w:sz w:val="28"/>
          <w:szCs w:val="28"/>
        </w:rPr>
        <w:t>.</w:t>
      </w:r>
    </w:p>
    <w:p w14:paraId="2EB2BDC3" w14:textId="77777777" w:rsidR="00D47C28" w:rsidRDefault="000867F7" w:rsidP="004D6E00">
      <w:pPr>
        <w:autoSpaceDE w:val="0"/>
        <w:autoSpaceDN w:val="0"/>
        <w:spacing w:before="120" w:after="12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P. Leiškalns pauž viedokli, ka</w:t>
      </w:r>
      <w:r w:rsidR="008748CB">
        <w:rPr>
          <w:rFonts w:ascii="Arial" w:hAnsi="Arial" w:cs="Arial"/>
          <w:color w:val="000000"/>
          <w:sz w:val="28"/>
          <w:szCs w:val="28"/>
        </w:rPr>
        <w:t xml:space="preserve"> </w:t>
      </w:r>
      <w:r w:rsidR="00424856">
        <w:rPr>
          <w:rFonts w:ascii="Arial" w:hAnsi="Arial" w:cs="Arial"/>
          <w:color w:val="000000"/>
          <w:sz w:val="28"/>
          <w:szCs w:val="28"/>
        </w:rPr>
        <w:t xml:space="preserve">ES noteiktie indikatori nabadzības un sociālās atstumtības mazināšanai </w:t>
      </w:r>
      <w:r w:rsidR="000D30A8">
        <w:rPr>
          <w:rFonts w:ascii="Arial" w:hAnsi="Arial" w:cs="Arial"/>
          <w:color w:val="000000"/>
          <w:sz w:val="28"/>
          <w:szCs w:val="28"/>
        </w:rPr>
        <w:t xml:space="preserve">Latvijai </w:t>
      </w:r>
      <w:r w:rsidR="008748CB">
        <w:rPr>
          <w:rFonts w:ascii="Arial" w:hAnsi="Arial" w:cs="Arial"/>
          <w:color w:val="000000"/>
          <w:sz w:val="28"/>
          <w:szCs w:val="28"/>
        </w:rPr>
        <w:t>nav piemēroti un derīgi, kā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8748CB">
        <w:rPr>
          <w:rFonts w:ascii="Arial" w:hAnsi="Arial" w:cs="Arial"/>
          <w:color w:val="000000"/>
          <w:sz w:val="28"/>
          <w:szCs w:val="28"/>
        </w:rPr>
        <w:t>vienu no p</w:t>
      </w:r>
      <w:r>
        <w:rPr>
          <w:rFonts w:ascii="Arial" w:hAnsi="Arial" w:cs="Arial"/>
          <w:color w:val="000000"/>
          <w:sz w:val="28"/>
          <w:szCs w:val="28"/>
        </w:rPr>
        <w:t>roblēm</w:t>
      </w:r>
      <w:r w:rsidR="008748CB">
        <w:rPr>
          <w:rFonts w:ascii="Arial" w:hAnsi="Arial" w:cs="Arial"/>
          <w:color w:val="000000"/>
          <w:sz w:val="28"/>
          <w:szCs w:val="28"/>
        </w:rPr>
        <w:t>ām minot</w:t>
      </w:r>
      <w:r>
        <w:rPr>
          <w:rFonts w:ascii="Arial" w:hAnsi="Arial" w:cs="Arial"/>
          <w:color w:val="000000"/>
          <w:sz w:val="28"/>
          <w:szCs w:val="28"/>
        </w:rPr>
        <w:t xml:space="preserve"> bērnu</w:t>
      </w:r>
      <w:r w:rsidR="00FC6FF9">
        <w:rPr>
          <w:rFonts w:ascii="Arial" w:hAnsi="Arial" w:cs="Arial"/>
          <w:color w:val="000000"/>
          <w:sz w:val="28"/>
          <w:szCs w:val="28"/>
        </w:rPr>
        <w:t xml:space="preserve"> nabadzības riska</w:t>
      </w:r>
      <w:r>
        <w:rPr>
          <w:rFonts w:ascii="Arial" w:hAnsi="Arial" w:cs="Arial"/>
          <w:color w:val="000000"/>
          <w:sz w:val="28"/>
          <w:szCs w:val="28"/>
        </w:rPr>
        <w:t xml:space="preserve"> indikator</w:t>
      </w:r>
      <w:r w:rsidR="007D2831">
        <w:rPr>
          <w:rFonts w:ascii="Arial" w:hAnsi="Arial" w:cs="Arial"/>
          <w:color w:val="000000"/>
          <w:sz w:val="28"/>
          <w:szCs w:val="28"/>
        </w:rPr>
        <w:t xml:space="preserve">a neatbilstību Latvijas situācijai. </w:t>
      </w:r>
      <w:r w:rsidR="008748CB">
        <w:rPr>
          <w:rFonts w:ascii="Arial" w:hAnsi="Arial" w:cs="Arial"/>
          <w:color w:val="000000"/>
          <w:sz w:val="28"/>
          <w:szCs w:val="28"/>
        </w:rPr>
        <w:t xml:space="preserve">P. Leiškalns atzīmē, ka </w:t>
      </w:r>
      <w:r w:rsidR="00FC6FF9">
        <w:rPr>
          <w:rFonts w:ascii="Arial" w:hAnsi="Arial" w:cs="Arial"/>
          <w:color w:val="000000"/>
          <w:sz w:val="28"/>
          <w:szCs w:val="28"/>
        </w:rPr>
        <w:t>Latvija</w:t>
      </w:r>
      <w:r w:rsidR="00424856">
        <w:rPr>
          <w:rFonts w:ascii="Arial" w:hAnsi="Arial" w:cs="Arial"/>
          <w:color w:val="000000"/>
          <w:sz w:val="28"/>
          <w:szCs w:val="28"/>
        </w:rPr>
        <w:t xml:space="preserve">s situācijai atbilstošāks </w:t>
      </w:r>
      <w:r w:rsidR="00FC6FF9">
        <w:rPr>
          <w:rFonts w:ascii="Arial" w:hAnsi="Arial" w:cs="Arial"/>
          <w:color w:val="000000"/>
          <w:sz w:val="28"/>
          <w:szCs w:val="28"/>
        </w:rPr>
        <w:t>ir minimālo ienākumu līmenis.</w:t>
      </w:r>
      <w:r w:rsidR="008748CB">
        <w:rPr>
          <w:rFonts w:ascii="Arial" w:hAnsi="Arial" w:cs="Arial"/>
          <w:color w:val="000000"/>
          <w:sz w:val="28"/>
          <w:szCs w:val="28"/>
        </w:rPr>
        <w:t xml:space="preserve"> </w:t>
      </w:r>
      <w:r w:rsidR="007D2831">
        <w:rPr>
          <w:rFonts w:ascii="Arial" w:hAnsi="Arial" w:cs="Arial"/>
          <w:color w:val="000000"/>
          <w:sz w:val="28"/>
          <w:szCs w:val="28"/>
        </w:rPr>
        <w:t>Ļoti aktuāls jautājums ir jauniešu un pirmspensijas vecuma iedzīvotāju nodarbinātība, jo ir ļoti liels īpatsvars jauniešu vidū, k</w:t>
      </w:r>
      <w:r w:rsidR="002A252F">
        <w:rPr>
          <w:rFonts w:ascii="Arial" w:hAnsi="Arial" w:cs="Arial"/>
          <w:color w:val="000000"/>
          <w:sz w:val="28"/>
          <w:szCs w:val="28"/>
        </w:rPr>
        <w:t>uri</w:t>
      </w:r>
      <w:r w:rsidR="007D2831">
        <w:rPr>
          <w:rFonts w:ascii="Arial" w:hAnsi="Arial" w:cs="Arial"/>
          <w:color w:val="000000"/>
          <w:sz w:val="28"/>
          <w:szCs w:val="28"/>
        </w:rPr>
        <w:t xml:space="preserve"> nestrādā un nemācās, </w:t>
      </w:r>
      <w:r w:rsidR="007D2831" w:rsidRPr="00FF1923">
        <w:rPr>
          <w:rFonts w:ascii="Arial" w:hAnsi="Arial" w:cs="Arial"/>
          <w:color w:val="000000"/>
          <w:sz w:val="28"/>
          <w:szCs w:val="28"/>
        </w:rPr>
        <w:t>tāpēc</w:t>
      </w:r>
      <w:r w:rsidR="00FF1923" w:rsidRPr="00FF1923">
        <w:rPr>
          <w:rFonts w:ascii="Arial" w:hAnsi="Arial" w:cs="Arial"/>
          <w:color w:val="000000"/>
          <w:sz w:val="28"/>
          <w:szCs w:val="28"/>
        </w:rPr>
        <w:t xml:space="preserve"> būtu</w:t>
      </w:r>
      <w:r w:rsidR="007D2831" w:rsidRPr="00FF1923">
        <w:rPr>
          <w:rFonts w:ascii="Arial" w:hAnsi="Arial" w:cs="Arial"/>
          <w:color w:val="000000"/>
          <w:sz w:val="28"/>
          <w:szCs w:val="28"/>
        </w:rPr>
        <w:t xml:space="preserve"> jāpievērš uzmanība</w:t>
      </w:r>
      <w:r w:rsidR="00C56F79" w:rsidRPr="00FF1923">
        <w:rPr>
          <w:rFonts w:ascii="Arial" w:hAnsi="Arial" w:cs="Arial"/>
          <w:color w:val="000000"/>
          <w:sz w:val="28"/>
          <w:szCs w:val="28"/>
        </w:rPr>
        <w:t xml:space="preserve"> likuma “Par </w:t>
      </w:r>
      <w:r w:rsidR="007D2831" w:rsidRPr="00FF1923">
        <w:rPr>
          <w:rFonts w:ascii="Arial" w:hAnsi="Arial" w:cs="Arial"/>
          <w:color w:val="000000"/>
          <w:sz w:val="28"/>
          <w:szCs w:val="28"/>
        </w:rPr>
        <w:t xml:space="preserve"> Valsts sociāl</w:t>
      </w:r>
      <w:r w:rsidR="00C56F79" w:rsidRPr="00FF1923">
        <w:rPr>
          <w:rFonts w:ascii="Arial" w:hAnsi="Arial" w:cs="Arial"/>
          <w:color w:val="000000"/>
          <w:sz w:val="28"/>
          <w:szCs w:val="28"/>
        </w:rPr>
        <w:t>o</w:t>
      </w:r>
      <w:r w:rsidR="007D2831" w:rsidRPr="00FF1923">
        <w:rPr>
          <w:rFonts w:ascii="Arial" w:hAnsi="Arial" w:cs="Arial"/>
          <w:color w:val="000000"/>
          <w:sz w:val="28"/>
          <w:szCs w:val="28"/>
        </w:rPr>
        <w:t xml:space="preserve"> apdrošināšan</w:t>
      </w:r>
      <w:r w:rsidR="00C56F79" w:rsidRPr="00FF1923">
        <w:rPr>
          <w:rFonts w:ascii="Arial" w:hAnsi="Arial" w:cs="Arial"/>
          <w:color w:val="000000"/>
          <w:sz w:val="28"/>
          <w:szCs w:val="28"/>
        </w:rPr>
        <w:t>u”</w:t>
      </w:r>
      <w:r w:rsidR="007D2831" w:rsidRPr="00FF1923">
        <w:rPr>
          <w:rFonts w:ascii="Arial" w:hAnsi="Arial" w:cs="Arial"/>
          <w:color w:val="000000"/>
          <w:sz w:val="28"/>
          <w:szCs w:val="28"/>
        </w:rPr>
        <w:t xml:space="preserve"> </w:t>
      </w:r>
      <w:r w:rsidR="00C56F79" w:rsidRPr="00FF1923">
        <w:rPr>
          <w:rFonts w:ascii="Arial" w:hAnsi="Arial" w:cs="Arial"/>
          <w:color w:val="000000"/>
          <w:sz w:val="28"/>
          <w:szCs w:val="28"/>
        </w:rPr>
        <w:t>20.</w:t>
      </w:r>
      <w:r w:rsidR="00C56F79" w:rsidRPr="00FF1923">
        <w:rPr>
          <w:rFonts w:ascii="Arial" w:hAnsi="Arial" w:cs="Arial"/>
          <w:color w:val="000000"/>
          <w:sz w:val="28"/>
          <w:szCs w:val="28"/>
          <w:vertAlign w:val="superscript"/>
        </w:rPr>
        <w:t>4</w:t>
      </w:r>
      <w:r w:rsidR="00C56F79" w:rsidRPr="00FF1923">
        <w:rPr>
          <w:rFonts w:ascii="Arial" w:hAnsi="Arial" w:cs="Arial"/>
          <w:color w:val="000000"/>
          <w:sz w:val="28"/>
          <w:szCs w:val="28"/>
        </w:rPr>
        <w:t> panta</w:t>
      </w:r>
      <w:r w:rsidR="00C56F79" w:rsidRPr="00FF192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83A1A" w:rsidRPr="00FF1923">
        <w:rPr>
          <w:rFonts w:ascii="Arial" w:hAnsi="Arial" w:cs="Arial"/>
          <w:color w:val="000000"/>
          <w:sz w:val="28"/>
          <w:szCs w:val="28"/>
        </w:rPr>
        <w:t>1.daļ</w:t>
      </w:r>
      <w:r w:rsidR="00C56F79" w:rsidRPr="00FF1923">
        <w:rPr>
          <w:rFonts w:ascii="Arial" w:hAnsi="Arial" w:cs="Arial"/>
          <w:color w:val="000000"/>
          <w:sz w:val="28"/>
          <w:szCs w:val="28"/>
        </w:rPr>
        <w:t>ai</w:t>
      </w:r>
      <w:r w:rsidR="00183A1A" w:rsidRPr="00FF1923">
        <w:rPr>
          <w:rFonts w:ascii="Arial" w:hAnsi="Arial" w:cs="Arial"/>
          <w:color w:val="000000"/>
          <w:sz w:val="28"/>
          <w:szCs w:val="28"/>
        </w:rPr>
        <w:t>, kur ir nosacījums par minimāl</w:t>
      </w:r>
      <w:r w:rsidR="00C56F79" w:rsidRPr="00FF1923">
        <w:rPr>
          <w:rFonts w:ascii="Arial" w:hAnsi="Arial" w:cs="Arial"/>
          <w:color w:val="000000"/>
          <w:sz w:val="28"/>
          <w:szCs w:val="28"/>
        </w:rPr>
        <w:t>o obligāto</w:t>
      </w:r>
      <w:r w:rsidR="002A252F">
        <w:rPr>
          <w:rFonts w:ascii="Arial" w:hAnsi="Arial" w:cs="Arial"/>
          <w:color w:val="000000"/>
          <w:sz w:val="28"/>
          <w:szCs w:val="28"/>
        </w:rPr>
        <w:t xml:space="preserve"> sociālo</w:t>
      </w:r>
      <w:r w:rsidR="00C56F79" w:rsidRPr="00FF1923">
        <w:rPr>
          <w:rFonts w:ascii="Arial" w:hAnsi="Arial" w:cs="Arial"/>
          <w:color w:val="000000"/>
          <w:sz w:val="28"/>
          <w:szCs w:val="28"/>
        </w:rPr>
        <w:t xml:space="preserve"> iemaksu veikšanu</w:t>
      </w:r>
      <w:r w:rsidR="00FF1923" w:rsidRPr="00FF1923">
        <w:rPr>
          <w:rFonts w:ascii="Arial" w:hAnsi="Arial" w:cs="Arial"/>
          <w:color w:val="000000"/>
          <w:sz w:val="28"/>
          <w:szCs w:val="28"/>
        </w:rPr>
        <w:t xml:space="preserve"> un šā panta</w:t>
      </w:r>
      <w:r w:rsidR="00183A1A" w:rsidRPr="00FF1923">
        <w:rPr>
          <w:rFonts w:ascii="Arial" w:hAnsi="Arial" w:cs="Arial"/>
          <w:color w:val="000000"/>
          <w:sz w:val="28"/>
          <w:szCs w:val="28"/>
        </w:rPr>
        <w:t xml:space="preserve"> 4. daļ</w:t>
      </w:r>
      <w:r w:rsidR="002A252F">
        <w:rPr>
          <w:rFonts w:ascii="Arial" w:hAnsi="Arial" w:cs="Arial"/>
          <w:color w:val="000000"/>
          <w:sz w:val="28"/>
          <w:szCs w:val="28"/>
        </w:rPr>
        <w:t>u</w:t>
      </w:r>
      <w:r w:rsidR="00183A1A" w:rsidRPr="00FF1923">
        <w:rPr>
          <w:rFonts w:ascii="Arial" w:hAnsi="Arial" w:cs="Arial"/>
          <w:color w:val="000000"/>
          <w:sz w:val="28"/>
          <w:szCs w:val="28"/>
        </w:rPr>
        <w:t xml:space="preserve"> </w:t>
      </w:r>
      <w:r w:rsidR="002A252F">
        <w:rPr>
          <w:rFonts w:ascii="Arial" w:hAnsi="Arial" w:cs="Arial"/>
          <w:color w:val="000000"/>
          <w:sz w:val="28"/>
          <w:szCs w:val="28"/>
        </w:rPr>
        <w:t>būtu nepieciešams</w:t>
      </w:r>
      <w:r w:rsidR="002A252F" w:rsidRPr="00FF1923">
        <w:rPr>
          <w:rFonts w:ascii="Arial" w:hAnsi="Arial" w:cs="Arial"/>
          <w:color w:val="000000"/>
          <w:sz w:val="28"/>
          <w:szCs w:val="28"/>
        </w:rPr>
        <w:t xml:space="preserve"> </w:t>
      </w:r>
      <w:r w:rsidR="002A252F">
        <w:rPr>
          <w:rFonts w:ascii="Arial" w:hAnsi="Arial" w:cs="Arial"/>
          <w:color w:val="000000"/>
          <w:sz w:val="28"/>
          <w:szCs w:val="28"/>
        </w:rPr>
        <w:t>papildināt</w:t>
      </w:r>
      <w:r w:rsidR="002A252F" w:rsidRPr="00FF1923">
        <w:rPr>
          <w:rFonts w:ascii="Arial" w:hAnsi="Arial" w:cs="Arial"/>
          <w:color w:val="000000"/>
          <w:sz w:val="28"/>
          <w:szCs w:val="28"/>
        </w:rPr>
        <w:t xml:space="preserve"> </w:t>
      </w:r>
      <w:r w:rsidR="002A252F">
        <w:rPr>
          <w:rFonts w:ascii="Arial" w:hAnsi="Arial" w:cs="Arial"/>
          <w:color w:val="000000"/>
          <w:sz w:val="28"/>
          <w:szCs w:val="28"/>
        </w:rPr>
        <w:t xml:space="preserve">arī ar </w:t>
      </w:r>
      <w:r w:rsidR="00183A1A" w:rsidRPr="00FF1923">
        <w:rPr>
          <w:rFonts w:ascii="Arial" w:hAnsi="Arial" w:cs="Arial"/>
          <w:color w:val="000000"/>
          <w:sz w:val="28"/>
          <w:szCs w:val="28"/>
        </w:rPr>
        <w:t>jaunieš</w:t>
      </w:r>
      <w:r w:rsidR="002A252F">
        <w:rPr>
          <w:rFonts w:ascii="Arial" w:hAnsi="Arial" w:cs="Arial"/>
          <w:color w:val="000000"/>
          <w:sz w:val="28"/>
          <w:szCs w:val="28"/>
        </w:rPr>
        <w:t>iem</w:t>
      </w:r>
      <w:r w:rsidR="00183A1A" w:rsidRPr="00FF1923">
        <w:rPr>
          <w:rFonts w:ascii="Arial" w:hAnsi="Arial" w:cs="Arial"/>
          <w:color w:val="000000"/>
          <w:sz w:val="28"/>
          <w:szCs w:val="28"/>
        </w:rPr>
        <w:t xml:space="preserve"> līdz 24 gad</w:t>
      </w:r>
      <w:r w:rsidR="002A252F">
        <w:rPr>
          <w:rFonts w:ascii="Arial" w:hAnsi="Arial" w:cs="Arial"/>
          <w:color w:val="000000"/>
          <w:sz w:val="28"/>
          <w:szCs w:val="28"/>
        </w:rPr>
        <w:t>u vecumam</w:t>
      </w:r>
      <w:r w:rsidR="00183A1A" w:rsidRPr="00FF1923">
        <w:rPr>
          <w:rFonts w:ascii="Arial" w:hAnsi="Arial" w:cs="Arial"/>
          <w:color w:val="000000"/>
          <w:sz w:val="28"/>
          <w:szCs w:val="28"/>
        </w:rPr>
        <w:t xml:space="preserve">, </w:t>
      </w:r>
      <w:r w:rsidR="002A252F">
        <w:rPr>
          <w:rFonts w:ascii="Arial" w:hAnsi="Arial" w:cs="Arial"/>
          <w:color w:val="000000"/>
          <w:sz w:val="28"/>
          <w:szCs w:val="28"/>
        </w:rPr>
        <w:t>lai uzlabotu</w:t>
      </w:r>
      <w:r w:rsidR="00FF1923" w:rsidRPr="00FF1923">
        <w:rPr>
          <w:rFonts w:ascii="Arial" w:hAnsi="Arial" w:cs="Arial"/>
          <w:color w:val="000000"/>
          <w:sz w:val="28"/>
          <w:szCs w:val="28"/>
        </w:rPr>
        <w:t xml:space="preserve"> jauniešu</w:t>
      </w:r>
      <w:r w:rsidR="00183A1A" w:rsidRPr="00FF1923">
        <w:rPr>
          <w:rFonts w:ascii="Arial" w:hAnsi="Arial" w:cs="Arial"/>
          <w:color w:val="000000"/>
          <w:sz w:val="28"/>
          <w:szCs w:val="28"/>
        </w:rPr>
        <w:t xml:space="preserve"> iesaisti darba tirgū.</w:t>
      </w:r>
      <w:r w:rsidR="007D2831" w:rsidRPr="00FF1923">
        <w:rPr>
          <w:rFonts w:ascii="Arial" w:hAnsi="Arial" w:cs="Arial"/>
          <w:color w:val="000000"/>
          <w:sz w:val="28"/>
          <w:szCs w:val="28"/>
        </w:rPr>
        <w:t xml:space="preserve"> </w:t>
      </w:r>
      <w:r w:rsidR="008748CB" w:rsidRPr="00FF1923">
        <w:rPr>
          <w:rFonts w:ascii="Arial" w:hAnsi="Arial" w:cs="Arial"/>
          <w:color w:val="000000"/>
          <w:sz w:val="28"/>
          <w:szCs w:val="28"/>
        </w:rPr>
        <w:t xml:space="preserve">P. Leiškalns </w:t>
      </w:r>
      <w:r w:rsidR="00FF1923" w:rsidRPr="00FF1923">
        <w:rPr>
          <w:rFonts w:ascii="Arial" w:hAnsi="Arial" w:cs="Arial"/>
          <w:color w:val="000000"/>
          <w:sz w:val="28"/>
          <w:szCs w:val="28"/>
        </w:rPr>
        <w:t xml:space="preserve">arī </w:t>
      </w:r>
      <w:r w:rsidR="008748CB" w:rsidRPr="00FF1923">
        <w:rPr>
          <w:rFonts w:ascii="Arial" w:hAnsi="Arial" w:cs="Arial"/>
          <w:color w:val="000000"/>
          <w:sz w:val="28"/>
          <w:szCs w:val="28"/>
        </w:rPr>
        <w:t xml:space="preserve">norāda, ka </w:t>
      </w:r>
      <w:r w:rsidR="00FC6FF9" w:rsidRPr="00FF1923">
        <w:rPr>
          <w:rFonts w:ascii="Arial" w:hAnsi="Arial" w:cs="Arial"/>
          <w:color w:val="000000"/>
          <w:sz w:val="28"/>
          <w:szCs w:val="28"/>
        </w:rPr>
        <w:t>Latvijā ir ļoti augst</w:t>
      </w:r>
      <w:r w:rsidR="00F12C7D">
        <w:rPr>
          <w:rFonts w:ascii="Arial" w:hAnsi="Arial" w:cs="Arial"/>
          <w:color w:val="000000"/>
          <w:sz w:val="28"/>
          <w:szCs w:val="28"/>
        </w:rPr>
        <w:t>i</w:t>
      </w:r>
      <w:r w:rsidR="00FC6FF9" w:rsidRPr="00FF1923">
        <w:rPr>
          <w:rFonts w:ascii="Arial" w:hAnsi="Arial" w:cs="Arial"/>
          <w:color w:val="000000"/>
          <w:sz w:val="28"/>
          <w:szCs w:val="28"/>
        </w:rPr>
        <w:t xml:space="preserve"> </w:t>
      </w:r>
      <w:r w:rsidR="002A252F">
        <w:rPr>
          <w:rFonts w:ascii="Arial" w:hAnsi="Arial" w:cs="Arial"/>
          <w:color w:val="000000"/>
          <w:sz w:val="28"/>
          <w:szCs w:val="28"/>
        </w:rPr>
        <w:t>izdevumi veselības aprūpes</w:t>
      </w:r>
      <w:r w:rsidR="002A252F" w:rsidRPr="00FF1923">
        <w:rPr>
          <w:rFonts w:ascii="Arial" w:hAnsi="Arial" w:cs="Arial"/>
          <w:color w:val="000000"/>
          <w:sz w:val="28"/>
          <w:szCs w:val="28"/>
        </w:rPr>
        <w:t xml:space="preserve"> </w:t>
      </w:r>
      <w:r w:rsidR="00FC6FF9">
        <w:rPr>
          <w:rFonts w:ascii="Arial" w:hAnsi="Arial" w:cs="Arial"/>
          <w:color w:val="000000"/>
          <w:sz w:val="28"/>
          <w:szCs w:val="28"/>
        </w:rPr>
        <w:t>pakalpojum</w:t>
      </w:r>
      <w:r w:rsidR="002A252F">
        <w:rPr>
          <w:rFonts w:ascii="Arial" w:hAnsi="Arial" w:cs="Arial"/>
          <w:color w:val="000000"/>
          <w:sz w:val="28"/>
          <w:szCs w:val="28"/>
        </w:rPr>
        <w:t>iem</w:t>
      </w:r>
      <w:r w:rsidR="00FC6FF9">
        <w:rPr>
          <w:rFonts w:ascii="Arial" w:hAnsi="Arial" w:cs="Arial"/>
          <w:color w:val="000000"/>
          <w:sz w:val="28"/>
          <w:szCs w:val="28"/>
        </w:rPr>
        <w:t xml:space="preserve"> bērniem.</w:t>
      </w:r>
      <w:r w:rsidR="00DB1DC5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1A26AFEB" w14:textId="77777777" w:rsidR="00B31BDA" w:rsidRDefault="000867F7" w:rsidP="004D6E00">
      <w:pPr>
        <w:autoSpaceDE w:val="0"/>
        <w:autoSpaceDN w:val="0"/>
        <w:spacing w:before="120" w:after="12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E. Kūla </w:t>
      </w:r>
      <w:r w:rsidR="00701650">
        <w:rPr>
          <w:rFonts w:ascii="Arial" w:hAnsi="Arial" w:cs="Arial"/>
          <w:color w:val="000000"/>
          <w:sz w:val="28"/>
          <w:szCs w:val="28"/>
        </w:rPr>
        <w:t>norāda</w:t>
      </w:r>
      <w:r>
        <w:rPr>
          <w:rFonts w:ascii="Arial" w:hAnsi="Arial" w:cs="Arial"/>
          <w:color w:val="000000"/>
          <w:sz w:val="28"/>
          <w:szCs w:val="28"/>
        </w:rPr>
        <w:t xml:space="preserve">, ka </w:t>
      </w:r>
      <w:r w:rsidR="00183A1A">
        <w:rPr>
          <w:rFonts w:ascii="Arial" w:hAnsi="Arial" w:cs="Arial"/>
          <w:color w:val="000000"/>
          <w:sz w:val="28"/>
          <w:szCs w:val="28"/>
        </w:rPr>
        <w:t xml:space="preserve">šī ir ES stratēģija un </w:t>
      </w:r>
      <w:r>
        <w:rPr>
          <w:rFonts w:ascii="Arial" w:hAnsi="Arial" w:cs="Arial"/>
          <w:color w:val="000000"/>
          <w:sz w:val="28"/>
          <w:szCs w:val="28"/>
        </w:rPr>
        <w:t xml:space="preserve">šie ir ES apstiprinātie </w:t>
      </w:r>
      <w:r w:rsidR="002A252F">
        <w:rPr>
          <w:rFonts w:ascii="Arial" w:hAnsi="Arial" w:cs="Arial"/>
          <w:color w:val="000000"/>
          <w:sz w:val="28"/>
          <w:szCs w:val="28"/>
        </w:rPr>
        <w:t xml:space="preserve">nabadzības un sociālās atstumtības </w:t>
      </w:r>
      <w:r>
        <w:rPr>
          <w:rFonts w:ascii="Arial" w:hAnsi="Arial" w:cs="Arial"/>
          <w:color w:val="000000"/>
          <w:sz w:val="28"/>
          <w:szCs w:val="28"/>
        </w:rPr>
        <w:t>rādītāji, kas ir vienoti visām dalībvalstīm</w:t>
      </w:r>
      <w:r w:rsidR="002A252F">
        <w:rPr>
          <w:rFonts w:ascii="Arial" w:hAnsi="Arial" w:cs="Arial"/>
          <w:color w:val="000000"/>
          <w:sz w:val="28"/>
          <w:szCs w:val="28"/>
        </w:rPr>
        <w:t>, tāpēc vērtēt to neatbilstību Latvijas specifiskajai situācijai nav pamata</w:t>
      </w:r>
      <w:r>
        <w:rPr>
          <w:rFonts w:ascii="Arial" w:hAnsi="Arial" w:cs="Arial"/>
          <w:color w:val="000000"/>
          <w:sz w:val="28"/>
          <w:szCs w:val="28"/>
        </w:rPr>
        <w:t>.</w:t>
      </w:r>
      <w:r w:rsidR="002A252F">
        <w:rPr>
          <w:rFonts w:ascii="Arial" w:hAnsi="Arial" w:cs="Arial"/>
          <w:color w:val="000000"/>
          <w:sz w:val="28"/>
          <w:szCs w:val="28"/>
        </w:rPr>
        <w:t xml:space="preserve"> </w:t>
      </w:r>
      <w:r w:rsidR="004D6E00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59378830" w14:textId="77777777" w:rsidR="00F80F98" w:rsidRDefault="000867F7" w:rsidP="004D6E00">
      <w:pPr>
        <w:autoSpaceDE w:val="0"/>
        <w:autoSpaceDN w:val="0"/>
        <w:spacing w:before="120" w:after="12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Cit</w:t>
      </w:r>
      <w:r w:rsidR="00601DEC">
        <w:rPr>
          <w:rFonts w:ascii="Arial" w:hAnsi="Arial" w:cs="Arial"/>
          <w:color w:val="000000"/>
          <w:sz w:val="28"/>
          <w:szCs w:val="28"/>
        </w:rPr>
        <w:t>i jautājumi un komentāri netiek izteikti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14:paraId="42706DA8" w14:textId="77777777" w:rsidR="00F80F98" w:rsidRPr="003A2B91" w:rsidRDefault="000867F7" w:rsidP="004D6E00">
      <w:pPr>
        <w:autoSpaceDE w:val="0"/>
        <w:autoSpaceDN w:val="0"/>
        <w:spacing w:before="120" w:after="12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I. Alliks aicina </w:t>
      </w:r>
      <w:r w:rsidR="00AE2404">
        <w:rPr>
          <w:rFonts w:ascii="Arial" w:hAnsi="Arial" w:cs="Arial"/>
          <w:color w:val="000000"/>
          <w:sz w:val="28"/>
          <w:szCs w:val="28"/>
        </w:rPr>
        <w:t>ie</w:t>
      </w:r>
      <w:r>
        <w:rPr>
          <w:rFonts w:ascii="Arial" w:hAnsi="Arial" w:cs="Arial"/>
          <w:color w:val="000000"/>
          <w:sz w:val="28"/>
          <w:szCs w:val="28"/>
        </w:rPr>
        <w:t xml:space="preserve">sniegt komentārus un saskaņot </w:t>
      </w:r>
      <w:r w:rsidR="000A1523">
        <w:rPr>
          <w:rFonts w:ascii="Arial" w:hAnsi="Arial" w:cs="Arial"/>
          <w:color w:val="000000"/>
          <w:sz w:val="28"/>
          <w:szCs w:val="28"/>
        </w:rPr>
        <w:t xml:space="preserve">komitejas locekļiem nosūtīto </w:t>
      </w:r>
      <w:r w:rsidRPr="003A2B91">
        <w:rPr>
          <w:rFonts w:ascii="Arial" w:hAnsi="Arial" w:cs="Arial"/>
          <w:color w:val="000000"/>
          <w:sz w:val="28"/>
          <w:szCs w:val="28"/>
        </w:rPr>
        <w:t>Latvijas pozīcij</w:t>
      </w:r>
      <w:r w:rsidR="00601DEC">
        <w:rPr>
          <w:rFonts w:ascii="Arial" w:hAnsi="Arial" w:cs="Arial"/>
          <w:color w:val="000000"/>
          <w:sz w:val="28"/>
          <w:szCs w:val="28"/>
        </w:rPr>
        <w:t>as projektu</w:t>
      </w:r>
      <w:r>
        <w:rPr>
          <w:rFonts w:ascii="Arial" w:hAnsi="Arial" w:cs="Arial"/>
          <w:color w:val="000000"/>
          <w:sz w:val="28"/>
          <w:szCs w:val="28"/>
        </w:rPr>
        <w:t xml:space="preserve"> par </w:t>
      </w:r>
      <w:r w:rsidRPr="003A2B91">
        <w:rPr>
          <w:rFonts w:ascii="Arial" w:hAnsi="Arial" w:cs="Arial"/>
          <w:color w:val="000000"/>
          <w:sz w:val="28"/>
          <w:szCs w:val="28"/>
        </w:rPr>
        <w:t xml:space="preserve">ES </w:t>
      </w:r>
      <w:r w:rsidR="002A252F">
        <w:rPr>
          <w:rFonts w:ascii="Arial" w:hAnsi="Arial" w:cs="Arial"/>
          <w:color w:val="000000"/>
          <w:sz w:val="28"/>
          <w:szCs w:val="28"/>
        </w:rPr>
        <w:t>P</w:t>
      </w:r>
      <w:r w:rsidRPr="003A2B91">
        <w:rPr>
          <w:rFonts w:ascii="Arial" w:hAnsi="Arial" w:cs="Arial"/>
          <w:color w:val="000000"/>
          <w:sz w:val="28"/>
          <w:szCs w:val="28"/>
        </w:rPr>
        <w:t>retnabadzības stratēģiju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14:paraId="6E2BA629" w14:textId="77777777" w:rsidR="004B7A50" w:rsidRDefault="000867F7" w:rsidP="004D6E00">
      <w:pPr>
        <w:autoSpaceDE w:val="0"/>
        <w:autoSpaceDN w:val="0"/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3776BC">
        <w:rPr>
          <w:rFonts w:ascii="Arial" w:hAnsi="Arial" w:cs="Arial"/>
          <w:color w:val="000000"/>
          <w:sz w:val="28"/>
          <w:szCs w:val="28"/>
        </w:rPr>
        <w:lastRenderedPageBreak/>
        <w:t>Nolemj: atbalstīt Latvijas sagatavoto pozīcij</w:t>
      </w:r>
      <w:r w:rsidR="00EF30F4">
        <w:rPr>
          <w:rFonts w:ascii="Arial" w:hAnsi="Arial" w:cs="Arial"/>
          <w:color w:val="000000"/>
          <w:sz w:val="28"/>
          <w:szCs w:val="28"/>
        </w:rPr>
        <w:t>as projektu</w:t>
      </w:r>
      <w:r w:rsidRPr="003776BC">
        <w:rPr>
          <w:rFonts w:ascii="Arial" w:hAnsi="Arial" w:cs="Arial"/>
          <w:color w:val="000000"/>
          <w:sz w:val="28"/>
          <w:szCs w:val="28"/>
        </w:rPr>
        <w:t xml:space="preserve">. </w:t>
      </w:r>
    </w:p>
    <w:p w14:paraId="1B9274D3" w14:textId="77777777" w:rsidR="00F12C7D" w:rsidRDefault="00F12C7D" w:rsidP="00F12C7D">
      <w:pPr>
        <w:autoSpaceDE w:val="0"/>
        <w:autoSpaceDN w:val="0"/>
        <w:spacing w:before="120" w:after="120" w:line="360" w:lineRule="auto"/>
        <w:rPr>
          <w:rFonts w:ascii="Arial" w:hAnsi="Arial" w:cs="Arial"/>
          <w:b/>
          <w:iCs/>
          <w:sz w:val="28"/>
          <w:szCs w:val="28"/>
        </w:rPr>
      </w:pPr>
    </w:p>
    <w:p w14:paraId="5C9874EE" w14:textId="77777777" w:rsidR="00187080" w:rsidRDefault="00187080" w:rsidP="00F12C7D">
      <w:pPr>
        <w:autoSpaceDE w:val="0"/>
        <w:autoSpaceDN w:val="0"/>
        <w:spacing w:before="120" w:after="120" w:line="360" w:lineRule="auto"/>
        <w:rPr>
          <w:rFonts w:ascii="Arial" w:hAnsi="Arial" w:cs="Arial"/>
          <w:b/>
          <w:iCs/>
          <w:sz w:val="28"/>
          <w:szCs w:val="28"/>
        </w:rPr>
      </w:pPr>
    </w:p>
    <w:p w14:paraId="5FCAA3BA" w14:textId="77777777" w:rsidR="00187080" w:rsidRPr="00F12C7D" w:rsidRDefault="00187080" w:rsidP="00F12C7D">
      <w:pPr>
        <w:autoSpaceDE w:val="0"/>
        <w:autoSpaceDN w:val="0"/>
        <w:spacing w:before="120" w:after="120" w:line="360" w:lineRule="auto"/>
        <w:rPr>
          <w:rFonts w:ascii="Arial" w:hAnsi="Arial" w:cs="Arial"/>
          <w:b/>
          <w:iCs/>
          <w:sz w:val="28"/>
          <w:szCs w:val="28"/>
        </w:rPr>
      </w:pPr>
    </w:p>
    <w:p w14:paraId="7BF80B88" w14:textId="77777777" w:rsidR="00D3200D" w:rsidRPr="004801FA" w:rsidRDefault="000867F7" w:rsidP="004D6E00">
      <w:pPr>
        <w:pStyle w:val="ListParagraph"/>
        <w:numPr>
          <w:ilvl w:val="0"/>
          <w:numId w:val="3"/>
        </w:numPr>
        <w:autoSpaceDE w:val="0"/>
        <w:autoSpaceDN w:val="0"/>
        <w:spacing w:before="120" w:after="120" w:line="360" w:lineRule="auto"/>
        <w:jc w:val="center"/>
        <w:rPr>
          <w:rFonts w:ascii="Arial" w:hAnsi="Arial" w:cs="Arial"/>
          <w:b/>
          <w:iCs/>
          <w:sz w:val="28"/>
          <w:szCs w:val="28"/>
        </w:rPr>
      </w:pPr>
      <w:r w:rsidRPr="004801FA">
        <w:rPr>
          <w:rFonts w:ascii="Arial" w:hAnsi="Arial" w:cs="Arial"/>
          <w:b/>
          <w:iCs/>
          <w:sz w:val="28"/>
          <w:szCs w:val="28"/>
        </w:rPr>
        <w:t>Citi jautājumi.</w:t>
      </w:r>
    </w:p>
    <w:p w14:paraId="75DF4EFF" w14:textId="77777777" w:rsidR="0022378B" w:rsidRPr="004801FA" w:rsidRDefault="000867F7" w:rsidP="004D6E0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Tā kā c</w:t>
      </w:r>
      <w:r w:rsidR="00AE2404">
        <w:rPr>
          <w:rFonts w:ascii="Arial" w:hAnsi="Arial" w:cs="Arial"/>
          <w:bCs/>
          <w:iCs/>
          <w:sz w:val="28"/>
          <w:szCs w:val="28"/>
        </w:rPr>
        <w:t>iti jautājum</w:t>
      </w:r>
      <w:r>
        <w:rPr>
          <w:rFonts w:ascii="Arial" w:hAnsi="Arial" w:cs="Arial"/>
          <w:bCs/>
          <w:iCs/>
          <w:sz w:val="28"/>
          <w:szCs w:val="28"/>
        </w:rPr>
        <w:t>i</w:t>
      </w:r>
      <w:r w:rsidR="00AE2404">
        <w:rPr>
          <w:rFonts w:ascii="Arial" w:hAnsi="Arial" w:cs="Arial"/>
          <w:bCs/>
          <w:iCs/>
          <w:sz w:val="28"/>
          <w:szCs w:val="28"/>
        </w:rPr>
        <w:t xml:space="preserve"> nav pieteikti</w:t>
      </w:r>
      <w:r w:rsidR="00C256D9">
        <w:rPr>
          <w:rFonts w:ascii="Arial" w:hAnsi="Arial" w:cs="Arial"/>
          <w:bCs/>
          <w:iCs/>
          <w:sz w:val="28"/>
          <w:szCs w:val="28"/>
        </w:rPr>
        <w:t xml:space="preserve"> un sēdes laikā nav aktualizēti</w:t>
      </w:r>
      <w:r>
        <w:rPr>
          <w:rFonts w:ascii="Arial" w:hAnsi="Arial" w:cs="Arial"/>
          <w:bCs/>
          <w:iCs/>
          <w:sz w:val="28"/>
          <w:szCs w:val="28"/>
        </w:rPr>
        <w:t>,</w:t>
      </w:r>
      <w:r w:rsidR="00AE2404">
        <w:rPr>
          <w:rFonts w:ascii="Arial" w:hAnsi="Arial" w:cs="Arial"/>
          <w:bCs/>
          <w:iCs/>
          <w:sz w:val="28"/>
          <w:szCs w:val="28"/>
        </w:rPr>
        <w:t xml:space="preserve"> </w:t>
      </w:r>
      <w:r w:rsidR="00D94B47" w:rsidRPr="004801FA">
        <w:rPr>
          <w:rFonts w:ascii="Arial" w:hAnsi="Arial" w:cs="Arial"/>
          <w:bCs/>
          <w:iCs/>
          <w:sz w:val="28"/>
          <w:szCs w:val="28"/>
        </w:rPr>
        <w:t>I. Alliks izsaka pateicību visiem</w:t>
      </w:r>
      <w:r w:rsidR="008371F8" w:rsidRPr="004801FA">
        <w:rPr>
          <w:rFonts w:ascii="Arial" w:hAnsi="Arial" w:cs="Arial"/>
          <w:bCs/>
          <w:iCs/>
          <w:sz w:val="28"/>
          <w:szCs w:val="28"/>
        </w:rPr>
        <w:t xml:space="preserve"> par ieguldījumu un dalību</w:t>
      </w:r>
      <w:r>
        <w:rPr>
          <w:rFonts w:ascii="Arial" w:hAnsi="Arial" w:cs="Arial"/>
          <w:bCs/>
          <w:iCs/>
          <w:sz w:val="28"/>
          <w:szCs w:val="28"/>
        </w:rPr>
        <w:t xml:space="preserve"> sēdē</w:t>
      </w:r>
      <w:r w:rsidR="008371F8" w:rsidRPr="004801FA">
        <w:rPr>
          <w:rFonts w:ascii="Arial" w:hAnsi="Arial" w:cs="Arial"/>
          <w:bCs/>
          <w:iCs/>
          <w:sz w:val="28"/>
          <w:szCs w:val="28"/>
        </w:rPr>
        <w:t xml:space="preserve"> un informē, ka n</w:t>
      </w:r>
      <w:r w:rsidR="00D3200D" w:rsidRPr="004801FA">
        <w:rPr>
          <w:rFonts w:ascii="Arial" w:hAnsi="Arial" w:cs="Arial"/>
          <w:bCs/>
          <w:iCs/>
          <w:sz w:val="28"/>
          <w:szCs w:val="28"/>
        </w:rPr>
        <w:t>ākamā sēd</w:t>
      </w:r>
      <w:r w:rsidR="00C56F79">
        <w:rPr>
          <w:rFonts w:ascii="Arial" w:hAnsi="Arial" w:cs="Arial"/>
          <w:bCs/>
          <w:iCs/>
          <w:sz w:val="28"/>
          <w:szCs w:val="28"/>
        </w:rPr>
        <w:t>e</w:t>
      </w:r>
      <w:r w:rsidR="00D3200D" w:rsidRPr="004801FA">
        <w:rPr>
          <w:rFonts w:ascii="Arial" w:hAnsi="Arial" w:cs="Arial"/>
          <w:bCs/>
          <w:iCs/>
          <w:sz w:val="28"/>
          <w:szCs w:val="28"/>
        </w:rPr>
        <w:t xml:space="preserve"> plānota</w:t>
      </w:r>
      <w:r>
        <w:rPr>
          <w:rFonts w:ascii="Arial" w:hAnsi="Arial" w:cs="Arial"/>
          <w:bCs/>
          <w:iCs/>
          <w:sz w:val="28"/>
          <w:szCs w:val="28"/>
        </w:rPr>
        <w:t xml:space="preserve"> šā gada </w:t>
      </w:r>
      <w:r w:rsidR="00D3200D" w:rsidRPr="004801FA">
        <w:rPr>
          <w:rFonts w:ascii="Arial" w:hAnsi="Arial" w:cs="Arial"/>
          <w:bCs/>
          <w:iCs/>
          <w:sz w:val="28"/>
          <w:szCs w:val="28"/>
        </w:rPr>
        <w:t>septembrī.</w:t>
      </w:r>
    </w:p>
    <w:p w14:paraId="12E690BD" w14:textId="77777777" w:rsidR="00C56F79" w:rsidRDefault="00C56F79" w:rsidP="004D6E00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</w:p>
    <w:p w14:paraId="324B5F21" w14:textId="77777777" w:rsidR="004972F6" w:rsidRPr="002C3BEF" w:rsidRDefault="000867F7" w:rsidP="004D6E00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 w:rsidRPr="002C3BEF">
        <w:rPr>
          <w:rFonts w:ascii="Arial" w:hAnsi="Arial" w:cs="Arial"/>
          <w:sz w:val="28"/>
          <w:szCs w:val="28"/>
        </w:rPr>
        <w:t>S</w:t>
      </w:r>
      <w:r w:rsidR="00816AF7" w:rsidRPr="002C3BEF">
        <w:rPr>
          <w:rFonts w:ascii="Arial" w:hAnsi="Arial" w:cs="Arial"/>
          <w:sz w:val="28"/>
          <w:szCs w:val="28"/>
        </w:rPr>
        <w:t>ēd</w:t>
      </w:r>
      <w:r w:rsidR="00280F78" w:rsidRPr="002C3BEF">
        <w:rPr>
          <w:rFonts w:ascii="Arial" w:hAnsi="Arial" w:cs="Arial"/>
          <w:sz w:val="28"/>
          <w:szCs w:val="28"/>
        </w:rPr>
        <w:t>i</w:t>
      </w:r>
      <w:r w:rsidR="00816AF7" w:rsidRPr="002C3BEF">
        <w:rPr>
          <w:rFonts w:ascii="Arial" w:hAnsi="Arial" w:cs="Arial"/>
          <w:sz w:val="28"/>
          <w:szCs w:val="28"/>
        </w:rPr>
        <w:t xml:space="preserve"> beidz plkst</w:t>
      </w:r>
      <w:r w:rsidR="00816AF7" w:rsidRPr="005722DA">
        <w:rPr>
          <w:rFonts w:ascii="Arial" w:hAnsi="Arial" w:cs="Arial"/>
          <w:sz w:val="28"/>
          <w:szCs w:val="28"/>
        </w:rPr>
        <w:t>. 1</w:t>
      </w:r>
      <w:r w:rsidR="003F7D6C" w:rsidRPr="005722DA">
        <w:rPr>
          <w:rFonts w:ascii="Arial" w:hAnsi="Arial" w:cs="Arial"/>
          <w:sz w:val="28"/>
          <w:szCs w:val="28"/>
        </w:rPr>
        <w:t>5</w:t>
      </w:r>
      <w:r w:rsidR="00440C5D">
        <w:rPr>
          <w:rFonts w:ascii="Arial" w:hAnsi="Arial" w:cs="Arial"/>
          <w:sz w:val="28"/>
          <w:szCs w:val="28"/>
        </w:rPr>
        <w:t>.</w:t>
      </w:r>
      <w:r w:rsidR="005722DA" w:rsidRPr="005722DA">
        <w:rPr>
          <w:rFonts w:ascii="Arial" w:hAnsi="Arial" w:cs="Arial"/>
          <w:sz w:val="28"/>
          <w:szCs w:val="28"/>
        </w:rPr>
        <w:t>3</w:t>
      </w:r>
      <w:r w:rsidR="008C6E2D">
        <w:rPr>
          <w:rFonts w:ascii="Arial" w:hAnsi="Arial" w:cs="Arial"/>
          <w:sz w:val="28"/>
          <w:szCs w:val="28"/>
        </w:rPr>
        <w:t>9</w:t>
      </w:r>
    </w:p>
    <w:p w14:paraId="108D3EDF" w14:textId="77777777" w:rsidR="00816AF7" w:rsidRPr="002C3BEF" w:rsidRDefault="00816AF7" w:rsidP="004D6E00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</w:p>
    <w:p w14:paraId="15B1A83D" w14:textId="77777777" w:rsidR="00180FD3" w:rsidRPr="007F50C9" w:rsidRDefault="000867F7" w:rsidP="004D6E00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 w:rsidRPr="007F50C9">
        <w:rPr>
          <w:rFonts w:ascii="Arial" w:hAnsi="Arial" w:cs="Arial"/>
          <w:sz w:val="28"/>
          <w:szCs w:val="28"/>
        </w:rPr>
        <w:t>Pielikumā</w:t>
      </w:r>
      <w:r w:rsidR="007F50C9" w:rsidRPr="007F50C9">
        <w:rPr>
          <w:rFonts w:ascii="Arial" w:hAnsi="Arial" w:cs="Arial"/>
          <w:sz w:val="28"/>
          <w:szCs w:val="28"/>
        </w:rPr>
        <w:t>:</w:t>
      </w:r>
    </w:p>
    <w:p w14:paraId="5B8FDA9D" w14:textId="77777777" w:rsidR="007F50C9" w:rsidRPr="007F50C9" w:rsidRDefault="000867F7" w:rsidP="004D6E00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455CF5">
        <w:rPr>
          <w:rFonts w:ascii="Arial" w:hAnsi="Arial" w:cs="Arial"/>
          <w:sz w:val="28"/>
          <w:szCs w:val="28"/>
        </w:rPr>
        <w:t>ESF</w:t>
      </w:r>
      <w:r w:rsidR="00EF30F4">
        <w:rPr>
          <w:rFonts w:ascii="Arial" w:hAnsi="Arial" w:cs="Arial"/>
          <w:sz w:val="28"/>
          <w:szCs w:val="28"/>
        </w:rPr>
        <w:t>+</w:t>
      </w:r>
      <w:r w:rsidR="00455CF5">
        <w:rPr>
          <w:rFonts w:ascii="Arial" w:hAnsi="Arial" w:cs="Arial"/>
          <w:sz w:val="28"/>
          <w:szCs w:val="28"/>
        </w:rPr>
        <w:t xml:space="preserve"> līdzfinansētā p</w:t>
      </w:r>
      <w:r w:rsidRPr="007F50C9">
        <w:rPr>
          <w:rFonts w:ascii="Arial" w:hAnsi="Arial" w:cs="Arial"/>
          <w:sz w:val="28"/>
          <w:szCs w:val="28"/>
        </w:rPr>
        <w:t>rojekta “Vienlīdzīgu iespēju un nediskriminācijas veicināšana” aktualitā</w:t>
      </w:r>
      <w:r>
        <w:rPr>
          <w:rFonts w:ascii="Arial" w:hAnsi="Arial" w:cs="Arial"/>
          <w:sz w:val="28"/>
          <w:szCs w:val="28"/>
        </w:rPr>
        <w:t>tes”</w:t>
      </w:r>
      <w:r w:rsidRPr="007F50C9">
        <w:rPr>
          <w:rFonts w:ascii="Arial" w:hAnsi="Arial" w:cs="Arial"/>
          <w:sz w:val="28"/>
          <w:szCs w:val="28"/>
        </w:rPr>
        <w:t xml:space="preserve"> prez</w:t>
      </w:r>
      <w:r w:rsidR="00AE2404">
        <w:rPr>
          <w:rFonts w:ascii="Arial" w:hAnsi="Arial" w:cs="Arial"/>
          <w:sz w:val="28"/>
          <w:szCs w:val="28"/>
        </w:rPr>
        <w:t>en</w:t>
      </w:r>
      <w:r w:rsidRPr="007F50C9">
        <w:rPr>
          <w:rFonts w:ascii="Arial" w:hAnsi="Arial" w:cs="Arial"/>
          <w:sz w:val="28"/>
          <w:szCs w:val="28"/>
        </w:rPr>
        <w:t>tācija (12 slaidi)</w:t>
      </w:r>
      <w:r w:rsidR="002A252F">
        <w:rPr>
          <w:rFonts w:ascii="Arial" w:hAnsi="Arial" w:cs="Arial"/>
          <w:sz w:val="28"/>
          <w:szCs w:val="28"/>
        </w:rPr>
        <w:t>.</w:t>
      </w:r>
    </w:p>
    <w:p w14:paraId="38C2AA8D" w14:textId="77777777" w:rsidR="007F50C9" w:rsidRPr="007F50C9" w:rsidRDefault="000867F7" w:rsidP="004D6E00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7F50C9">
        <w:rPr>
          <w:rFonts w:ascii="Arial" w:hAnsi="Arial" w:cs="Arial"/>
          <w:sz w:val="28"/>
          <w:szCs w:val="28"/>
        </w:rPr>
        <w:t>ESF</w:t>
      </w:r>
      <w:r w:rsidR="00EF30F4">
        <w:rPr>
          <w:rFonts w:ascii="Arial" w:hAnsi="Arial" w:cs="Arial"/>
          <w:sz w:val="28"/>
          <w:szCs w:val="28"/>
        </w:rPr>
        <w:t>+</w:t>
      </w:r>
      <w:r w:rsidRPr="007F50C9">
        <w:rPr>
          <w:rFonts w:ascii="Arial" w:hAnsi="Arial" w:cs="Arial"/>
          <w:sz w:val="28"/>
          <w:szCs w:val="28"/>
        </w:rPr>
        <w:t xml:space="preserve"> programmas materiālās nenodrošinātības mazināšanai (2021.-2027.g. plānošanas periods) īstenošana 2025. gadā</w:t>
      </w:r>
      <w:r>
        <w:rPr>
          <w:rFonts w:ascii="Arial" w:hAnsi="Arial" w:cs="Arial"/>
          <w:sz w:val="28"/>
          <w:szCs w:val="28"/>
        </w:rPr>
        <w:t>”</w:t>
      </w:r>
      <w:r w:rsidRPr="007F50C9">
        <w:rPr>
          <w:rFonts w:ascii="Arial" w:hAnsi="Arial" w:cs="Arial"/>
          <w:sz w:val="28"/>
          <w:szCs w:val="28"/>
        </w:rPr>
        <w:t xml:space="preserve"> prezentācija (17 slaidi)</w:t>
      </w:r>
      <w:r w:rsidR="002A252F">
        <w:rPr>
          <w:rFonts w:ascii="Arial" w:hAnsi="Arial" w:cs="Arial"/>
          <w:sz w:val="28"/>
          <w:szCs w:val="28"/>
        </w:rPr>
        <w:t>.</w:t>
      </w:r>
    </w:p>
    <w:p w14:paraId="1F15C42F" w14:textId="77777777" w:rsidR="007F50C9" w:rsidRPr="007F50C9" w:rsidRDefault="000867F7" w:rsidP="004D6E00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 w:rsidRPr="007F50C9">
        <w:rPr>
          <w:rFonts w:ascii="Arial" w:hAnsi="Arial" w:cs="Arial"/>
          <w:bCs/>
          <w:color w:val="000000"/>
          <w:sz w:val="28"/>
          <w:szCs w:val="28"/>
        </w:rPr>
        <w:t>Eiropas Savienības Pretnabadzības stratēģijas un Latvijas pozīcijas prezentācija (20 slaidi).</w:t>
      </w:r>
    </w:p>
    <w:p w14:paraId="2113F433" w14:textId="77777777" w:rsidR="00847F97" w:rsidRPr="007F50C9" w:rsidRDefault="00847F97" w:rsidP="004D6E00">
      <w:pPr>
        <w:spacing w:before="120" w:after="12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158C1A0D" w14:textId="77777777" w:rsidR="006C6AF0" w:rsidRPr="007F50C9" w:rsidRDefault="006C6AF0" w:rsidP="004D6E00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</w:p>
    <w:p w14:paraId="3AD0302D" w14:textId="77777777" w:rsidR="005A4914" w:rsidRPr="002C3BEF" w:rsidRDefault="000867F7" w:rsidP="004D6E00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7F50C9">
        <w:rPr>
          <w:rFonts w:ascii="Arial" w:hAnsi="Arial" w:cs="Arial"/>
          <w:color w:val="000000"/>
          <w:sz w:val="28"/>
          <w:szCs w:val="28"/>
        </w:rPr>
        <w:t>Komitejas vadītāj</w:t>
      </w:r>
      <w:r w:rsidR="00E646E8" w:rsidRPr="007F50C9">
        <w:rPr>
          <w:rFonts w:ascii="Arial" w:hAnsi="Arial" w:cs="Arial"/>
          <w:color w:val="000000"/>
          <w:sz w:val="28"/>
          <w:szCs w:val="28"/>
        </w:rPr>
        <w:t>s</w:t>
      </w:r>
      <w:r w:rsidR="00833E88" w:rsidRPr="007F50C9">
        <w:rPr>
          <w:rFonts w:ascii="Arial" w:hAnsi="Arial" w:cs="Arial"/>
          <w:color w:val="000000"/>
          <w:sz w:val="28"/>
          <w:szCs w:val="28"/>
        </w:rPr>
        <w:t xml:space="preserve"> </w:t>
      </w:r>
      <w:r w:rsidRPr="007F50C9">
        <w:rPr>
          <w:rFonts w:ascii="Arial" w:hAnsi="Arial" w:cs="Arial"/>
          <w:color w:val="000000"/>
          <w:sz w:val="28"/>
          <w:szCs w:val="28"/>
        </w:rPr>
        <w:tab/>
      </w:r>
      <w:r w:rsidRPr="007F50C9">
        <w:rPr>
          <w:rFonts w:ascii="Arial" w:hAnsi="Arial" w:cs="Arial"/>
          <w:color w:val="000000"/>
          <w:sz w:val="28"/>
          <w:szCs w:val="28"/>
        </w:rPr>
        <w:tab/>
      </w:r>
      <w:r w:rsidR="00F175EE" w:rsidRPr="007F50C9">
        <w:rPr>
          <w:rFonts w:ascii="Arial" w:hAnsi="Arial" w:cs="Arial"/>
          <w:sz w:val="28"/>
          <w:szCs w:val="28"/>
        </w:rPr>
        <w:t>(paraksts*)</w:t>
      </w:r>
      <w:r w:rsidRPr="007F50C9">
        <w:rPr>
          <w:rFonts w:ascii="Arial" w:hAnsi="Arial" w:cs="Arial"/>
          <w:color w:val="000000"/>
          <w:sz w:val="28"/>
          <w:szCs w:val="28"/>
        </w:rPr>
        <w:tab/>
      </w:r>
      <w:r w:rsidR="00C6280A" w:rsidRPr="002C3BEF">
        <w:rPr>
          <w:rFonts w:ascii="Arial" w:hAnsi="Arial" w:cs="Arial"/>
          <w:color w:val="000000"/>
          <w:sz w:val="28"/>
          <w:szCs w:val="28"/>
        </w:rPr>
        <w:tab/>
      </w:r>
      <w:r w:rsidR="00E646E8">
        <w:rPr>
          <w:rFonts w:ascii="Arial" w:hAnsi="Arial" w:cs="Arial"/>
          <w:color w:val="000000"/>
          <w:sz w:val="28"/>
          <w:szCs w:val="28"/>
        </w:rPr>
        <w:tab/>
        <w:t>I.</w:t>
      </w:r>
      <w:r w:rsidR="002F5D66">
        <w:rPr>
          <w:rFonts w:ascii="Arial" w:hAnsi="Arial" w:cs="Arial"/>
          <w:color w:val="000000"/>
          <w:sz w:val="28"/>
          <w:szCs w:val="28"/>
        </w:rPr>
        <w:t> </w:t>
      </w:r>
      <w:r w:rsidR="00E646E8">
        <w:rPr>
          <w:rFonts w:ascii="Arial" w:hAnsi="Arial" w:cs="Arial"/>
          <w:color w:val="000000"/>
          <w:sz w:val="28"/>
          <w:szCs w:val="28"/>
        </w:rPr>
        <w:t>Alliks</w:t>
      </w:r>
    </w:p>
    <w:p w14:paraId="5FD504D0" w14:textId="77777777" w:rsidR="006042FE" w:rsidRPr="002C3BEF" w:rsidRDefault="000867F7" w:rsidP="004D6E00">
      <w:pPr>
        <w:spacing w:before="120" w:after="12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2C3BEF">
        <w:rPr>
          <w:rFonts w:ascii="Arial" w:hAnsi="Arial" w:cs="Arial"/>
          <w:color w:val="000000"/>
          <w:sz w:val="28"/>
          <w:szCs w:val="28"/>
        </w:rPr>
        <w:tab/>
      </w:r>
      <w:r w:rsidRPr="002C3BEF">
        <w:rPr>
          <w:rFonts w:ascii="Arial" w:hAnsi="Arial" w:cs="Arial"/>
          <w:color w:val="000000"/>
          <w:sz w:val="28"/>
          <w:szCs w:val="28"/>
        </w:rPr>
        <w:tab/>
      </w:r>
      <w:r w:rsidRPr="002C3BEF">
        <w:rPr>
          <w:rFonts w:ascii="Arial" w:hAnsi="Arial" w:cs="Arial"/>
          <w:color w:val="000000"/>
          <w:sz w:val="28"/>
          <w:szCs w:val="28"/>
        </w:rPr>
        <w:tab/>
      </w:r>
      <w:r w:rsidRPr="002C3BEF">
        <w:rPr>
          <w:rFonts w:ascii="Arial" w:hAnsi="Arial" w:cs="Arial"/>
          <w:color w:val="000000"/>
          <w:sz w:val="28"/>
          <w:szCs w:val="28"/>
        </w:rPr>
        <w:tab/>
      </w:r>
    </w:p>
    <w:p w14:paraId="0A2690EF" w14:textId="77777777" w:rsidR="00DE2B0B" w:rsidRPr="002C3BEF" w:rsidRDefault="000867F7" w:rsidP="004D6E00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 w:rsidRPr="002C3BEF">
        <w:rPr>
          <w:rFonts w:ascii="Arial" w:hAnsi="Arial" w:cs="Arial"/>
          <w:color w:val="000000"/>
          <w:sz w:val="28"/>
          <w:szCs w:val="28"/>
        </w:rPr>
        <w:tab/>
      </w:r>
      <w:r w:rsidRPr="002C3BEF">
        <w:rPr>
          <w:rFonts w:ascii="Arial" w:hAnsi="Arial" w:cs="Arial"/>
          <w:sz w:val="28"/>
          <w:szCs w:val="28"/>
        </w:rPr>
        <w:t>Protokolēja</w:t>
      </w:r>
      <w:r w:rsidRPr="002C3BEF">
        <w:rPr>
          <w:rFonts w:ascii="Arial" w:hAnsi="Arial" w:cs="Arial"/>
          <w:sz w:val="28"/>
          <w:szCs w:val="28"/>
        </w:rPr>
        <w:tab/>
      </w:r>
      <w:r w:rsidRPr="002C3BEF">
        <w:rPr>
          <w:rFonts w:ascii="Arial" w:hAnsi="Arial" w:cs="Arial"/>
          <w:sz w:val="28"/>
          <w:szCs w:val="28"/>
        </w:rPr>
        <w:tab/>
      </w:r>
      <w:r w:rsidRPr="002C3BEF">
        <w:rPr>
          <w:rFonts w:ascii="Arial" w:hAnsi="Arial" w:cs="Arial"/>
          <w:sz w:val="28"/>
          <w:szCs w:val="28"/>
        </w:rPr>
        <w:tab/>
      </w:r>
      <w:r w:rsidR="00D41C8A" w:rsidRPr="002C3BEF">
        <w:rPr>
          <w:rFonts w:ascii="Arial" w:hAnsi="Arial" w:cs="Arial"/>
          <w:sz w:val="28"/>
          <w:szCs w:val="28"/>
        </w:rPr>
        <w:tab/>
      </w:r>
      <w:r w:rsidR="0080134C" w:rsidRPr="002C3BEF">
        <w:rPr>
          <w:rFonts w:ascii="Arial" w:hAnsi="Arial" w:cs="Arial"/>
          <w:sz w:val="28"/>
          <w:szCs w:val="28"/>
        </w:rPr>
        <w:t>(paraksts*)</w:t>
      </w:r>
      <w:r w:rsidRPr="002C3BEF">
        <w:rPr>
          <w:rFonts w:ascii="Arial" w:hAnsi="Arial" w:cs="Arial"/>
          <w:sz w:val="28"/>
          <w:szCs w:val="28"/>
        </w:rPr>
        <w:tab/>
      </w:r>
      <w:r w:rsidRPr="002C3BEF">
        <w:rPr>
          <w:rFonts w:ascii="Arial" w:hAnsi="Arial" w:cs="Arial"/>
          <w:sz w:val="28"/>
          <w:szCs w:val="28"/>
        </w:rPr>
        <w:tab/>
      </w:r>
      <w:r w:rsidR="00E646E8">
        <w:rPr>
          <w:rFonts w:ascii="Arial" w:hAnsi="Arial" w:cs="Arial"/>
          <w:sz w:val="28"/>
          <w:szCs w:val="28"/>
        </w:rPr>
        <w:tab/>
      </w:r>
      <w:r w:rsidR="00833E88" w:rsidRPr="002C3BEF">
        <w:rPr>
          <w:rFonts w:ascii="Arial" w:hAnsi="Arial" w:cs="Arial"/>
          <w:sz w:val="28"/>
          <w:szCs w:val="28"/>
        </w:rPr>
        <w:t>D.</w:t>
      </w:r>
      <w:r w:rsidR="002F5D66">
        <w:rPr>
          <w:rFonts w:ascii="Arial" w:hAnsi="Arial" w:cs="Arial"/>
          <w:sz w:val="28"/>
          <w:szCs w:val="28"/>
        </w:rPr>
        <w:t> </w:t>
      </w:r>
      <w:r w:rsidR="00833E88" w:rsidRPr="002C3BEF">
        <w:rPr>
          <w:rFonts w:ascii="Arial" w:hAnsi="Arial" w:cs="Arial"/>
          <w:sz w:val="28"/>
          <w:szCs w:val="28"/>
        </w:rPr>
        <w:t>Zemrībo</w:t>
      </w:r>
    </w:p>
    <w:sectPr w:rsidR="00DE2B0B" w:rsidRPr="002C3BEF" w:rsidSect="00BC03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318A9" w14:textId="77777777" w:rsidR="000867F7" w:rsidRDefault="000867F7">
      <w:pPr>
        <w:spacing w:after="0" w:line="240" w:lineRule="auto"/>
      </w:pPr>
      <w:r>
        <w:separator/>
      </w:r>
    </w:p>
  </w:endnote>
  <w:endnote w:type="continuationSeparator" w:id="0">
    <w:p w14:paraId="3A247475" w14:textId="77777777" w:rsidR="000867F7" w:rsidRDefault="0008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AFD2" w14:textId="77777777" w:rsidR="006B51F6" w:rsidRDefault="006B51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6365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9AF4A" w14:textId="77777777" w:rsidR="00214B50" w:rsidRDefault="000867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3D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D065B30" w14:textId="77777777" w:rsidR="00214B50" w:rsidRDefault="00214B50">
    <w:pPr>
      <w:pStyle w:val="Footer"/>
    </w:pPr>
  </w:p>
  <w:p w14:paraId="37E507D8" w14:textId="77777777" w:rsidR="008202D3" w:rsidRDefault="000867F7">
    <w:pPr>
      <w:jc w:val="center"/>
    </w:pPr>
    <w:r>
      <w:rPr>
        <w:rFonts w:ascii="Times New Roman" w:eastAsia="Times New Roman" w:hAnsi="Times New Roman" w:cs="Times New Roman"/>
        <w:i/>
        <w:sz w:val="20"/>
      </w:rPr>
      <w:t>Dokuments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5EE4" w14:textId="77777777" w:rsidR="006B51F6" w:rsidRDefault="006B51F6">
    <w:pPr>
      <w:pStyle w:val="Footer"/>
    </w:pPr>
  </w:p>
  <w:p w14:paraId="2CBF21C1" w14:textId="77777777" w:rsidR="008202D3" w:rsidRDefault="000867F7">
    <w:pPr>
      <w:jc w:val="center"/>
    </w:pPr>
    <w:r>
      <w:rPr>
        <w:rFonts w:ascii="Times New Roman" w:eastAsia="Times New Roman" w:hAnsi="Times New Roman" w:cs="Times New Roman"/>
        <w:i/>
        <w:sz w:val="20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962D" w14:textId="77777777" w:rsidR="000867F7" w:rsidRDefault="000867F7">
      <w:pPr>
        <w:spacing w:after="0" w:line="240" w:lineRule="auto"/>
      </w:pPr>
      <w:r>
        <w:separator/>
      </w:r>
    </w:p>
  </w:footnote>
  <w:footnote w:type="continuationSeparator" w:id="0">
    <w:p w14:paraId="3519E0ED" w14:textId="77777777" w:rsidR="000867F7" w:rsidRDefault="00086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75736" w14:textId="77777777" w:rsidR="006B51F6" w:rsidRDefault="006B51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0483" w14:textId="77777777" w:rsidR="006B51F6" w:rsidRDefault="006B51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D884" w14:textId="77777777" w:rsidR="006B51F6" w:rsidRDefault="006B51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B28"/>
    <w:multiLevelType w:val="hybridMultilevel"/>
    <w:tmpl w:val="460C8E90"/>
    <w:lvl w:ilvl="0" w:tplc="005ABE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9E676E8">
      <w:start w:val="2"/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Arial" w:eastAsia="Times New Roman" w:hAnsi="Arial" w:hint="default"/>
        <w:i w:val="0"/>
        <w:sz w:val="20"/>
      </w:rPr>
    </w:lvl>
    <w:lvl w:ilvl="2" w:tplc="470E66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B20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8D7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1419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0A0F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BAE2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F472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D33448"/>
    <w:multiLevelType w:val="hybridMultilevel"/>
    <w:tmpl w:val="65E6B52E"/>
    <w:lvl w:ilvl="0" w:tplc="5B5438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55564BA6" w:tentative="1">
      <w:start w:val="1"/>
      <w:numFmt w:val="lowerLetter"/>
      <w:lvlText w:val="%2."/>
      <w:lvlJc w:val="left"/>
      <w:pPr>
        <w:ind w:left="1440" w:hanging="360"/>
      </w:pPr>
    </w:lvl>
    <w:lvl w:ilvl="2" w:tplc="91B2BBBE" w:tentative="1">
      <w:start w:val="1"/>
      <w:numFmt w:val="lowerRoman"/>
      <w:lvlText w:val="%3."/>
      <w:lvlJc w:val="right"/>
      <w:pPr>
        <w:ind w:left="2160" w:hanging="180"/>
      </w:pPr>
    </w:lvl>
    <w:lvl w:ilvl="3" w:tplc="10A292B4" w:tentative="1">
      <w:start w:val="1"/>
      <w:numFmt w:val="decimal"/>
      <w:lvlText w:val="%4."/>
      <w:lvlJc w:val="left"/>
      <w:pPr>
        <w:ind w:left="2880" w:hanging="360"/>
      </w:pPr>
    </w:lvl>
    <w:lvl w:ilvl="4" w:tplc="99CCAAB4" w:tentative="1">
      <w:start w:val="1"/>
      <w:numFmt w:val="lowerLetter"/>
      <w:lvlText w:val="%5."/>
      <w:lvlJc w:val="left"/>
      <w:pPr>
        <w:ind w:left="3600" w:hanging="360"/>
      </w:pPr>
    </w:lvl>
    <w:lvl w:ilvl="5" w:tplc="5CEA0390" w:tentative="1">
      <w:start w:val="1"/>
      <w:numFmt w:val="lowerRoman"/>
      <w:lvlText w:val="%6."/>
      <w:lvlJc w:val="right"/>
      <w:pPr>
        <w:ind w:left="4320" w:hanging="180"/>
      </w:pPr>
    </w:lvl>
    <w:lvl w:ilvl="6" w:tplc="2D8CA4D6" w:tentative="1">
      <w:start w:val="1"/>
      <w:numFmt w:val="decimal"/>
      <w:lvlText w:val="%7."/>
      <w:lvlJc w:val="left"/>
      <w:pPr>
        <w:ind w:left="5040" w:hanging="360"/>
      </w:pPr>
    </w:lvl>
    <w:lvl w:ilvl="7" w:tplc="536E2C94" w:tentative="1">
      <w:start w:val="1"/>
      <w:numFmt w:val="lowerLetter"/>
      <w:lvlText w:val="%8."/>
      <w:lvlJc w:val="left"/>
      <w:pPr>
        <w:ind w:left="5760" w:hanging="360"/>
      </w:pPr>
    </w:lvl>
    <w:lvl w:ilvl="8" w:tplc="938E2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B2BCA"/>
    <w:multiLevelType w:val="hybridMultilevel"/>
    <w:tmpl w:val="5CC6A944"/>
    <w:lvl w:ilvl="0" w:tplc="2800D6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06E4D48" w:tentative="1">
      <w:start w:val="1"/>
      <w:numFmt w:val="lowerLetter"/>
      <w:lvlText w:val="%2."/>
      <w:lvlJc w:val="left"/>
      <w:pPr>
        <w:ind w:left="1800" w:hanging="360"/>
      </w:pPr>
    </w:lvl>
    <w:lvl w:ilvl="2" w:tplc="3CE4754A" w:tentative="1">
      <w:start w:val="1"/>
      <w:numFmt w:val="lowerRoman"/>
      <w:lvlText w:val="%3."/>
      <w:lvlJc w:val="right"/>
      <w:pPr>
        <w:ind w:left="2520" w:hanging="180"/>
      </w:pPr>
    </w:lvl>
    <w:lvl w:ilvl="3" w:tplc="14741E24" w:tentative="1">
      <w:start w:val="1"/>
      <w:numFmt w:val="decimal"/>
      <w:lvlText w:val="%4."/>
      <w:lvlJc w:val="left"/>
      <w:pPr>
        <w:ind w:left="3240" w:hanging="360"/>
      </w:pPr>
    </w:lvl>
    <w:lvl w:ilvl="4" w:tplc="967A51D2" w:tentative="1">
      <w:start w:val="1"/>
      <w:numFmt w:val="lowerLetter"/>
      <w:lvlText w:val="%5."/>
      <w:lvlJc w:val="left"/>
      <w:pPr>
        <w:ind w:left="3960" w:hanging="360"/>
      </w:pPr>
    </w:lvl>
    <w:lvl w:ilvl="5" w:tplc="68608958" w:tentative="1">
      <w:start w:val="1"/>
      <w:numFmt w:val="lowerRoman"/>
      <w:lvlText w:val="%6."/>
      <w:lvlJc w:val="right"/>
      <w:pPr>
        <w:ind w:left="4680" w:hanging="180"/>
      </w:pPr>
    </w:lvl>
    <w:lvl w:ilvl="6" w:tplc="6DF4B73A" w:tentative="1">
      <w:start w:val="1"/>
      <w:numFmt w:val="decimal"/>
      <w:lvlText w:val="%7."/>
      <w:lvlJc w:val="left"/>
      <w:pPr>
        <w:ind w:left="5400" w:hanging="360"/>
      </w:pPr>
    </w:lvl>
    <w:lvl w:ilvl="7" w:tplc="C3E4BBCC" w:tentative="1">
      <w:start w:val="1"/>
      <w:numFmt w:val="lowerLetter"/>
      <w:lvlText w:val="%8."/>
      <w:lvlJc w:val="left"/>
      <w:pPr>
        <w:ind w:left="6120" w:hanging="360"/>
      </w:pPr>
    </w:lvl>
    <w:lvl w:ilvl="8" w:tplc="2BF831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72229E"/>
    <w:multiLevelType w:val="hybridMultilevel"/>
    <w:tmpl w:val="B372BFD4"/>
    <w:lvl w:ilvl="0" w:tplc="451EE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AE51E6" w:tentative="1">
      <w:start w:val="1"/>
      <w:numFmt w:val="lowerLetter"/>
      <w:lvlText w:val="%2."/>
      <w:lvlJc w:val="left"/>
      <w:pPr>
        <w:ind w:left="1440" w:hanging="360"/>
      </w:pPr>
    </w:lvl>
    <w:lvl w:ilvl="2" w:tplc="70C6D27A" w:tentative="1">
      <w:start w:val="1"/>
      <w:numFmt w:val="lowerRoman"/>
      <w:lvlText w:val="%3."/>
      <w:lvlJc w:val="right"/>
      <w:pPr>
        <w:ind w:left="2160" w:hanging="180"/>
      </w:pPr>
    </w:lvl>
    <w:lvl w:ilvl="3" w:tplc="0CD49772" w:tentative="1">
      <w:start w:val="1"/>
      <w:numFmt w:val="decimal"/>
      <w:lvlText w:val="%4."/>
      <w:lvlJc w:val="left"/>
      <w:pPr>
        <w:ind w:left="2880" w:hanging="360"/>
      </w:pPr>
    </w:lvl>
    <w:lvl w:ilvl="4" w:tplc="97B814C8" w:tentative="1">
      <w:start w:val="1"/>
      <w:numFmt w:val="lowerLetter"/>
      <w:lvlText w:val="%5."/>
      <w:lvlJc w:val="left"/>
      <w:pPr>
        <w:ind w:left="3600" w:hanging="360"/>
      </w:pPr>
    </w:lvl>
    <w:lvl w:ilvl="5" w:tplc="880A4A84" w:tentative="1">
      <w:start w:val="1"/>
      <w:numFmt w:val="lowerRoman"/>
      <w:lvlText w:val="%6."/>
      <w:lvlJc w:val="right"/>
      <w:pPr>
        <w:ind w:left="4320" w:hanging="180"/>
      </w:pPr>
    </w:lvl>
    <w:lvl w:ilvl="6" w:tplc="0F8E34E6" w:tentative="1">
      <w:start w:val="1"/>
      <w:numFmt w:val="decimal"/>
      <w:lvlText w:val="%7."/>
      <w:lvlJc w:val="left"/>
      <w:pPr>
        <w:ind w:left="5040" w:hanging="360"/>
      </w:pPr>
    </w:lvl>
    <w:lvl w:ilvl="7" w:tplc="B07CF500" w:tentative="1">
      <w:start w:val="1"/>
      <w:numFmt w:val="lowerLetter"/>
      <w:lvlText w:val="%8."/>
      <w:lvlJc w:val="left"/>
      <w:pPr>
        <w:ind w:left="5760" w:hanging="360"/>
      </w:pPr>
    </w:lvl>
    <w:lvl w:ilvl="8" w:tplc="B65C6A9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513890">
    <w:abstractNumId w:val="3"/>
  </w:num>
  <w:num w:numId="2" w16cid:durableId="1272935711">
    <w:abstractNumId w:val="0"/>
  </w:num>
  <w:num w:numId="3" w16cid:durableId="1385104759">
    <w:abstractNumId w:val="2"/>
  </w:num>
  <w:num w:numId="4" w16cid:durableId="118779554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14"/>
    <w:rsid w:val="00000C3C"/>
    <w:rsid w:val="0000168F"/>
    <w:rsid w:val="000022D8"/>
    <w:rsid w:val="0000313B"/>
    <w:rsid w:val="0000313E"/>
    <w:rsid w:val="000031B3"/>
    <w:rsid w:val="000051B3"/>
    <w:rsid w:val="000054D2"/>
    <w:rsid w:val="0000669E"/>
    <w:rsid w:val="00006714"/>
    <w:rsid w:val="00006999"/>
    <w:rsid w:val="00006BC7"/>
    <w:rsid w:val="000070EB"/>
    <w:rsid w:val="000075DE"/>
    <w:rsid w:val="00007A7F"/>
    <w:rsid w:val="00007C1A"/>
    <w:rsid w:val="00007FED"/>
    <w:rsid w:val="00010071"/>
    <w:rsid w:val="00010272"/>
    <w:rsid w:val="00012FF1"/>
    <w:rsid w:val="000134C8"/>
    <w:rsid w:val="000148F3"/>
    <w:rsid w:val="00015476"/>
    <w:rsid w:val="000155B5"/>
    <w:rsid w:val="00015708"/>
    <w:rsid w:val="00015BEA"/>
    <w:rsid w:val="00015F08"/>
    <w:rsid w:val="000160EB"/>
    <w:rsid w:val="000178DD"/>
    <w:rsid w:val="00017F17"/>
    <w:rsid w:val="000202B7"/>
    <w:rsid w:val="00020E35"/>
    <w:rsid w:val="0002101D"/>
    <w:rsid w:val="00021266"/>
    <w:rsid w:val="000213E3"/>
    <w:rsid w:val="00022B23"/>
    <w:rsid w:val="00022BF7"/>
    <w:rsid w:val="00022D1D"/>
    <w:rsid w:val="0002300E"/>
    <w:rsid w:val="000237C4"/>
    <w:rsid w:val="0002478F"/>
    <w:rsid w:val="000257B5"/>
    <w:rsid w:val="00026E3D"/>
    <w:rsid w:val="00026F40"/>
    <w:rsid w:val="00027194"/>
    <w:rsid w:val="00027746"/>
    <w:rsid w:val="00027BAD"/>
    <w:rsid w:val="00031019"/>
    <w:rsid w:val="00031082"/>
    <w:rsid w:val="0003179D"/>
    <w:rsid w:val="00031A40"/>
    <w:rsid w:val="00031BA2"/>
    <w:rsid w:val="00031CD4"/>
    <w:rsid w:val="000323D9"/>
    <w:rsid w:val="000326F1"/>
    <w:rsid w:val="00033169"/>
    <w:rsid w:val="0003353E"/>
    <w:rsid w:val="00033B88"/>
    <w:rsid w:val="00033D6D"/>
    <w:rsid w:val="00033FC5"/>
    <w:rsid w:val="00034EEF"/>
    <w:rsid w:val="0003569D"/>
    <w:rsid w:val="00035C1B"/>
    <w:rsid w:val="00036751"/>
    <w:rsid w:val="000372A6"/>
    <w:rsid w:val="00037557"/>
    <w:rsid w:val="000379EC"/>
    <w:rsid w:val="0004032B"/>
    <w:rsid w:val="000408C1"/>
    <w:rsid w:val="00040F5B"/>
    <w:rsid w:val="000412D2"/>
    <w:rsid w:val="000424C9"/>
    <w:rsid w:val="00042637"/>
    <w:rsid w:val="0004305D"/>
    <w:rsid w:val="000432DB"/>
    <w:rsid w:val="00043395"/>
    <w:rsid w:val="00043983"/>
    <w:rsid w:val="0004449A"/>
    <w:rsid w:val="000448D7"/>
    <w:rsid w:val="00044979"/>
    <w:rsid w:val="0004498D"/>
    <w:rsid w:val="00044D82"/>
    <w:rsid w:val="000457E9"/>
    <w:rsid w:val="000470EE"/>
    <w:rsid w:val="000474C0"/>
    <w:rsid w:val="000476EB"/>
    <w:rsid w:val="0004775E"/>
    <w:rsid w:val="00050EE0"/>
    <w:rsid w:val="00051410"/>
    <w:rsid w:val="0005206D"/>
    <w:rsid w:val="0005244E"/>
    <w:rsid w:val="00052A13"/>
    <w:rsid w:val="00052D20"/>
    <w:rsid w:val="00052F11"/>
    <w:rsid w:val="00052FAE"/>
    <w:rsid w:val="000533EA"/>
    <w:rsid w:val="00053911"/>
    <w:rsid w:val="000556AD"/>
    <w:rsid w:val="00055B44"/>
    <w:rsid w:val="00055C30"/>
    <w:rsid w:val="00056F1F"/>
    <w:rsid w:val="0005709B"/>
    <w:rsid w:val="00057272"/>
    <w:rsid w:val="00057FCB"/>
    <w:rsid w:val="000600BB"/>
    <w:rsid w:val="0006082A"/>
    <w:rsid w:val="0006088B"/>
    <w:rsid w:val="00061DD1"/>
    <w:rsid w:val="00062140"/>
    <w:rsid w:val="00062E29"/>
    <w:rsid w:val="00062F3E"/>
    <w:rsid w:val="00063D87"/>
    <w:rsid w:val="00063EF1"/>
    <w:rsid w:val="00064C9E"/>
    <w:rsid w:val="000651E4"/>
    <w:rsid w:val="00065561"/>
    <w:rsid w:val="00065CC1"/>
    <w:rsid w:val="00066378"/>
    <w:rsid w:val="000663B8"/>
    <w:rsid w:val="000669C0"/>
    <w:rsid w:val="000670C2"/>
    <w:rsid w:val="00067658"/>
    <w:rsid w:val="00067705"/>
    <w:rsid w:val="000678A7"/>
    <w:rsid w:val="00067C15"/>
    <w:rsid w:val="0007006A"/>
    <w:rsid w:val="0007071A"/>
    <w:rsid w:val="00070C2F"/>
    <w:rsid w:val="00070CF1"/>
    <w:rsid w:val="00070DD3"/>
    <w:rsid w:val="0007221B"/>
    <w:rsid w:val="00072699"/>
    <w:rsid w:val="00072F2D"/>
    <w:rsid w:val="00072F4A"/>
    <w:rsid w:val="0007368E"/>
    <w:rsid w:val="00073765"/>
    <w:rsid w:val="00074E59"/>
    <w:rsid w:val="00076EA9"/>
    <w:rsid w:val="0007714D"/>
    <w:rsid w:val="00077C15"/>
    <w:rsid w:val="000806EC"/>
    <w:rsid w:val="00080FC8"/>
    <w:rsid w:val="000826AD"/>
    <w:rsid w:val="00083E48"/>
    <w:rsid w:val="0008424F"/>
    <w:rsid w:val="000848E3"/>
    <w:rsid w:val="000848FC"/>
    <w:rsid w:val="000849D3"/>
    <w:rsid w:val="00084B3E"/>
    <w:rsid w:val="00085305"/>
    <w:rsid w:val="00085650"/>
    <w:rsid w:val="00085AFA"/>
    <w:rsid w:val="000867F7"/>
    <w:rsid w:val="00086BC5"/>
    <w:rsid w:val="00086E60"/>
    <w:rsid w:val="0008797F"/>
    <w:rsid w:val="00087B07"/>
    <w:rsid w:val="00087D93"/>
    <w:rsid w:val="00087DD9"/>
    <w:rsid w:val="00090643"/>
    <w:rsid w:val="000906A8"/>
    <w:rsid w:val="00090AE1"/>
    <w:rsid w:val="00090E61"/>
    <w:rsid w:val="0009148F"/>
    <w:rsid w:val="00091B7B"/>
    <w:rsid w:val="000921AC"/>
    <w:rsid w:val="000926F9"/>
    <w:rsid w:val="00093121"/>
    <w:rsid w:val="0009622C"/>
    <w:rsid w:val="00096F95"/>
    <w:rsid w:val="000978FE"/>
    <w:rsid w:val="00097A49"/>
    <w:rsid w:val="000A0469"/>
    <w:rsid w:val="000A0D1E"/>
    <w:rsid w:val="000A0EA5"/>
    <w:rsid w:val="000A0EAA"/>
    <w:rsid w:val="000A1370"/>
    <w:rsid w:val="000A13E5"/>
    <w:rsid w:val="000A1523"/>
    <w:rsid w:val="000A1E4C"/>
    <w:rsid w:val="000A241B"/>
    <w:rsid w:val="000A3136"/>
    <w:rsid w:val="000A3B13"/>
    <w:rsid w:val="000A4380"/>
    <w:rsid w:val="000A46C4"/>
    <w:rsid w:val="000A470A"/>
    <w:rsid w:val="000A4C5C"/>
    <w:rsid w:val="000A6215"/>
    <w:rsid w:val="000A6637"/>
    <w:rsid w:val="000A6690"/>
    <w:rsid w:val="000A6910"/>
    <w:rsid w:val="000B0565"/>
    <w:rsid w:val="000B06E4"/>
    <w:rsid w:val="000B0A02"/>
    <w:rsid w:val="000B12B3"/>
    <w:rsid w:val="000B18FA"/>
    <w:rsid w:val="000B1E8D"/>
    <w:rsid w:val="000B3F1F"/>
    <w:rsid w:val="000B4526"/>
    <w:rsid w:val="000B47E5"/>
    <w:rsid w:val="000B4DD6"/>
    <w:rsid w:val="000B5647"/>
    <w:rsid w:val="000B5AC9"/>
    <w:rsid w:val="000B60AF"/>
    <w:rsid w:val="000B6B99"/>
    <w:rsid w:val="000B71A8"/>
    <w:rsid w:val="000B7BE2"/>
    <w:rsid w:val="000B7D42"/>
    <w:rsid w:val="000C035A"/>
    <w:rsid w:val="000C0EAA"/>
    <w:rsid w:val="000C1094"/>
    <w:rsid w:val="000C1C90"/>
    <w:rsid w:val="000C1F50"/>
    <w:rsid w:val="000C2127"/>
    <w:rsid w:val="000C2588"/>
    <w:rsid w:val="000C272C"/>
    <w:rsid w:val="000C2843"/>
    <w:rsid w:val="000C3419"/>
    <w:rsid w:val="000C34B7"/>
    <w:rsid w:val="000C36D1"/>
    <w:rsid w:val="000C3EAB"/>
    <w:rsid w:val="000C4046"/>
    <w:rsid w:val="000C432B"/>
    <w:rsid w:val="000C4633"/>
    <w:rsid w:val="000C481C"/>
    <w:rsid w:val="000C494A"/>
    <w:rsid w:val="000C4E01"/>
    <w:rsid w:val="000C4FEE"/>
    <w:rsid w:val="000C7BAC"/>
    <w:rsid w:val="000C7E61"/>
    <w:rsid w:val="000D0382"/>
    <w:rsid w:val="000D0424"/>
    <w:rsid w:val="000D09F0"/>
    <w:rsid w:val="000D1129"/>
    <w:rsid w:val="000D1888"/>
    <w:rsid w:val="000D1ACB"/>
    <w:rsid w:val="000D269E"/>
    <w:rsid w:val="000D30A8"/>
    <w:rsid w:val="000D3312"/>
    <w:rsid w:val="000D33F4"/>
    <w:rsid w:val="000D33FD"/>
    <w:rsid w:val="000D3562"/>
    <w:rsid w:val="000D3817"/>
    <w:rsid w:val="000D4BD5"/>
    <w:rsid w:val="000D506A"/>
    <w:rsid w:val="000D545D"/>
    <w:rsid w:val="000D6170"/>
    <w:rsid w:val="000D636F"/>
    <w:rsid w:val="000D6912"/>
    <w:rsid w:val="000D71F2"/>
    <w:rsid w:val="000D72BC"/>
    <w:rsid w:val="000D7964"/>
    <w:rsid w:val="000E062C"/>
    <w:rsid w:val="000E0D38"/>
    <w:rsid w:val="000E0F3E"/>
    <w:rsid w:val="000E15EB"/>
    <w:rsid w:val="000E16B4"/>
    <w:rsid w:val="000E1DD5"/>
    <w:rsid w:val="000E363A"/>
    <w:rsid w:val="000E3BE7"/>
    <w:rsid w:val="000E3F5E"/>
    <w:rsid w:val="000E452B"/>
    <w:rsid w:val="000E4F31"/>
    <w:rsid w:val="000E5530"/>
    <w:rsid w:val="000E55D1"/>
    <w:rsid w:val="000E5EAD"/>
    <w:rsid w:val="000E5FBE"/>
    <w:rsid w:val="000E69C1"/>
    <w:rsid w:val="000E6E6B"/>
    <w:rsid w:val="000E7779"/>
    <w:rsid w:val="000F0008"/>
    <w:rsid w:val="000F046C"/>
    <w:rsid w:val="000F07FD"/>
    <w:rsid w:val="000F0A0B"/>
    <w:rsid w:val="000F0B2C"/>
    <w:rsid w:val="000F12C2"/>
    <w:rsid w:val="000F1ED1"/>
    <w:rsid w:val="000F21CF"/>
    <w:rsid w:val="000F244C"/>
    <w:rsid w:val="000F2C59"/>
    <w:rsid w:val="000F31B5"/>
    <w:rsid w:val="000F31D0"/>
    <w:rsid w:val="000F409D"/>
    <w:rsid w:val="000F441F"/>
    <w:rsid w:val="000F493F"/>
    <w:rsid w:val="000F4CBF"/>
    <w:rsid w:val="000F52ED"/>
    <w:rsid w:val="000F6012"/>
    <w:rsid w:val="000F606D"/>
    <w:rsid w:val="000F70CB"/>
    <w:rsid w:val="000F7A96"/>
    <w:rsid w:val="000F7E49"/>
    <w:rsid w:val="000F7F49"/>
    <w:rsid w:val="00101C88"/>
    <w:rsid w:val="00102223"/>
    <w:rsid w:val="00102B62"/>
    <w:rsid w:val="00102CAD"/>
    <w:rsid w:val="001039B5"/>
    <w:rsid w:val="00103A7D"/>
    <w:rsid w:val="00104006"/>
    <w:rsid w:val="001045B6"/>
    <w:rsid w:val="0010463F"/>
    <w:rsid w:val="001059E3"/>
    <w:rsid w:val="00105D88"/>
    <w:rsid w:val="00105F1D"/>
    <w:rsid w:val="00105F40"/>
    <w:rsid w:val="00106189"/>
    <w:rsid w:val="00106BA6"/>
    <w:rsid w:val="0010758C"/>
    <w:rsid w:val="001077A8"/>
    <w:rsid w:val="00107996"/>
    <w:rsid w:val="001109CA"/>
    <w:rsid w:val="00110E6D"/>
    <w:rsid w:val="001116FB"/>
    <w:rsid w:val="001117C5"/>
    <w:rsid w:val="00111B04"/>
    <w:rsid w:val="0011271E"/>
    <w:rsid w:val="001133B4"/>
    <w:rsid w:val="0011392E"/>
    <w:rsid w:val="00113D97"/>
    <w:rsid w:val="00113E18"/>
    <w:rsid w:val="001153FF"/>
    <w:rsid w:val="001155C7"/>
    <w:rsid w:val="00115A8E"/>
    <w:rsid w:val="0011617B"/>
    <w:rsid w:val="00116284"/>
    <w:rsid w:val="00116D9D"/>
    <w:rsid w:val="001170EE"/>
    <w:rsid w:val="00117233"/>
    <w:rsid w:val="00117F85"/>
    <w:rsid w:val="00120F6C"/>
    <w:rsid w:val="00121268"/>
    <w:rsid w:val="0012151A"/>
    <w:rsid w:val="00121ADB"/>
    <w:rsid w:val="00122017"/>
    <w:rsid w:val="00122B42"/>
    <w:rsid w:val="00123EFD"/>
    <w:rsid w:val="00123F0E"/>
    <w:rsid w:val="00124D75"/>
    <w:rsid w:val="001254FA"/>
    <w:rsid w:val="0012563E"/>
    <w:rsid w:val="001257D3"/>
    <w:rsid w:val="0012625A"/>
    <w:rsid w:val="00126935"/>
    <w:rsid w:val="00127168"/>
    <w:rsid w:val="00127771"/>
    <w:rsid w:val="001279FA"/>
    <w:rsid w:val="00127E93"/>
    <w:rsid w:val="001300C9"/>
    <w:rsid w:val="001308E8"/>
    <w:rsid w:val="0013094A"/>
    <w:rsid w:val="001315D8"/>
    <w:rsid w:val="0013186C"/>
    <w:rsid w:val="001318DC"/>
    <w:rsid w:val="0013257E"/>
    <w:rsid w:val="001325B8"/>
    <w:rsid w:val="001337DC"/>
    <w:rsid w:val="0013441C"/>
    <w:rsid w:val="00135E00"/>
    <w:rsid w:val="00135F59"/>
    <w:rsid w:val="00136EB7"/>
    <w:rsid w:val="00140B93"/>
    <w:rsid w:val="001410D0"/>
    <w:rsid w:val="00142532"/>
    <w:rsid w:val="00142AAD"/>
    <w:rsid w:val="00142C04"/>
    <w:rsid w:val="00142DF1"/>
    <w:rsid w:val="00143126"/>
    <w:rsid w:val="001438D9"/>
    <w:rsid w:val="00144981"/>
    <w:rsid w:val="00144C97"/>
    <w:rsid w:val="00145152"/>
    <w:rsid w:val="00145BEE"/>
    <w:rsid w:val="00146028"/>
    <w:rsid w:val="00146419"/>
    <w:rsid w:val="00146660"/>
    <w:rsid w:val="0014673F"/>
    <w:rsid w:val="00147AE1"/>
    <w:rsid w:val="00147B89"/>
    <w:rsid w:val="00147D9E"/>
    <w:rsid w:val="00150A55"/>
    <w:rsid w:val="00150FA2"/>
    <w:rsid w:val="0015111F"/>
    <w:rsid w:val="00151422"/>
    <w:rsid w:val="00152A67"/>
    <w:rsid w:val="00152FCE"/>
    <w:rsid w:val="0015327A"/>
    <w:rsid w:val="00154247"/>
    <w:rsid w:val="00154A02"/>
    <w:rsid w:val="00154A3A"/>
    <w:rsid w:val="00155132"/>
    <w:rsid w:val="0015537F"/>
    <w:rsid w:val="001556AD"/>
    <w:rsid w:val="00155FE1"/>
    <w:rsid w:val="001562CF"/>
    <w:rsid w:val="0015630D"/>
    <w:rsid w:val="00156AB7"/>
    <w:rsid w:val="00156C88"/>
    <w:rsid w:val="00156F41"/>
    <w:rsid w:val="00157259"/>
    <w:rsid w:val="00157711"/>
    <w:rsid w:val="00157763"/>
    <w:rsid w:val="001577E2"/>
    <w:rsid w:val="00157CD6"/>
    <w:rsid w:val="001604A2"/>
    <w:rsid w:val="00160AEC"/>
    <w:rsid w:val="00160C51"/>
    <w:rsid w:val="00162554"/>
    <w:rsid w:val="001628A8"/>
    <w:rsid w:val="0016293B"/>
    <w:rsid w:val="00162B4E"/>
    <w:rsid w:val="00162F8B"/>
    <w:rsid w:val="001634EF"/>
    <w:rsid w:val="00163B02"/>
    <w:rsid w:val="00164090"/>
    <w:rsid w:val="00164447"/>
    <w:rsid w:val="00164893"/>
    <w:rsid w:val="00165511"/>
    <w:rsid w:val="00165547"/>
    <w:rsid w:val="001659BF"/>
    <w:rsid w:val="0016650C"/>
    <w:rsid w:val="00166DF6"/>
    <w:rsid w:val="00167420"/>
    <w:rsid w:val="001700A3"/>
    <w:rsid w:val="00170B6F"/>
    <w:rsid w:val="00170DF6"/>
    <w:rsid w:val="001710CA"/>
    <w:rsid w:val="001728AB"/>
    <w:rsid w:val="00172D14"/>
    <w:rsid w:val="001732A3"/>
    <w:rsid w:val="00173BAA"/>
    <w:rsid w:val="00174C7E"/>
    <w:rsid w:val="00175769"/>
    <w:rsid w:val="00175A62"/>
    <w:rsid w:val="00175DC4"/>
    <w:rsid w:val="00175EFC"/>
    <w:rsid w:val="00175F9A"/>
    <w:rsid w:val="00176C87"/>
    <w:rsid w:val="00177F3A"/>
    <w:rsid w:val="00177FD3"/>
    <w:rsid w:val="00180631"/>
    <w:rsid w:val="0018093C"/>
    <w:rsid w:val="00180FD3"/>
    <w:rsid w:val="00181077"/>
    <w:rsid w:val="00181A0B"/>
    <w:rsid w:val="00181B83"/>
    <w:rsid w:val="00182431"/>
    <w:rsid w:val="001824FF"/>
    <w:rsid w:val="001827F5"/>
    <w:rsid w:val="00183292"/>
    <w:rsid w:val="00183A1A"/>
    <w:rsid w:val="00184255"/>
    <w:rsid w:val="00184D10"/>
    <w:rsid w:val="001852A6"/>
    <w:rsid w:val="001853E8"/>
    <w:rsid w:val="001854C0"/>
    <w:rsid w:val="00185A44"/>
    <w:rsid w:val="00186829"/>
    <w:rsid w:val="00186945"/>
    <w:rsid w:val="001869C1"/>
    <w:rsid w:val="00187080"/>
    <w:rsid w:val="00187373"/>
    <w:rsid w:val="00187A4E"/>
    <w:rsid w:val="00187DDF"/>
    <w:rsid w:val="0019009E"/>
    <w:rsid w:val="00190E87"/>
    <w:rsid w:val="001917DC"/>
    <w:rsid w:val="001920A2"/>
    <w:rsid w:val="001921A1"/>
    <w:rsid w:val="00192205"/>
    <w:rsid w:val="00192692"/>
    <w:rsid w:val="001926A9"/>
    <w:rsid w:val="00192B30"/>
    <w:rsid w:val="00192C59"/>
    <w:rsid w:val="00192EC7"/>
    <w:rsid w:val="001930AC"/>
    <w:rsid w:val="00193410"/>
    <w:rsid w:val="001934FA"/>
    <w:rsid w:val="001941D5"/>
    <w:rsid w:val="00194595"/>
    <w:rsid w:val="001949AF"/>
    <w:rsid w:val="001950C1"/>
    <w:rsid w:val="001955F7"/>
    <w:rsid w:val="00195D82"/>
    <w:rsid w:val="00196118"/>
    <w:rsid w:val="00196883"/>
    <w:rsid w:val="00196D6A"/>
    <w:rsid w:val="001A03A6"/>
    <w:rsid w:val="001A071D"/>
    <w:rsid w:val="001A1374"/>
    <w:rsid w:val="001A145F"/>
    <w:rsid w:val="001A1999"/>
    <w:rsid w:val="001A1F47"/>
    <w:rsid w:val="001A239E"/>
    <w:rsid w:val="001A2B13"/>
    <w:rsid w:val="001A301A"/>
    <w:rsid w:val="001A4D7D"/>
    <w:rsid w:val="001A69A5"/>
    <w:rsid w:val="001A6C84"/>
    <w:rsid w:val="001A7332"/>
    <w:rsid w:val="001A733B"/>
    <w:rsid w:val="001A7539"/>
    <w:rsid w:val="001A78D3"/>
    <w:rsid w:val="001A7907"/>
    <w:rsid w:val="001A7CD7"/>
    <w:rsid w:val="001B0CD3"/>
    <w:rsid w:val="001B1794"/>
    <w:rsid w:val="001B1DAD"/>
    <w:rsid w:val="001B236E"/>
    <w:rsid w:val="001B259F"/>
    <w:rsid w:val="001B261B"/>
    <w:rsid w:val="001B2ED1"/>
    <w:rsid w:val="001B433A"/>
    <w:rsid w:val="001B4AB6"/>
    <w:rsid w:val="001B4BE6"/>
    <w:rsid w:val="001B4C5D"/>
    <w:rsid w:val="001B58B4"/>
    <w:rsid w:val="001B5CB3"/>
    <w:rsid w:val="001B6A23"/>
    <w:rsid w:val="001B7B20"/>
    <w:rsid w:val="001B7B29"/>
    <w:rsid w:val="001C02CE"/>
    <w:rsid w:val="001C0419"/>
    <w:rsid w:val="001C076B"/>
    <w:rsid w:val="001C0820"/>
    <w:rsid w:val="001C15CD"/>
    <w:rsid w:val="001C1CE3"/>
    <w:rsid w:val="001C22EB"/>
    <w:rsid w:val="001C2378"/>
    <w:rsid w:val="001C24B0"/>
    <w:rsid w:val="001C255A"/>
    <w:rsid w:val="001C2989"/>
    <w:rsid w:val="001C2ADF"/>
    <w:rsid w:val="001C2F95"/>
    <w:rsid w:val="001C3FD4"/>
    <w:rsid w:val="001C5F14"/>
    <w:rsid w:val="001C627D"/>
    <w:rsid w:val="001C62E3"/>
    <w:rsid w:val="001C6A00"/>
    <w:rsid w:val="001C6CB5"/>
    <w:rsid w:val="001C6F34"/>
    <w:rsid w:val="001C7682"/>
    <w:rsid w:val="001C77E7"/>
    <w:rsid w:val="001D0154"/>
    <w:rsid w:val="001D099C"/>
    <w:rsid w:val="001D0F37"/>
    <w:rsid w:val="001D20CC"/>
    <w:rsid w:val="001D2D0D"/>
    <w:rsid w:val="001D33AE"/>
    <w:rsid w:val="001D3414"/>
    <w:rsid w:val="001D351F"/>
    <w:rsid w:val="001D354C"/>
    <w:rsid w:val="001D43EE"/>
    <w:rsid w:val="001D481D"/>
    <w:rsid w:val="001D4F79"/>
    <w:rsid w:val="001D5ACE"/>
    <w:rsid w:val="001D6207"/>
    <w:rsid w:val="001D681F"/>
    <w:rsid w:val="001D6D1A"/>
    <w:rsid w:val="001D71B4"/>
    <w:rsid w:val="001D7294"/>
    <w:rsid w:val="001D77A8"/>
    <w:rsid w:val="001E063A"/>
    <w:rsid w:val="001E089F"/>
    <w:rsid w:val="001E0B66"/>
    <w:rsid w:val="001E0C7C"/>
    <w:rsid w:val="001E0F7D"/>
    <w:rsid w:val="001E180B"/>
    <w:rsid w:val="001E1A9F"/>
    <w:rsid w:val="001E1D1A"/>
    <w:rsid w:val="001E227A"/>
    <w:rsid w:val="001E29D5"/>
    <w:rsid w:val="001E2D70"/>
    <w:rsid w:val="001E354A"/>
    <w:rsid w:val="001E444A"/>
    <w:rsid w:val="001E5689"/>
    <w:rsid w:val="001E6368"/>
    <w:rsid w:val="001E6565"/>
    <w:rsid w:val="001E6BC6"/>
    <w:rsid w:val="001E6DBD"/>
    <w:rsid w:val="001E6EB2"/>
    <w:rsid w:val="001E6EE4"/>
    <w:rsid w:val="001E6F24"/>
    <w:rsid w:val="001E6FA6"/>
    <w:rsid w:val="001E7419"/>
    <w:rsid w:val="001E7532"/>
    <w:rsid w:val="001E7D5D"/>
    <w:rsid w:val="001F10FB"/>
    <w:rsid w:val="001F1B54"/>
    <w:rsid w:val="001F3689"/>
    <w:rsid w:val="001F408C"/>
    <w:rsid w:val="001F4DFE"/>
    <w:rsid w:val="001F4F1F"/>
    <w:rsid w:val="001F515C"/>
    <w:rsid w:val="001F6334"/>
    <w:rsid w:val="001F63A6"/>
    <w:rsid w:val="001F69EF"/>
    <w:rsid w:val="001F7FFE"/>
    <w:rsid w:val="00200704"/>
    <w:rsid w:val="002015C4"/>
    <w:rsid w:val="0020183A"/>
    <w:rsid w:val="00201EF2"/>
    <w:rsid w:val="002028F7"/>
    <w:rsid w:val="0020295C"/>
    <w:rsid w:val="002037BB"/>
    <w:rsid w:val="00204C36"/>
    <w:rsid w:val="00205AFE"/>
    <w:rsid w:val="00205DF8"/>
    <w:rsid w:val="00206121"/>
    <w:rsid w:val="002065B8"/>
    <w:rsid w:val="00206CAA"/>
    <w:rsid w:val="00210A12"/>
    <w:rsid w:val="00210AEC"/>
    <w:rsid w:val="00211016"/>
    <w:rsid w:val="00211929"/>
    <w:rsid w:val="00211B10"/>
    <w:rsid w:val="00213633"/>
    <w:rsid w:val="002136E0"/>
    <w:rsid w:val="00213A75"/>
    <w:rsid w:val="002142A4"/>
    <w:rsid w:val="00214610"/>
    <w:rsid w:val="002146EC"/>
    <w:rsid w:val="00214B50"/>
    <w:rsid w:val="0021519F"/>
    <w:rsid w:val="002159BF"/>
    <w:rsid w:val="00215AF1"/>
    <w:rsid w:val="00215B21"/>
    <w:rsid w:val="00215CC3"/>
    <w:rsid w:val="00216608"/>
    <w:rsid w:val="00216652"/>
    <w:rsid w:val="0021690B"/>
    <w:rsid w:val="00216B74"/>
    <w:rsid w:val="00216C2A"/>
    <w:rsid w:val="00216CCE"/>
    <w:rsid w:val="002175E5"/>
    <w:rsid w:val="0021768A"/>
    <w:rsid w:val="00217EF3"/>
    <w:rsid w:val="00220452"/>
    <w:rsid w:val="0022094A"/>
    <w:rsid w:val="00221D93"/>
    <w:rsid w:val="0022378B"/>
    <w:rsid w:val="00224832"/>
    <w:rsid w:val="0022493A"/>
    <w:rsid w:val="00224C01"/>
    <w:rsid w:val="00225255"/>
    <w:rsid w:val="002258C4"/>
    <w:rsid w:val="00225A4C"/>
    <w:rsid w:val="00225C3D"/>
    <w:rsid w:val="00225D1C"/>
    <w:rsid w:val="00230195"/>
    <w:rsid w:val="002305B6"/>
    <w:rsid w:val="00230A1E"/>
    <w:rsid w:val="00230DD8"/>
    <w:rsid w:val="002327C5"/>
    <w:rsid w:val="002329C8"/>
    <w:rsid w:val="00232B1D"/>
    <w:rsid w:val="00232D95"/>
    <w:rsid w:val="002334CF"/>
    <w:rsid w:val="0023357E"/>
    <w:rsid w:val="002335D1"/>
    <w:rsid w:val="002340B1"/>
    <w:rsid w:val="002354B6"/>
    <w:rsid w:val="0023558D"/>
    <w:rsid w:val="00235711"/>
    <w:rsid w:val="002359D8"/>
    <w:rsid w:val="0023655F"/>
    <w:rsid w:val="00236732"/>
    <w:rsid w:val="00237D1B"/>
    <w:rsid w:val="002404D7"/>
    <w:rsid w:val="00240B9F"/>
    <w:rsid w:val="002410EE"/>
    <w:rsid w:val="0024146C"/>
    <w:rsid w:val="00242108"/>
    <w:rsid w:val="00242229"/>
    <w:rsid w:val="0024280C"/>
    <w:rsid w:val="0024368D"/>
    <w:rsid w:val="00243C06"/>
    <w:rsid w:val="00243C2B"/>
    <w:rsid w:val="0024410F"/>
    <w:rsid w:val="0024487E"/>
    <w:rsid w:val="00244B51"/>
    <w:rsid w:val="002452CD"/>
    <w:rsid w:val="0024637A"/>
    <w:rsid w:val="00250895"/>
    <w:rsid w:val="00250F1E"/>
    <w:rsid w:val="00250FEB"/>
    <w:rsid w:val="002520C9"/>
    <w:rsid w:val="002528B3"/>
    <w:rsid w:val="00252992"/>
    <w:rsid w:val="002536FA"/>
    <w:rsid w:val="00253C6F"/>
    <w:rsid w:val="00254127"/>
    <w:rsid w:val="002542C9"/>
    <w:rsid w:val="0025576D"/>
    <w:rsid w:val="00255DE1"/>
    <w:rsid w:val="00256B3F"/>
    <w:rsid w:val="00256DE8"/>
    <w:rsid w:val="00257F7C"/>
    <w:rsid w:val="0026070C"/>
    <w:rsid w:val="0026073E"/>
    <w:rsid w:val="0026186D"/>
    <w:rsid w:val="00261AC4"/>
    <w:rsid w:val="0026214C"/>
    <w:rsid w:val="00262C2D"/>
    <w:rsid w:val="00263091"/>
    <w:rsid w:val="0026365D"/>
    <w:rsid w:val="00263AD2"/>
    <w:rsid w:val="002640EB"/>
    <w:rsid w:val="00265111"/>
    <w:rsid w:val="002654B9"/>
    <w:rsid w:val="00265DEC"/>
    <w:rsid w:val="00266C9A"/>
    <w:rsid w:val="00267482"/>
    <w:rsid w:val="002677BD"/>
    <w:rsid w:val="00267916"/>
    <w:rsid w:val="00267F0D"/>
    <w:rsid w:val="00270022"/>
    <w:rsid w:val="002705B0"/>
    <w:rsid w:val="002709D1"/>
    <w:rsid w:val="002710AB"/>
    <w:rsid w:val="002712E2"/>
    <w:rsid w:val="002715B5"/>
    <w:rsid w:val="00272033"/>
    <w:rsid w:val="002729B8"/>
    <w:rsid w:val="00272FF7"/>
    <w:rsid w:val="00274645"/>
    <w:rsid w:val="0027524B"/>
    <w:rsid w:val="0027577C"/>
    <w:rsid w:val="00275CDC"/>
    <w:rsid w:val="00275F74"/>
    <w:rsid w:val="0027625A"/>
    <w:rsid w:val="00277A77"/>
    <w:rsid w:val="00277C56"/>
    <w:rsid w:val="00280F78"/>
    <w:rsid w:val="0028167B"/>
    <w:rsid w:val="00281AAF"/>
    <w:rsid w:val="002823A7"/>
    <w:rsid w:val="00282AB1"/>
    <w:rsid w:val="00282B57"/>
    <w:rsid w:val="00284BFC"/>
    <w:rsid w:val="00286352"/>
    <w:rsid w:val="00286BEF"/>
    <w:rsid w:val="002870BC"/>
    <w:rsid w:val="00287621"/>
    <w:rsid w:val="00287E3E"/>
    <w:rsid w:val="002904EF"/>
    <w:rsid w:val="002911BC"/>
    <w:rsid w:val="0029234C"/>
    <w:rsid w:val="00292BF8"/>
    <w:rsid w:val="00292C1A"/>
    <w:rsid w:val="00293F6A"/>
    <w:rsid w:val="00294A9B"/>
    <w:rsid w:val="00294DED"/>
    <w:rsid w:val="0029519A"/>
    <w:rsid w:val="00295AA8"/>
    <w:rsid w:val="00295AB6"/>
    <w:rsid w:val="00295BA1"/>
    <w:rsid w:val="00296710"/>
    <w:rsid w:val="0029682C"/>
    <w:rsid w:val="00297048"/>
    <w:rsid w:val="00297902"/>
    <w:rsid w:val="002A030B"/>
    <w:rsid w:val="002A0609"/>
    <w:rsid w:val="002A252F"/>
    <w:rsid w:val="002A295F"/>
    <w:rsid w:val="002A319F"/>
    <w:rsid w:val="002A33F9"/>
    <w:rsid w:val="002A3611"/>
    <w:rsid w:val="002A362D"/>
    <w:rsid w:val="002A4192"/>
    <w:rsid w:val="002A4702"/>
    <w:rsid w:val="002A4CE1"/>
    <w:rsid w:val="002A4FE0"/>
    <w:rsid w:val="002A50C8"/>
    <w:rsid w:val="002A5E42"/>
    <w:rsid w:val="002A6AF9"/>
    <w:rsid w:val="002A76E7"/>
    <w:rsid w:val="002A7F54"/>
    <w:rsid w:val="002B0D5F"/>
    <w:rsid w:val="002B0E91"/>
    <w:rsid w:val="002B100E"/>
    <w:rsid w:val="002B2172"/>
    <w:rsid w:val="002B28DC"/>
    <w:rsid w:val="002B4399"/>
    <w:rsid w:val="002B560D"/>
    <w:rsid w:val="002B5BE1"/>
    <w:rsid w:val="002B61F9"/>
    <w:rsid w:val="002B6448"/>
    <w:rsid w:val="002B69BE"/>
    <w:rsid w:val="002B7897"/>
    <w:rsid w:val="002B7BDD"/>
    <w:rsid w:val="002B7ECD"/>
    <w:rsid w:val="002B7F84"/>
    <w:rsid w:val="002C03AE"/>
    <w:rsid w:val="002C062F"/>
    <w:rsid w:val="002C0B67"/>
    <w:rsid w:val="002C0E05"/>
    <w:rsid w:val="002C11AF"/>
    <w:rsid w:val="002C122C"/>
    <w:rsid w:val="002C1301"/>
    <w:rsid w:val="002C262D"/>
    <w:rsid w:val="002C29BB"/>
    <w:rsid w:val="002C35B9"/>
    <w:rsid w:val="002C3BEF"/>
    <w:rsid w:val="002C3E6F"/>
    <w:rsid w:val="002C3FA7"/>
    <w:rsid w:val="002C4836"/>
    <w:rsid w:val="002C4B56"/>
    <w:rsid w:val="002C5231"/>
    <w:rsid w:val="002C648B"/>
    <w:rsid w:val="002C6A91"/>
    <w:rsid w:val="002C6E61"/>
    <w:rsid w:val="002C72E7"/>
    <w:rsid w:val="002C7E61"/>
    <w:rsid w:val="002D02CE"/>
    <w:rsid w:val="002D0802"/>
    <w:rsid w:val="002D153F"/>
    <w:rsid w:val="002D1928"/>
    <w:rsid w:val="002D40E8"/>
    <w:rsid w:val="002D41A3"/>
    <w:rsid w:val="002D438A"/>
    <w:rsid w:val="002D4691"/>
    <w:rsid w:val="002D4799"/>
    <w:rsid w:val="002D4E37"/>
    <w:rsid w:val="002D5051"/>
    <w:rsid w:val="002D5560"/>
    <w:rsid w:val="002D5F9C"/>
    <w:rsid w:val="002D60FA"/>
    <w:rsid w:val="002D6346"/>
    <w:rsid w:val="002D673D"/>
    <w:rsid w:val="002D79A7"/>
    <w:rsid w:val="002D7C9F"/>
    <w:rsid w:val="002E0157"/>
    <w:rsid w:val="002E069C"/>
    <w:rsid w:val="002E19C9"/>
    <w:rsid w:val="002E1C68"/>
    <w:rsid w:val="002E20C6"/>
    <w:rsid w:val="002E20F9"/>
    <w:rsid w:val="002E2B61"/>
    <w:rsid w:val="002E33A9"/>
    <w:rsid w:val="002E35BE"/>
    <w:rsid w:val="002E3CCF"/>
    <w:rsid w:val="002E42F8"/>
    <w:rsid w:val="002E563A"/>
    <w:rsid w:val="002E608A"/>
    <w:rsid w:val="002E73EC"/>
    <w:rsid w:val="002E7E98"/>
    <w:rsid w:val="002F00AC"/>
    <w:rsid w:val="002F0118"/>
    <w:rsid w:val="002F1E2B"/>
    <w:rsid w:val="002F2996"/>
    <w:rsid w:val="002F2EF1"/>
    <w:rsid w:val="002F4BC5"/>
    <w:rsid w:val="002F5D66"/>
    <w:rsid w:val="002F604F"/>
    <w:rsid w:val="002F6102"/>
    <w:rsid w:val="002F6287"/>
    <w:rsid w:val="002F67BA"/>
    <w:rsid w:val="002F6D7F"/>
    <w:rsid w:val="002F6DA5"/>
    <w:rsid w:val="002F7062"/>
    <w:rsid w:val="002F73DA"/>
    <w:rsid w:val="003013C1"/>
    <w:rsid w:val="00301D33"/>
    <w:rsid w:val="00301F7A"/>
    <w:rsid w:val="00302281"/>
    <w:rsid w:val="00302A90"/>
    <w:rsid w:val="00303475"/>
    <w:rsid w:val="00303B42"/>
    <w:rsid w:val="00303BA1"/>
    <w:rsid w:val="0030413B"/>
    <w:rsid w:val="0030496A"/>
    <w:rsid w:val="0030565A"/>
    <w:rsid w:val="0030604D"/>
    <w:rsid w:val="0031014E"/>
    <w:rsid w:val="00310344"/>
    <w:rsid w:val="00310B2D"/>
    <w:rsid w:val="00310E4D"/>
    <w:rsid w:val="003114B5"/>
    <w:rsid w:val="00311580"/>
    <w:rsid w:val="00311668"/>
    <w:rsid w:val="00312745"/>
    <w:rsid w:val="003127F0"/>
    <w:rsid w:val="003129F6"/>
    <w:rsid w:val="00312C74"/>
    <w:rsid w:val="003130A1"/>
    <w:rsid w:val="0031414C"/>
    <w:rsid w:val="00314CBE"/>
    <w:rsid w:val="00315433"/>
    <w:rsid w:val="00315E31"/>
    <w:rsid w:val="00316442"/>
    <w:rsid w:val="0031669A"/>
    <w:rsid w:val="00317340"/>
    <w:rsid w:val="003178C2"/>
    <w:rsid w:val="00317963"/>
    <w:rsid w:val="00317A2E"/>
    <w:rsid w:val="003228F9"/>
    <w:rsid w:val="00322F39"/>
    <w:rsid w:val="003234B1"/>
    <w:rsid w:val="0032384B"/>
    <w:rsid w:val="00323919"/>
    <w:rsid w:val="00323B7C"/>
    <w:rsid w:val="0032410D"/>
    <w:rsid w:val="00324253"/>
    <w:rsid w:val="00324F6D"/>
    <w:rsid w:val="0032526F"/>
    <w:rsid w:val="00325287"/>
    <w:rsid w:val="003253B8"/>
    <w:rsid w:val="003258F0"/>
    <w:rsid w:val="00325ABD"/>
    <w:rsid w:val="00325D0C"/>
    <w:rsid w:val="00326054"/>
    <w:rsid w:val="00326B94"/>
    <w:rsid w:val="00330B90"/>
    <w:rsid w:val="00330DD1"/>
    <w:rsid w:val="0033163C"/>
    <w:rsid w:val="00332402"/>
    <w:rsid w:val="003333F2"/>
    <w:rsid w:val="00333E63"/>
    <w:rsid w:val="0033429D"/>
    <w:rsid w:val="003349FD"/>
    <w:rsid w:val="00334EDF"/>
    <w:rsid w:val="0033546F"/>
    <w:rsid w:val="003357D2"/>
    <w:rsid w:val="003362B6"/>
    <w:rsid w:val="00336761"/>
    <w:rsid w:val="003367D3"/>
    <w:rsid w:val="00336C44"/>
    <w:rsid w:val="00337428"/>
    <w:rsid w:val="00337AC2"/>
    <w:rsid w:val="00341588"/>
    <w:rsid w:val="00341A37"/>
    <w:rsid w:val="00341DA9"/>
    <w:rsid w:val="00342E83"/>
    <w:rsid w:val="00343219"/>
    <w:rsid w:val="0034395F"/>
    <w:rsid w:val="0034432D"/>
    <w:rsid w:val="0034443D"/>
    <w:rsid w:val="00344475"/>
    <w:rsid w:val="00344BEF"/>
    <w:rsid w:val="00344E29"/>
    <w:rsid w:val="00346037"/>
    <w:rsid w:val="00346607"/>
    <w:rsid w:val="00346C4C"/>
    <w:rsid w:val="00347236"/>
    <w:rsid w:val="003504A9"/>
    <w:rsid w:val="003504FF"/>
    <w:rsid w:val="00350799"/>
    <w:rsid w:val="003513A6"/>
    <w:rsid w:val="003525DD"/>
    <w:rsid w:val="00352AC2"/>
    <w:rsid w:val="00352CF4"/>
    <w:rsid w:val="00353D98"/>
    <w:rsid w:val="00355735"/>
    <w:rsid w:val="00355EC7"/>
    <w:rsid w:val="00356A44"/>
    <w:rsid w:val="00356C1C"/>
    <w:rsid w:val="00356E0A"/>
    <w:rsid w:val="0035727C"/>
    <w:rsid w:val="003573D8"/>
    <w:rsid w:val="00360123"/>
    <w:rsid w:val="003601CB"/>
    <w:rsid w:val="00360B23"/>
    <w:rsid w:val="003615D5"/>
    <w:rsid w:val="00361779"/>
    <w:rsid w:val="00361DB1"/>
    <w:rsid w:val="00363BD2"/>
    <w:rsid w:val="00364565"/>
    <w:rsid w:val="003648C8"/>
    <w:rsid w:val="00364EDB"/>
    <w:rsid w:val="00364F15"/>
    <w:rsid w:val="0036603C"/>
    <w:rsid w:val="0036621F"/>
    <w:rsid w:val="0036685F"/>
    <w:rsid w:val="00366FD2"/>
    <w:rsid w:val="0036712A"/>
    <w:rsid w:val="003673CF"/>
    <w:rsid w:val="00367756"/>
    <w:rsid w:val="003677BD"/>
    <w:rsid w:val="003707CF"/>
    <w:rsid w:val="00370F15"/>
    <w:rsid w:val="0037136C"/>
    <w:rsid w:val="00372778"/>
    <w:rsid w:val="00372E5B"/>
    <w:rsid w:val="00374763"/>
    <w:rsid w:val="00374C0A"/>
    <w:rsid w:val="00374C8D"/>
    <w:rsid w:val="00374C94"/>
    <w:rsid w:val="00375BD9"/>
    <w:rsid w:val="003761CD"/>
    <w:rsid w:val="00376683"/>
    <w:rsid w:val="003776BC"/>
    <w:rsid w:val="003803C8"/>
    <w:rsid w:val="003806A0"/>
    <w:rsid w:val="00380814"/>
    <w:rsid w:val="00380C50"/>
    <w:rsid w:val="00381BA7"/>
    <w:rsid w:val="003821EB"/>
    <w:rsid w:val="0038257C"/>
    <w:rsid w:val="00382AAE"/>
    <w:rsid w:val="00383037"/>
    <w:rsid w:val="00383337"/>
    <w:rsid w:val="00383C64"/>
    <w:rsid w:val="00384752"/>
    <w:rsid w:val="00384DA3"/>
    <w:rsid w:val="00385467"/>
    <w:rsid w:val="003860A6"/>
    <w:rsid w:val="003869B9"/>
    <w:rsid w:val="00386B4E"/>
    <w:rsid w:val="00386C3E"/>
    <w:rsid w:val="00386CD5"/>
    <w:rsid w:val="00387A8C"/>
    <w:rsid w:val="00387C48"/>
    <w:rsid w:val="00387E01"/>
    <w:rsid w:val="00387F01"/>
    <w:rsid w:val="0039050D"/>
    <w:rsid w:val="00390B3B"/>
    <w:rsid w:val="00390F7B"/>
    <w:rsid w:val="0039118D"/>
    <w:rsid w:val="003912F5"/>
    <w:rsid w:val="003929AA"/>
    <w:rsid w:val="00392E07"/>
    <w:rsid w:val="003934D6"/>
    <w:rsid w:val="00393F53"/>
    <w:rsid w:val="00394163"/>
    <w:rsid w:val="00394169"/>
    <w:rsid w:val="0039443B"/>
    <w:rsid w:val="00394766"/>
    <w:rsid w:val="00396936"/>
    <w:rsid w:val="00397292"/>
    <w:rsid w:val="003A0A44"/>
    <w:rsid w:val="003A0BFF"/>
    <w:rsid w:val="003A0F19"/>
    <w:rsid w:val="003A0F68"/>
    <w:rsid w:val="003A1094"/>
    <w:rsid w:val="003A1E43"/>
    <w:rsid w:val="003A2775"/>
    <w:rsid w:val="003A2B91"/>
    <w:rsid w:val="003A2C62"/>
    <w:rsid w:val="003A3ADF"/>
    <w:rsid w:val="003A44ED"/>
    <w:rsid w:val="003A4F71"/>
    <w:rsid w:val="003A52E8"/>
    <w:rsid w:val="003A52EA"/>
    <w:rsid w:val="003A7D6B"/>
    <w:rsid w:val="003A7E17"/>
    <w:rsid w:val="003A7EBC"/>
    <w:rsid w:val="003B09DA"/>
    <w:rsid w:val="003B1392"/>
    <w:rsid w:val="003B262C"/>
    <w:rsid w:val="003B285C"/>
    <w:rsid w:val="003B3115"/>
    <w:rsid w:val="003B4393"/>
    <w:rsid w:val="003B44D8"/>
    <w:rsid w:val="003B485E"/>
    <w:rsid w:val="003B523E"/>
    <w:rsid w:val="003B540D"/>
    <w:rsid w:val="003B562C"/>
    <w:rsid w:val="003B6028"/>
    <w:rsid w:val="003B6245"/>
    <w:rsid w:val="003B69E6"/>
    <w:rsid w:val="003B709A"/>
    <w:rsid w:val="003B7527"/>
    <w:rsid w:val="003B7BC9"/>
    <w:rsid w:val="003C03D7"/>
    <w:rsid w:val="003C0780"/>
    <w:rsid w:val="003C13B9"/>
    <w:rsid w:val="003C144F"/>
    <w:rsid w:val="003C1485"/>
    <w:rsid w:val="003C1A81"/>
    <w:rsid w:val="003C216A"/>
    <w:rsid w:val="003C2410"/>
    <w:rsid w:val="003C293B"/>
    <w:rsid w:val="003C2A36"/>
    <w:rsid w:val="003C2F16"/>
    <w:rsid w:val="003C305E"/>
    <w:rsid w:val="003C3434"/>
    <w:rsid w:val="003C3CE4"/>
    <w:rsid w:val="003C40F1"/>
    <w:rsid w:val="003C496D"/>
    <w:rsid w:val="003C528E"/>
    <w:rsid w:val="003C554E"/>
    <w:rsid w:val="003C5AD4"/>
    <w:rsid w:val="003C5B2D"/>
    <w:rsid w:val="003C5E56"/>
    <w:rsid w:val="003C61EF"/>
    <w:rsid w:val="003C640A"/>
    <w:rsid w:val="003C6E68"/>
    <w:rsid w:val="003C6FE0"/>
    <w:rsid w:val="003C74C8"/>
    <w:rsid w:val="003C7536"/>
    <w:rsid w:val="003D0142"/>
    <w:rsid w:val="003D0381"/>
    <w:rsid w:val="003D0399"/>
    <w:rsid w:val="003D0C2D"/>
    <w:rsid w:val="003D0EEF"/>
    <w:rsid w:val="003D1233"/>
    <w:rsid w:val="003D176D"/>
    <w:rsid w:val="003D186E"/>
    <w:rsid w:val="003D1BD1"/>
    <w:rsid w:val="003D1EB0"/>
    <w:rsid w:val="003D2324"/>
    <w:rsid w:val="003D253D"/>
    <w:rsid w:val="003D28EF"/>
    <w:rsid w:val="003D2B55"/>
    <w:rsid w:val="003D3275"/>
    <w:rsid w:val="003D3856"/>
    <w:rsid w:val="003D4997"/>
    <w:rsid w:val="003D4D11"/>
    <w:rsid w:val="003D4DED"/>
    <w:rsid w:val="003D4EB9"/>
    <w:rsid w:val="003D5A39"/>
    <w:rsid w:val="003D5A70"/>
    <w:rsid w:val="003D6548"/>
    <w:rsid w:val="003D6642"/>
    <w:rsid w:val="003D6FBD"/>
    <w:rsid w:val="003D794F"/>
    <w:rsid w:val="003D7E3B"/>
    <w:rsid w:val="003E0243"/>
    <w:rsid w:val="003E0C0D"/>
    <w:rsid w:val="003E0C93"/>
    <w:rsid w:val="003E0FF0"/>
    <w:rsid w:val="003E12DF"/>
    <w:rsid w:val="003E1C57"/>
    <w:rsid w:val="003E3B85"/>
    <w:rsid w:val="003E4586"/>
    <w:rsid w:val="003E4834"/>
    <w:rsid w:val="003E4A36"/>
    <w:rsid w:val="003E4CB7"/>
    <w:rsid w:val="003E5B49"/>
    <w:rsid w:val="003E69E5"/>
    <w:rsid w:val="003E7004"/>
    <w:rsid w:val="003E74EC"/>
    <w:rsid w:val="003E76BC"/>
    <w:rsid w:val="003E7E52"/>
    <w:rsid w:val="003F18C1"/>
    <w:rsid w:val="003F1E74"/>
    <w:rsid w:val="003F219C"/>
    <w:rsid w:val="003F2644"/>
    <w:rsid w:val="003F36A9"/>
    <w:rsid w:val="003F38A5"/>
    <w:rsid w:val="003F4ABB"/>
    <w:rsid w:val="003F4D68"/>
    <w:rsid w:val="003F5EBC"/>
    <w:rsid w:val="003F749C"/>
    <w:rsid w:val="003F76BA"/>
    <w:rsid w:val="003F79A2"/>
    <w:rsid w:val="003F7D6C"/>
    <w:rsid w:val="0040067A"/>
    <w:rsid w:val="00400828"/>
    <w:rsid w:val="004009D9"/>
    <w:rsid w:val="00401AD4"/>
    <w:rsid w:val="00401DA5"/>
    <w:rsid w:val="00402599"/>
    <w:rsid w:val="00402F3B"/>
    <w:rsid w:val="0040382E"/>
    <w:rsid w:val="00403EC6"/>
    <w:rsid w:val="00404227"/>
    <w:rsid w:val="004046FC"/>
    <w:rsid w:val="00404DE8"/>
    <w:rsid w:val="00404EAD"/>
    <w:rsid w:val="00405846"/>
    <w:rsid w:val="00406685"/>
    <w:rsid w:val="00407510"/>
    <w:rsid w:val="00407BE9"/>
    <w:rsid w:val="0041208B"/>
    <w:rsid w:val="0041248B"/>
    <w:rsid w:val="00412EE0"/>
    <w:rsid w:val="004138F0"/>
    <w:rsid w:val="00413C7D"/>
    <w:rsid w:val="00413C87"/>
    <w:rsid w:val="00413C9C"/>
    <w:rsid w:val="00414988"/>
    <w:rsid w:val="00414FCB"/>
    <w:rsid w:val="00415E8C"/>
    <w:rsid w:val="004163F2"/>
    <w:rsid w:val="00416F37"/>
    <w:rsid w:val="00417081"/>
    <w:rsid w:val="00417D16"/>
    <w:rsid w:val="00417DA0"/>
    <w:rsid w:val="00420028"/>
    <w:rsid w:val="0042106F"/>
    <w:rsid w:val="00421DAB"/>
    <w:rsid w:val="00421EB0"/>
    <w:rsid w:val="0042331B"/>
    <w:rsid w:val="004233D9"/>
    <w:rsid w:val="0042354E"/>
    <w:rsid w:val="004243D6"/>
    <w:rsid w:val="0042470F"/>
    <w:rsid w:val="00424856"/>
    <w:rsid w:val="00424953"/>
    <w:rsid w:val="00425F47"/>
    <w:rsid w:val="004265FE"/>
    <w:rsid w:val="004272F5"/>
    <w:rsid w:val="00427463"/>
    <w:rsid w:val="00430895"/>
    <w:rsid w:val="00431610"/>
    <w:rsid w:val="00431F7F"/>
    <w:rsid w:val="00432449"/>
    <w:rsid w:val="004325C1"/>
    <w:rsid w:val="0043291C"/>
    <w:rsid w:val="0043346B"/>
    <w:rsid w:val="0043379F"/>
    <w:rsid w:val="00433C72"/>
    <w:rsid w:val="004343B3"/>
    <w:rsid w:val="00434EF6"/>
    <w:rsid w:val="00434FFA"/>
    <w:rsid w:val="004354DC"/>
    <w:rsid w:val="004356B5"/>
    <w:rsid w:val="004367E7"/>
    <w:rsid w:val="004373B3"/>
    <w:rsid w:val="00440928"/>
    <w:rsid w:val="00440C5D"/>
    <w:rsid w:val="004414CA"/>
    <w:rsid w:val="00442571"/>
    <w:rsid w:val="0044279C"/>
    <w:rsid w:val="0044288C"/>
    <w:rsid w:val="004432B1"/>
    <w:rsid w:val="004434D6"/>
    <w:rsid w:val="004436CE"/>
    <w:rsid w:val="00443E7E"/>
    <w:rsid w:val="00444EFC"/>
    <w:rsid w:val="00445476"/>
    <w:rsid w:val="00445838"/>
    <w:rsid w:val="00445BC9"/>
    <w:rsid w:val="00446607"/>
    <w:rsid w:val="00447041"/>
    <w:rsid w:val="0044729D"/>
    <w:rsid w:val="004478B5"/>
    <w:rsid w:val="00447A68"/>
    <w:rsid w:val="00450339"/>
    <w:rsid w:val="0045165A"/>
    <w:rsid w:val="0045237B"/>
    <w:rsid w:val="00453601"/>
    <w:rsid w:val="00453B21"/>
    <w:rsid w:val="00453C5A"/>
    <w:rsid w:val="004542CB"/>
    <w:rsid w:val="004547D6"/>
    <w:rsid w:val="004555F8"/>
    <w:rsid w:val="0045567C"/>
    <w:rsid w:val="00455CF5"/>
    <w:rsid w:val="00456065"/>
    <w:rsid w:val="004560FA"/>
    <w:rsid w:val="00456BBD"/>
    <w:rsid w:val="004573E1"/>
    <w:rsid w:val="00457644"/>
    <w:rsid w:val="004603EE"/>
    <w:rsid w:val="00460E00"/>
    <w:rsid w:val="00460FC2"/>
    <w:rsid w:val="004621C7"/>
    <w:rsid w:val="0046325D"/>
    <w:rsid w:val="00463D68"/>
    <w:rsid w:val="00463E2C"/>
    <w:rsid w:val="0046427D"/>
    <w:rsid w:val="00465941"/>
    <w:rsid w:val="004668BA"/>
    <w:rsid w:val="004700AC"/>
    <w:rsid w:val="0047018C"/>
    <w:rsid w:val="00470375"/>
    <w:rsid w:val="00470B81"/>
    <w:rsid w:val="00470E27"/>
    <w:rsid w:val="00470E68"/>
    <w:rsid w:val="00471C64"/>
    <w:rsid w:val="00471E76"/>
    <w:rsid w:val="004724DB"/>
    <w:rsid w:val="00473018"/>
    <w:rsid w:val="00473DFB"/>
    <w:rsid w:val="00473F7F"/>
    <w:rsid w:val="0047401A"/>
    <w:rsid w:val="004754B0"/>
    <w:rsid w:val="004759C4"/>
    <w:rsid w:val="00475F91"/>
    <w:rsid w:val="004763C2"/>
    <w:rsid w:val="004763ED"/>
    <w:rsid w:val="00476BFD"/>
    <w:rsid w:val="0047731B"/>
    <w:rsid w:val="004779A2"/>
    <w:rsid w:val="00477C88"/>
    <w:rsid w:val="00477F27"/>
    <w:rsid w:val="004801FA"/>
    <w:rsid w:val="004804FC"/>
    <w:rsid w:val="0048063B"/>
    <w:rsid w:val="00480E05"/>
    <w:rsid w:val="00481AA1"/>
    <w:rsid w:val="00481DA4"/>
    <w:rsid w:val="004827F9"/>
    <w:rsid w:val="00482FE6"/>
    <w:rsid w:val="004838C3"/>
    <w:rsid w:val="00483A6E"/>
    <w:rsid w:val="00483BF8"/>
    <w:rsid w:val="004852A2"/>
    <w:rsid w:val="00485686"/>
    <w:rsid w:val="00485776"/>
    <w:rsid w:val="004858E7"/>
    <w:rsid w:val="0048632C"/>
    <w:rsid w:val="00486594"/>
    <w:rsid w:val="0048673F"/>
    <w:rsid w:val="00486EB4"/>
    <w:rsid w:val="00487614"/>
    <w:rsid w:val="0049056B"/>
    <w:rsid w:val="00490CA3"/>
    <w:rsid w:val="00490D21"/>
    <w:rsid w:val="00491E46"/>
    <w:rsid w:val="00492145"/>
    <w:rsid w:val="00492B3A"/>
    <w:rsid w:val="00492E13"/>
    <w:rsid w:val="0049301D"/>
    <w:rsid w:val="004938E8"/>
    <w:rsid w:val="00493962"/>
    <w:rsid w:val="00493C80"/>
    <w:rsid w:val="00493DFD"/>
    <w:rsid w:val="00494F69"/>
    <w:rsid w:val="00494FE5"/>
    <w:rsid w:val="004950CE"/>
    <w:rsid w:val="004956A1"/>
    <w:rsid w:val="00495953"/>
    <w:rsid w:val="00495BE2"/>
    <w:rsid w:val="004972F6"/>
    <w:rsid w:val="004A162D"/>
    <w:rsid w:val="004A1F87"/>
    <w:rsid w:val="004A22C9"/>
    <w:rsid w:val="004A2F92"/>
    <w:rsid w:val="004A3E66"/>
    <w:rsid w:val="004A3EBA"/>
    <w:rsid w:val="004A5797"/>
    <w:rsid w:val="004A58F9"/>
    <w:rsid w:val="004A6363"/>
    <w:rsid w:val="004A7171"/>
    <w:rsid w:val="004A78C4"/>
    <w:rsid w:val="004A78EE"/>
    <w:rsid w:val="004A7C8E"/>
    <w:rsid w:val="004B01C6"/>
    <w:rsid w:val="004B04F4"/>
    <w:rsid w:val="004B05B3"/>
    <w:rsid w:val="004B0974"/>
    <w:rsid w:val="004B1AB6"/>
    <w:rsid w:val="004B1B22"/>
    <w:rsid w:val="004B1BDD"/>
    <w:rsid w:val="004B3512"/>
    <w:rsid w:val="004B353D"/>
    <w:rsid w:val="004B3FCC"/>
    <w:rsid w:val="004B4BBA"/>
    <w:rsid w:val="004B5926"/>
    <w:rsid w:val="004B5963"/>
    <w:rsid w:val="004B5A12"/>
    <w:rsid w:val="004B6B23"/>
    <w:rsid w:val="004B703A"/>
    <w:rsid w:val="004B70AC"/>
    <w:rsid w:val="004B70F1"/>
    <w:rsid w:val="004B798D"/>
    <w:rsid w:val="004B79AB"/>
    <w:rsid w:val="004B7A50"/>
    <w:rsid w:val="004B7EDF"/>
    <w:rsid w:val="004B7F61"/>
    <w:rsid w:val="004C0F45"/>
    <w:rsid w:val="004C1DDE"/>
    <w:rsid w:val="004C1F4C"/>
    <w:rsid w:val="004C22CE"/>
    <w:rsid w:val="004C2703"/>
    <w:rsid w:val="004C2A6C"/>
    <w:rsid w:val="004C3587"/>
    <w:rsid w:val="004C3D2D"/>
    <w:rsid w:val="004C45F3"/>
    <w:rsid w:val="004C4E8F"/>
    <w:rsid w:val="004C4F7E"/>
    <w:rsid w:val="004C550B"/>
    <w:rsid w:val="004C669D"/>
    <w:rsid w:val="004C6A35"/>
    <w:rsid w:val="004C6ABB"/>
    <w:rsid w:val="004C6C22"/>
    <w:rsid w:val="004C6D4A"/>
    <w:rsid w:val="004C75FA"/>
    <w:rsid w:val="004C782F"/>
    <w:rsid w:val="004C7AAB"/>
    <w:rsid w:val="004D01FA"/>
    <w:rsid w:val="004D142A"/>
    <w:rsid w:val="004D1657"/>
    <w:rsid w:val="004D39C0"/>
    <w:rsid w:val="004D3C8A"/>
    <w:rsid w:val="004D3F82"/>
    <w:rsid w:val="004D533D"/>
    <w:rsid w:val="004D62DC"/>
    <w:rsid w:val="004D656D"/>
    <w:rsid w:val="004D6925"/>
    <w:rsid w:val="004D6D59"/>
    <w:rsid w:val="004D6E00"/>
    <w:rsid w:val="004D720E"/>
    <w:rsid w:val="004D7AEA"/>
    <w:rsid w:val="004E0744"/>
    <w:rsid w:val="004E0BAD"/>
    <w:rsid w:val="004E1288"/>
    <w:rsid w:val="004E19AA"/>
    <w:rsid w:val="004E19EF"/>
    <w:rsid w:val="004E1C74"/>
    <w:rsid w:val="004E1D94"/>
    <w:rsid w:val="004E22DC"/>
    <w:rsid w:val="004E26BD"/>
    <w:rsid w:val="004E2AF0"/>
    <w:rsid w:val="004E3473"/>
    <w:rsid w:val="004E38DB"/>
    <w:rsid w:val="004E47CA"/>
    <w:rsid w:val="004E48F1"/>
    <w:rsid w:val="004E493C"/>
    <w:rsid w:val="004E4B41"/>
    <w:rsid w:val="004E4CF2"/>
    <w:rsid w:val="004E55D4"/>
    <w:rsid w:val="004E5740"/>
    <w:rsid w:val="004E5A2D"/>
    <w:rsid w:val="004E5E44"/>
    <w:rsid w:val="004E6355"/>
    <w:rsid w:val="004E6420"/>
    <w:rsid w:val="004E6EBE"/>
    <w:rsid w:val="004E6FF6"/>
    <w:rsid w:val="004E73A4"/>
    <w:rsid w:val="004E7A93"/>
    <w:rsid w:val="004F0370"/>
    <w:rsid w:val="004F054E"/>
    <w:rsid w:val="004F2196"/>
    <w:rsid w:val="004F2A32"/>
    <w:rsid w:val="004F3E92"/>
    <w:rsid w:val="004F3FCB"/>
    <w:rsid w:val="004F4117"/>
    <w:rsid w:val="004F41A0"/>
    <w:rsid w:val="004F42C9"/>
    <w:rsid w:val="004F477B"/>
    <w:rsid w:val="004F4A04"/>
    <w:rsid w:val="004F50F2"/>
    <w:rsid w:val="004F65E8"/>
    <w:rsid w:val="004F70CB"/>
    <w:rsid w:val="004F7696"/>
    <w:rsid w:val="0050083C"/>
    <w:rsid w:val="00501378"/>
    <w:rsid w:val="005013C0"/>
    <w:rsid w:val="00501FF4"/>
    <w:rsid w:val="005030E8"/>
    <w:rsid w:val="00503EC4"/>
    <w:rsid w:val="00504069"/>
    <w:rsid w:val="005040D2"/>
    <w:rsid w:val="005049CF"/>
    <w:rsid w:val="00504A84"/>
    <w:rsid w:val="00504CDF"/>
    <w:rsid w:val="005056F1"/>
    <w:rsid w:val="00505F61"/>
    <w:rsid w:val="0050657D"/>
    <w:rsid w:val="00506C82"/>
    <w:rsid w:val="00507318"/>
    <w:rsid w:val="005078B1"/>
    <w:rsid w:val="005102BA"/>
    <w:rsid w:val="00510378"/>
    <w:rsid w:val="00510CCD"/>
    <w:rsid w:val="00511A55"/>
    <w:rsid w:val="00511F0A"/>
    <w:rsid w:val="005120FE"/>
    <w:rsid w:val="00512B18"/>
    <w:rsid w:val="00512B9C"/>
    <w:rsid w:val="0051402B"/>
    <w:rsid w:val="0051423D"/>
    <w:rsid w:val="00514244"/>
    <w:rsid w:val="00514664"/>
    <w:rsid w:val="00514CBF"/>
    <w:rsid w:val="00514FBB"/>
    <w:rsid w:val="00515D9E"/>
    <w:rsid w:val="005176E5"/>
    <w:rsid w:val="00517B80"/>
    <w:rsid w:val="00520254"/>
    <w:rsid w:val="00521DB5"/>
    <w:rsid w:val="005225BD"/>
    <w:rsid w:val="00522735"/>
    <w:rsid w:val="00523378"/>
    <w:rsid w:val="00523CBE"/>
    <w:rsid w:val="0052414D"/>
    <w:rsid w:val="005241C5"/>
    <w:rsid w:val="00524465"/>
    <w:rsid w:val="0052458A"/>
    <w:rsid w:val="005246B4"/>
    <w:rsid w:val="00524803"/>
    <w:rsid w:val="005255AF"/>
    <w:rsid w:val="00525601"/>
    <w:rsid w:val="005257CE"/>
    <w:rsid w:val="00525BA7"/>
    <w:rsid w:val="00525F58"/>
    <w:rsid w:val="00526014"/>
    <w:rsid w:val="005265DD"/>
    <w:rsid w:val="00526605"/>
    <w:rsid w:val="00526A1A"/>
    <w:rsid w:val="00526C17"/>
    <w:rsid w:val="00526FB1"/>
    <w:rsid w:val="00527A64"/>
    <w:rsid w:val="00527EB2"/>
    <w:rsid w:val="005306DC"/>
    <w:rsid w:val="005308C5"/>
    <w:rsid w:val="00530A1C"/>
    <w:rsid w:val="005312D8"/>
    <w:rsid w:val="005318E2"/>
    <w:rsid w:val="005325DA"/>
    <w:rsid w:val="00532840"/>
    <w:rsid w:val="00532BFF"/>
    <w:rsid w:val="00532D24"/>
    <w:rsid w:val="005345DF"/>
    <w:rsid w:val="00534C57"/>
    <w:rsid w:val="00534EB0"/>
    <w:rsid w:val="00534FDC"/>
    <w:rsid w:val="0053561E"/>
    <w:rsid w:val="00535F5C"/>
    <w:rsid w:val="0053616C"/>
    <w:rsid w:val="005369E9"/>
    <w:rsid w:val="00536C1F"/>
    <w:rsid w:val="00537B6B"/>
    <w:rsid w:val="00540A94"/>
    <w:rsid w:val="00540EE9"/>
    <w:rsid w:val="005410AE"/>
    <w:rsid w:val="005412C5"/>
    <w:rsid w:val="0054190F"/>
    <w:rsid w:val="00541F35"/>
    <w:rsid w:val="0054328A"/>
    <w:rsid w:val="0054404F"/>
    <w:rsid w:val="00544745"/>
    <w:rsid w:val="00544DC6"/>
    <w:rsid w:val="00545382"/>
    <w:rsid w:val="00545F47"/>
    <w:rsid w:val="0054724B"/>
    <w:rsid w:val="005477D6"/>
    <w:rsid w:val="00550189"/>
    <w:rsid w:val="00550E3C"/>
    <w:rsid w:val="005518F2"/>
    <w:rsid w:val="00552311"/>
    <w:rsid w:val="00552358"/>
    <w:rsid w:val="005532E6"/>
    <w:rsid w:val="0055331E"/>
    <w:rsid w:val="00553FDD"/>
    <w:rsid w:val="005541D2"/>
    <w:rsid w:val="005542CC"/>
    <w:rsid w:val="00554E76"/>
    <w:rsid w:val="00555D97"/>
    <w:rsid w:val="00556C53"/>
    <w:rsid w:val="00557F60"/>
    <w:rsid w:val="00557F9E"/>
    <w:rsid w:val="00560272"/>
    <w:rsid w:val="0056171E"/>
    <w:rsid w:val="0056185A"/>
    <w:rsid w:val="00561F8D"/>
    <w:rsid w:val="005621A5"/>
    <w:rsid w:val="00562C68"/>
    <w:rsid w:val="00562DE9"/>
    <w:rsid w:val="00562F13"/>
    <w:rsid w:val="00562F64"/>
    <w:rsid w:val="005642CD"/>
    <w:rsid w:val="005649F9"/>
    <w:rsid w:val="00564C3C"/>
    <w:rsid w:val="0056519B"/>
    <w:rsid w:val="005652AF"/>
    <w:rsid w:val="00565CB6"/>
    <w:rsid w:val="00566112"/>
    <w:rsid w:val="005665D1"/>
    <w:rsid w:val="00567315"/>
    <w:rsid w:val="0056760A"/>
    <w:rsid w:val="0056791D"/>
    <w:rsid w:val="005679D4"/>
    <w:rsid w:val="00570BE3"/>
    <w:rsid w:val="0057108D"/>
    <w:rsid w:val="005711D0"/>
    <w:rsid w:val="005714B3"/>
    <w:rsid w:val="00571E56"/>
    <w:rsid w:val="00571F81"/>
    <w:rsid w:val="005722DA"/>
    <w:rsid w:val="005725BC"/>
    <w:rsid w:val="0057274D"/>
    <w:rsid w:val="0057280A"/>
    <w:rsid w:val="005728E0"/>
    <w:rsid w:val="00572CED"/>
    <w:rsid w:val="00572FF2"/>
    <w:rsid w:val="0057458E"/>
    <w:rsid w:val="00574E9A"/>
    <w:rsid w:val="00575229"/>
    <w:rsid w:val="00575552"/>
    <w:rsid w:val="00575B43"/>
    <w:rsid w:val="0057735B"/>
    <w:rsid w:val="00577EF2"/>
    <w:rsid w:val="00580A93"/>
    <w:rsid w:val="00581050"/>
    <w:rsid w:val="005818FC"/>
    <w:rsid w:val="00582382"/>
    <w:rsid w:val="005824E9"/>
    <w:rsid w:val="00582D54"/>
    <w:rsid w:val="005839C0"/>
    <w:rsid w:val="00583B54"/>
    <w:rsid w:val="0058422C"/>
    <w:rsid w:val="00584438"/>
    <w:rsid w:val="0058529C"/>
    <w:rsid w:val="00585433"/>
    <w:rsid w:val="0058545D"/>
    <w:rsid w:val="005855FB"/>
    <w:rsid w:val="00585866"/>
    <w:rsid w:val="0058601B"/>
    <w:rsid w:val="00587D21"/>
    <w:rsid w:val="00587EBF"/>
    <w:rsid w:val="00591078"/>
    <w:rsid w:val="00591592"/>
    <w:rsid w:val="00592AE3"/>
    <w:rsid w:val="00592CEA"/>
    <w:rsid w:val="00593609"/>
    <w:rsid w:val="00593644"/>
    <w:rsid w:val="0059392A"/>
    <w:rsid w:val="0059419B"/>
    <w:rsid w:val="00594F6E"/>
    <w:rsid w:val="00595BD4"/>
    <w:rsid w:val="00595F18"/>
    <w:rsid w:val="00595FF2"/>
    <w:rsid w:val="0059619F"/>
    <w:rsid w:val="00596754"/>
    <w:rsid w:val="00596A2A"/>
    <w:rsid w:val="00596A71"/>
    <w:rsid w:val="00596CDA"/>
    <w:rsid w:val="00596D3A"/>
    <w:rsid w:val="00596E65"/>
    <w:rsid w:val="005A03AB"/>
    <w:rsid w:val="005A1954"/>
    <w:rsid w:val="005A1EA9"/>
    <w:rsid w:val="005A1FF6"/>
    <w:rsid w:val="005A20EE"/>
    <w:rsid w:val="005A35D4"/>
    <w:rsid w:val="005A46CB"/>
    <w:rsid w:val="005A4914"/>
    <w:rsid w:val="005A49FC"/>
    <w:rsid w:val="005A4AF9"/>
    <w:rsid w:val="005A4C3B"/>
    <w:rsid w:val="005A4DFD"/>
    <w:rsid w:val="005A5322"/>
    <w:rsid w:val="005A57D2"/>
    <w:rsid w:val="005A607D"/>
    <w:rsid w:val="005A66F8"/>
    <w:rsid w:val="005A6914"/>
    <w:rsid w:val="005A7658"/>
    <w:rsid w:val="005A77CA"/>
    <w:rsid w:val="005A7A16"/>
    <w:rsid w:val="005A7A4C"/>
    <w:rsid w:val="005A7A4F"/>
    <w:rsid w:val="005B0868"/>
    <w:rsid w:val="005B0A75"/>
    <w:rsid w:val="005B0DE9"/>
    <w:rsid w:val="005B18AC"/>
    <w:rsid w:val="005B1BD9"/>
    <w:rsid w:val="005B1E44"/>
    <w:rsid w:val="005B2840"/>
    <w:rsid w:val="005B4FF0"/>
    <w:rsid w:val="005B5361"/>
    <w:rsid w:val="005B5777"/>
    <w:rsid w:val="005B58F8"/>
    <w:rsid w:val="005B5DCA"/>
    <w:rsid w:val="005B5E8D"/>
    <w:rsid w:val="005B65D7"/>
    <w:rsid w:val="005B66E3"/>
    <w:rsid w:val="005B6904"/>
    <w:rsid w:val="005B76A3"/>
    <w:rsid w:val="005B79A2"/>
    <w:rsid w:val="005C0C0F"/>
    <w:rsid w:val="005C0C97"/>
    <w:rsid w:val="005C1CB7"/>
    <w:rsid w:val="005C2048"/>
    <w:rsid w:val="005C2E02"/>
    <w:rsid w:val="005C3D91"/>
    <w:rsid w:val="005C4144"/>
    <w:rsid w:val="005C41F5"/>
    <w:rsid w:val="005C4372"/>
    <w:rsid w:val="005C5224"/>
    <w:rsid w:val="005C5995"/>
    <w:rsid w:val="005C7368"/>
    <w:rsid w:val="005C75DA"/>
    <w:rsid w:val="005C7D83"/>
    <w:rsid w:val="005D0753"/>
    <w:rsid w:val="005D1523"/>
    <w:rsid w:val="005D15BE"/>
    <w:rsid w:val="005D166A"/>
    <w:rsid w:val="005D21CA"/>
    <w:rsid w:val="005D22B1"/>
    <w:rsid w:val="005D2992"/>
    <w:rsid w:val="005D35A4"/>
    <w:rsid w:val="005D365B"/>
    <w:rsid w:val="005D3A8D"/>
    <w:rsid w:val="005D40E2"/>
    <w:rsid w:val="005D5A35"/>
    <w:rsid w:val="005D6A48"/>
    <w:rsid w:val="005D6AB5"/>
    <w:rsid w:val="005D74E0"/>
    <w:rsid w:val="005D7A4E"/>
    <w:rsid w:val="005E008C"/>
    <w:rsid w:val="005E0A74"/>
    <w:rsid w:val="005E1517"/>
    <w:rsid w:val="005E244B"/>
    <w:rsid w:val="005E278B"/>
    <w:rsid w:val="005E2C23"/>
    <w:rsid w:val="005E308F"/>
    <w:rsid w:val="005E349C"/>
    <w:rsid w:val="005E3665"/>
    <w:rsid w:val="005E36B5"/>
    <w:rsid w:val="005E3767"/>
    <w:rsid w:val="005E3DC7"/>
    <w:rsid w:val="005E410A"/>
    <w:rsid w:val="005E4257"/>
    <w:rsid w:val="005E49A4"/>
    <w:rsid w:val="005E52FB"/>
    <w:rsid w:val="005E57E9"/>
    <w:rsid w:val="005E622A"/>
    <w:rsid w:val="005E6BE4"/>
    <w:rsid w:val="005E6E44"/>
    <w:rsid w:val="005E76B5"/>
    <w:rsid w:val="005E79FB"/>
    <w:rsid w:val="005E7A14"/>
    <w:rsid w:val="005F0416"/>
    <w:rsid w:val="005F073E"/>
    <w:rsid w:val="005F0F92"/>
    <w:rsid w:val="005F0FAD"/>
    <w:rsid w:val="005F136E"/>
    <w:rsid w:val="005F164F"/>
    <w:rsid w:val="005F1ED5"/>
    <w:rsid w:val="005F2CED"/>
    <w:rsid w:val="005F310D"/>
    <w:rsid w:val="005F3B6E"/>
    <w:rsid w:val="005F3CF8"/>
    <w:rsid w:val="005F4B01"/>
    <w:rsid w:val="005F4B36"/>
    <w:rsid w:val="005F54FC"/>
    <w:rsid w:val="005F60F1"/>
    <w:rsid w:val="005F7296"/>
    <w:rsid w:val="005F7352"/>
    <w:rsid w:val="005F7913"/>
    <w:rsid w:val="005F7E29"/>
    <w:rsid w:val="0060023B"/>
    <w:rsid w:val="00601DEC"/>
    <w:rsid w:val="00602079"/>
    <w:rsid w:val="00602C87"/>
    <w:rsid w:val="00603747"/>
    <w:rsid w:val="00603AE3"/>
    <w:rsid w:val="00603E69"/>
    <w:rsid w:val="00603E79"/>
    <w:rsid w:val="0060408D"/>
    <w:rsid w:val="006040D1"/>
    <w:rsid w:val="006042FE"/>
    <w:rsid w:val="00604D00"/>
    <w:rsid w:val="00604EF2"/>
    <w:rsid w:val="0060516C"/>
    <w:rsid w:val="00605756"/>
    <w:rsid w:val="00605A3E"/>
    <w:rsid w:val="00605A9B"/>
    <w:rsid w:val="00605AE1"/>
    <w:rsid w:val="00605B2D"/>
    <w:rsid w:val="00606471"/>
    <w:rsid w:val="00606B15"/>
    <w:rsid w:val="00606EAF"/>
    <w:rsid w:val="006072FE"/>
    <w:rsid w:val="00607C89"/>
    <w:rsid w:val="006105A5"/>
    <w:rsid w:val="00610B7F"/>
    <w:rsid w:val="00611CD1"/>
    <w:rsid w:val="0061287C"/>
    <w:rsid w:val="00612AEF"/>
    <w:rsid w:val="0061374A"/>
    <w:rsid w:val="006139BD"/>
    <w:rsid w:val="00613B81"/>
    <w:rsid w:val="00613E41"/>
    <w:rsid w:val="00614235"/>
    <w:rsid w:val="006153AE"/>
    <w:rsid w:val="00615B73"/>
    <w:rsid w:val="00616270"/>
    <w:rsid w:val="00616EB3"/>
    <w:rsid w:val="006170A5"/>
    <w:rsid w:val="006170DF"/>
    <w:rsid w:val="00617124"/>
    <w:rsid w:val="0061745D"/>
    <w:rsid w:val="00617563"/>
    <w:rsid w:val="00617B76"/>
    <w:rsid w:val="00617C10"/>
    <w:rsid w:val="00620013"/>
    <w:rsid w:val="00620897"/>
    <w:rsid w:val="00621652"/>
    <w:rsid w:val="00622F10"/>
    <w:rsid w:val="006231F4"/>
    <w:rsid w:val="006239C9"/>
    <w:rsid w:val="00624132"/>
    <w:rsid w:val="006244F3"/>
    <w:rsid w:val="0062456C"/>
    <w:rsid w:val="00624C27"/>
    <w:rsid w:val="00624D16"/>
    <w:rsid w:val="00624F89"/>
    <w:rsid w:val="00625511"/>
    <w:rsid w:val="0062576D"/>
    <w:rsid w:val="00625E2C"/>
    <w:rsid w:val="00626346"/>
    <w:rsid w:val="006268D9"/>
    <w:rsid w:val="00626E03"/>
    <w:rsid w:val="0062725B"/>
    <w:rsid w:val="00627370"/>
    <w:rsid w:val="00627F00"/>
    <w:rsid w:val="0063019E"/>
    <w:rsid w:val="006302B5"/>
    <w:rsid w:val="0063117D"/>
    <w:rsid w:val="00631495"/>
    <w:rsid w:val="0063160D"/>
    <w:rsid w:val="00631BC7"/>
    <w:rsid w:val="006324F6"/>
    <w:rsid w:val="0063265D"/>
    <w:rsid w:val="00632CFD"/>
    <w:rsid w:val="00633001"/>
    <w:rsid w:val="006333D3"/>
    <w:rsid w:val="00633DAC"/>
    <w:rsid w:val="00634F1A"/>
    <w:rsid w:val="006352C1"/>
    <w:rsid w:val="00635E22"/>
    <w:rsid w:val="006363B8"/>
    <w:rsid w:val="00637532"/>
    <w:rsid w:val="0063795B"/>
    <w:rsid w:val="00637A48"/>
    <w:rsid w:val="00637AE8"/>
    <w:rsid w:val="006405C8"/>
    <w:rsid w:val="00642BDF"/>
    <w:rsid w:val="00642CA5"/>
    <w:rsid w:val="006437A0"/>
    <w:rsid w:val="00643B05"/>
    <w:rsid w:val="0064439D"/>
    <w:rsid w:val="006444D7"/>
    <w:rsid w:val="00644C2C"/>
    <w:rsid w:val="006452EC"/>
    <w:rsid w:val="006458E8"/>
    <w:rsid w:val="00645A1A"/>
    <w:rsid w:val="00645E0D"/>
    <w:rsid w:val="00647554"/>
    <w:rsid w:val="00647D16"/>
    <w:rsid w:val="00650B85"/>
    <w:rsid w:val="00651388"/>
    <w:rsid w:val="00651E17"/>
    <w:rsid w:val="00652C11"/>
    <w:rsid w:val="00653791"/>
    <w:rsid w:val="00653808"/>
    <w:rsid w:val="00653811"/>
    <w:rsid w:val="006544D5"/>
    <w:rsid w:val="00655068"/>
    <w:rsid w:val="00655496"/>
    <w:rsid w:val="0065616D"/>
    <w:rsid w:val="00657466"/>
    <w:rsid w:val="00657818"/>
    <w:rsid w:val="00660455"/>
    <w:rsid w:val="006606A8"/>
    <w:rsid w:val="0066077A"/>
    <w:rsid w:val="00661008"/>
    <w:rsid w:val="00661110"/>
    <w:rsid w:val="00661EBE"/>
    <w:rsid w:val="0066211B"/>
    <w:rsid w:val="00662551"/>
    <w:rsid w:val="00663008"/>
    <w:rsid w:val="00664006"/>
    <w:rsid w:val="0066419B"/>
    <w:rsid w:val="00664B1E"/>
    <w:rsid w:val="00664FFC"/>
    <w:rsid w:val="00665D10"/>
    <w:rsid w:val="00665FCC"/>
    <w:rsid w:val="0066645F"/>
    <w:rsid w:val="006668B7"/>
    <w:rsid w:val="00667098"/>
    <w:rsid w:val="00667A38"/>
    <w:rsid w:val="00667D25"/>
    <w:rsid w:val="00667D65"/>
    <w:rsid w:val="00667F08"/>
    <w:rsid w:val="00670B25"/>
    <w:rsid w:val="00670E05"/>
    <w:rsid w:val="006717B2"/>
    <w:rsid w:val="00671BD0"/>
    <w:rsid w:val="00672114"/>
    <w:rsid w:val="00672ADD"/>
    <w:rsid w:val="006737F3"/>
    <w:rsid w:val="00673CEC"/>
    <w:rsid w:val="00674613"/>
    <w:rsid w:val="006746EE"/>
    <w:rsid w:val="0067481E"/>
    <w:rsid w:val="00674859"/>
    <w:rsid w:val="0067496D"/>
    <w:rsid w:val="006775E1"/>
    <w:rsid w:val="00677609"/>
    <w:rsid w:val="0068010C"/>
    <w:rsid w:val="006815A3"/>
    <w:rsid w:val="00681CAA"/>
    <w:rsid w:val="00681D3C"/>
    <w:rsid w:val="00681FFE"/>
    <w:rsid w:val="00682048"/>
    <w:rsid w:val="00682AFD"/>
    <w:rsid w:val="0068347A"/>
    <w:rsid w:val="00683522"/>
    <w:rsid w:val="00683666"/>
    <w:rsid w:val="00684E11"/>
    <w:rsid w:val="00685C60"/>
    <w:rsid w:val="0068652F"/>
    <w:rsid w:val="00686845"/>
    <w:rsid w:val="00686965"/>
    <w:rsid w:val="00686CF5"/>
    <w:rsid w:val="0068766D"/>
    <w:rsid w:val="0069084C"/>
    <w:rsid w:val="00690928"/>
    <w:rsid w:val="00692556"/>
    <w:rsid w:val="0069290A"/>
    <w:rsid w:val="00692AF2"/>
    <w:rsid w:val="0069309D"/>
    <w:rsid w:val="00693ABC"/>
    <w:rsid w:val="00694178"/>
    <w:rsid w:val="00694622"/>
    <w:rsid w:val="00694E64"/>
    <w:rsid w:val="00695E82"/>
    <w:rsid w:val="0069633E"/>
    <w:rsid w:val="0069644A"/>
    <w:rsid w:val="006968E1"/>
    <w:rsid w:val="00696F36"/>
    <w:rsid w:val="0069718A"/>
    <w:rsid w:val="006A038F"/>
    <w:rsid w:val="006A0609"/>
    <w:rsid w:val="006A1203"/>
    <w:rsid w:val="006A12F8"/>
    <w:rsid w:val="006A138F"/>
    <w:rsid w:val="006A187C"/>
    <w:rsid w:val="006A1D36"/>
    <w:rsid w:val="006A1DD4"/>
    <w:rsid w:val="006A30F4"/>
    <w:rsid w:val="006A3ACC"/>
    <w:rsid w:val="006A3FF7"/>
    <w:rsid w:val="006A4790"/>
    <w:rsid w:val="006A4D7B"/>
    <w:rsid w:val="006A52A3"/>
    <w:rsid w:val="006A5A3E"/>
    <w:rsid w:val="006A6C3E"/>
    <w:rsid w:val="006A78D3"/>
    <w:rsid w:val="006B002B"/>
    <w:rsid w:val="006B00DE"/>
    <w:rsid w:val="006B077C"/>
    <w:rsid w:val="006B09F1"/>
    <w:rsid w:val="006B0BB3"/>
    <w:rsid w:val="006B0E60"/>
    <w:rsid w:val="006B1E80"/>
    <w:rsid w:val="006B2276"/>
    <w:rsid w:val="006B3B3E"/>
    <w:rsid w:val="006B3D7D"/>
    <w:rsid w:val="006B40E2"/>
    <w:rsid w:val="006B453F"/>
    <w:rsid w:val="006B5038"/>
    <w:rsid w:val="006B51F6"/>
    <w:rsid w:val="006B5430"/>
    <w:rsid w:val="006B5AFC"/>
    <w:rsid w:val="006B68B3"/>
    <w:rsid w:val="006B73D7"/>
    <w:rsid w:val="006C06D0"/>
    <w:rsid w:val="006C0EB8"/>
    <w:rsid w:val="006C1619"/>
    <w:rsid w:val="006C1E42"/>
    <w:rsid w:val="006C20B2"/>
    <w:rsid w:val="006C2E1A"/>
    <w:rsid w:val="006C34E4"/>
    <w:rsid w:val="006C386B"/>
    <w:rsid w:val="006C3AA5"/>
    <w:rsid w:val="006C3D67"/>
    <w:rsid w:val="006C4849"/>
    <w:rsid w:val="006C591D"/>
    <w:rsid w:val="006C59A0"/>
    <w:rsid w:val="006C6475"/>
    <w:rsid w:val="006C68C3"/>
    <w:rsid w:val="006C6AF0"/>
    <w:rsid w:val="006C6BD2"/>
    <w:rsid w:val="006C6CDF"/>
    <w:rsid w:val="006C7852"/>
    <w:rsid w:val="006C7B24"/>
    <w:rsid w:val="006C7B62"/>
    <w:rsid w:val="006D0056"/>
    <w:rsid w:val="006D02A7"/>
    <w:rsid w:val="006D0367"/>
    <w:rsid w:val="006D0EB0"/>
    <w:rsid w:val="006D1042"/>
    <w:rsid w:val="006D13EE"/>
    <w:rsid w:val="006D203D"/>
    <w:rsid w:val="006D31D0"/>
    <w:rsid w:val="006D3243"/>
    <w:rsid w:val="006D4DAF"/>
    <w:rsid w:val="006D59E6"/>
    <w:rsid w:val="006D5B4F"/>
    <w:rsid w:val="006D79A0"/>
    <w:rsid w:val="006E111C"/>
    <w:rsid w:val="006E11DB"/>
    <w:rsid w:val="006E1CBE"/>
    <w:rsid w:val="006E2BC0"/>
    <w:rsid w:val="006E3127"/>
    <w:rsid w:val="006E3314"/>
    <w:rsid w:val="006E4158"/>
    <w:rsid w:val="006E45D7"/>
    <w:rsid w:val="006E56BA"/>
    <w:rsid w:val="006E5A98"/>
    <w:rsid w:val="006E67FA"/>
    <w:rsid w:val="006E714F"/>
    <w:rsid w:val="006E7203"/>
    <w:rsid w:val="006E7751"/>
    <w:rsid w:val="006E7A2E"/>
    <w:rsid w:val="006F042E"/>
    <w:rsid w:val="006F0720"/>
    <w:rsid w:val="006F1903"/>
    <w:rsid w:val="006F1BAD"/>
    <w:rsid w:val="006F210D"/>
    <w:rsid w:val="006F2E8D"/>
    <w:rsid w:val="006F331B"/>
    <w:rsid w:val="006F359F"/>
    <w:rsid w:val="006F43EB"/>
    <w:rsid w:val="006F4F1E"/>
    <w:rsid w:val="006F51BA"/>
    <w:rsid w:val="006F59BF"/>
    <w:rsid w:val="006F5F0F"/>
    <w:rsid w:val="006F6048"/>
    <w:rsid w:val="006F613E"/>
    <w:rsid w:val="006F6266"/>
    <w:rsid w:val="006F6C61"/>
    <w:rsid w:val="006F7048"/>
    <w:rsid w:val="006F71A5"/>
    <w:rsid w:val="006F7690"/>
    <w:rsid w:val="006F78F1"/>
    <w:rsid w:val="006F7DFA"/>
    <w:rsid w:val="00700605"/>
    <w:rsid w:val="00700E0F"/>
    <w:rsid w:val="00701091"/>
    <w:rsid w:val="00701143"/>
    <w:rsid w:val="00701650"/>
    <w:rsid w:val="00701BDA"/>
    <w:rsid w:val="00701E3F"/>
    <w:rsid w:val="007020B8"/>
    <w:rsid w:val="0070287E"/>
    <w:rsid w:val="00702CC7"/>
    <w:rsid w:val="00702E3C"/>
    <w:rsid w:val="007045A6"/>
    <w:rsid w:val="007052FA"/>
    <w:rsid w:val="00705485"/>
    <w:rsid w:val="0070588C"/>
    <w:rsid w:val="0070660C"/>
    <w:rsid w:val="0070692E"/>
    <w:rsid w:val="00706DAD"/>
    <w:rsid w:val="0070748B"/>
    <w:rsid w:val="00707684"/>
    <w:rsid w:val="00707795"/>
    <w:rsid w:val="007101DC"/>
    <w:rsid w:val="007103A9"/>
    <w:rsid w:val="00710A11"/>
    <w:rsid w:val="00711220"/>
    <w:rsid w:val="00711317"/>
    <w:rsid w:val="00711579"/>
    <w:rsid w:val="007139D7"/>
    <w:rsid w:val="00713ACA"/>
    <w:rsid w:val="00713F68"/>
    <w:rsid w:val="00714318"/>
    <w:rsid w:val="007149C9"/>
    <w:rsid w:val="00714D51"/>
    <w:rsid w:val="0071517F"/>
    <w:rsid w:val="007154AE"/>
    <w:rsid w:val="007162AA"/>
    <w:rsid w:val="00717188"/>
    <w:rsid w:val="007173F3"/>
    <w:rsid w:val="00717A64"/>
    <w:rsid w:val="00717B16"/>
    <w:rsid w:val="00720C63"/>
    <w:rsid w:val="00720D3A"/>
    <w:rsid w:val="00720D56"/>
    <w:rsid w:val="007214F5"/>
    <w:rsid w:val="0072232F"/>
    <w:rsid w:val="0072277D"/>
    <w:rsid w:val="00722AE6"/>
    <w:rsid w:val="007232E9"/>
    <w:rsid w:val="00723426"/>
    <w:rsid w:val="00723C68"/>
    <w:rsid w:val="00723DB2"/>
    <w:rsid w:val="00723FC2"/>
    <w:rsid w:val="0072424B"/>
    <w:rsid w:val="007264BA"/>
    <w:rsid w:val="00726C7C"/>
    <w:rsid w:val="0072714A"/>
    <w:rsid w:val="00727834"/>
    <w:rsid w:val="00727B24"/>
    <w:rsid w:val="00727FD0"/>
    <w:rsid w:val="00730BA6"/>
    <w:rsid w:val="00731B3C"/>
    <w:rsid w:val="00732B41"/>
    <w:rsid w:val="00732B84"/>
    <w:rsid w:val="00733783"/>
    <w:rsid w:val="00733F40"/>
    <w:rsid w:val="007340FB"/>
    <w:rsid w:val="0073420B"/>
    <w:rsid w:val="0073448C"/>
    <w:rsid w:val="00734D1A"/>
    <w:rsid w:val="00735063"/>
    <w:rsid w:val="007360FC"/>
    <w:rsid w:val="0073632C"/>
    <w:rsid w:val="007369C7"/>
    <w:rsid w:val="00737E13"/>
    <w:rsid w:val="007402B9"/>
    <w:rsid w:val="007402E3"/>
    <w:rsid w:val="0074104A"/>
    <w:rsid w:val="00741E10"/>
    <w:rsid w:val="0074251F"/>
    <w:rsid w:val="0074271E"/>
    <w:rsid w:val="007427E6"/>
    <w:rsid w:val="007428D5"/>
    <w:rsid w:val="00742FF3"/>
    <w:rsid w:val="00743846"/>
    <w:rsid w:val="007439C5"/>
    <w:rsid w:val="007447F2"/>
    <w:rsid w:val="00744E09"/>
    <w:rsid w:val="00744F1C"/>
    <w:rsid w:val="00745049"/>
    <w:rsid w:val="0074590F"/>
    <w:rsid w:val="00746840"/>
    <w:rsid w:val="00746C90"/>
    <w:rsid w:val="00747F24"/>
    <w:rsid w:val="00750998"/>
    <w:rsid w:val="00750BD5"/>
    <w:rsid w:val="00751418"/>
    <w:rsid w:val="00751423"/>
    <w:rsid w:val="0075157C"/>
    <w:rsid w:val="00751753"/>
    <w:rsid w:val="00752036"/>
    <w:rsid w:val="0075214D"/>
    <w:rsid w:val="00753023"/>
    <w:rsid w:val="00753C0D"/>
    <w:rsid w:val="00754092"/>
    <w:rsid w:val="0075586E"/>
    <w:rsid w:val="00756123"/>
    <w:rsid w:val="007563C9"/>
    <w:rsid w:val="007564D9"/>
    <w:rsid w:val="007569DB"/>
    <w:rsid w:val="00756BA8"/>
    <w:rsid w:val="00757538"/>
    <w:rsid w:val="00757B12"/>
    <w:rsid w:val="00757C39"/>
    <w:rsid w:val="0076061D"/>
    <w:rsid w:val="00761280"/>
    <w:rsid w:val="0076168B"/>
    <w:rsid w:val="00761C71"/>
    <w:rsid w:val="0076242B"/>
    <w:rsid w:val="00763E0F"/>
    <w:rsid w:val="0076483C"/>
    <w:rsid w:val="0076499D"/>
    <w:rsid w:val="0076597D"/>
    <w:rsid w:val="00765B2D"/>
    <w:rsid w:val="00766715"/>
    <w:rsid w:val="00766E84"/>
    <w:rsid w:val="007676B8"/>
    <w:rsid w:val="00767A45"/>
    <w:rsid w:val="00770674"/>
    <w:rsid w:val="00770DBA"/>
    <w:rsid w:val="00770FEE"/>
    <w:rsid w:val="00771954"/>
    <w:rsid w:val="00771FA1"/>
    <w:rsid w:val="007720FE"/>
    <w:rsid w:val="00772F65"/>
    <w:rsid w:val="00773117"/>
    <w:rsid w:val="00773C11"/>
    <w:rsid w:val="00774AF8"/>
    <w:rsid w:val="00774DD5"/>
    <w:rsid w:val="0077569A"/>
    <w:rsid w:val="0077643B"/>
    <w:rsid w:val="00776783"/>
    <w:rsid w:val="0077743F"/>
    <w:rsid w:val="00780678"/>
    <w:rsid w:val="0078080F"/>
    <w:rsid w:val="00780B1E"/>
    <w:rsid w:val="00780E6E"/>
    <w:rsid w:val="00780FE3"/>
    <w:rsid w:val="00781B7B"/>
    <w:rsid w:val="00781D64"/>
    <w:rsid w:val="007828E6"/>
    <w:rsid w:val="00782DDA"/>
    <w:rsid w:val="007834B9"/>
    <w:rsid w:val="007841F4"/>
    <w:rsid w:val="00784519"/>
    <w:rsid w:val="0078454E"/>
    <w:rsid w:val="007855EF"/>
    <w:rsid w:val="00785C10"/>
    <w:rsid w:val="007860A4"/>
    <w:rsid w:val="00786C32"/>
    <w:rsid w:val="007873E3"/>
    <w:rsid w:val="007874F3"/>
    <w:rsid w:val="00787727"/>
    <w:rsid w:val="00787B29"/>
    <w:rsid w:val="00787F2A"/>
    <w:rsid w:val="00790420"/>
    <w:rsid w:val="007904C9"/>
    <w:rsid w:val="007906C9"/>
    <w:rsid w:val="00790A2E"/>
    <w:rsid w:val="0079288A"/>
    <w:rsid w:val="00792C3C"/>
    <w:rsid w:val="00793615"/>
    <w:rsid w:val="00793905"/>
    <w:rsid w:val="00793A09"/>
    <w:rsid w:val="007940DB"/>
    <w:rsid w:val="00794882"/>
    <w:rsid w:val="00794EED"/>
    <w:rsid w:val="00794F89"/>
    <w:rsid w:val="007953AF"/>
    <w:rsid w:val="00795C80"/>
    <w:rsid w:val="007977D0"/>
    <w:rsid w:val="00797E8A"/>
    <w:rsid w:val="007A089C"/>
    <w:rsid w:val="007A1106"/>
    <w:rsid w:val="007A139E"/>
    <w:rsid w:val="007A15B9"/>
    <w:rsid w:val="007A1A5F"/>
    <w:rsid w:val="007A1B7C"/>
    <w:rsid w:val="007A364F"/>
    <w:rsid w:val="007A43E2"/>
    <w:rsid w:val="007A4504"/>
    <w:rsid w:val="007A53AC"/>
    <w:rsid w:val="007A5581"/>
    <w:rsid w:val="007A5A22"/>
    <w:rsid w:val="007A5D6E"/>
    <w:rsid w:val="007A60B7"/>
    <w:rsid w:val="007A7930"/>
    <w:rsid w:val="007B00E1"/>
    <w:rsid w:val="007B06F6"/>
    <w:rsid w:val="007B0CF4"/>
    <w:rsid w:val="007B1920"/>
    <w:rsid w:val="007B19EA"/>
    <w:rsid w:val="007B1FFD"/>
    <w:rsid w:val="007B2163"/>
    <w:rsid w:val="007B2171"/>
    <w:rsid w:val="007B263A"/>
    <w:rsid w:val="007B267D"/>
    <w:rsid w:val="007B324A"/>
    <w:rsid w:val="007B3741"/>
    <w:rsid w:val="007B3ABD"/>
    <w:rsid w:val="007B4057"/>
    <w:rsid w:val="007B4B87"/>
    <w:rsid w:val="007B5377"/>
    <w:rsid w:val="007B53AE"/>
    <w:rsid w:val="007B5676"/>
    <w:rsid w:val="007B63FF"/>
    <w:rsid w:val="007B704C"/>
    <w:rsid w:val="007B7776"/>
    <w:rsid w:val="007B7AAE"/>
    <w:rsid w:val="007B7BF8"/>
    <w:rsid w:val="007B7E43"/>
    <w:rsid w:val="007C0D01"/>
    <w:rsid w:val="007C1712"/>
    <w:rsid w:val="007C1BFC"/>
    <w:rsid w:val="007C1C0A"/>
    <w:rsid w:val="007C1CE3"/>
    <w:rsid w:val="007C1FB5"/>
    <w:rsid w:val="007C28A1"/>
    <w:rsid w:val="007C2967"/>
    <w:rsid w:val="007C2972"/>
    <w:rsid w:val="007C2E1E"/>
    <w:rsid w:val="007C3CC0"/>
    <w:rsid w:val="007C426B"/>
    <w:rsid w:val="007C42B8"/>
    <w:rsid w:val="007C44A5"/>
    <w:rsid w:val="007C4578"/>
    <w:rsid w:val="007C464C"/>
    <w:rsid w:val="007C4BE8"/>
    <w:rsid w:val="007C4C08"/>
    <w:rsid w:val="007C554A"/>
    <w:rsid w:val="007C594F"/>
    <w:rsid w:val="007C6135"/>
    <w:rsid w:val="007C6CCE"/>
    <w:rsid w:val="007C7946"/>
    <w:rsid w:val="007C795C"/>
    <w:rsid w:val="007C7979"/>
    <w:rsid w:val="007D0175"/>
    <w:rsid w:val="007D2831"/>
    <w:rsid w:val="007D3489"/>
    <w:rsid w:val="007D37D5"/>
    <w:rsid w:val="007D3B73"/>
    <w:rsid w:val="007D3CCF"/>
    <w:rsid w:val="007D4CFE"/>
    <w:rsid w:val="007D53FA"/>
    <w:rsid w:val="007D5E0C"/>
    <w:rsid w:val="007D674C"/>
    <w:rsid w:val="007D7D8F"/>
    <w:rsid w:val="007E00DA"/>
    <w:rsid w:val="007E1804"/>
    <w:rsid w:val="007E20A1"/>
    <w:rsid w:val="007E223B"/>
    <w:rsid w:val="007E2540"/>
    <w:rsid w:val="007E25D1"/>
    <w:rsid w:val="007E3967"/>
    <w:rsid w:val="007E3B45"/>
    <w:rsid w:val="007E3C8F"/>
    <w:rsid w:val="007E4D95"/>
    <w:rsid w:val="007E5318"/>
    <w:rsid w:val="007E6390"/>
    <w:rsid w:val="007E6B79"/>
    <w:rsid w:val="007E7F93"/>
    <w:rsid w:val="007F00DB"/>
    <w:rsid w:val="007F00F5"/>
    <w:rsid w:val="007F0F11"/>
    <w:rsid w:val="007F128A"/>
    <w:rsid w:val="007F2226"/>
    <w:rsid w:val="007F28F3"/>
    <w:rsid w:val="007F2BEA"/>
    <w:rsid w:val="007F305F"/>
    <w:rsid w:val="007F31A9"/>
    <w:rsid w:val="007F371B"/>
    <w:rsid w:val="007F3C39"/>
    <w:rsid w:val="007F4EE9"/>
    <w:rsid w:val="007F50C9"/>
    <w:rsid w:val="007F61FB"/>
    <w:rsid w:val="007F62A8"/>
    <w:rsid w:val="007F6582"/>
    <w:rsid w:val="007F77DB"/>
    <w:rsid w:val="007F7BC3"/>
    <w:rsid w:val="007F7FCC"/>
    <w:rsid w:val="008001A1"/>
    <w:rsid w:val="008009D7"/>
    <w:rsid w:val="0080119C"/>
    <w:rsid w:val="0080134C"/>
    <w:rsid w:val="00801E5D"/>
    <w:rsid w:val="00801F8D"/>
    <w:rsid w:val="0080209E"/>
    <w:rsid w:val="0080382F"/>
    <w:rsid w:val="00803C45"/>
    <w:rsid w:val="00804CBB"/>
    <w:rsid w:val="00804E4E"/>
    <w:rsid w:val="00805F34"/>
    <w:rsid w:val="008068DE"/>
    <w:rsid w:val="00806DBE"/>
    <w:rsid w:val="008070DC"/>
    <w:rsid w:val="008072B1"/>
    <w:rsid w:val="008072D5"/>
    <w:rsid w:val="008075A6"/>
    <w:rsid w:val="00807A7F"/>
    <w:rsid w:val="00810095"/>
    <w:rsid w:val="00810693"/>
    <w:rsid w:val="00810950"/>
    <w:rsid w:val="00810DD4"/>
    <w:rsid w:val="00811260"/>
    <w:rsid w:val="008118A9"/>
    <w:rsid w:val="008122F2"/>
    <w:rsid w:val="00812724"/>
    <w:rsid w:val="00812CDC"/>
    <w:rsid w:val="008134BE"/>
    <w:rsid w:val="0081359F"/>
    <w:rsid w:val="00813CAA"/>
    <w:rsid w:val="00813F79"/>
    <w:rsid w:val="00814206"/>
    <w:rsid w:val="008143AA"/>
    <w:rsid w:val="00814429"/>
    <w:rsid w:val="00814677"/>
    <w:rsid w:val="008159E6"/>
    <w:rsid w:val="00815A4F"/>
    <w:rsid w:val="00815C1C"/>
    <w:rsid w:val="00815C99"/>
    <w:rsid w:val="00816125"/>
    <w:rsid w:val="0081623B"/>
    <w:rsid w:val="0081625F"/>
    <w:rsid w:val="0081630E"/>
    <w:rsid w:val="00816332"/>
    <w:rsid w:val="00816AF7"/>
    <w:rsid w:val="00816F63"/>
    <w:rsid w:val="008202D3"/>
    <w:rsid w:val="00820844"/>
    <w:rsid w:val="008217F6"/>
    <w:rsid w:val="00821833"/>
    <w:rsid w:val="0082239F"/>
    <w:rsid w:val="008225ED"/>
    <w:rsid w:val="00824038"/>
    <w:rsid w:val="00824C58"/>
    <w:rsid w:val="00824EC8"/>
    <w:rsid w:val="0082506D"/>
    <w:rsid w:val="008258DA"/>
    <w:rsid w:val="00826507"/>
    <w:rsid w:val="008268DC"/>
    <w:rsid w:val="00826A7B"/>
    <w:rsid w:val="00826EAA"/>
    <w:rsid w:val="00826F70"/>
    <w:rsid w:val="008276BC"/>
    <w:rsid w:val="008277EE"/>
    <w:rsid w:val="008278F0"/>
    <w:rsid w:val="00827B7D"/>
    <w:rsid w:val="00827BBB"/>
    <w:rsid w:val="0083129B"/>
    <w:rsid w:val="00831B44"/>
    <w:rsid w:val="00832198"/>
    <w:rsid w:val="00832584"/>
    <w:rsid w:val="00832E33"/>
    <w:rsid w:val="00833194"/>
    <w:rsid w:val="00833E88"/>
    <w:rsid w:val="008342C8"/>
    <w:rsid w:val="00834401"/>
    <w:rsid w:val="0083451A"/>
    <w:rsid w:val="00834541"/>
    <w:rsid w:val="00834B03"/>
    <w:rsid w:val="00834BC0"/>
    <w:rsid w:val="0083656B"/>
    <w:rsid w:val="008367C2"/>
    <w:rsid w:val="0083715B"/>
    <w:rsid w:val="008371F8"/>
    <w:rsid w:val="008371F9"/>
    <w:rsid w:val="00837410"/>
    <w:rsid w:val="00837641"/>
    <w:rsid w:val="00841403"/>
    <w:rsid w:val="008415AD"/>
    <w:rsid w:val="008420B5"/>
    <w:rsid w:val="00842136"/>
    <w:rsid w:val="00843A34"/>
    <w:rsid w:val="00843D10"/>
    <w:rsid w:val="0084407F"/>
    <w:rsid w:val="00844330"/>
    <w:rsid w:val="00844A15"/>
    <w:rsid w:val="00844D16"/>
    <w:rsid w:val="008454BD"/>
    <w:rsid w:val="0084569D"/>
    <w:rsid w:val="00845710"/>
    <w:rsid w:val="00845751"/>
    <w:rsid w:val="00845A61"/>
    <w:rsid w:val="0084673F"/>
    <w:rsid w:val="008479F6"/>
    <w:rsid w:val="00847DFF"/>
    <w:rsid w:val="00847F16"/>
    <w:rsid w:val="00847F97"/>
    <w:rsid w:val="00850270"/>
    <w:rsid w:val="008505C6"/>
    <w:rsid w:val="008508CA"/>
    <w:rsid w:val="00851003"/>
    <w:rsid w:val="00851228"/>
    <w:rsid w:val="0085135A"/>
    <w:rsid w:val="00851645"/>
    <w:rsid w:val="0085199D"/>
    <w:rsid w:val="008524A7"/>
    <w:rsid w:val="008529EC"/>
    <w:rsid w:val="0085310C"/>
    <w:rsid w:val="008531C1"/>
    <w:rsid w:val="0085353E"/>
    <w:rsid w:val="008538CC"/>
    <w:rsid w:val="00853B4E"/>
    <w:rsid w:val="00853C1A"/>
    <w:rsid w:val="00853E60"/>
    <w:rsid w:val="008547A1"/>
    <w:rsid w:val="00854BFD"/>
    <w:rsid w:val="00855C46"/>
    <w:rsid w:val="00855EC9"/>
    <w:rsid w:val="00856AD2"/>
    <w:rsid w:val="00857905"/>
    <w:rsid w:val="00857E03"/>
    <w:rsid w:val="00857F71"/>
    <w:rsid w:val="00860E37"/>
    <w:rsid w:val="008611B5"/>
    <w:rsid w:val="00861C8A"/>
    <w:rsid w:val="00861CA1"/>
    <w:rsid w:val="00862E7B"/>
    <w:rsid w:val="008638A1"/>
    <w:rsid w:val="00863BB1"/>
    <w:rsid w:val="008647EA"/>
    <w:rsid w:val="00864AC7"/>
    <w:rsid w:val="00865125"/>
    <w:rsid w:val="008654C6"/>
    <w:rsid w:val="00866346"/>
    <w:rsid w:val="00866D19"/>
    <w:rsid w:val="00866D36"/>
    <w:rsid w:val="008678D3"/>
    <w:rsid w:val="00867B58"/>
    <w:rsid w:val="00867CA6"/>
    <w:rsid w:val="00867DD1"/>
    <w:rsid w:val="008702B1"/>
    <w:rsid w:val="00870536"/>
    <w:rsid w:val="00870BC2"/>
    <w:rsid w:val="0087140E"/>
    <w:rsid w:val="00872D27"/>
    <w:rsid w:val="00872F61"/>
    <w:rsid w:val="00873062"/>
    <w:rsid w:val="00873279"/>
    <w:rsid w:val="008736CA"/>
    <w:rsid w:val="00873CA1"/>
    <w:rsid w:val="00873D7D"/>
    <w:rsid w:val="0087421F"/>
    <w:rsid w:val="00874250"/>
    <w:rsid w:val="008743DB"/>
    <w:rsid w:val="008748CB"/>
    <w:rsid w:val="0087582D"/>
    <w:rsid w:val="008759BA"/>
    <w:rsid w:val="00875C99"/>
    <w:rsid w:val="008761AE"/>
    <w:rsid w:val="00876CD6"/>
    <w:rsid w:val="0087723F"/>
    <w:rsid w:val="00880196"/>
    <w:rsid w:val="00880A15"/>
    <w:rsid w:val="00880A48"/>
    <w:rsid w:val="008814BA"/>
    <w:rsid w:val="0088160C"/>
    <w:rsid w:val="00881B45"/>
    <w:rsid w:val="00881C9E"/>
    <w:rsid w:val="00881D06"/>
    <w:rsid w:val="008820A5"/>
    <w:rsid w:val="00882119"/>
    <w:rsid w:val="00882668"/>
    <w:rsid w:val="008827CA"/>
    <w:rsid w:val="0088281C"/>
    <w:rsid w:val="008828F7"/>
    <w:rsid w:val="00883042"/>
    <w:rsid w:val="008832C3"/>
    <w:rsid w:val="008836C9"/>
    <w:rsid w:val="00883778"/>
    <w:rsid w:val="00883E3E"/>
    <w:rsid w:val="00884ADF"/>
    <w:rsid w:val="00884E2D"/>
    <w:rsid w:val="008854F6"/>
    <w:rsid w:val="00885A19"/>
    <w:rsid w:val="00885A3F"/>
    <w:rsid w:val="00886645"/>
    <w:rsid w:val="008868FC"/>
    <w:rsid w:val="0088709D"/>
    <w:rsid w:val="00887233"/>
    <w:rsid w:val="008903D5"/>
    <w:rsid w:val="00890E3F"/>
    <w:rsid w:val="00891657"/>
    <w:rsid w:val="0089206E"/>
    <w:rsid w:val="008928DE"/>
    <w:rsid w:val="00892999"/>
    <w:rsid w:val="00892D6F"/>
    <w:rsid w:val="00893D8B"/>
    <w:rsid w:val="00894003"/>
    <w:rsid w:val="00894178"/>
    <w:rsid w:val="00894BA3"/>
    <w:rsid w:val="008951B0"/>
    <w:rsid w:val="008960EF"/>
    <w:rsid w:val="00896FAB"/>
    <w:rsid w:val="00897453"/>
    <w:rsid w:val="00897650"/>
    <w:rsid w:val="0089766B"/>
    <w:rsid w:val="008A0042"/>
    <w:rsid w:val="008A0808"/>
    <w:rsid w:val="008A255B"/>
    <w:rsid w:val="008A2780"/>
    <w:rsid w:val="008A2BFA"/>
    <w:rsid w:val="008A2FDB"/>
    <w:rsid w:val="008A352F"/>
    <w:rsid w:val="008A374C"/>
    <w:rsid w:val="008A4508"/>
    <w:rsid w:val="008A460B"/>
    <w:rsid w:val="008A52E2"/>
    <w:rsid w:val="008A5BFD"/>
    <w:rsid w:val="008A627A"/>
    <w:rsid w:val="008A6CA4"/>
    <w:rsid w:val="008A753A"/>
    <w:rsid w:val="008A79AD"/>
    <w:rsid w:val="008B0795"/>
    <w:rsid w:val="008B09CF"/>
    <w:rsid w:val="008B1119"/>
    <w:rsid w:val="008B2460"/>
    <w:rsid w:val="008B2815"/>
    <w:rsid w:val="008B2DF3"/>
    <w:rsid w:val="008B3031"/>
    <w:rsid w:val="008B352F"/>
    <w:rsid w:val="008B52BF"/>
    <w:rsid w:val="008B5510"/>
    <w:rsid w:val="008B5869"/>
    <w:rsid w:val="008B6333"/>
    <w:rsid w:val="008B6939"/>
    <w:rsid w:val="008B7166"/>
    <w:rsid w:val="008B733F"/>
    <w:rsid w:val="008B7727"/>
    <w:rsid w:val="008B78C6"/>
    <w:rsid w:val="008B792F"/>
    <w:rsid w:val="008B79A7"/>
    <w:rsid w:val="008C029D"/>
    <w:rsid w:val="008C04E2"/>
    <w:rsid w:val="008C0748"/>
    <w:rsid w:val="008C18B9"/>
    <w:rsid w:val="008C1F32"/>
    <w:rsid w:val="008C20D5"/>
    <w:rsid w:val="008C2FFA"/>
    <w:rsid w:val="008C3A02"/>
    <w:rsid w:val="008C3C2E"/>
    <w:rsid w:val="008C4EF7"/>
    <w:rsid w:val="008C510C"/>
    <w:rsid w:val="008C596E"/>
    <w:rsid w:val="008C5BDA"/>
    <w:rsid w:val="008C6E2D"/>
    <w:rsid w:val="008C7A18"/>
    <w:rsid w:val="008D0244"/>
    <w:rsid w:val="008D09F6"/>
    <w:rsid w:val="008D0BA1"/>
    <w:rsid w:val="008D12A0"/>
    <w:rsid w:val="008D146F"/>
    <w:rsid w:val="008D16E5"/>
    <w:rsid w:val="008D175A"/>
    <w:rsid w:val="008D1A2C"/>
    <w:rsid w:val="008D2308"/>
    <w:rsid w:val="008D33C8"/>
    <w:rsid w:val="008D3ECC"/>
    <w:rsid w:val="008D43D6"/>
    <w:rsid w:val="008D4478"/>
    <w:rsid w:val="008D468E"/>
    <w:rsid w:val="008D4A73"/>
    <w:rsid w:val="008D4E0B"/>
    <w:rsid w:val="008D54BA"/>
    <w:rsid w:val="008D645C"/>
    <w:rsid w:val="008D6E87"/>
    <w:rsid w:val="008D75D8"/>
    <w:rsid w:val="008D7845"/>
    <w:rsid w:val="008E028D"/>
    <w:rsid w:val="008E0DD8"/>
    <w:rsid w:val="008E1355"/>
    <w:rsid w:val="008E23F3"/>
    <w:rsid w:val="008E3135"/>
    <w:rsid w:val="008E3E4D"/>
    <w:rsid w:val="008E4159"/>
    <w:rsid w:val="008E41FB"/>
    <w:rsid w:val="008E423A"/>
    <w:rsid w:val="008E4A21"/>
    <w:rsid w:val="008E5A4D"/>
    <w:rsid w:val="008E5D43"/>
    <w:rsid w:val="008E6105"/>
    <w:rsid w:val="008E616E"/>
    <w:rsid w:val="008E6380"/>
    <w:rsid w:val="008E63BB"/>
    <w:rsid w:val="008E728F"/>
    <w:rsid w:val="008E7C34"/>
    <w:rsid w:val="008F09FB"/>
    <w:rsid w:val="008F0CD0"/>
    <w:rsid w:val="008F0F28"/>
    <w:rsid w:val="008F13CA"/>
    <w:rsid w:val="008F145B"/>
    <w:rsid w:val="008F14B6"/>
    <w:rsid w:val="008F16F4"/>
    <w:rsid w:val="008F2F3B"/>
    <w:rsid w:val="008F34F2"/>
    <w:rsid w:val="008F3B92"/>
    <w:rsid w:val="008F4E4A"/>
    <w:rsid w:val="008F4E8A"/>
    <w:rsid w:val="008F532A"/>
    <w:rsid w:val="008F55E0"/>
    <w:rsid w:val="008F5DC6"/>
    <w:rsid w:val="008F665F"/>
    <w:rsid w:val="008F6728"/>
    <w:rsid w:val="008F6B60"/>
    <w:rsid w:val="008F6BAE"/>
    <w:rsid w:val="008F7652"/>
    <w:rsid w:val="008F7EAA"/>
    <w:rsid w:val="00900196"/>
    <w:rsid w:val="0090025B"/>
    <w:rsid w:val="0090034C"/>
    <w:rsid w:val="00900479"/>
    <w:rsid w:val="00901039"/>
    <w:rsid w:val="009012B4"/>
    <w:rsid w:val="00901E0E"/>
    <w:rsid w:val="00902298"/>
    <w:rsid w:val="009026B8"/>
    <w:rsid w:val="00902BA2"/>
    <w:rsid w:val="0090343C"/>
    <w:rsid w:val="009034B6"/>
    <w:rsid w:val="009035C9"/>
    <w:rsid w:val="009035F0"/>
    <w:rsid w:val="00904F1F"/>
    <w:rsid w:val="009054EF"/>
    <w:rsid w:val="00905BE5"/>
    <w:rsid w:val="00906334"/>
    <w:rsid w:val="00906625"/>
    <w:rsid w:val="00906632"/>
    <w:rsid w:val="00907033"/>
    <w:rsid w:val="0090739D"/>
    <w:rsid w:val="0090754D"/>
    <w:rsid w:val="0091058F"/>
    <w:rsid w:val="00910A7B"/>
    <w:rsid w:val="00911031"/>
    <w:rsid w:val="00911A72"/>
    <w:rsid w:val="009124EA"/>
    <w:rsid w:val="00912540"/>
    <w:rsid w:val="00912610"/>
    <w:rsid w:val="00912D8A"/>
    <w:rsid w:val="009131E4"/>
    <w:rsid w:val="0091336F"/>
    <w:rsid w:val="00915E93"/>
    <w:rsid w:val="0091636D"/>
    <w:rsid w:val="00921696"/>
    <w:rsid w:val="009220A9"/>
    <w:rsid w:val="00922A8D"/>
    <w:rsid w:val="00922D13"/>
    <w:rsid w:val="00922D90"/>
    <w:rsid w:val="00922F0D"/>
    <w:rsid w:val="00923444"/>
    <w:rsid w:val="00923804"/>
    <w:rsid w:val="009259D7"/>
    <w:rsid w:val="00926589"/>
    <w:rsid w:val="0092751A"/>
    <w:rsid w:val="00927539"/>
    <w:rsid w:val="009279DD"/>
    <w:rsid w:val="00927EE8"/>
    <w:rsid w:val="0093039C"/>
    <w:rsid w:val="00930BE2"/>
    <w:rsid w:val="00932196"/>
    <w:rsid w:val="009325F9"/>
    <w:rsid w:val="00933260"/>
    <w:rsid w:val="00933973"/>
    <w:rsid w:val="00933FB7"/>
    <w:rsid w:val="00934460"/>
    <w:rsid w:val="00934A2F"/>
    <w:rsid w:val="00934EDC"/>
    <w:rsid w:val="009364B5"/>
    <w:rsid w:val="0093678D"/>
    <w:rsid w:val="00936E69"/>
    <w:rsid w:val="00936ED9"/>
    <w:rsid w:val="0093777C"/>
    <w:rsid w:val="009377A1"/>
    <w:rsid w:val="00937905"/>
    <w:rsid w:val="00937DA9"/>
    <w:rsid w:val="00940349"/>
    <w:rsid w:val="00940DA5"/>
    <w:rsid w:val="00941408"/>
    <w:rsid w:val="00941551"/>
    <w:rsid w:val="00941FB5"/>
    <w:rsid w:val="00942723"/>
    <w:rsid w:val="009429D4"/>
    <w:rsid w:val="00942B45"/>
    <w:rsid w:val="00942EE4"/>
    <w:rsid w:val="009430D0"/>
    <w:rsid w:val="009431D7"/>
    <w:rsid w:val="00943F9B"/>
    <w:rsid w:val="009441B3"/>
    <w:rsid w:val="00944443"/>
    <w:rsid w:val="009447D9"/>
    <w:rsid w:val="00946368"/>
    <w:rsid w:val="00946672"/>
    <w:rsid w:val="00946838"/>
    <w:rsid w:val="00947EC9"/>
    <w:rsid w:val="00947EE8"/>
    <w:rsid w:val="00950320"/>
    <w:rsid w:val="009504C7"/>
    <w:rsid w:val="009514AA"/>
    <w:rsid w:val="009530B1"/>
    <w:rsid w:val="00953A26"/>
    <w:rsid w:val="00953A55"/>
    <w:rsid w:val="00954487"/>
    <w:rsid w:val="009549EC"/>
    <w:rsid w:val="00954A6A"/>
    <w:rsid w:val="009551E1"/>
    <w:rsid w:val="00955949"/>
    <w:rsid w:val="00955E25"/>
    <w:rsid w:val="00956753"/>
    <w:rsid w:val="00956DD4"/>
    <w:rsid w:val="009573EE"/>
    <w:rsid w:val="00957829"/>
    <w:rsid w:val="00957A93"/>
    <w:rsid w:val="00957C5B"/>
    <w:rsid w:val="0096022C"/>
    <w:rsid w:val="00960561"/>
    <w:rsid w:val="0096076D"/>
    <w:rsid w:val="009609E6"/>
    <w:rsid w:val="00961FC8"/>
    <w:rsid w:val="009623BB"/>
    <w:rsid w:val="00962462"/>
    <w:rsid w:val="009624D4"/>
    <w:rsid w:val="00963098"/>
    <w:rsid w:val="009638D6"/>
    <w:rsid w:val="009639C5"/>
    <w:rsid w:val="009639D5"/>
    <w:rsid w:val="00963EED"/>
    <w:rsid w:val="0096527D"/>
    <w:rsid w:val="00965DB7"/>
    <w:rsid w:val="0096648C"/>
    <w:rsid w:val="00966C2A"/>
    <w:rsid w:val="00966F91"/>
    <w:rsid w:val="00967CDB"/>
    <w:rsid w:val="00967D16"/>
    <w:rsid w:val="0097087B"/>
    <w:rsid w:val="009715DE"/>
    <w:rsid w:val="0097262D"/>
    <w:rsid w:val="00972B52"/>
    <w:rsid w:val="00973C8D"/>
    <w:rsid w:val="00973CAE"/>
    <w:rsid w:val="009741FE"/>
    <w:rsid w:val="00974303"/>
    <w:rsid w:val="00974D6E"/>
    <w:rsid w:val="00975416"/>
    <w:rsid w:val="0097565C"/>
    <w:rsid w:val="00975A5A"/>
    <w:rsid w:val="00976351"/>
    <w:rsid w:val="00976FF6"/>
    <w:rsid w:val="0097774C"/>
    <w:rsid w:val="00977AE6"/>
    <w:rsid w:val="00977C0E"/>
    <w:rsid w:val="00977DA4"/>
    <w:rsid w:val="0098157B"/>
    <w:rsid w:val="00981E37"/>
    <w:rsid w:val="00981E3A"/>
    <w:rsid w:val="0098308C"/>
    <w:rsid w:val="0098376F"/>
    <w:rsid w:val="0098394B"/>
    <w:rsid w:val="00983C0A"/>
    <w:rsid w:val="00984727"/>
    <w:rsid w:val="00985085"/>
    <w:rsid w:val="00985239"/>
    <w:rsid w:val="00985360"/>
    <w:rsid w:val="00986AB2"/>
    <w:rsid w:val="00986AFE"/>
    <w:rsid w:val="00986C3F"/>
    <w:rsid w:val="00987AFC"/>
    <w:rsid w:val="00992792"/>
    <w:rsid w:val="009932CE"/>
    <w:rsid w:val="009942E0"/>
    <w:rsid w:val="009943AA"/>
    <w:rsid w:val="009944E7"/>
    <w:rsid w:val="00994652"/>
    <w:rsid w:val="00994973"/>
    <w:rsid w:val="00995C6B"/>
    <w:rsid w:val="00995D24"/>
    <w:rsid w:val="009A0DE8"/>
    <w:rsid w:val="009A1F43"/>
    <w:rsid w:val="009A215E"/>
    <w:rsid w:val="009A2397"/>
    <w:rsid w:val="009A2532"/>
    <w:rsid w:val="009A2752"/>
    <w:rsid w:val="009A283C"/>
    <w:rsid w:val="009A2D38"/>
    <w:rsid w:val="009A363D"/>
    <w:rsid w:val="009A4393"/>
    <w:rsid w:val="009A4601"/>
    <w:rsid w:val="009A5C05"/>
    <w:rsid w:val="009A5EF8"/>
    <w:rsid w:val="009A6474"/>
    <w:rsid w:val="009A6DE7"/>
    <w:rsid w:val="009A7369"/>
    <w:rsid w:val="009A736E"/>
    <w:rsid w:val="009A7796"/>
    <w:rsid w:val="009A77EC"/>
    <w:rsid w:val="009A793D"/>
    <w:rsid w:val="009A7BAF"/>
    <w:rsid w:val="009B058E"/>
    <w:rsid w:val="009B0F06"/>
    <w:rsid w:val="009B120D"/>
    <w:rsid w:val="009B15FA"/>
    <w:rsid w:val="009B1638"/>
    <w:rsid w:val="009B1711"/>
    <w:rsid w:val="009B22CB"/>
    <w:rsid w:val="009B29D9"/>
    <w:rsid w:val="009B3B76"/>
    <w:rsid w:val="009B3C84"/>
    <w:rsid w:val="009B3CA2"/>
    <w:rsid w:val="009B3D78"/>
    <w:rsid w:val="009B430A"/>
    <w:rsid w:val="009B466C"/>
    <w:rsid w:val="009B59C6"/>
    <w:rsid w:val="009B5EE5"/>
    <w:rsid w:val="009B692D"/>
    <w:rsid w:val="009B6E9E"/>
    <w:rsid w:val="009B73DA"/>
    <w:rsid w:val="009B76CA"/>
    <w:rsid w:val="009B7B56"/>
    <w:rsid w:val="009B7BDA"/>
    <w:rsid w:val="009C04F2"/>
    <w:rsid w:val="009C0EF7"/>
    <w:rsid w:val="009C1171"/>
    <w:rsid w:val="009C125D"/>
    <w:rsid w:val="009C13AB"/>
    <w:rsid w:val="009C1BB9"/>
    <w:rsid w:val="009C1CAE"/>
    <w:rsid w:val="009C1EDA"/>
    <w:rsid w:val="009C24B2"/>
    <w:rsid w:val="009C25C2"/>
    <w:rsid w:val="009C2E95"/>
    <w:rsid w:val="009C3F8A"/>
    <w:rsid w:val="009C43E8"/>
    <w:rsid w:val="009C4452"/>
    <w:rsid w:val="009C5928"/>
    <w:rsid w:val="009C65E1"/>
    <w:rsid w:val="009C7899"/>
    <w:rsid w:val="009D0F6C"/>
    <w:rsid w:val="009D101F"/>
    <w:rsid w:val="009D1437"/>
    <w:rsid w:val="009D166E"/>
    <w:rsid w:val="009D19CD"/>
    <w:rsid w:val="009D1A1D"/>
    <w:rsid w:val="009D2887"/>
    <w:rsid w:val="009D2E1B"/>
    <w:rsid w:val="009D3023"/>
    <w:rsid w:val="009D3128"/>
    <w:rsid w:val="009D32BF"/>
    <w:rsid w:val="009D32D4"/>
    <w:rsid w:val="009D391A"/>
    <w:rsid w:val="009D3FDA"/>
    <w:rsid w:val="009D43EA"/>
    <w:rsid w:val="009D444E"/>
    <w:rsid w:val="009D4B47"/>
    <w:rsid w:val="009D5280"/>
    <w:rsid w:val="009D564C"/>
    <w:rsid w:val="009D6C38"/>
    <w:rsid w:val="009D7C20"/>
    <w:rsid w:val="009E1B85"/>
    <w:rsid w:val="009E276A"/>
    <w:rsid w:val="009E2C2B"/>
    <w:rsid w:val="009E3390"/>
    <w:rsid w:val="009E4159"/>
    <w:rsid w:val="009E4710"/>
    <w:rsid w:val="009E4C6E"/>
    <w:rsid w:val="009E5279"/>
    <w:rsid w:val="009F077F"/>
    <w:rsid w:val="009F095F"/>
    <w:rsid w:val="009F1FA7"/>
    <w:rsid w:val="009F286F"/>
    <w:rsid w:val="009F2BE5"/>
    <w:rsid w:val="009F2DE8"/>
    <w:rsid w:val="009F38BB"/>
    <w:rsid w:val="009F4043"/>
    <w:rsid w:val="009F4871"/>
    <w:rsid w:val="009F4EE6"/>
    <w:rsid w:val="009F4F2E"/>
    <w:rsid w:val="009F52F3"/>
    <w:rsid w:val="009F55FE"/>
    <w:rsid w:val="009F6688"/>
    <w:rsid w:val="009F6FCA"/>
    <w:rsid w:val="009F7205"/>
    <w:rsid w:val="00A00E2A"/>
    <w:rsid w:val="00A0184E"/>
    <w:rsid w:val="00A03DA0"/>
    <w:rsid w:val="00A0423F"/>
    <w:rsid w:val="00A049F0"/>
    <w:rsid w:val="00A04A7C"/>
    <w:rsid w:val="00A04AE7"/>
    <w:rsid w:val="00A04E78"/>
    <w:rsid w:val="00A066C4"/>
    <w:rsid w:val="00A06CB2"/>
    <w:rsid w:val="00A06DEB"/>
    <w:rsid w:val="00A07173"/>
    <w:rsid w:val="00A076B8"/>
    <w:rsid w:val="00A07BB0"/>
    <w:rsid w:val="00A07EE1"/>
    <w:rsid w:val="00A11D65"/>
    <w:rsid w:val="00A11EB7"/>
    <w:rsid w:val="00A13A1F"/>
    <w:rsid w:val="00A13B80"/>
    <w:rsid w:val="00A13E91"/>
    <w:rsid w:val="00A13FC0"/>
    <w:rsid w:val="00A14F0C"/>
    <w:rsid w:val="00A15BD7"/>
    <w:rsid w:val="00A16837"/>
    <w:rsid w:val="00A17798"/>
    <w:rsid w:val="00A178FA"/>
    <w:rsid w:val="00A17FEA"/>
    <w:rsid w:val="00A205AF"/>
    <w:rsid w:val="00A210CB"/>
    <w:rsid w:val="00A213EF"/>
    <w:rsid w:val="00A2193F"/>
    <w:rsid w:val="00A22F19"/>
    <w:rsid w:val="00A23B46"/>
    <w:rsid w:val="00A24465"/>
    <w:rsid w:val="00A247A3"/>
    <w:rsid w:val="00A24EDF"/>
    <w:rsid w:val="00A25797"/>
    <w:rsid w:val="00A25D1E"/>
    <w:rsid w:val="00A25F9D"/>
    <w:rsid w:val="00A27495"/>
    <w:rsid w:val="00A27A89"/>
    <w:rsid w:val="00A3058F"/>
    <w:rsid w:val="00A30BB7"/>
    <w:rsid w:val="00A315E6"/>
    <w:rsid w:val="00A32038"/>
    <w:rsid w:val="00A346DB"/>
    <w:rsid w:val="00A34EE6"/>
    <w:rsid w:val="00A35427"/>
    <w:rsid w:val="00A3564E"/>
    <w:rsid w:val="00A358EF"/>
    <w:rsid w:val="00A35B40"/>
    <w:rsid w:val="00A35E25"/>
    <w:rsid w:val="00A3740E"/>
    <w:rsid w:val="00A37477"/>
    <w:rsid w:val="00A37486"/>
    <w:rsid w:val="00A37553"/>
    <w:rsid w:val="00A37965"/>
    <w:rsid w:val="00A37EEA"/>
    <w:rsid w:val="00A40B31"/>
    <w:rsid w:val="00A40C17"/>
    <w:rsid w:val="00A40F4A"/>
    <w:rsid w:val="00A41EB6"/>
    <w:rsid w:val="00A4291E"/>
    <w:rsid w:val="00A42A68"/>
    <w:rsid w:val="00A42FD5"/>
    <w:rsid w:val="00A4332D"/>
    <w:rsid w:val="00A434BF"/>
    <w:rsid w:val="00A43C1E"/>
    <w:rsid w:val="00A43C94"/>
    <w:rsid w:val="00A440D4"/>
    <w:rsid w:val="00A442D2"/>
    <w:rsid w:val="00A44892"/>
    <w:rsid w:val="00A44E4C"/>
    <w:rsid w:val="00A45FF8"/>
    <w:rsid w:val="00A464EC"/>
    <w:rsid w:val="00A47660"/>
    <w:rsid w:val="00A47813"/>
    <w:rsid w:val="00A503FA"/>
    <w:rsid w:val="00A50F18"/>
    <w:rsid w:val="00A51B97"/>
    <w:rsid w:val="00A522B9"/>
    <w:rsid w:val="00A5267A"/>
    <w:rsid w:val="00A52A9D"/>
    <w:rsid w:val="00A53107"/>
    <w:rsid w:val="00A53A07"/>
    <w:rsid w:val="00A53B7E"/>
    <w:rsid w:val="00A541E6"/>
    <w:rsid w:val="00A541F8"/>
    <w:rsid w:val="00A54206"/>
    <w:rsid w:val="00A549BE"/>
    <w:rsid w:val="00A549C5"/>
    <w:rsid w:val="00A5500F"/>
    <w:rsid w:val="00A5501C"/>
    <w:rsid w:val="00A554E3"/>
    <w:rsid w:val="00A555DC"/>
    <w:rsid w:val="00A567A2"/>
    <w:rsid w:val="00A56831"/>
    <w:rsid w:val="00A569E1"/>
    <w:rsid w:val="00A60437"/>
    <w:rsid w:val="00A6056A"/>
    <w:rsid w:val="00A60F10"/>
    <w:rsid w:val="00A61022"/>
    <w:rsid w:val="00A611D2"/>
    <w:rsid w:val="00A62240"/>
    <w:rsid w:val="00A62377"/>
    <w:rsid w:val="00A63349"/>
    <w:rsid w:val="00A63452"/>
    <w:rsid w:val="00A63745"/>
    <w:rsid w:val="00A64831"/>
    <w:rsid w:val="00A648E7"/>
    <w:rsid w:val="00A65EDD"/>
    <w:rsid w:val="00A66B0B"/>
    <w:rsid w:val="00A66BCF"/>
    <w:rsid w:val="00A67193"/>
    <w:rsid w:val="00A672FD"/>
    <w:rsid w:val="00A677E2"/>
    <w:rsid w:val="00A7005A"/>
    <w:rsid w:val="00A70CAD"/>
    <w:rsid w:val="00A7175C"/>
    <w:rsid w:val="00A717AF"/>
    <w:rsid w:val="00A71907"/>
    <w:rsid w:val="00A71E29"/>
    <w:rsid w:val="00A725C9"/>
    <w:rsid w:val="00A72693"/>
    <w:rsid w:val="00A7304E"/>
    <w:rsid w:val="00A7321D"/>
    <w:rsid w:val="00A73379"/>
    <w:rsid w:val="00A74B25"/>
    <w:rsid w:val="00A750DB"/>
    <w:rsid w:val="00A750F7"/>
    <w:rsid w:val="00A75438"/>
    <w:rsid w:val="00A75AE3"/>
    <w:rsid w:val="00A75C97"/>
    <w:rsid w:val="00A771C8"/>
    <w:rsid w:val="00A77AD6"/>
    <w:rsid w:val="00A77D18"/>
    <w:rsid w:val="00A801B4"/>
    <w:rsid w:val="00A80DFB"/>
    <w:rsid w:val="00A82D5A"/>
    <w:rsid w:val="00A83208"/>
    <w:rsid w:val="00A839DF"/>
    <w:rsid w:val="00A83F54"/>
    <w:rsid w:val="00A85DA8"/>
    <w:rsid w:val="00A86313"/>
    <w:rsid w:val="00A86C77"/>
    <w:rsid w:val="00A86DD8"/>
    <w:rsid w:val="00A878E1"/>
    <w:rsid w:val="00A90068"/>
    <w:rsid w:val="00A90710"/>
    <w:rsid w:val="00A92088"/>
    <w:rsid w:val="00A92CF1"/>
    <w:rsid w:val="00A92FED"/>
    <w:rsid w:val="00A933F7"/>
    <w:rsid w:val="00A93736"/>
    <w:rsid w:val="00A937C0"/>
    <w:rsid w:val="00A94240"/>
    <w:rsid w:val="00A942B8"/>
    <w:rsid w:val="00A944D4"/>
    <w:rsid w:val="00A95715"/>
    <w:rsid w:val="00A95FAF"/>
    <w:rsid w:val="00A96845"/>
    <w:rsid w:val="00A96A51"/>
    <w:rsid w:val="00A971D6"/>
    <w:rsid w:val="00A971E6"/>
    <w:rsid w:val="00A97754"/>
    <w:rsid w:val="00A977D8"/>
    <w:rsid w:val="00A97E1F"/>
    <w:rsid w:val="00AA00D5"/>
    <w:rsid w:val="00AA0125"/>
    <w:rsid w:val="00AA2170"/>
    <w:rsid w:val="00AA40F3"/>
    <w:rsid w:val="00AA430E"/>
    <w:rsid w:val="00AA4C4C"/>
    <w:rsid w:val="00AA522C"/>
    <w:rsid w:val="00AA58CE"/>
    <w:rsid w:val="00AA5C11"/>
    <w:rsid w:val="00AA60B8"/>
    <w:rsid w:val="00AA632E"/>
    <w:rsid w:val="00AA6CA6"/>
    <w:rsid w:val="00AA6D35"/>
    <w:rsid w:val="00AA79A9"/>
    <w:rsid w:val="00AA7E6D"/>
    <w:rsid w:val="00AB012D"/>
    <w:rsid w:val="00AB080E"/>
    <w:rsid w:val="00AB0C2A"/>
    <w:rsid w:val="00AB0DDD"/>
    <w:rsid w:val="00AB0E69"/>
    <w:rsid w:val="00AB124C"/>
    <w:rsid w:val="00AB12E5"/>
    <w:rsid w:val="00AB16A7"/>
    <w:rsid w:val="00AB16FD"/>
    <w:rsid w:val="00AB1928"/>
    <w:rsid w:val="00AB194A"/>
    <w:rsid w:val="00AB1B72"/>
    <w:rsid w:val="00AB2479"/>
    <w:rsid w:val="00AB2D16"/>
    <w:rsid w:val="00AB316F"/>
    <w:rsid w:val="00AB33BE"/>
    <w:rsid w:val="00AB482F"/>
    <w:rsid w:val="00AB4B52"/>
    <w:rsid w:val="00AB4CDC"/>
    <w:rsid w:val="00AB5001"/>
    <w:rsid w:val="00AB6998"/>
    <w:rsid w:val="00AB69C2"/>
    <w:rsid w:val="00AB6A1B"/>
    <w:rsid w:val="00AB6B94"/>
    <w:rsid w:val="00AB758A"/>
    <w:rsid w:val="00AB76FA"/>
    <w:rsid w:val="00AC06C0"/>
    <w:rsid w:val="00AC0B18"/>
    <w:rsid w:val="00AC0EC5"/>
    <w:rsid w:val="00AC1056"/>
    <w:rsid w:val="00AC1242"/>
    <w:rsid w:val="00AC1A99"/>
    <w:rsid w:val="00AC21E7"/>
    <w:rsid w:val="00AC2944"/>
    <w:rsid w:val="00AC3CE9"/>
    <w:rsid w:val="00AC402E"/>
    <w:rsid w:val="00AC5107"/>
    <w:rsid w:val="00AC5CB8"/>
    <w:rsid w:val="00AC6223"/>
    <w:rsid w:val="00AC665C"/>
    <w:rsid w:val="00AC756B"/>
    <w:rsid w:val="00AD0DB0"/>
    <w:rsid w:val="00AD243C"/>
    <w:rsid w:val="00AD2EC4"/>
    <w:rsid w:val="00AD32C2"/>
    <w:rsid w:val="00AD334A"/>
    <w:rsid w:val="00AD375E"/>
    <w:rsid w:val="00AD450A"/>
    <w:rsid w:val="00AD5297"/>
    <w:rsid w:val="00AD5410"/>
    <w:rsid w:val="00AD5735"/>
    <w:rsid w:val="00AD5882"/>
    <w:rsid w:val="00AD61D4"/>
    <w:rsid w:val="00AD7291"/>
    <w:rsid w:val="00AD743E"/>
    <w:rsid w:val="00AE07AE"/>
    <w:rsid w:val="00AE19B6"/>
    <w:rsid w:val="00AE1ABF"/>
    <w:rsid w:val="00AE21CE"/>
    <w:rsid w:val="00AE2267"/>
    <w:rsid w:val="00AE2404"/>
    <w:rsid w:val="00AE2B1B"/>
    <w:rsid w:val="00AE2CA6"/>
    <w:rsid w:val="00AE2F1B"/>
    <w:rsid w:val="00AE304B"/>
    <w:rsid w:val="00AE410E"/>
    <w:rsid w:val="00AE4420"/>
    <w:rsid w:val="00AE5198"/>
    <w:rsid w:val="00AE5A5E"/>
    <w:rsid w:val="00AE5C34"/>
    <w:rsid w:val="00AE6031"/>
    <w:rsid w:val="00AE606F"/>
    <w:rsid w:val="00AE6A43"/>
    <w:rsid w:val="00AE7299"/>
    <w:rsid w:val="00AE72A6"/>
    <w:rsid w:val="00AE7B61"/>
    <w:rsid w:val="00AE7D78"/>
    <w:rsid w:val="00AF0575"/>
    <w:rsid w:val="00AF1A8C"/>
    <w:rsid w:val="00AF20B8"/>
    <w:rsid w:val="00AF22FD"/>
    <w:rsid w:val="00AF2D7C"/>
    <w:rsid w:val="00AF448C"/>
    <w:rsid w:val="00AF4B83"/>
    <w:rsid w:val="00AF4F5D"/>
    <w:rsid w:val="00AF5507"/>
    <w:rsid w:val="00AF5580"/>
    <w:rsid w:val="00AF58A0"/>
    <w:rsid w:val="00AF6285"/>
    <w:rsid w:val="00AF713F"/>
    <w:rsid w:val="00B0004D"/>
    <w:rsid w:val="00B011E9"/>
    <w:rsid w:val="00B02471"/>
    <w:rsid w:val="00B02577"/>
    <w:rsid w:val="00B028E1"/>
    <w:rsid w:val="00B02987"/>
    <w:rsid w:val="00B0341C"/>
    <w:rsid w:val="00B03640"/>
    <w:rsid w:val="00B042F3"/>
    <w:rsid w:val="00B04FE9"/>
    <w:rsid w:val="00B05008"/>
    <w:rsid w:val="00B05390"/>
    <w:rsid w:val="00B0611C"/>
    <w:rsid w:val="00B06238"/>
    <w:rsid w:val="00B07309"/>
    <w:rsid w:val="00B073CD"/>
    <w:rsid w:val="00B07457"/>
    <w:rsid w:val="00B07A30"/>
    <w:rsid w:val="00B107B7"/>
    <w:rsid w:val="00B10BEF"/>
    <w:rsid w:val="00B10FB7"/>
    <w:rsid w:val="00B1129A"/>
    <w:rsid w:val="00B12BAA"/>
    <w:rsid w:val="00B143F3"/>
    <w:rsid w:val="00B15082"/>
    <w:rsid w:val="00B1519D"/>
    <w:rsid w:val="00B152F4"/>
    <w:rsid w:val="00B155B9"/>
    <w:rsid w:val="00B160D5"/>
    <w:rsid w:val="00B17477"/>
    <w:rsid w:val="00B17B8D"/>
    <w:rsid w:val="00B17D1E"/>
    <w:rsid w:val="00B20F9C"/>
    <w:rsid w:val="00B21625"/>
    <w:rsid w:val="00B23653"/>
    <w:rsid w:val="00B23784"/>
    <w:rsid w:val="00B23ADC"/>
    <w:rsid w:val="00B23BD6"/>
    <w:rsid w:val="00B244BB"/>
    <w:rsid w:val="00B24692"/>
    <w:rsid w:val="00B25062"/>
    <w:rsid w:val="00B25310"/>
    <w:rsid w:val="00B25EA7"/>
    <w:rsid w:val="00B25F33"/>
    <w:rsid w:val="00B26F79"/>
    <w:rsid w:val="00B2705F"/>
    <w:rsid w:val="00B27451"/>
    <w:rsid w:val="00B30074"/>
    <w:rsid w:val="00B301A8"/>
    <w:rsid w:val="00B30C95"/>
    <w:rsid w:val="00B30F24"/>
    <w:rsid w:val="00B3129D"/>
    <w:rsid w:val="00B31B63"/>
    <w:rsid w:val="00B31BDA"/>
    <w:rsid w:val="00B3200E"/>
    <w:rsid w:val="00B33234"/>
    <w:rsid w:val="00B33F94"/>
    <w:rsid w:val="00B34927"/>
    <w:rsid w:val="00B3498E"/>
    <w:rsid w:val="00B3578E"/>
    <w:rsid w:val="00B3773F"/>
    <w:rsid w:val="00B37B40"/>
    <w:rsid w:val="00B40EB0"/>
    <w:rsid w:val="00B415EC"/>
    <w:rsid w:val="00B41DFA"/>
    <w:rsid w:val="00B42B30"/>
    <w:rsid w:val="00B434C0"/>
    <w:rsid w:val="00B4424E"/>
    <w:rsid w:val="00B45342"/>
    <w:rsid w:val="00B45400"/>
    <w:rsid w:val="00B45806"/>
    <w:rsid w:val="00B45DE5"/>
    <w:rsid w:val="00B45F79"/>
    <w:rsid w:val="00B46005"/>
    <w:rsid w:val="00B4658E"/>
    <w:rsid w:val="00B468EA"/>
    <w:rsid w:val="00B46931"/>
    <w:rsid w:val="00B46AEE"/>
    <w:rsid w:val="00B46EE0"/>
    <w:rsid w:val="00B4702B"/>
    <w:rsid w:val="00B47094"/>
    <w:rsid w:val="00B50588"/>
    <w:rsid w:val="00B51724"/>
    <w:rsid w:val="00B51752"/>
    <w:rsid w:val="00B522C4"/>
    <w:rsid w:val="00B523FD"/>
    <w:rsid w:val="00B53452"/>
    <w:rsid w:val="00B5449B"/>
    <w:rsid w:val="00B544A9"/>
    <w:rsid w:val="00B54DAB"/>
    <w:rsid w:val="00B5505C"/>
    <w:rsid w:val="00B55868"/>
    <w:rsid w:val="00B55B49"/>
    <w:rsid w:val="00B55C21"/>
    <w:rsid w:val="00B560A4"/>
    <w:rsid w:val="00B565A2"/>
    <w:rsid w:val="00B565F8"/>
    <w:rsid w:val="00B567B8"/>
    <w:rsid w:val="00B56BBF"/>
    <w:rsid w:val="00B57659"/>
    <w:rsid w:val="00B57724"/>
    <w:rsid w:val="00B577F1"/>
    <w:rsid w:val="00B57B67"/>
    <w:rsid w:val="00B57DFF"/>
    <w:rsid w:val="00B601A1"/>
    <w:rsid w:val="00B60416"/>
    <w:rsid w:val="00B610F7"/>
    <w:rsid w:val="00B6211B"/>
    <w:rsid w:val="00B624F9"/>
    <w:rsid w:val="00B6333E"/>
    <w:rsid w:val="00B63B21"/>
    <w:rsid w:val="00B63F2C"/>
    <w:rsid w:val="00B6418F"/>
    <w:rsid w:val="00B643B6"/>
    <w:rsid w:val="00B64FCF"/>
    <w:rsid w:val="00B650AE"/>
    <w:rsid w:val="00B6530E"/>
    <w:rsid w:val="00B65BB9"/>
    <w:rsid w:val="00B65FCA"/>
    <w:rsid w:val="00B668C5"/>
    <w:rsid w:val="00B6699A"/>
    <w:rsid w:val="00B66D29"/>
    <w:rsid w:val="00B6730E"/>
    <w:rsid w:val="00B67AE2"/>
    <w:rsid w:val="00B67B8A"/>
    <w:rsid w:val="00B7038C"/>
    <w:rsid w:val="00B70BAA"/>
    <w:rsid w:val="00B7176C"/>
    <w:rsid w:val="00B737AA"/>
    <w:rsid w:val="00B738F0"/>
    <w:rsid w:val="00B73E66"/>
    <w:rsid w:val="00B756E1"/>
    <w:rsid w:val="00B7620C"/>
    <w:rsid w:val="00B76543"/>
    <w:rsid w:val="00B76666"/>
    <w:rsid w:val="00B768FD"/>
    <w:rsid w:val="00B76C91"/>
    <w:rsid w:val="00B76ED1"/>
    <w:rsid w:val="00B76F66"/>
    <w:rsid w:val="00B774CB"/>
    <w:rsid w:val="00B801D4"/>
    <w:rsid w:val="00B80651"/>
    <w:rsid w:val="00B80CFD"/>
    <w:rsid w:val="00B80E1D"/>
    <w:rsid w:val="00B817D2"/>
    <w:rsid w:val="00B8225A"/>
    <w:rsid w:val="00B826F2"/>
    <w:rsid w:val="00B8351F"/>
    <w:rsid w:val="00B8391A"/>
    <w:rsid w:val="00B83CE5"/>
    <w:rsid w:val="00B84B7C"/>
    <w:rsid w:val="00B87099"/>
    <w:rsid w:val="00B87114"/>
    <w:rsid w:val="00B908DC"/>
    <w:rsid w:val="00B90B0A"/>
    <w:rsid w:val="00B90E4C"/>
    <w:rsid w:val="00B90FC2"/>
    <w:rsid w:val="00B913A1"/>
    <w:rsid w:val="00B91AA0"/>
    <w:rsid w:val="00B922C7"/>
    <w:rsid w:val="00B931EA"/>
    <w:rsid w:val="00B93910"/>
    <w:rsid w:val="00B93C74"/>
    <w:rsid w:val="00B94D21"/>
    <w:rsid w:val="00B96035"/>
    <w:rsid w:val="00B962D2"/>
    <w:rsid w:val="00B9693B"/>
    <w:rsid w:val="00B97892"/>
    <w:rsid w:val="00BA03D8"/>
    <w:rsid w:val="00BA0735"/>
    <w:rsid w:val="00BA0854"/>
    <w:rsid w:val="00BA0EE0"/>
    <w:rsid w:val="00BA1170"/>
    <w:rsid w:val="00BA182D"/>
    <w:rsid w:val="00BA1889"/>
    <w:rsid w:val="00BA1A6F"/>
    <w:rsid w:val="00BA1B69"/>
    <w:rsid w:val="00BA2A3C"/>
    <w:rsid w:val="00BA2AB9"/>
    <w:rsid w:val="00BA2B8C"/>
    <w:rsid w:val="00BA33AE"/>
    <w:rsid w:val="00BA3627"/>
    <w:rsid w:val="00BA3645"/>
    <w:rsid w:val="00BA38E3"/>
    <w:rsid w:val="00BA38F5"/>
    <w:rsid w:val="00BA3E8F"/>
    <w:rsid w:val="00BA490B"/>
    <w:rsid w:val="00BA4F2D"/>
    <w:rsid w:val="00BA507A"/>
    <w:rsid w:val="00BA5622"/>
    <w:rsid w:val="00BA5835"/>
    <w:rsid w:val="00BA60C4"/>
    <w:rsid w:val="00BA6412"/>
    <w:rsid w:val="00BA6907"/>
    <w:rsid w:val="00BA6BF6"/>
    <w:rsid w:val="00BB07BB"/>
    <w:rsid w:val="00BB096E"/>
    <w:rsid w:val="00BB0B30"/>
    <w:rsid w:val="00BB12F3"/>
    <w:rsid w:val="00BB138F"/>
    <w:rsid w:val="00BB1AFA"/>
    <w:rsid w:val="00BB1EE2"/>
    <w:rsid w:val="00BB23CA"/>
    <w:rsid w:val="00BB2510"/>
    <w:rsid w:val="00BB2ABB"/>
    <w:rsid w:val="00BB2AE2"/>
    <w:rsid w:val="00BB33C4"/>
    <w:rsid w:val="00BB3BD1"/>
    <w:rsid w:val="00BB40BA"/>
    <w:rsid w:val="00BB47B6"/>
    <w:rsid w:val="00BB4E93"/>
    <w:rsid w:val="00BB524C"/>
    <w:rsid w:val="00BB5668"/>
    <w:rsid w:val="00BB62FE"/>
    <w:rsid w:val="00BB64EC"/>
    <w:rsid w:val="00BB661C"/>
    <w:rsid w:val="00BB674E"/>
    <w:rsid w:val="00BB6CE9"/>
    <w:rsid w:val="00BB7660"/>
    <w:rsid w:val="00BB76CD"/>
    <w:rsid w:val="00BB7BFA"/>
    <w:rsid w:val="00BC0351"/>
    <w:rsid w:val="00BC060B"/>
    <w:rsid w:val="00BC08DA"/>
    <w:rsid w:val="00BC0FEC"/>
    <w:rsid w:val="00BC118D"/>
    <w:rsid w:val="00BC1F87"/>
    <w:rsid w:val="00BC209D"/>
    <w:rsid w:val="00BC259A"/>
    <w:rsid w:val="00BC379C"/>
    <w:rsid w:val="00BC390A"/>
    <w:rsid w:val="00BC5217"/>
    <w:rsid w:val="00BC58D4"/>
    <w:rsid w:val="00BC5E96"/>
    <w:rsid w:val="00BC68B7"/>
    <w:rsid w:val="00BC6A04"/>
    <w:rsid w:val="00BC70FB"/>
    <w:rsid w:val="00BC7245"/>
    <w:rsid w:val="00BD0394"/>
    <w:rsid w:val="00BD0681"/>
    <w:rsid w:val="00BD0891"/>
    <w:rsid w:val="00BD0C93"/>
    <w:rsid w:val="00BD0D9F"/>
    <w:rsid w:val="00BD1444"/>
    <w:rsid w:val="00BD153A"/>
    <w:rsid w:val="00BD164E"/>
    <w:rsid w:val="00BD1705"/>
    <w:rsid w:val="00BD245E"/>
    <w:rsid w:val="00BD260C"/>
    <w:rsid w:val="00BD2BC8"/>
    <w:rsid w:val="00BD2D45"/>
    <w:rsid w:val="00BD38BD"/>
    <w:rsid w:val="00BD43FC"/>
    <w:rsid w:val="00BD4AB5"/>
    <w:rsid w:val="00BD4C57"/>
    <w:rsid w:val="00BD5361"/>
    <w:rsid w:val="00BD53E4"/>
    <w:rsid w:val="00BD5C96"/>
    <w:rsid w:val="00BD5CA5"/>
    <w:rsid w:val="00BD68CF"/>
    <w:rsid w:val="00BE06BA"/>
    <w:rsid w:val="00BE17F4"/>
    <w:rsid w:val="00BE1A0A"/>
    <w:rsid w:val="00BE2F3F"/>
    <w:rsid w:val="00BE30C5"/>
    <w:rsid w:val="00BE396A"/>
    <w:rsid w:val="00BE48E5"/>
    <w:rsid w:val="00BE4FD6"/>
    <w:rsid w:val="00BE5D0E"/>
    <w:rsid w:val="00BE60C4"/>
    <w:rsid w:val="00BE671C"/>
    <w:rsid w:val="00BE6D7C"/>
    <w:rsid w:val="00BE7371"/>
    <w:rsid w:val="00BE7AE3"/>
    <w:rsid w:val="00BE7AE4"/>
    <w:rsid w:val="00BF00AA"/>
    <w:rsid w:val="00BF0814"/>
    <w:rsid w:val="00BF16AE"/>
    <w:rsid w:val="00BF2046"/>
    <w:rsid w:val="00BF3391"/>
    <w:rsid w:val="00BF39A6"/>
    <w:rsid w:val="00BF4377"/>
    <w:rsid w:val="00BF46D2"/>
    <w:rsid w:val="00BF49C6"/>
    <w:rsid w:val="00BF4B89"/>
    <w:rsid w:val="00BF4E1F"/>
    <w:rsid w:val="00BF5136"/>
    <w:rsid w:val="00BF5145"/>
    <w:rsid w:val="00BF592A"/>
    <w:rsid w:val="00BF5ECE"/>
    <w:rsid w:val="00BF6AB9"/>
    <w:rsid w:val="00BF6C9D"/>
    <w:rsid w:val="00BF708A"/>
    <w:rsid w:val="00BF7140"/>
    <w:rsid w:val="00BF7BDB"/>
    <w:rsid w:val="00BF7C7E"/>
    <w:rsid w:val="00C007C8"/>
    <w:rsid w:val="00C01499"/>
    <w:rsid w:val="00C025F6"/>
    <w:rsid w:val="00C02657"/>
    <w:rsid w:val="00C02AA9"/>
    <w:rsid w:val="00C02C11"/>
    <w:rsid w:val="00C02F2B"/>
    <w:rsid w:val="00C03470"/>
    <w:rsid w:val="00C03529"/>
    <w:rsid w:val="00C03AC2"/>
    <w:rsid w:val="00C0400C"/>
    <w:rsid w:val="00C04051"/>
    <w:rsid w:val="00C0408B"/>
    <w:rsid w:val="00C04EE3"/>
    <w:rsid w:val="00C0535A"/>
    <w:rsid w:val="00C05547"/>
    <w:rsid w:val="00C06423"/>
    <w:rsid w:val="00C06C82"/>
    <w:rsid w:val="00C07F0E"/>
    <w:rsid w:val="00C102ED"/>
    <w:rsid w:val="00C116F2"/>
    <w:rsid w:val="00C1221F"/>
    <w:rsid w:val="00C12AE6"/>
    <w:rsid w:val="00C13275"/>
    <w:rsid w:val="00C134DB"/>
    <w:rsid w:val="00C1404A"/>
    <w:rsid w:val="00C14968"/>
    <w:rsid w:val="00C14AD8"/>
    <w:rsid w:val="00C14CE3"/>
    <w:rsid w:val="00C14F09"/>
    <w:rsid w:val="00C16780"/>
    <w:rsid w:val="00C168BB"/>
    <w:rsid w:val="00C17D4E"/>
    <w:rsid w:val="00C21033"/>
    <w:rsid w:val="00C21074"/>
    <w:rsid w:val="00C212CC"/>
    <w:rsid w:val="00C21306"/>
    <w:rsid w:val="00C2149C"/>
    <w:rsid w:val="00C216DB"/>
    <w:rsid w:val="00C218EA"/>
    <w:rsid w:val="00C2216D"/>
    <w:rsid w:val="00C221F6"/>
    <w:rsid w:val="00C226A1"/>
    <w:rsid w:val="00C226FB"/>
    <w:rsid w:val="00C22C1D"/>
    <w:rsid w:val="00C23E2E"/>
    <w:rsid w:val="00C24476"/>
    <w:rsid w:val="00C24631"/>
    <w:rsid w:val="00C24BC7"/>
    <w:rsid w:val="00C24CBA"/>
    <w:rsid w:val="00C24D19"/>
    <w:rsid w:val="00C256D9"/>
    <w:rsid w:val="00C259CB"/>
    <w:rsid w:val="00C26412"/>
    <w:rsid w:val="00C26415"/>
    <w:rsid w:val="00C26C97"/>
    <w:rsid w:val="00C275A6"/>
    <w:rsid w:val="00C30D10"/>
    <w:rsid w:val="00C310CC"/>
    <w:rsid w:val="00C31BC6"/>
    <w:rsid w:val="00C345B0"/>
    <w:rsid w:val="00C3486E"/>
    <w:rsid w:val="00C34CA8"/>
    <w:rsid w:val="00C3550F"/>
    <w:rsid w:val="00C35C62"/>
    <w:rsid w:val="00C3617A"/>
    <w:rsid w:val="00C361A2"/>
    <w:rsid w:val="00C37C21"/>
    <w:rsid w:val="00C37E65"/>
    <w:rsid w:val="00C40A31"/>
    <w:rsid w:val="00C40D6C"/>
    <w:rsid w:val="00C414A0"/>
    <w:rsid w:val="00C41D13"/>
    <w:rsid w:val="00C42B49"/>
    <w:rsid w:val="00C42FF0"/>
    <w:rsid w:val="00C43D36"/>
    <w:rsid w:val="00C45B46"/>
    <w:rsid w:val="00C45C07"/>
    <w:rsid w:val="00C45E79"/>
    <w:rsid w:val="00C46EEA"/>
    <w:rsid w:val="00C4721C"/>
    <w:rsid w:val="00C52281"/>
    <w:rsid w:val="00C52596"/>
    <w:rsid w:val="00C526B3"/>
    <w:rsid w:val="00C52B26"/>
    <w:rsid w:val="00C52B41"/>
    <w:rsid w:val="00C53896"/>
    <w:rsid w:val="00C53A73"/>
    <w:rsid w:val="00C53D48"/>
    <w:rsid w:val="00C5486C"/>
    <w:rsid w:val="00C54E7A"/>
    <w:rsid w:val="00C559CB"/>
    <w:rsid w:val="00C55EBE"/>
    <w:rsid w:val="00C56DC9"/>
    <w:rsid w:val="00C56F79"/>
    <w:rsid w:val="00C57390"/>
    <w:rsid w:val="00C5754A"/>
    <w:rsid w:val="00C57CE9"/>
    <w:rsid w:val="00C60535"/>
    <w:rsid w:val="00C60700"/>
    <w:rsid w:val="00C60862"/>
    <w:rsid w:val="00C6086D"/>
    <w:rsid w:val="00C60BC3"/>
    <w:rsid w:val="00C60BFA"/>
    <w:rsid w:val="00C611DA"/>
    <w:rsid w:val="00C614A8"/>
    <w:rsid w:val="00C618FE"/>
    <w:rsid w:val="00C61D6A"/>
    <w:rsid w:val="00C61EF7"/>
    <w:rsid w:val="00C6280A"/>
    <w:rsid w:val="00C6327B"/>
    <w:rsid w:val="00C63624"/>
    <w:rsid w:val="00C63A57"/>
    <w:rsid w:val="00C6552C"/>
    <w:rsid w:val="00C65B7B"/>
    <w:rsid w:val="00C6667A"/>
    <w:rsid w:val="00C666FC"/>
    <w:rsid w:val="00C66FA0"/>
    <w:rsid w:val="00C67979"/>
    <w:rsid w:val="00C7024C"/>
    <w:rsid w:val="00C70760"/>
    <w:rsid w:val="00C707B3"/>
    <w:rsid w:val="00C71ABA"/>
    <w:rsid w:val="00C721EC"/>
    <w:rsid w:val="00C73792"/>
    <w:rsid w:val="00C7383E"/>
    <w:rsid w:val="00C73C75"/>
    <w:rsid w:val="00C7431F"/>
    <w:rsid w:val="00C74ACF"/>
    <w:rsid w:val="00C75136"/>
    <w:rsid w:val="00C754F6"/>
    <w:rsid w:val="00C762FD"/>
    <w:rsid w:val="00C76540"/>
    <w:rsid w:val="00C76EBC"/>
    <w:rsid w:val="00C770E0"/>
    <w:rsid w:val="00C77DD8"/>
    <w:rsid w:val="00C77F17"/>
    <w:rsid w:val="00C807C4"/>
    <w:rsid w:val="00C80C3D"/>
    <w:rsid w:val="00C81429"/>
    <w:rsid w:val="00C8144D"/>
    <w:rsid w:val="00C81C17"/>
    <w:rsid w:val="00C81E35"/>
    <w:rsid w:val="00C82465"/>
    <w:rsid w:val="00C8400B"/>
    <w:rsid w:val="00C8403E"/>
    <w:rsid w:val="00C8438A"/>
    <w:rsid w:val="00C84D24"/>
    <w:rsid w:val="00C852D2"/>
    <w:rsid w:val="00C85AAC"/>
    <w:rsid w:val="00C86666"/>
    <w:rsid w:val="00C868EF"/>
    <w:rsid w:val="00C87386"/>
    <w:rsid w:val="00C8783A"/>
    <w:rsid w:val="00C9034D"/>
    <w:rsid w:val="00C9255E"/>
    <w:rsid w:val="00C925AD"/>
    <w:rsid w:val="00C92717"/>
    <w:rsid w:val="00C92C0A"/>
    <w:rsid w:val="00C92D8D"/>
    <w:rsid w:val="00C932EE"/>
    <w:rsid w:val="00C9518D"/>
    <w:rsid w:val="00C952C3"/>
    <w:rsid w:val="00C95E30"/>
    <w:rsid w:val="00C95F79"/>
    <w:rsid w:val="00C96055"/>
    <w:rsid w:val="00C968BD"/>
    <w:rsid w:val="00C9786A"/>
    <w:rsid w:val="00CA141A"/>
    <w:rsid w:val="00CA1AFB"/>
    <w:rsid w:val="00CA4263"/>
    <w:rsid w:val="00CA45B4"/>
    <w:rsid w:val="00CA6468"/>
    <w:rsid w:val="00CA7518"/>
    <w:rsid w:val="00CA7814"/>
    <w:rsid w:val="00CA785F"/>
    <w:rsid w:val="00CA79EC"/>
    <w:rsid w:val="00CA7A3B"/>
    <w:rsid w:val="00CA7A59"/>
    <w:rsid w:val="00CA7BB1"/>
    <w:rsid w:val="00CB0472"/>
    <w:rsid w:val="00CB1211"/>
    <w:rsid w:val="00CB1214"/>
    <w:rsid w:val="00CB126E"/>
    <w:rsid w:val="00CB1874"/>
    <w:rsid w:val="00CB2C0B"/>
    <w:rsid w:val="00CB2F86"/>
    <w:rsid w:val="00CB2FBD"/>
    <w:rsid w:val="00CB34B6"/>
    <w:rsid w:val="00CB40BC"/>
    <w:rsid w:val="00CB414B"/>
    <w:rsid w:val="00CB4973"/>
    <w:rsid w:val="00CB50BE"/>
    <w:rsid w:val="00CB50C4"/>
    <w:rsid w:val="00CB5E6F"/>
    <w:rsid w:val="00CB6386"/>
    <w:rsid w:val="00CB640A"/>
    <w:rsid w:val="00CB65B4"/>
    <w:rsid w:val="00CB6804"/>
    <w:rsid w:val="00CB6A11"/>
    <w:rsid w:val="00CB6C6F"/>
    <w:rsid w:val="00CB6FF0"/>
    <w:rsid w:val="00CB7278"/>
    <w:rsid w:val="00CB777A"/>
    <w:rsid w:val="00CB78AE"/>
    <w:rsid w:val="00CC00F5"/>
    <w:rsid w:val="00CC070C"/>
    <w:rsid w:val="00CC18DD"/>
    <w:rsid w:val="00CC1903"/>
    <w:rsid w:val="00CC2793"/>
    <w:rsid w:val="00CC30C1"/>
    <w:rsid w:val="00CC32B2"/>
    <w:rsid w:val="00CC33E5"/>
    <w:rsid w:val="00CC4703"/>
    <w:rsid w:val="00CC518F"/>
    <w:rsid w:val="00CC5EC7"/>
    <w:rsid w:val="00CC6248"/>
    <w:rsid w:val="00CC6D55"/>
    <w:rsid w:val="00CC78F5"/>
    <w:rsid w:val="00CC7DB8"/>
    <w:rsid w:val="00CC7E67"/>
    <w:rsid w:val="00CD0FF4"/>
    <w:rsid w:val="00CD10D6"/>
    <w:rsid w:val="00CD1D20"/>
    <w:rsid w:val="00CD21FD"/>
    <w:rsid w:val="00CD2852"/>
    <w:rsid w:val="00CD296C"/>
    <w:rsid w:val="00CD2F85"/>
    <w:rsid w:val="00CD3339"/>
    <w:rsid w:val="00CD360E"/>
    <w:rsid w:val="00CD38C2"/>
    <w:rsid w:val="00CD535F"/>
    <w:rsid w:val="00CD541A"/>
    <w:rsid w:val="00CD5A5A"/>
    <w:rsid w:val="00CD6F52"/>
    <w:rsid w:val="00CD738C"/>
    <w:rsid w:val="00CD78AA"/>
    <w:rsid w:val="00CD7D32"/>
    <w:rsid w:val="00CD7F23"/>
    <w:rsid w:val="00CD7F2C"/>
    <w:rsid w:val="00CE2C8E"/>
    <w:rsid w:val="00CE3742"/>
    <w:rsid w:val="00CE38FA"/>
    <w:rsid w:val="00CE3CCC"/>
    <w:rsid w:val="00CE3F07"/>
    <w:rsid w:val="00CE41C2"/>
    <w:rsid w:val="00CE514B"/>
    <w:rsid w:val="00CE5F6A"/>
    <w:rsid w:val="00CE6910"/>
    <w:rsid w:val="00CE73CF"/>
    <w:rsid w:val="00CE7CD7"/>
    <w:rsid w:val="00CE7E6B"/>
    <w:rsid w:val="00CF0244"/>
    <w:rsid w:val="00CF0A9A"/>
    <w:rsid w:val="00CF21F9"/>
    <w:rsid w:val="00CF2986"/>
    <w:rsid w:val="00CF2B94"/>
    <w:rsid w:val="00CF2CAE"/>
    <w:rsid w:val="00CF325B"/>
    <w:rsid w:val="00CF3DE9"/>
    <w:rsid w:val="00CF43BA"/>
    <w:rsid w:val="00CF4706"/>
    <w:rsid w:val="00CF4DB3"/>
    <w:rsid w:val="00CF538B"/>
    <w:rsid w:val="00CF55C0"/>
    <w:rsid w:val="00CF5642"/>
    <w:rsid w:val="00CF56E5"/>
    <w:rsid w:val="00CF5D50"/>
    <w:rsid w:val="00CF6569"/>
    <w:rsid w:val="00CF713B"/>
    <w:rsid w:val="00D002CC"/>
    <w:rsid w:val="00D00A28"/>
    <w:rsid w:val="00D00F3C"/>
    <w:rsid w:val="00D02348"/>
    <w:rsid w:val="00D02A42"/>
    <w:rsid w:val="00D03544"/>
    <w:rsid w:val="00D0360F"/>
    <w:rsid w:val="00D03CF2"/>
    <w:rsid w:val="00D046DD"/>
    <w:rsid w:val="00D046F4"/>
    <w:rsid w:val="00D04E2E"/>
    <w:rsid w:val="00D04EA8"/>
    <w:rsid w:val="00D0537A"/>
    <w:rsid w:val="00D0565A"/>
    <w:rsid w:val="00D057D3"/>
    <w:rsid w:val="00D058A3"/>
    <w:rsid w:val="00D058A9"/>
    <w:rsid w:val="00D068E8"/>
    <w:rsid w:val="00D07A2D"/>
    <w:rsid w:val="00D07FDB"/>
    <w:rsid w:val="00D103F6"/>
    <w:rsid w:val="00D10F03"/>
    <w:rsid w:val="00D113C3"/>
    <w:rsid w:val="00D11B95"/>
    <w:rsid w:val="00D12448"/>
    <w:rsid w:val="00D1322C"/>
    <w:rsid w:val="00D135AF"/>
    <w:rsid w:val="00D13895"/>
    <w:rsid w:val="00D13FDA"/>
    <w:rsid w:val="00D142B5"/>
    <w:rsid w:val="00D153BC"/>
    <w:rsid w:val="00D157BC"/>
    <w:rsid w:val="00D16246"/>
    <w:rsid w:val="00D16752"/>
    <w:rsid w:val="00D16FE4"/>
    <w:rsid w:val="00D17AF2"/>
    <w:rsid w:val="00D17CBD"/>
    <w:rsid w:val="00D200F1"/>
    <w:rsid w:val="00D2047E"/>
    <w:rsid w:val="00D20488"/>
    <w:rsid w:val="00D20A01"/>
    <w:rsid w:val="00D21671"/>
    <w:rsid w:val="00D22100"/>
    <w:rsid w:val="00D22CBA"/>
    <w:rsid w:val="00D2331F"/>
    <w:rsid w:val="00D23BE4"/>
    <w:rsid w:val="00D247EF"/>
    <w:rsid w:val="00D24984"/>
    <w:rsid w:val="00D2564A"/>
    <w:rsid w:val="00D25DE2"/>
    <w:rsid w:val="00D25EB9"/>
    <w:rsid w:val="00D2621A"/>
    <w:rsid w:val="00D26718"/>
    <w:rsid w:val="00D26A0A"/>
    <w:rsid w:val="00D27091"/>
    <w:rsid w:val="00D2797D"/>
    <w:rsid w:val="00D3078B"/>
    <w:rsid w:val="00D3086E"/>
    <w:rsid w:val="00D3127A"/>
    <w:rsid w:val="00D3200D"/>
    <w:rsid w:val="00D323B9"/>
    <w:rsid w:val="00D32BB0"/>
    <w:rsid w:val="00D34506"/>
    <w:rsid w:val="00D346B0"/>
    <w:rsid w:val="00D34BDD"/>
    <w:rsid w:val="00D34F29"/>
    <w:rsid w:val="00D3518D"/>
    <w:rsid w:val="00D35B35"/>
    <w:rsid w:val="00D35CFE"/>
    <w:rsid w:val="00D36789"/>
    <w:rsid w:val="00D369EE"/>
    <w:rsid w:val="00D374AE"/>
    <w:rsid w:val="00D37C8C"/>
    <w:rsid w:val="00D4049E"/>
    <w:rsid w:val="00D409E3"/>
    <w:rsid w:val="00D40C55"/>
    <w:rsid w:val="00D41768"/>
    <w:rsid w:val="00D41C8A"/>
    <w:rsid w:val="00D41FC5"/>
    <w:rsid w:val="00D4204C"/>
    <w:rsid w:val="00D4332A"/>
    <w:rsid w:val="00D4336F"/>
    <w:rsid w:val="00D43387"/>
    <w:rsid w:val="00D433B7"/>
    <w:rsid w:val="00D4363B"/>
    <w:rsid w:val="00D44368"/>
    <w:rsid w:val="00D452B4"/>
    <w:rsid w:val="00D4553D"/>
    <w:rsid w:val="00D459CC"/>
    <w:rsid w:val="00D467EA"/>
    <w:rsid w:val="00D4799D"/>
    <w:rsid w:val="00D47C28"/>
    <w:rsid w:val="00D505A8"/>
    <w:rsid w:val="00D5094B"/>
    <w:rsid w:val="00D51120"/>
    <w:rsid w:val="00D511A0"/>
    <w:rsid w:val="00D512D8"/>
    <w:rsid w:val="00D51DD4"/>
    <w:rsid w:val="00D523D8"/>
    <w:rsid w:val="00D52EBE"/>
    <w:rsid w:val="00D53238"/>
    <w:rsid w:val="00D53356"/>
    <w:rsid w:val="00D53435"/>
    <w:rsid w:val="00D5452E"/>
    <w:rsid w:val="00D546B4"/>
    <w:rsid w:val="00D5470D"/>
    <w:rsid w:val="00D5527F"/>
    <w:rsid w:val="00D55FA1"/>
    <w:rsid w:val="00D56B93"/>
    <w:rsid w:val="00D56D93"/>
    <w:rsid w:val="00D5712D"/>
    <w:rsid w:val="00D5749B"/>
    <w:rsid w:val="00D57E45"/>
    <w:rsid w:val="00D6097F"/>
    <w:rsid w:val="00D60B0A"/>
    <w:rsid w:val="00D60DE0"/>
    <w:rsid w:val="00D6171C"/>
    <w:rsid w:val="00D61797"/>
    <w:rsid w:val="00D61816"/>
    <w:rsid w:val="00D619CF"/>
    <w:rsid w:val="00D61F5C"/>
    <w:rsid w:val="00D620A4"/>
    <w:rsid w:val="00D620D3"/>
    <w:rsid w:val="00D6237C"/>
    <w:rsid w:val="00D6250B"/>
    <w:rsid w:val="00D62705"/>
    <w:rsid w:val="00D627A0"/>
    <w:rsid w:val="00D62B41"/>
    <w:rsid w:val="00D6351F"/>
    <w:rsid w:val="00D646F4"/>
    <w:rsid w:val="00D6473F"/>
    <w:rsid w:val="00D64B4E"/>
    <w:rsid w:val="00D66E68"/>
    <w:rsid w:val="00D70151"/>
    <w:rsid w:val="00D702FB"/>
    <w:rsid w:val="00D71180"/>
    <w:rsid w:val="00D713D7"/>
    <w:rsid w:val="00D72BEA"/>
    <w:rsid w:val="00D7333A"/>
    <w:rsid w:val="00D73B3B"/>
    <w:rsid w:val="00D746D5"/>
    <w:rsid w:val="00D74EB4"/>
    <w:rsid w:val="00D74F08"/>
    <w:rsid w:val="00D75606"/>
    <w:rsid w:val="00D762CF"/>
    <w:rsid w:val="00D76596"/>
    <w:rsid w:val="00D76CF0"/>
    <w:rsid w:val="00D77BB9"/>
    <w:rsid w:val="00D77FEF"/>
    <w:rsid w:val="00D80577"/>
    <w:rsid w:val="00D80FC4"/>
    <w:rsid w:val="00D8124D"/>
    <w:rsid w:val="00D81CD1"/>
    <w:rsid w:val="00D82500"/>
    <w:rsid w:val="00D8273D"/>
    <w:rsid w:val="00D82B39"/>
    <w:rsid w:val="00D82F68"/>
    <w:rsid w:val="00D83051"/>
    <w:rsid w:val="00D83277"/>
    <w:rsid w:val="00D83426"/>
    <w:rsid w:val="00D8362C"/>
    <w:rsid w:val="00D83B55"/>
    <w:rsid w:val="00D83C8E"/>
    <w:rsid w:val="00D8469C"/>
    <w:rsid w:val="00D8474A"/>
    <w:rsid w:val="00D849BA"/>
    <w:rsid w:val="00D850C1"/>
    <w:rsid w:val="00D85D47"/>
    <w:rsid w:val="00D862CC"/>
    <w:rsid w:val="00D863E5"/>
    <w:rsid w:val="00D87C39"/>
    <w:rsid w:val="00D87F93"/>
    <w:rsid w:val="00D90752"/>
    <w:rsid w:val="00D90BD2"/>
    <w:rsid w:val="00D917E4"/>
    <w:rsid w:val="00D91A58"/>
    <w:rsid w:val="00D91F3F"/>
    <w:rsid w:val="00D92E72"/>
    <w:rsid w:val="00D93057"/>
    <w:rsid w:val="00D93171"/>
    <w:rsid w:val="00D93B5C"/>
    <w:rsid w:val="00D9491B"/>
    <w:rsid w:val="00D94B47"/>
    <w:rsid w:val="00D9543A"/>
    <w:rsid w:val="00D95C99"/>
    <w:rsid w:val="00D96978"/>
    <w:rsid w:val="00D97267"/>
    <w:rsid w:val="00D976D8"/>
    <w:rsid w:val="00D97763"/>
    <w:rsid w:val="00D97B2E"/>
    <w:rsid w:val="00DA0B55"/>
    <w:rsid w:val="00DA12E0"/>
    <w:rsid w:val="00DA1825"/>
    <w:rsid w:val="00DA1B96"/>
    <w:rsid w:val="00DA2EE0"/>
    <w:rsid w:val="00DA33DF"/>
    <w:rsid w:val="00DA43E5"/>
    <w:rsid w:val="00DA60DD"/>
    <w:rsid w:val="00DA668E"/>
    <w:rsid w:val="00DA689D"/>
    <w:rsid w:val="00DA796C"/>
    <w:rsid w:val="00DB03E0"/>
    <w:rsid w:val="00DB0F31"/>
    <w:rsid w:val="00DB12A1"/>
    <w:rsid w:val="00DB1429"/>
    <w:rsid w:val="00DB1BBC"/>
    <w:rsid w:val="00DB1DC5"/>
    <w:rsid w:val="00DB2016"/>
    <w:rsid w:val="00DB2172"/>
    <w:rsid w:val="00DB2918"/>
    <w:rsid w:val="00DB343F"/>
    <w:rsid w:val="00DB3491"/>
    <w:rsid w:val="00DB3F32"/>
    <w:rsid w:val="00DB4837"/>
    <w:rsid w:val="00DB6293"/>
    <w:rsid w:val="00DB6F19"/>
    <w:rsid w:val="00DB7143"/>
    <w:rsid w:val="00DB7230"/>
    <w:rsid w:val="00DB735E"/>
    <w:rsid w:val="00DC0222"/>
    <w:rsid w:val="00DC082E"/>
    <w:rsid w:val="00DC0BED"/>
    <w:rsid w:val="00DC141C"/>
    <w:rsid w:val="00DC1D39"/>
    <w:rsid w:val="00DC2942"/>
    <w:rsid w:val="00DC2E54"/>
    <w:rsid w:val="00DC3C7D"/>
    <w:rsid w:val="00DC3E13"/>
    <w:rsid w:val="00DC4152"/>
    <w:rsid w:val="00DC4DC2"/>
    <w:rsid w:val="00DC61AB"/>
    <w:rsid w:val="00DC673F"/>
    <w:rsid w:val="00DC6D5B"/>
    <w:rsid w:val="00DC7EE0"/>
    <w:rsid w:val="00DD076B"/>
    <w:rsid w:val="00DD0FA7"/>
    <w:rsid w:val="00DD1EFE"/>
    <w:rsid w:val="00DD243A"/>
    <w:rsid w:val="00DD2997"/>
    <w:rsid w:val="00DD2BA8"/>
    <w:rsid w:val="00DD3333"/>
    <w:rsid w:val="00DD35B1"/>
    <w:rsid w:val="00DD4554"/>
    <w:rsid w:val="00DD4644"/>
    <w:rsid w:val="00DD48B8"/>
    <w:rsid w:val="00DD5876"/>
    <w:rsid w:val="00DD5C0C"/>
    <w:rsid w:val="00DD683E"/>
    <w:rsid w:val="00DD7605"/>
    <w:rsid w:val="00DD7739"/>
    <w:rsid w:val="00DD7865"/>
    <w:rsid w:val="00DE2B0B"/>
    <w:rsid w:val="00DE301D"/>
    <w:rsid w:val="00DE3B5E"/>
    <w:rsid w:val="00DE45D5"/>
    <w:rsid w:val="00DE4EC9"/>
    <w:rsid w:val="00DE58FE"/>
    <w:rsid w:val="00DE6562"/>
    <w:rsid w:val="00DE7211"/>
    <w:rsid w:val="00DE72DD"/>
    <w:rsid w:val="00DF0193"/>
    <w:rsid w:val="00DF058B"/>
    <w:rsid w:val="00DF1577"/>
    <w:rsid w:val="00DF1DB4"/>
    <w:rsid w:val="00DF289E"/>
    <w:rsid w:val="00DF2DE9"/>
    <w:rsid w:val="00DF37D9"/>
    <w:rsid w:val="00DF3E42"/>
    <w:rsid w:val="00DF3FFC"/>
    <w:rsid w:val="00DF532E"/>
    <w:rsid w:val="00DF5BD4"/>
    <w:rsid w:val="00DF680A"/>
    <w:rsid w:val="00DF6D2A"/>
    <w:rsid w:val="00DF6D72"/>
    <w:rsid w:val="00DF7C22"/>
    <w:rsid w:val="00E0035E"/>
    <w:rsid w:val="00E013C3"/>
    <w:rsid w:val="00E025AF"/>
    <w:rsid w:val="00E03244"/>
    <w:rsid w:val="00E0412B"/>
    <w:rsid w:val="00E044DA"/>
    <w:rsid w:val="00E05D90"/>
    <w:rsid w:val="00E05F03"/>
    <w:rsid w:val="00E06B7D"/>
    <w:rsid w:val="00E079F5"/>
    <w:rsid w:val="00E07FA8"/>
    <w:rsid w:val="00E07FE1"/>
    <w:rsid w:val="00E10426"/>
    <w:rsid w:val="00E10624"/>
    <w:rsid w:val="00E10AFD"/>
    <w:rsid w:val="00E11305"/>
    <w:rsid w:val="00E1351B"/>
    <w:rsid w:val="00E142F5"/>
    <w:rsid w:val="00E14472"/>
    <w:rsid w:val="00E14D0F"/>
    <w:rsid w:val="00E1577C"/>
    <w:rsid w:val="00E16308"/>
    <w:rsid w:val="00E166BD"/>
    <w:rsid w:val="00E1680B"/>
    <w:rsid w:val="00E175BF"/>
    <w:rsid w:val="00E1777F"/>
    <w:rsid w:val="00E1786C"/>
    <w:rsid w:val="00E1799B"/>
    <w:rsid w:val="00E17A88"/>
    <w:rsid w:val="00E17CA2"/>
    <w:rsid w:val="00E21231"/>
    <w:rsid w:val="00E21994"/>
    <w:rsid w:val="00E21F30"/>
    <w:rsid w:val="00E2298C"/>
    <w:rsid w:val="00E22B27"/>
    <w:rsid w:val="00E22B49"/>
    <w:rsid w:val="00E22FB6"/>
    <w:rsid w:val="00E231E4"/>
    <w:rsid w:val="00E2341F"/>
    <w:rsid w:val="00E235DA"/>
    <w:rsid w:val="00E23ABD"/>
    <w:rsid w:val="00E250CD"/>
    <w:rsid w:val="00E25BEB"/>
    <w:rsid w:val="00E25F81"/>
    <w:rsid w:val="00E268AC"/>
    <w:rsid w:val="00E27019"/>
    <w:rsid w:val="00E3013B"/>
    <w:rsid w:val="00E30316"/>
    <w:rsid w:val="00E30494"/>
    <w:rsid w:val="00E308C9"/>
    <w:rsid w:val="00E30995"/>
    <w:rsid w:val="00E30F2A"/>
    <w:rsid w:val="00E310C2"/>
    <w:rsid w:val="00E3253D"/>
    <w:rsid w:val="00E32937"/>
    <w:rsid w:val="00E32C43"/>
    <w:rsid w:val="00E32D85"/>
    <w:rsid w:val="00E32EA5"/>
    <w:rsid w:val="00E33748"/>
    <w:rsid w:val="00E3382C"/>
    <w:rsid w:val="00E338CD"/>
    <w:rsid w:val="00E33C08"/>
    <w:rsid w:val="00E33DC4"/>
    <w:rsid w:val="00E33E75"/>
    <w:rsid w:val="00E35CE9"/>
    <w:rsid w:val="00E3654E"/>
    <w:rsid w:val="00E36B2E"/>
    <w:rsid w:val="00E37AD5"/>
    <w:rsid w:val="00E40B28"/>
    <w:rsid w:val="00E40C40"/>
    <w:rsid w:val="00E41D59"/>
    <w:rsid w:val="00E41FD5"/>
    <w:rsid w:val="00E421C1"/>
    <w:rsid w:val="00E4230F"/>
    <w:rsid w:val="00E42BA0"/>
    <w:rsid w:val="00E436C6"/>
    <w:rsid w:val="00E43A2F"/>
    <w:rsid w:val="00E4400D"/>
    <w:rsid w:val="00E44959"/>
    <w:rsid w:val="00E45336"/>
    <w:rsid w:val="00E45BD2"/>
    <w:rsid w:val="00E46B53"/>
    <w:rsid w:val="00E4721C"/>
    <w:rsid w:val="00E47FB2"/>
    <w:rsid w:val="00E50B1F"/>
    <w:rsid w:val="00E50E6D"/>
    <w:rsid w:val="00E511EE"/>
    <w:rsid w:val="00E51C1C"/>
    <w:rsid w:val="00E51D31"/>
    <w:rsid w:val="00E52946"/>
    <w:rsid w:val="00E532CB"/>
    <w:rsid w:val="00E53CF2"/>
    <w:rsid w:val="00E53E25"/>
    <w:rsid w:val="00E5470B"/>
    <w:rsid w:val="00E5532C"/>
    <w:rsid w:val="00E556E0"/>
    <w:rsid w:val="00E5587B"/>
    <w:rsid w:val="00E564C8"/>
    <w:rsid w:val="00E56B58"/>
    <w:rsid w:val="00E56F84"/>
    <w:rsid w:val="00E572BD"/>
    <w:rsid w:val="00E605F3"/>
    <w:rsid w:val="00E61171"/>
    <w:rsid w:val="00E612CB"/>
    <w:rsid w:val="00E614D8"/>
    <w:rsid w:val="00E615A1"/>
    <w:rsid w:val="00E6163D"/>
    <w:rsid w:val="00E61A9B"/>
    <w:rsid w:val="00E61B78"/>
    <w:rsid w:val="00E61E06"/>
    <w:rsid w:val="00E61E76"/>
    <w:rsid w:val="00E62A9F"/>
    <w:rsid w:val="00E62C5A"/>
    <w:rsid w:val="00E62C6C"/>
    <w:rsid w:val="00E62FD7"/>
    <w:rsid w:val="00E646E8"/>
    <w:rsid w:val="00E64DCA"/>
    <w:rsid w:val="00E64F65"/>
    <w:rsid w:val="00E65CB7"/>
    <w:rsid w:val="00E6639B"/>
    <w:rsid w:val="00E66D72"/>
    <w:rsid w:val="00E67017"/>
    <w:rsid w:val="00E6734A"/>
    <w:rsid w:val="00E67DD9"/>
    <w:rsid w:val="00E708CC"/>
    <w:rsid w:val="00E70C9E"/>
    <w:rsid w:val="00E71CE8"/>
    <w:rsid w:val="00E727B9"/>
    <w:rsid w:val="00E7300A"/>
    <w:rsid w:val="00E735B1"/>
    <w:rsid w:val="00E74112"/>
    <w:rsid w:val="00E74AB8"/>
    <w:rsid w:val="00E7525B"/>
    <w:rsid w:val="00E75E25"/>
    <w:rsid w:val="00E75E72"/>
    <w:rsid w:val="00E76409"/>
    <w:rsid w:val="00E76B94"/>
    <w:rsid w:val="00E77584"/>
    <w:rsid w:val="00E8123E"/>
    <w:rsid w:val="00E81672"/>
    <w:rsid w:val="00E81CEF"/>
    <w:rsid w:val="00E81F4E"/>
    <w:rsid w:val="00E82F16"/>
    <w:rsid w:val="00E83193"/>
    <w:rsid w:val="00E8384B"/>
    <w:rsid w:val="00E84405"/>
    <w:rsid w:val="00E846EE"/>
    <w:rsid w:val="00E84BD7"/>
    <w:rsid w:val="00E86287"/>
    <w:rsid w:val="00E8638F"/>
    <w:rsid w:val="00E86582"/>
    <w:rsid w:val="00E86A72"/>
    <w:rsid w:val="00E86FC1"/>
    <w:rsid w:val="00E87717"/>
    <w:rsid w:val="00E877F2"/>
    <w:rsid w:val="00E87AB1"/>
    <w:rsid w:val="00E87B95"/>
    <w:rsid w:val="00E90351"/>
    <w:rsid w:val="00E908A4"/>
    <w:rsid w:val="00E91130"/>
    <w:rsid w:val="00E91450"/>
    <w:rsid w:val="00E91804"/>
    <w:rsid w:val="00E91A39"/>
    <w:rsid w:val="00E91BCE"/>
    <w:rsid w:val="00E91E6E"/>
    <w:rsid w:val="00E92551"/>
    <w:rsid w:val="00E92D0A"/>
    <w:rsid w:val="00E92E42"/>
    <w:rsid w:val="00E93102"/>
    <w:rsid w:val="00E93E53"/>
    <w:rsid w:val="00E94183"/>
    <w:rsid w:val="00E947CA"/>
    <w:rsid w:val="00E95A20"/>
    <w:rsid w:val="00E9765E"/>
    <w:rsid w:val="00EA0156"/>
    <w:rsid w:val="00EA0780"/>
    <w:rsid w:val="00EA0799"/>
    <w:rsid w:val="00EA0809"/>
    <w:rsid w:val="00EA155C"/>
    <w:rsid w:val="00EA1902"/>
    <w:rsid w:val="00EA194D"/>
    <w:rsid w:val="00EA1E72"/>
    <w:rsid w:val="00EA3697"/>
    <w:rsid w:val="00EA3D90"/>
    <w:rsid w:val="00EA3E9B"/>
    <w:rsid w:val="00EA5751"/>
    <w:rsid w:val="00EA5C1C"/>
    <w:rsid w:val="00EA5DD6"/>
    <w:rsid w:val="00EA6054"/>
    <w:rsid w:val="00EA64F1"/>
    <w:rsid w:val="00EA6AA9"/>
    <w:rsid w:val="00EA6B2C"/>
    <w:rsid w:val="00EA759C"/>
    <w:rsid w:val="00EA7C94"/>
    <w:rsid w:val="00EB26B3"/>
    <w:rsid w:val="00EB388E"/>
    <w:rsid w:val="00EB3B23"/>
    <w:rsid w:val="00EB4723"/>
    <w:rsid w:val="00EB575F"/>
    <w:rsid w:val="00EB604E"/>
    <w:rsid w:val="00EB676D"/>
    <w:rsid w:val="00EB7131"/>
    <w:rsid w:val="00EC075F"/>
    <w:rsid w:val="00EC0912"/>
    <w:rsid w:val="00EC0F5B"/>
    <w:rsid w:val="00EC1026"/>
    <w:rsid w:val="00EC1637"/>
    <w:rsid w:val="00EC1D6C"/>
    <w:rsid w:val="00EC1F88"/>
    <w:rsid w:val="00EC2074"/>
    <w:rsid w:val="00EC3E15"/>
    <w:rsid w:val="00EC44BD"/>
    <w:rsid w:val="00EC4A1F"/>
    <w:rsid w:val="00EC4FD5"/>
    <w:rsid w:val="00EC50A0"/>
    <w:rsid w:val="00EC5460"/>
    <w:rsid w:val="00EC663D"/>
    <w:rsid w:val="00EC6A55"/>
    <w:rsid w:val="00EC73B5"/>
    <w:rsid w:val="00EC77F9"/>
    <w:rsid w:val="00ED0B3F"/>
    <w:rsid w:val="00ED0F80"/>
    <w:rsid w:val="00ED136F"/>
    <w:rsid w:val="00ED18E5"/>
    <w:rsid w:val="00ED1C58"/>
    <w:rsid w:val="00ED1C8F"/>
    <w:rsid w:val="00ED2186"/>
    <w:rsid w:val="00ED266D"/>
    <w:rsid w:val="00ED334F"/>
    <w:rsid w:val="00ED42DF"/>
    <w:rsid w:val="00ED4A78"/>
    <w:rsid w:val="00ED4B95"/>
    <w:rsid w:val="00ED4E7A"/>
    <w:rsid w:val="00ED5102"/>
    <w:rsid w:val="00ED5186"/>
    <w:rsid w:val="00ED5280"/>
    <w:rsid w:val="00ED57BA"/>
    <w:rsid w:val="00ED5A06"/>
    <w:rsid w:val="00ED5F0B"/>
    <w:rsid w:val="00ED771C"/>
    <w:rsid w:val="00ED7B95"/>
    <w:rsid w:val="00EE03E7"/>
    <w:rsid w:val="00EE0498"/>
    <w:rsid w:val="00EE2249"/>
    <w:rsid w:val="00EE2800"/>
    <w:rsid w:val="00EE2DBF"/>
    <w:rsid w:val="00EE37C1"/>
    <w:rsid w:val="00EE385D"/>
    <w:rsid w:val="00EE3951"/>
    <w:rsid w:val="00EE4159"/>
    <w:rsid w:val="00EE42BB"/>
    <w:rsid w:val="00EE5303"/>
    <w:rsid w:val="00EE59C3"/>
    <w:rsid w:val="00EE5EC3"/>
    <w:rsid w:val="00EE620D"/>
    <w:rsid w:val="00EE674B"/>
    <w:rsid w:val="00EE6875"/>
    <w:rsid w:val="00EE6966"/>
    <w:rsid w:val="00EE738A"/>
    <w:rsid w:val="00EF0E4D"/>
    <w:rsid w:val="00EF1182"/>
    <w:rsid w:val="00EF29FC"/>
    <w:rsid w:val="00EF2CAE"/>
    <w:rsid w:val="00EF2EE9"/>
    <w:rsid w:val="00EF30F4"/>
    <w:rsid w:val="00EF362E"/>
    <w:rsid w:val="00EF3695"/>
    <w:rsid w:val="00EF3783"/>
    <w:rsid w:val="00EF3919"/>
    <w:rsid w:val="00EF3FC0"/>
    <w:rsid w:val="00EF46C8"/>
    <w:rsid w:val="00EF4B3D"/>
    <w:rsid w:val="00EF53FF"/>
    <w:rsid w:val="00EF59BA"/>
    <w:rsid w:val="00EF6080"/>
    <w:rsid w:val="00EF634E"/>
    <w:rsid w:val="00EF66DB"/>
    <w:rsid w:val="00EF6DAE"/>
    <w:rsid w:val="00EF6F19"/>
    <w:rsid w:val="00EF7645"/>
    <w:rsid w:val="00EF7779"/>
    <w:rsid w:val="00EF7FE5"/>
    <w:rsid w:val="00F003AD"/>
    <w:rsid w:val="00F00772"/>
    <w:rsid w:val="00F0095B"/>
    <w:rsid w:val="00F009A1"/>
    <w:rsid w:val="00F00A64"/>
    <w:rsid w:val="00F00AF2"/>
    <w:rsid w:val="00F00CBE"/>
    <w:rsid w:val="00F01B48"/>
    <w:rsid w:val="00F022D6"/>
    <w:rsid w:val="00F0275F"/>
    <w:rsid w:val="00F03C42"/>
    <w:rsid w:val="00F0501F"/>
    <w:rsid w:val="00F050C4"/>
    <w:rsid w:val="00F0536C"/>
    <w:rsid w:val="00F0548C"/>
    <w:rsid w:val="00F056A4"/>
    <w:rsid w:val="00F06001"/>
    <w:rsid w:val="00F062D2"/>
    <w:rsid w:val="00F06633"/>
    <w:rsid w:val="00F06A2D"/>
    <w:rsid w:val="00F06FE4"/>
    <w:rsid w:val="00F07989"/>
    <w:rsid w:val="00F07AC1"/>
    <w:rsid w:val="00F105D3"/>
    <w:rsid w:val="00F1078F"/>
    <w:rsid w:val="00F10FEE"/>
    <w:rsid w:val="00F11C05"/>
    <w:rsid w:val="00F1215D"/>
    <w:rsid w:val="00F122F8"/>
    <w:rsid w:val="00F122FB"/>
    <w:rsid w:val="00F124B1"/>
    <w:rsid w:val="00F127B9"/>
    <w:rsid w:val="00F128AF"/>
    <w:rsid w:val="00F12AD3"/>
    <w:rsid w:val="00F12C7D"/>
    <w:rsid w:val="00F1335B"/>
    <w:rsid w:val="00F13F6C"/>
    <w:rsid w:val="00F1423B"/>
    <w:rsid w:val="00F14BEC"/>
    <w:rsid w:val="00F157BA"/>
    <w:rsid w:val="00F15DB7"/>
    <w:rsid w:val="00F16558"/>
    <w:rsid w:val="00F1744C"/>
    <w:rsid w:val="00F175EE"/>
    <w:rsid w:val="00F1768E"/>
    <w:rsid w:val="00F17878"/>
    <w:rsid w:val="00F17F2D"/>
    <w:rsid w:val="00F2003E"/>
    <w:rsid w:val="00F20088"/>
    <w:rsid w:val="00F203B9"/>
    <w:rsid w:val="00F2049D"/>
    <w:rsid w:val="00F20690"/>
    <w:rsid w:val="00F22961"/>
    <w:rsid w:val="00F22966"/>
    <w:rsid w:val="00F2367A"/>
    <w:rsid w:val="00F258BF"/>
    <w:rsid w:val="00F25AA9"/>
    <w:rsid w:val="00F2677F"/>
    <w:rsid w:val="00F271F8"/>
    <w:rsid w:val="00F27382"/>
    <w:rsid w:val="00F27AFD"/>
    <w:rsid w:val="00F27B7D"/>
    <w:rsid w:val="00F27BA2"/>
    <w:rsid w:val="00F30593"/>
    <w:rsid w:val="00F308FD"/>
    <w:rsid w:val="00F30CD6"/>
    <w:rsid w:val="00F32A66"/>
    <w:rsid w:val="00F33539"/>
    <w:rsid w:val="00F33E73"/>
    <w:rsid w:val="00F35FE8"/>
    <w:rsid w:val="00F36446"/>
    <w:rsid w:val="00F36B42"/>
    <w:rsid w:val="00F373D4"/>
    <w:rsid w:val="00F4089A"/>
    <w:rsid w:val="00F40B4D"/>
    <w:rsid w:val="00F40F41"/>
    <w:rsid w:val="00F4191B"/>
    <w:rsid w:val="00F429D3"/>
    <w:rsid w:val="00F42CC0"/>
    <w:rsid w:val="00F433F1"/>
    <w:rsid w:val="00F43860"/>
    <w:rsid w:val="00F445A3"/>
    <w:rsid w:val="00F44F39"/>
    <w:rsid w:val="00F4521A"/>
    <w:rsid w:val="00F454E9"/>
    <w:rsid w:val="00F45E8A"/>
    <w:rsid w:val="00F46417"/>
    <w:rsid w:val="00F46A2E"/>
    <w:rsid w:val="00F46A5E"/>
    <w:rsid w:val="00F47C52"/>
    <w:rsid w:val="00F47D4E"/>
    <w:rsid w:val="00F5045C"/>
    <w:rsid w:val="00F51235"/>
    <w:rsid w:val="00F5267B"/>
    <w:rsid w:val="00F53502"/>
    <w:rsid w:val="00F53695"/>
    <w:rsid w:val="00F536CF"/>
    <w:rsid w:val="00F537EB"/>
    <w:rsid w:val="00F5398E"/>
    <w:rsid w:val="00F53AA8"/>
    <w:rsid w:val="00F546D9"/>
    <w:rsid w:val="00F54A1A"/>
    <w:rsid w:val="00F54F67"/>
    <w:rsid w:val="00F55046"/>
    <w:rsid w:val="00F551C2"/>
    <w:rsid w:val="00F55CFB"/>
    <w:rsid w:val="00F55D6B"/>
    <w:rsid w:val="00F561F5"/>
    <w:rsid w:val="00F5623E"/>
    <w:rsid w:val="00F56BE0"/>
    <w:rsid w:val="00F572D3"/>
    <w:rsid w:val="00F575F0"/>
    <w:rsid w:val="00F57B55"/>
    <w:rsid w:val="00F609F0"/>
    <w:rsid w:val="00F60DA1"/>
    <w:rsid w:val="00F60F3E"/>
    <w:rsid w:val="00F6102A"/>
    <w:rsid w:val="00F6103B"/>
    <w:rsid w:val="00F6196F"/>
    <w:rsid w:val="00F62A71"/>
    <w:rsid w:val="00F62E3D"/>
    <w:rsid w:val="00F6432B"/>
    <w:rsid w:val="00F64D2D"/>
    <w:rsid w:val="00F652BE"/>
    <w:rsid w:val="00F66AF9"/>
    <w:rsid w:val="00F67418"/>
    <w:rsid w:val="00F6755B"/>
    <w:rsid w:val="00F67715"/>
    <w:rsid w:val="00F67C41"/>
    <w:rsid w:val="00F67F00"/>
    <w:rsid w:val="00F70270"/>
    <w:rsid w:val="00F70586"/>
    <w:rsid w:val="00F707C8"/>
    <w:rsid w:val="00F7153B"/>
    <w:rsid w:val="00F725B3"/>
    <w:rsid w:val="00F73280"/>
    <w:rsid w:val="00F73766"/>
    <w:rsid w:val="00F73A95"/>
    <w:rsid w:val="00F73EA5"/>
    <w:rsid w:val="00F745B4"/>
    <w:rsid w:val="00F74BB6"/>
    <w:rsid w:val="00F75F42"/>
    <w:rsid w:val="00F75FB8"/>
    <w:rsid w:val="00F76870"/>
    <w:rsid w:val="00F7693B"/>
    <w:rsid w:val="00F76A01"/>
    <w:rsid w:val="00F77668"/>
    <w:rsid w:val="00F80341"/>
    <w:rsid w:val="00F803C1"/>
    <w:rsid w:val="00F80613"/>
    <w:rsid w:val="00F80F98"/>
    <w:rsid w:val="00F818E1"/>
    <w:rsid w:val="00F81C8F"/>
    <w:rsid w:val="00F824C3"/>
    <w:rsid w:val="00F82A2E"/>
    <w:rsid w:val="00F843E9"/>
    <w:rsid w:val="00F8558C"/>
    <w:rsid w:val="00F8565A"/>
    <w:rsid w:val="00F86B01"/>
    <w:rsid w:val="00F8781E"/>
    <w:rsid w:val="00F87AED"/>
    <w:rsid w:val="00F90200"/>
    <w:rsid w:val="00F905F4"/>
    <w:rsid w:val="00F91BD6"/>
    <w:rsid w:val="00F92264"/>
    <w:rsid w:val="00F92B53"/>
    <w:rsid w:val="00F92F27"/>
    <w:rsid w:val="00F932D4"/>
    <w:rsid w:val="00F93541"/>
    <w:rsid w:val="00F93933"/>
    <w:rsid w:val="00F9445E"/>
    <w:rsid w:val="00F948BA"/>
    <w:rsid w:val="00F94919"/>
    <w:rsid w:val="00F95129"/>
    <w:rsid w:val="00F956DC"/>
    <w:rsid w:val="00F95878"/>
    <w:rsid w:val="00F958B8"/>
    <w:rsid w:val="00F95A63"/>
    <w:rsid w:val="00F96111"/>
    <w:rsid w:val="00F963FA"/>
    <w:rsid w:val="00F9764B"/>
    <w:rsid w:val="00FA0D12"/>
    <w:rsid w:val="00FA1F8E"/>
    <w:rsid w:val="00FA22B1"/>
    <w:rsid w:val="00FA345D"/>
    <w:rsid w:val="00FA380B"/>
    <w:rsid w:val="00FA39BF"/>
    <w:rsid w:val="00FA41FA"/>
    <w:rsid w:val="00FA441A"/>
    <w:rsid w:val="00FA455C"/>
    <w:rsid w:val="00FA4C63"/>
    <w:rsid w:val="00FA4E7B"/>
    <w:rsid w:val="00FA5045"/>
    <w:rsid w:val="00FA56E6"/>
    <w:rsid w:val="00FA6403"/>
    <w:rsid w:val="00FA66CD"/>
    <w:rsid w:val="00FA6E05"/>
    <w:rsid w:val="00FA6EFF"/>
    <w:rsid w:val="00FA712D"/>
    <w:rsid w:val="00FA7901"/>
    <w:rsid w:val="00FB00A6"/>
    <w:rsid w:val="00FB038A"/>
    <w:rsid w:val="00FB0667"/>
    <w:rsid w:val="00FB0A42"/>
    <w:rsid w:val="00FB1C4E"/>
    <w:rsid w:val="00FB1E02"/>
    <w:rsid w:val="00FB288B"/>
    <w:rsid w:val="00FB2E9B"/>
    <w:rsid w:val="00FB2EA5"/>
    <w:rsid w:val="00FB32AA"/>
    <w:rsid w:val="00FB3315"/>
    <w:rsid w:val="00FB3EE0"/>
    <w:rsid w:val="00FB4428"/>
    <w:rsid w:val="00FB4529"/>
    <w:rsid w:val="00FB4CDF"/>
    <w:rsid w:val="00FB61D3"/>
    <w:rsid w:val="00FB63CE"/>
    <w:rsid w:val="00FB6FB6"/>
    <w:rsid w:val="00FB7259"/>
    <w:rsid w:val="00FB7749"/>
    <w:rsid w:val="00FB7DDF"/>
    <w:rsid w:val="00FB7F7D"/>
    <w:rsid w:val="00FC0216"/>
    <w:rsid w:val="00FC03BC"/>
    <w:rsid w:val="00FC0DD7"/>
    <w:rsid w:val="00FC14D8"/>
    <w:rsid w:val="00FC19D4"/>
    <w:rsid w:val="00FC1F8F"/>
    <w:rsid w:val="00FC263D"/>
    <w:rsid w:val="00FC30A8"/>
    <w:rsid w:val="00FC4363"/>
    <w:rsid w:val="00FC4A2B"/>
    <w:rsid w:val="00FC58E2"/>
    <w:rsid w:val="00FC6933"/>
    <w:rsid w:val="00FC6FF9"/>
    <w:rsid w:val="00FC7904"/>
    <w:rsid w:val="00FC7D75"/>
    <w:rsid w:val="00FC7F29"/>
    <w:rsid w:val="00FD021D"/>
    <w:rsid w:val="00FD0EB3"/>
    <w:rsid w:val="00FD0F79"/>
    <w:rsid w:val="00FD1558"/>
    <w:rsid w:val="00FD194A"/>
    <w:rsid w:val="00FD20F7"/>
    <w:rsid w:val="00FD27CE"/>
    <w:rsid w:val="00FD2A8B"/>
    <w:rsid w:val="00FD2B2A"/>
    <w:rsid w:val="00FD376A"/>
    <w:rsid w:val="00FD3C6E"/>
    <w:rsid w:val="00FD3C81"/>
    <w:rsid w:val="00FD416A"/>
    <w:rsid w:val="00FD49BD"/>
    <w:rsid w:val="00FD5272"/>
    <w:rsid w:val="00FD5BA3"/>
    <w:rsid w:val="00FD5DE9"/>
    <w:rsid w:val="00FD5ED5"/>
    <w:rsid w:val="00FD6C86"/>
    <w:rsid w:val="00FD73C3"/>
    <w:rsid w:val="00FE0149"/>
    <w:rsid w:val="00FE03CF"/>
    <w:rsid w:val="00FE129F"/>
    <w:rsid w:val="00FE187E"/>
    <w:rsid w:val="00FE1A09"/>
    <w:rsid w:val="00FE262D"/>
    <w:rsid w:val="00FE337D"/>
    <w:rsid w:val="00FE3790"/>
    <w:rsid w:val="00FE3826"/>
    <w:rsid w:val="00FE39DE"/>
    <w:rsid w:val="00FE3E44"/>
    <w:rsid w:val="00FE4FBD"/>
    <w:rsid w:val="00FE50F1"/>
    <w:rsid w:val="00FE5233"/>
    <w:rsid w:val="00FE527F"/>
    <w:rsid w:val="00FE5339"/>
    <w:rsid w:val="00FE5376"/>
    <w:rsid w:val="00FE6527"/>
    <w:rsid w:val="00FE6533"/>
    <w:rsid w:val="00FE6CB4"/>
    <w:rsid w:val="00FE6F64"/>
    <w:rsid w:val="00FE73A2"/>
    <w:rsid w:val="00FE7596"/>
    <w:rsid w:val="00FF0BC4"/>
    <w:rsid w:val="00FF14EC"/>
    <w:rsid w:val="00FF1923"/>
    <w:rsid w:val="00FF1A35"/>
    <w:rsid w:val="00FF1B83"/>
    <w:rsid w:val="00FF2498"/>
    <w:rsid w:val="00FF2C94"/>
    <w:rsid w:val="00FF35F3"/>
    <w:rsid w:val="00FF3696"/>
    <w:rsid w:val="00FF3729"/>
    <w:rsid w:val="00FF3897"/>
    <w:rsid w:val="00FF3F15"/>
    <w:rsid w:val="00FF4610"/>
    <w:rsid w:val="00FF4AC3"/>
    <w:rsid w:val="00FF55E1"/>
    <w:rsid w:val="00FF5772"/>
    <w:rsid w:val="00FF597A"/>
    <w:rsid w:val="00FF5B32"/>
    <w:rsid w:val="00FF74B5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0ACD465"/>
  <w15:docId w15:val="{B02A074C-2B95-452A-8ED2-ED7032FE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7A"/>
  </w:style>
  <w:style w:type="paragraph" w:styleId="Heading1">
    <w:name w:val="heading 1"/>
    <w:basedOn w:val="Normal"/>
    <w:next w:val="Normal"/>
    <w:link w:val="Heading1Char"/>
    <w:uiPriority w:val="9"/>
    <w:qFormat/>
    <w:rsid w:val="000D3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1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F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1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417D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1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1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1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1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4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914"/>
  </w:style>
  <w:style w:type="paragraph" w:styleId="ListParagraph">
    <w:name w:val="List Paragraph"/>
    <w:basedOn w:val="Normal"/>
    <w:uiPriority w:val="34"/>
    <w:qFormat/>
    <w:rsid w:val="005A4914"/>
    <w:pPr>
      <w:ind w:left="720"/>
      <w:contextualSpacing/>
    </w:pPr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f,Fußn"/>
    <w:basedOn w:val="Normal"/>
    <w:link w:val="FootnoteTextChar"/>
    <w:semiHidden/>
    <w:unhideWhenUsed/>
    <w:qFormat/>
    <w:rsid w:val="005A49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Char Char,Char Rakstz. Rakstz. Rakstz. Rakstz. Rakstz. Rakstz. Rakstz. Char,Char Rakstz. Rakstz. Rakstz. Rakstz. Rakstz. Rakstz. Char,f Char,Fußn Char"/>
    <w:basedOn w:val="DefaultParagraphFont"/>
    <w:link w:val="FootnoteText"/>
    <w:semiHidden/>
    <w:rsid w:val="005A4914"/>
    <w:rPr>
      <w:sz w:val="20"/>
      <w:szCs w:val="20"/>
    </w:rPr>
  </w:style>
  <w:style w:type="character" w:styleId="FootnoteReference">
    <w:name w:val="footnote reference"/>
    <w:aliases w:val="Footnote Reference Number,Footnote symbol,SUPERS,ftref,Footnote Reference Superscript,fr,ESPON Footnote No,Footnote Refernece,Odwołanie przypisu,BVI fnr,Footnotes refss,Ref,de nota al pie,-E Fußnotenzeichen,Footnote reference number,E"/>
    <w:basedOn w:val="DefaultParagraphFont"/>
    <w:link w:val="CharCharCharChar"/>
    <w:unhideWhenUsed/>
    <w:qFormat/>
    <w:rsid w:val="005A491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A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9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6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6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6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69E"/>
    <w:rPr>
      <w:b/>
      <w:bCs/>
      <w:sz w:val="20"/>
      <w:szCs w:val="20"/>
    </w:rPr>
  </w:style>
  <w:style w:type="paragraph" w:customStyle="1" w:styleId="Default">
    <w:name w:val="Default"/>
    <w:rsid w:val="00EA194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 w:bidi="lo-LA"/>
    </w:rPr>
  </w:style>
  <w:style w:type="character" w:styleId="Emphasis">
    <w:name w:val="Emphasis"/>
    <w:basedOn w:val="DefaultParagraphFont"/>
    <w:uiPriority w:val="20"/>
    <w:qFormat/>
    <w:rsid w:val="00EA194D"/>
    <w:rPr>
      <w:i/>
      <w:iCs/>
    </w:rPr>
  </w:style>
  <w:style w:type="character" w:styleId="Hyperlink">
    <w:name w:val="Hyperlink"/>
    <w:basedOn w:val="DefaultParagraphFont"/>
    <w:uiPriority w:val="99"/>
    <w:unhideWhenUsed/>
    <w:rsid w:val="00961FC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0034C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726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26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269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B05390"/>
    <w:pPr>
      <w:spacing w:after="160" w:line="240" w:lineRule="exact"/>
      <w:jc w:val="both"/>
    </w:pPr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417DA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928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75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121"/>
  </w:style>
  <w:style w:type="character" w:customStyle="1" w:styleId="Heading1Char">
    <w:name w:val="Heading 1 Char"/>
    <w:basedOn w:val="DefaultParagraphFont"/>
    <w:link w:val="Heading1"/>
    <w:uiPriority w:val="9"/>
    <w:rsid w:val="000D33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F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e-email-text">
    <w:name w:val="me-email-text"/>
    <w:basedOn w:val="DefaultParagraphFont"/>
    <w:rsid w:val="00E61E76"/>
    <w:rPr>
      <w:rFonts w:ascii="Times New Roman" w:hAnsi="Times New Roman" w:cs="Times New Roman" w:hint="default"/>
    </w:rPr>
  </w:style>
  <w:style w:type="paragraph" w:customStyle="1" w:styleId="elementtoproof">
    <w:name w:val="elementtoproof"/>
    <w:basedOn w:val="Normal"/>
    <w:rsid w:val="00847F16"/>
    <w:pPr>
      <w:spacing w:after="0" w:line="240" w:lineRule="auto"/>
    </w:pPr>
    <w:rPr>
      <w:rFonts w:ascii="Calibri" w:eastAsiaTheme="minorHAnsi" w:hAnsi="Calibri" w:cs="Calibri"/>
    </w:rPr>
  </w:style>
  <w:style w:type="character" w:styleId="BookTitle">
    <w:name w:val="Book Title"/>
    <w:basedOn w:val="DefaultParagraphFont"/>
    <w:uiPriority w:val="33"/>
    <w:qFormat/>
    <w:rsid w:val="006B51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51F6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1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1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1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1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1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1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sid w:val="006B51F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1F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1F6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6B51F6"/>
    <w:rPr>
      <w:b/>
      <w:bCs/>
      <w:smallCaps/>
      <w:color w:val="4F81BD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6B51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1F6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6B51F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1F6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B51F6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6B51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B51F6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6B51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51F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14aafe-92a5-4fa9-beb2-fc38c773ff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BD06E81429046A6E3253AE1429A43" ma:contentTypeVersion="12" ma:contentTypeDescription="Create a new document." ma:contentTypeScope="" ma:versionID="ddd240de2adf30f4f671527ce1f4bc3a">
  <xsd:schema xmlns:xsd="http://www.w3.org/2001/XMLSchema" xmlns:xs="http://www.w3.org/2001/XMLSchema" xmlns:p="http://schemas.microsoft.com/office/2006/metadata/properties" xmlns:ns3="b514aafe-92a5-4fa9-beb2-fc38c773ffe4" targetNamespace="http://schemas.microsoft.com/office/2006/metadata/properties" ma:root="true" ma:fieldsID="64a85e1c487604071a85740ca86b718b" ns3:_="">
    <xsd:import namespace="b514aafe-92a5-4fa9-beb2-fc38c773ffe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4aafe-92a5-4fa9-beb2-fc38c773ffe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FF33D5-B500-41C2-AE74-0469F3F8EF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477CB8-8B16-40D0-AA0E-BD75D26C447F}">
  <ds:schemaRefs>
    <ds:schemaRef ds:uri="http://schemas.microsoft.com/office/2006/metadata/properties"/>
    <ds:schemaRef ds:uri="http://schemas.microsoft.com/office/infopath/2007/PartnerControls"/>
    <ds:schemaRef ds:uri="b514aafe-92a5-4fa9-beb2-fc38c773ffe4"/>
  </ds:schemaRefs>
</ds:datastoreItem>
</file>

<file path=customXml/itemProps3.xml><?xml version="1.0" encoding="utf-8"?>
<ds:datastoreItem xmlns:ds="http://schemas.openxmlformats.org/officeDocument/2006/customXml" ds:itemID="{5187E67D-B549-46EB-A22C-4C009637D4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4292B1-AD59-4BE5-A60A-3D841673B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4aafe-92a5-4fa9-beb2-fc38c773f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1153</Words>
  <Characters>8396</Characters>
  <Application>Microsoft Office Word</Application>
  <DocSecurity>4</DocSecurity>
  <Lines>258</Lines>
  <Paragraphs>134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Martins</dc:creator>
  <cp:lastModifiedBy>Diāna Zemrībo</cp:lastModifiedBy>
  <cp:revision>2</cp:revision>
  <cp:lastPrinted>2020-09-03T06:35:00Z</cp:lastPrinted>
  <dcterms:created xsi:type="dcterms:W3CDTF">2026-07-03T06:19:00Z</dcterms:created>
  <dcterms:modified xsi:type="dcterms:W3CDTF">2026-07-03T06:19:00Z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0x010100AC0BD06E81429046A6E3253AE1429A43</vt:lpwstr>
  </property>
</Properties>
</file>