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A5D78" w14:textId="6B2A0F02" w:rsidR="00ED63F6" w:rsidRPr="00ED63F6" w:rsidRDefault="00ED63F6" w:rsidP="00ED63F6">
      <w:pPr>
        <w:spacing w:before="0"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v-LV"/>
        </w:rPr>
      </w:pPr>
      <w:r w:rsidRPr="00ED63F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v-LV"/>
        </w:rPr>
        <w:t>ALGORITMS</w:t>
      </w:r>
    </w:p>
    <w:p w14:paraId="4A40A94C" w14:textId="77777777" w:rsidR="00ED63F6" w:rsidRPr="00ED63F6" w:rsidRDefault="00ED63F6" w:rsidP="00ED63F6">
      <w:pPr>
        <w:spacing w:before="0"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ED63F6"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t>Labklājības ministrijas nozares iestāžu un pakalpojumu sniedzēju rīcība gaisa telpas apdraudējuma gadījumā</w:t>
      </w:r>
    </w:p>
    <w:p w14:paraId="78999A46" w14:textId="77777777" w:rsidR="00D82824" w:rsidRDefault="00D82824" w:rsidP="00D82824">
      <w:pPr>
        <w:spacing w:before="0"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DABA73F" w14:textId="6F85BC66" w:rsidR="00ED63F6" w:rsidRPr="00ED63F6" w:rsidRDefault="00ED63F6" w:rsidP="00D82824">
      <w:pPr>
        <w:spacing w:before="0"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D63F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 Mērķis un piemērošanas joma</w:t>
      </w:r>
    </w:p>
    <w:p w14:paraId="2D3BDF2C" w14:textId="7074B1C9" w:rsidR="00ED63F6" w:rsidRPr="00ED63F6" w:rsidRDefault="00ED63F6" w:rsidP="00D82824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Šī algoritma mērķis ir sekmēt vienotu pieeju Labklājības ministrijas nozarē gaisa telpas apdraudējuma gadījumā, nodrošinot </w:t>
      </w:r>
      <w:r w:rsidR="1B71B82F"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klientu, </w:t>
      </w:r>
      <w:r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darbinieku, u un citu personu drošību, kā arī kritisko funkciju nepārtrauktību. </w:t>
      </w:r>
    </w:p>
    <w:tbl>
      <w:tblPr>
        <w:tblW w:w="8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"/>
        <w:gridCol w:w="6922"/>
      </w:tblGrid>
      <w:tr w:rsidR="00A5638F" w:rsidRPr="00A5638F" w14:paraId="2F71947D" w14:textId="77777777" w:rsidTr="6D69443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F61E02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Jautājums</w:t>
            </w:r>
          </w:p>
        </w:tc>
        <w:tc>
          <w:tcPr>
            <w:tcW w:w="6877" w:type="dxa"/>
            <w:vAlign w:val="center"/>
            <w:hideMark/>
          </w:tcPr>
          <w:p w14:paraId="21EA2A9D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Saturs</w:t>
            </w:r>
          </w:p>
        </w:tc>
      </w:tr>
      <w:tr w:rsidR="00A5638F" w:rsidRPr="00A5638F" w14:paraId="5008430B" w14:textId="77777777" w:rsidTr="6D6944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A55E1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Mērķis</w:t>
            </w:r>
          </w:p>
        </w:tc>
        <w:tc>
          <w:tcPr>
            <w:tcW w:w="6877" w:type="dxa"/>
            <w:vAlign w:val="center"/>
            <w:hideMark/>
          </w:tcPr>
          <w:p w14:paraId="2B9D63BE" w14:textId="4E450396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Nodrošināt vienotu pieeju Labklājības ministrijas nozarē gaisa telpas apdraudējuma gadījumā, aizsargājot </w:t>
            </w:r>
            <w:r w:rsidR="2AB10A52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klientus,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darbiniekus un </w:t>
            </w:r>
            <w:r w:rsidR="51BD4EE9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citas personas,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nodrošinot kritisko funkciju nepārtrauktību.</w:t>
            </w:r>
          </w:p>
        </w:tc>
      </w:tr>
      <w:tr w:rsidR="00A5638F" w:rsidRPr="00A5638F" w14:paraId="7111D276" w14:textId="77777777" w:rsidTr="6D6944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00E0B9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Attiecas uz</w:t>
            </w:r>
          </w:p>
        </w:tc>
        <w:tc>
          <w:tcPr>
            <w:tcW w:w="6877" w:type="dxa"/>
            <w:vAlign w:val="center"/>
            <w:hideMark/>
          </w:tcPr>
          <w:p w14:paraId="04BA1059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ministriju un padotībā esošajām iestādēm.</w:t>
            </w:r>
          </w:p>
        </w:tc>
      </w:tr>
      <w:tr w:rsidR="00A5638F" w:rsidRPr="00A5638F" w14:paraId="741680C5" w14:textId="77777777" w:rsidTr="6D6944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3F88B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Ieteicams piemērot</w:t>
            </w:r>
          </w:p>
        </w:tc>
        <w:tc>
          <w:tcPr>
            <w:tcW w:w="6877" w:type="dxa"/>
            <w:vAlign w:val="center"/>
            <w:hideMark/>
          </w:tcPr>
          <w:p w14:paraId="2022DA1E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Deleģēto valsts pārvaldes uzdevumu veicējiem un citiem sociālo pakalpojumu sniedzējiem.</w:t>
            </w:r>
          </w:p>
        </w:tc>
      </w:tr>
      <w:tr w:rsidR="00A5638F" w:rsidRPr="00A5638F" w14:paraId="3625CE32" w14:textId="77777777" w:rsidTr="6D6944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6F789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Prioritāte</w:t>
            </w:r>
          </w:p>
        </w:tc>
        <w:tc>
          <w:tcPr>
            <w:tcW w:w="6877" w:type="dxa"/>
            <w:vAlign w:val="center"/>
            <w:hideMark/>
          </w:tcPr>
          <w:p w14:paraId="096300E4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Šūnu apraides paziņojumā ietvertie norādījumi ir prioritāri.</w:t>
            </w:r>
          </w:p>
        </w:tc>
      </w:tr>
    </w:tbl>
    <w:p w14:paraId="7B06B69F" w14:textId="77777777" w:rsidR="00280B23" w:rsidRDefault="00280B23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8616FAC" w14:textId="2A899430" w:rsidR="00ED63F6" w:rsidRPr="00ED63F6" w:rsidRDefault="00ED63F6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D63F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 Gatavība gaisa telpas apdraudējumam</w:t>
      </w:r>
    </w:p>
    <w:p w14:paraId="25F8F6BA" w14:textId="77777777" w:rsidR="00280B23" w:rsidRDefault="005002E0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sz w:val="24"/>
          <w:szCs w:val="24"/>
          <w:lang w:eastAsia="lv-LV"/>
        </w:rPr>
        <w:t>Lai nodrošinātu savlaicīgu rīcību gaisa telpas apdraudējuma gadījumā, iestādei ieteicams iepriekš noteikt:</w:t>
      </w:r>
    </w:p>
    <w:p w14:paraId="45AFA0AB" w14:textId="77777777" w:rsidR="00280B23" w:rsidRDefault="00280B23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E16B86A" w14:textId="4B98F303" w:rsidR="005002E0" w:rsidRPr="005002E0" w:rsidRDefault="00280B23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</w:t>
      </w:r>
      <w:r w:rsidR="005002E0" w:rsidRPr="1A040B0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1.Drošās telpas</w:t>
      </w:r>
    </w:p>
    <w:tbl>
      <w:tblPr>
        <w:tblW w:w="8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5812"/>
      </w:tblGrid>
      <w:tr w:rsidR="00A5638F" w:rsidRPr="00A5638F" w14:paraId="770D8E2C" w14:textId="77777777" w:rsidTr="6D694438">
        <w:trPr>
          <w:tblHeader/>
          <w:tblCellSpacing w:w="15" w:type="dxa"/>
        </w:trPr>
        <w:tc>
          <w:tcPr>
            <w:tcW w:w="2502" w:type="dxa"/>
            <w:vAlign w:val="center"/>
            <w:hideMark/>
          </w:tcPr>
          <w:p w14:paraId="25930BEF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Nosakāmais jautājums</w:t>
            </w:r>
          </w:p>
        </w:tc>
        <w:tc>
          <w:tcPr>
            <w:tcW w:w="5767" w:type="dxa"/>
            <w:vAlign w:val="center"/>
            <w:hideMark/>
          </w:tcPr>
          <w:p w14:paraId="153D986F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Ieteicamā rīcība</w:t>
            </w:r>
          </w:p>
        </w:tc>
      </w:tr>
      <w:tr w:rsidR="00A5638F" w:rsidRPr="00A5638F" w14:paraId="4CB0997D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5E14227F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Drošās telpas</w:t>
            </w:r>
          </w:p>
        </w:tc>
        <w:tc>
          <w:tcPr>
            <w:tcW w:w="5767" w:type="dxa"/>
            <w:vAlign w:val="center"/>
            <w:hideMark/>
          </w:tcPr>
          <w:p w14:paraId="457C4D5C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Identificēt drošākās telpas katrā ēkā.</w:t>
            </w:r>
          </w:p>
        </w:tc>
      </w:tr>
      <w:tr w:rsidR="00A5638F" w:rsidRPr="00A5638F" w14:paraId="44E60968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2DFD2CCC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Pārvietošanās maršruti</w:t>
            </w:r>
          </w:p>
        </w:tc>
        <w:tc>
          <w:tcPr>
            <w:tcW w:w="5767" w:type="dxa"/>
            <w:vAlign w:val="center"/>
            <w:hideMark/>
          </w:tcPr>
          <w:p w14:paraId="64AC6686" w14:textId="2F4DC83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Noteikt ātrākos un drošākos </w:t>
            </w:r>
            <w:r w:rsidR="12506FF3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pārvietošanās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maršrutus.</w:t>
            </w:r>
          </w:p>
        </w:tc>
      </w:tr>
      <w:tr w:rsidR="00A5638F" w:rsidRPr="00A5638F" w14:paraId="70D7F512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4803B5BE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Pieejamība</w:t>
            </w:r>
          </w:p>
        </w:tc>
        <w:tc>
          <w:tcPr>
            <w:tcW w:w="5767" w:type="dxa"/>
            <w:vAlign w:val="center"/>
            <w:hideMark/>
          </w:tcPr>
          <w:p w14:paraId="5160277E" w14:textId="25BE69EA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Izvērtēt </w:t>
            </w:r>
            <w:r w:rsidR="57DA9DC8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drošo </w:t>
            </w:r>
            <w:r w:rsidR="6BA7CE3C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telpu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pieejamību klientiem un darbiniekiem.</w:t>
            </w:r>
          </w:p>
        </w:tc>
      </w:tr>
      <w:tr w:rsidR="00A5638F" w:rsidRPr="00A5638F" w14:paraId="2281BBAC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27E1ADC0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Atbildīgās personas</w:t>
            </w:r>
          </w:p>
        </w:tc>
        <w:tc>
          <w:tcPr>
            <w:tcW w:w="5767" w:type="dxa"/>
            <w:vAlign w:val="center"/>
            <w:hideMark/>
          </w:tcPr>
          <w:p w14:paraId="17D35C1E" w14:textId="1C346A8D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Noteikt </w:t>
            </w:r>
            <w:r w:rsidR="008805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par klientu un darbinieku evakuāciju </w:t>
            </w:r>
            <w:r w:rsidR="004A0E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atbildīgās </w:t>
            </w: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personas.</w:t>
            </w:r>
          </w:p>
        </w:tc>
      </w:tr>
      <w:tr w:rsidR="00A5638F" w:rsidRPr="00A5638F" w14:paraId="591ED2C1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660987FA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Droša vieta</w:t>
            </w:r>
          </w:p>
        </w:tc>
        <w:tc>
          <w:tcPr>
            <w:tcW w:w="5767" w:type="dxa"/>
            <w:vAlign w:val="center"/>
            <w:hideMark/>
          </w:tcPr>
          <w:p w14:paraId="16B28180" w14:textId="28305165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Izvēlēties telpas pēc iespējas tālāk no logiem, stiklotām virsmām un ārējām sienām.</w:t>
            </w:r>
            <w:r>
              <w:t xml:space="preserve"> </w:t>
            </w: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iespējams, izvēlas telpas bez logiem vai ar minimālu stiklojumu.</w:t>
            </w:r>
          </w:p>
        </w:tc>
      </w:tr>
    </w:tbl>
    <w:p w14:paraId="6C3ABA27" w14:textId="77777777" w:rsidR="00280B23" w:rsidRDefault="00280B23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34EE8AA" w14:textId="7DB38D25" w:rsidR="005002E0" w:rsidRPr="005002E0" w:rsidRDefault="005002E0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2.2. Kritiskās funkcijas</w:t>
      </w:r>
    </w:p>
    <w:tbl>
      <w:tblPr>
        <w:tblW w:w="8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6"/>
        <w:gridCol w:w="5923"/>
      </w:tblGrid>
      <w:tr w:rsidR="00A5638F" w:rsidRPr="00A5638F" w14:paraId="22EF6946" w14:textId="77777777" w:rsidTr="6D69443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040EC0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Nosakāmais jautājums</w:t>
            </w:r>
          </w:p>
        </w:tc>
        <w:tc>
          <w:tcPr>
            <w:tcW w:w="5878" w:type="dxa"/>
            <w:vAlign w:val="center"/>
            <w:hideMark/>
          </w:tcPr>
          <w:p w14:paraId="06B683EA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Ieteicamā rīcība</w:t>
            </w:r>
          </w:p>
        </w:tc>
      </w:tr>
      <w:tr w:rsidR="00A5638F" w:rsidRPr="00A5638F" w14:paraId="1A608A55" w14:textId="77777777" w:rsidTr="6D6944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65DEC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Kritiskās funkcijas</w:t>
            </w:r>
          </w:p>
        </w:tc>
        <w:tc>
          <w:tcPr>
            <w:tcW w:w="5878" w:type="dxa"/>
            <w:vAlign w:val="center"/>
            <w:hideMark/>
          </w:tcPr>
          <w:p w14:paraId="6A6E091D" w14:textId="7384CAB8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Identificēt </w:t>
            </w:r>
            <w:r w:rsidR="5A0F2E30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iestādes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funkcijas, kas jānodrošina jebkuros apstākļos.</w:t>
            </w:r>
          </w:p>
        </w:tc>
      </w:tr>
      <w:tr w:rsidR="00D82824" w:rsidRPr="00A5638F" w14:paraId="165A74C7" w14:textId="77777777" w:rsidTr="6D694438">
        <w:trPr>
          <w:trHeight w:val="300"/>
          <w:tblCellSpacing w:w="15" w:type="dxa"/>
        </w:trPr>
        <w:tc>
          <w:tcPr>
            <w:tcW w:w="0" w:type="auto"/>
            <w:vAlign w:val="center"/>
          </w:tcPr>
          <w:p w14:paraId="0A5896C1" w14:textId="77777777" w:rsidR="00D82824" w:rsidRPr="00A5638F" w:rsidRDefault="00D82824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5878" w:type="dxa"/>
            <w:vAlign w:val="center"/>
          </w:tcPr>
          <w:p w14:paraId="039C183C" w14:textId="77777777" w:rsidR="00D82824" w:rsidRPr="00A5638F" w:rsidRDefault="00D82824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5638F" w:rsidRPr="00A5638F" w14:paraId="5DDDD3C6" w14:textId="77777777" w:rsidTr="6D6944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7AED5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Personāls</w:t>
            </w:r>
          </w:p>
        </w:tc>
        <w:tc>
          <w:tcPr>
            <w:tcW w:w="5878" w:type="dxa"/>
            <w:vAlign w:val="center"/>
            <w:hideMark/>
          </w:tcPr>
          <w:p w14:paraId="2FEACD97" w14:textId="498CCB6C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minimāli nepieciešamo darbinieku skaitu</w:t>
            </w:r>
            <w:r w:rsidR="3CF59BE8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šo funkciju nodrošināšanai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A5638F" w:rsidRPr="00A5638F" w14:paraId="489E97B3" w14:textId="77777777" w:rsidTr="6D6944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23C6E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Aizvietošana</w:t>
            </w:r>
          </w:p>
        </w:tc>
        <w:tc>
          <w:tcPr>
            <w:tcW w:w="5878" w:type="dxa"/>
            <w:vAlign w:val="center"/>
            <w:hideMark/>
          </w:tcPr>
          <w:p w14:paraId="30A51836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aizvietotājus.</w:t>
            </w:r>
          </w:p>
        </w:tc>
      </w:tr>
      <w:tr w:rsidR="00A5638F" w:rsidRPr="00A5638F" w14:paraId="4F72B2D4" w14:textId="77777777" w:rsidTr="6D694438">
        <w:trPr>
          <w:trHeight w:val="71"/>
          <w:tblCellSpacing w:w="15" w:type="dxa"/>
        </w:trPr>
        <w:tc>
          <w:tcPr>
            <w:tcW w:w="0" w:type="auto"/>
            <w:vAlign w:val="center"/>
            <w:hideMark/>
          </w:tcPr>
          <w:p w14:paraId="072E7DD4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Darba organizācija</w:t>
            </w:r>
          </w:p>
        </w:tc>
        <w:tc>
          <w:tcPr>
            <w:tcW w:w="5878" w:type="dxa"/>
            <w:vAlign w:val="center"/>
            <w:hideMark/>
          </w:tcPr>
          <w:p w14:paraId="1D9DF2A7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Izvērtēt attālinātā darba un alternatīvos risinājumus.</w:t>
            </w:r>
          </w:p>
        </w:tc>
      </w:tr>
    </w:tbl>
    <w:p w14:paraId="54C2BAAD" w14:textId="77777777" w:rsidR="00280B23" w:rsidRDefault="00280B23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3CBD520E" w14:textId="240451CC" w:rsidR="005002E0" w:rsidRPr="005002E0" w:rsidRDefault="005002E0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2.3. Klientu aizsardzība</w:t>
      </w:r>
    </w:p>
    <w:p w14:paraId="4601AFF6" w14:textId="07A39812" w:rsidR="005002E0" w:rsidRPr="005002E0" w:rsidRDefault="005002E0" w:rsidP="00D82824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>Iestāde identificē klientu grupas, kurām nepieciešam</w:t>
      </w:r>
      <w:r w:rsidR="0CC2B15B"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papildu </w:t>
      </w:r>
      <w:r w:rsidR="6D20CAB7"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>atbalsts</w:t>
      </w:r>
      <w:r w:rsidRPr="6D69443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apdraudējuma situācijā, tai skaitā: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A5638F" w:rsidRPr="00A5638F" w14:paraId="500EF326" w14:textId="77777777" w:rsidTr="6D694438">
        <w:trPr>
          <w:tblHeader/>
          <w:tblCellSpacing w:w="15" w:type="dxa"/>
        </w:trPr>
        <w:tc>
          <w:tcPr>
            <w:tcW w:w="2502" w:type="dxa"/>
            <w:vAlign w:val="center"/>
            <w:hideMark/>
          </w:tcPr>
          <w:p w14:paraId="4E60FB03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Jautājums</w:t>
            </w:r>
          </w:p>
        </w:tc>
        <w:tc>
          <w:tcPr>
            <w:tcW w:w="6759" w:type="dxa"/>
            <w:vAlign w:val="center"/>
            <w:hideMark/>
          </w:tcPr>
          <w:p w14:paraId="798A7748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Ieteicamā rīcība</w:t>
            </w:r>
          </w:p>
        </w:tc>
      </w:tr>
      <w:tr w:rsidR="00A5638F" w:rsidRPr="00A5638F" w14:paraId="3C0C1520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6892EB85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Klientu grupas</w:t>
            </w:r>
          </w:p>
        </w:tc>
        <w:tc>
          <w:tcPr>
            <w:tcW w:w="6759" w:type="dxa"/>
            <w:vAlign w:val="center"/>
            <w:hideMark/>
          </w:tcPr>
          <w:p w14:paraId="67622AAD" w14:textId="7B52B942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Identificēt klientus, kuriem nepieciešam</w:t>
            </w:r>
            <w:r w:rsidR="36D9A34E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atbalsts </w:t>
            </w:r>
            <w:r w:rsidR="22A616F7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evakuējoties</w:t>
            </w:r>
            <w:r w:rsidR="36855B88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kā arī klientus, kuri netiks pakļauti evakuācijai</w:t>
            </w:r>
          </w:p>
        </w:tc>
      </w:tr>
      <w:tr w:rsidR="00A5638F" w:rsidRPr="00A5638F" w14:paraId="75BEE8B2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36934424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Pārvietošana</w:t>
            </w:r>
          </w:p>
        </w:tc>
        <w:tc>
          <w:tcPr>
            <w:tcW w:w="6759" w:type="dxa"/>
            <w:vAlign w:val="center"/>
            <w:hideMark/>
          </w:tcPr>
          <w:p w14:paraId="4AA9F8E9" w14:textId="6F901010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Noteikt kārtību </w:t>
            </w:r>
            <w:r w:rsidR="007732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klientu </w:t>
            </w: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pārvietošanai uz drošām telpām.</w:t>
            </w:r>
          </w:p>
        </w:tc>
      </w:tr>
      <w:tr w:rsidR="00A5638F" w:rsidRPr="00A5638F" w14:paraId="62F65AF1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37F1DDA4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Informēšana</w:t>
            </w:r>
          </w:p>
        </w:tc>
        <w:tc>
          <w:tcPr>
            <w:tcW w:w="6759" w:type="dxa"/>
            <w:vAlign w:val="center"/>
            <w:hideMark/>
          </w:tcPr>
          <w:p w14:paraId="54D0A27C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klientu informēšanas kārtību.</w:t>
            </w:r>
          </w:p>
        </w:tc>
      </w:tr>
      <w:tr w:rsidR="00A5638F" w:rsidRPr="00A5638F" w14:paraId="7FDE80E6" w14:textId="77777777" w:rsidTr="6D69443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200BBEF9" w14:textId="681BA492" w:rsidR="00A5638F" w:rsidRPr="00A5638F" w:rsidRDefault="0027677B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Atbalsta personas</w:t>
            </w:r>
          </w:p>
        </w:tc>
        <w:tc>
          <w:tcPr>
            <w:tcW w:w="6759" w:type="dxa"/>
            <w:vAlign w:val="center"/>
            <w:hideMark/>
          </w:tcPr>
          <w:p w14:paraId="7DAA0DC0" w14:textId="66379904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nepieciešamo darbinieku skaitu</w:t>
            </w:r>
            <w:r w:rsidR="1F28B02B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klientu atbalstam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522A2ED7" w14:textId="77777777" w:rsidR="00280B23" w:rsidRDefault="00280B23" w:rsidP="00D82824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3B74299F" w14:textId="4D806832" w:rsidR="00A5638F" w:rsidRPr="00A5638F" w:rsidRDefault="00D82824" w:rsidP="00D82824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2.4. </w:t>
      </w:r>
      <w:r w:rsidR="00A5638F" w:rsidRPr="00A5638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Klientu grupas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2835"/>
        <w:gridCol w:w="3402"/>
      </w:tblGrid>
      <w:tr w:rsidR="00B23848" w:rsidRPr="00B23848" w14:paraId="4FD3CB55" w14:textId="77777777" w:rsidTr="2B9A1682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14:paraId="1F3137CA" w14:textId="77777777" w:rsidR="00B23848" w:rsidRPr="00B23848" w:rsidRDefault="00B23848" w:rsidP="00B23848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Klientu grupa</w:t>
            </w:r>
          </w:p>
        </w:tc>
        <w:tc>
          <w:tcPr>
            <w:tcW w:w="2805" w:type="dxa"/>
            <w:vAlign w:val="center"/>
            <w:hideMark/>
          </w:tcPr>
          <w:p w14:paraId="3E35FFB3" w14:textId="77777777" w:rsidR="00B23848" w:rsidRPr="00B23848" w:rsidRDefault="00B23848" w:rsidP="00B23848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Pārvietošana</w:t>
            </w:r>
          </w:p>
        </w:tc>
        <w:tc>
          <w:tcPr>
            <w:tcW w:w="3357" w:type="dxa"/>
            <w:vAlign w:val="center"/>
            <w:hideMark/>
          </w:tcPr>
          <w:p w14:paraId="389F3C29" w14:textId="77777777" w:rsidR="00B23848" w:rsidRPr="00B23848" w:rsidRDefault="00B23848" w:rsidP="00B23848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Aizsardzības pasākumi</w:t>
            </w:r>
          </w:p>
        </w:tc>
      </w:tr>
      <w:tr w:rsidR="00B23848" w:rsidRPr="00B23848" w14:paraId="0D553123" w14:textId="77777777" w:rsidTr="2B9A168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0B2C5EF0" w14:textId="430D8E12" w:rsidR="00B23848" w:rsidRPr="00B23848" w:rsidRDefault="002C7ACD" w:rsidP="00B23848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Klienti, kuri pārvietojas p</w:t>
            </w:r>
            <w:r w:rsidR="00B23848"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atstāvīgi </w:t>
            </w:r>
          </w:p>
        </w:tc>
        <w:tc>
          <w:tcPr>
            <w:tcW w:w="2805" w:type="dxa"/>
            <w:vAlign w:val="center"/>
            <w:hideMark/>
          </w:tcPr>
          <w:p w14:paraId="4042D59C" w14:textId="7A1013FD" w:rsidR="00B23848" w:rsidRPr="00B23848" w:rsidRDefault="00EA4267" w:rsidP="00B23848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Tiek aicināti p</w:t>
            </w:r>
            <w:r w:rsidR="00B23848" w:rsidRPr="00B238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ārvieto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</w:t>
            </w:r>
            <w:r w:rsidR="00B23848" w:rsidRPr="00B238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 drošo telpu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telpu, kurā ir iespējams nodrošināt “divu sienu” principu</w:t>
            </w:r>
          </w:p>
        </w:tc>
        <w:tc>
          <w:tcPr>
            <w:tcW w:w="3357" w:type="dxa"/>
            <w:vAlign w:val="center"/>
            <w:hideMark/>
          </w:tcPr>
          <w:p w14:paraId="5F0992E4" w14:textId="77777777" w:rsidR="00B23848" w:rsidRPr="00B23848" w:rsidRDefault="00B23848" w:rsidP="00B23848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</w:p>
        </w:tc>
      </w:tr>
      <w:tr w:rsidR="00B23848" w:rsidRPr="00B23848" w14:paraId="578F130A" w14:textId="77777777" w:rsidTr="2B9A168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184ACC4E" w14:textId="55DBCDBD" w:rsidR="00B23848" w:rsidRPr="00B23848" w:rsidRDefault="00E808D9" w:rsidP="00B23848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Klienti ar pārvietošanās grūtībām</w:t>
            </w:r>
          </w:p>
        </w:tc>
        <w:tc>
          <w:tcPr>
            <w:tcW w:w="2805" w:type="dxa"/>
            <w:vAlign w:val="center"/>
            <w:hideMark/>
          </w:tcPr>
          <w:p w14:paraId="088C95D8" w14:textId="35A101B4" w:rsidR="00B23848" w:rsidRPr="00B23848" w:rsidRDefault="1D4A942F" w:rsidP="00B23848">
            <w:pPr>
              <w:spacing w:before="0" w:after="0" w:line="240" w:lineRule="auto"/>
              <w:jc w:val="center"/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darbinieku atbalstu </w:t>
            </w:r>
            <w:r w:rsidR="78533FAD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tiek pārvietoti uz drošo telpu vai telpu, kurā ir iespējams nodrošināt “divu sienu” principu</w:t>
            </w:r>
          </w:p>
        </w:tc>
        <w:tc>
          <w:tcPr>
            <w:tcW w:w="3357" w:type="dxa"/>
            <w:vAlign w:val="center"/>
            <w:hideMark/>
          </w:tcPr>
          <w:p w14:paraId="145D3A37" w14:textId="77777777" w:rsidR="00B23848" w:rsidRPr="00B23848" w:rsidRDefault="00B23848" w:rsidP="00B23848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</w:p>
        </w:tc>
      </w:tr>
      <w:tr w:rsidR="00B23848" w:rsidRPr="00B23848" w14:paraId="2A4930F8" w14:textId="77777777" w:rsidTr="2B9A1682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26DA5647" w14:textId="3C16484E" w:rsidR="00B23848" w:rsidRPr="00B23848" w:rsidRDefault="00F808C3" w:rsidP="00B23848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Gu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l</w:t>
            </w: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oši </w:t>
            </w:r>
            <w:r w:rsidR="00B23848"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klienti</w:t>
            </w:r>
          </w:p>
        </w:tc>
        <w:tc>
          <w:tcPr>
            <w:tcW w:w="2805" w:type="dxa"/>
            <w:vAlign w:val="center"/>
            <w:hideMark/>
          </w:tcPr>
          <w:p w14:paraId="212CADFF" w14:textId="12A4BAFF" w:rsidR="00B23848" w:rsidRPr="00B23848" w:rsidRDefault="421C824E" w:rsidP="00B23848">
            <w:pPr>
              <w:spacing w:before="0" w:after="0" w:line="240" w:lineRule="auto"/>
              <w:jc w:val="center"/>
            </w:pPr>
            <w:r w:rsidRPr="2B9A168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7F04FC41" w:rsidRPr="2B9A168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nevar pārvietot uz drošo telpu, tad p</w:t>
            </w:r>
            <w:r w:rsidR="049F9B6F" w:rsidRPr="2B9A168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ārvietošana pēc iespējas drošākā telpas</w:t>
            </w:r>
            <w:r w:rsidR="25607037" w:rsidRPr="2B9A168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49F9B6F" w:rsidRPr="2B9A168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vietā</w:t>
            </w:r>
          </w:p>
        </w:tc>
        <w:tc>
          <w:tcPr>
            <w:tcW w:w="3357" w:type="dxa"/>
            <w:vAlign w:val="center"/>
            <w:hideMark/>
          </w:tcPr>
          <w:p w14:paraId="4A1BDF0F" w14:textId="753C0E9A" w:rsidR="00B23848" w:rsidRPr="00B23848" w:rsidRDefault="421C824E" w:rsidP="00B23848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Aizsardzība atrašanās vietā</w:t>
            </w:r>
            <w:r w:rsidR="223432A2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5C83875E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gultu novietojums </w:t>
            </w:r>
            <w:r w:rsidR="223432A2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iespējami </w:t>
            </w:r>
            <w:r w:rsidR="01A2E77B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tālu</w:t>
            </w:r>
            <w:r w:rsidR="5C83875E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 loga</w:t>
            </w:r>
            <w:r w:rsidR="47E5A47D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(izvērtējot nepieciešamību aizklāt loga aili)</w:t>
            </w:r>
            <w:r w:rsidR="1A0A9848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gultas novietošana zemākā un stabilākā pozīcijā,</w:t>
            </w:r>
            <w:r w:rsidR="511FDB93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logu un durvju aizvēršana</w:t>
            </w:r>
          </w:p>
        </w:tc>
      </w:tr>
    </w:tbl>
    <w:p w14:paraId="22BD5103" w14:textId="77777777" w:rsidR="00280B23" w:rsidRDefault="00280B23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DA8B90D" w14:textId="3753BE6E" w:rsidR="005002E0" w:rsidRPr="005002E0" w:rsidRDefault="005002E0" w:rsidP="00D82824">
      <w:pPr>
        <w:spacing w:before="0"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</w:t>
      </w:r>
      <w:r w:rsidR="00D8282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</w:t>
      </w:r>
      <w:r w:rsidRPr="005002E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 Informācijas aprite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A5638F" w:rsidRPr="00A5638F" w14:paraId="6B740F9F" w14:textId="77777777" w:rsidTr="00A5638F">
        <w:trPr>
          <w:tblHeader/>
          <w:tblCellSpacing w:w="15" w:type="dxa"/>
        </w:trPr>
        <w:tc>
          <w:tcPr>
            <w:tcW w:w="2077" w:type="dxa"/>
            <w:vAlign w:val="center"/>
            <w:hideMark/>
          </w:tcPr>
          <w:p w14:paraId="38C3A663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Jautājums</w:t>
            </w:r>
          </w:p>
        </w:tc>
        <w:tc>
          <w:tcPr>
            <w:tcW w:w="7184" w:type="dxa"/>
            <w:vAlign w:val="center"/>
            <w:hideMark/>
          </w:tcPr>
          <w:p w14:paraId="44D2F0FE" w14:textId="77777777" w:rsidR="00A5638F" w:rsidRPr="00A5638F" w:rsidRDefault="00A5638F" w:rsidP="00A5638F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Ieteicamā rīcība</w:t>
            </w:r>
          </w:p>
        </w:tc>
      </w:tr>
      <w:tr w:rsidR="00A5638F" w:rsidRPr="00A5638F" w14:paraId="38094985" w14:textId="77777777" w:rsidTr="00A5638F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5E882E50" w14:textId="77777777" w:rsidR="00A5638F" w:rsidRPr="00B23848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Kontaktpersonas</w:t>
            </w:r>
          </w:p>
        </w:tc>
        <w:tc>
          <w:tcPr>
            <w:tcW w:w="7184" w:type="dxa"/>
            <w:vAlign w:val="center"/>
            <w:hideMark/>
          </w:tcPr>
          <w:p w14:paraId="29658E1A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atbildīgās personas.</w:t>
            </w:r>
          </w:p>
        </w:tc>
      </w:tr>
      <w:tr w:rsidR="00A5638F" w:rsidRPr="00A5638F" w14:paraId="6A5ABE30" w14:textId="77777777" w:rsidTr="00A5638F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5756577F" w14:textId="77777777" w:rsidR="00A5638F" w:rsidRPr="00B23848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Saziņa</w:t>
            </w:r>
          </w:p>
        </w:tc>
        <w:tc>
          <w:tcPr>
            <w:tcW w:w="7184" w:type="dxa"/>
            <w:vAlign w:val="center"/>
            <w:hideMark/>
          </w:tcPr>
          <w:p w14:paraId="2667775C" w14:textId="77777777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operatīvās saziņas kārtību.</w:t>
            </w:r>
          </w:p>
        </w:tc>
      </w:tr>
      <w:tr w:rsidR="00A5638F" w:rsidRPr="00A5638F" w14:paraId="393AD420" w14:textId="77777777" w:rsidTr="00A5638F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363F395D" w14:textId="77777777" w:rsidR="00A5638F" w:rsidRPr="00B23848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Kanāli</w:t>
            </w:r>
          </w:p>
        </w:tc>
        <w:tc>
          <w:tcPr>
            <w:tcW w:w="7184" w:type="dxa"/>
            <w:vAlign w:val="center"/>
            <w:hideMark/>
          </w:tcPr>
          <w:p w14:paraId="32887D47" w14:textId="3D653B1F" w:rsidR="00A5638F" w:rsidRP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saziņas līdzekļu</w:t>
            </w:r>
            <w:r w:rsidR="008B68A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izmantošanas kārtību</w:t>
            </w: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A5638F" w:rsidRPr="00A5638F" w14:paraId="7966EAAD" w14:textId="77777777" w:rsidTr="00A5638F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20E8A678" w14:textId="77777777" w:rsidR="00A5638F" w:rsidRPr="00B23848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3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Informēšana</w:t>
            </w:r>
          </w:p>
        </w:tc>
        <w:tc>
          <w:tcPr>
            <w:tcW w:w="7184" w:type="dxa"/>
            <w:vAlign w:val="center"/>
            <w:hideMark/>
          </w:tcPr>
          <w:p w14:paraId="0B25C663" w14:textId="77777777" w:rsidR="00A5638F" w:rsidRDefault="00A5638F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63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kārtību darba organizācijas izmaiņu paziņošanai.</w:t>
            </w:r>
          </w:p>
          <w:p w14:paraId="18471114" w14:textId="1542F0CA" w:rsidR="00EA4FB7" w:rsidRPr="00A5638F" w:rsidRDefault="00EA4FB7" w:rsidP="00A5638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 kārtību klientu informēšanai.</w:t>
            </w:r>
          </w:p>
        </w:tc>
      </w:tr>
    </w:tbl>
    <w:p w14:paraId="609F6993" w14:textId="77777777" w:rsidR="00280B23" w:rsidRDefault="00280B23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</w:p>
    <w:p w14:paraId="790167DA" w14:textId="53D9ABC4" w:rsidR="005002E0" w:rsidRPr="00620079" w:rsidRDefault="005002E0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  <w:r w:rsidRPr="0062007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t>3. Rīcība, saņemot dzelteno brīdinājumu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2535"/>
        <w:gridCol w:w="5245"/>
      </w:tblGrid>
      <w:tr w:rsidR="004B081B" w:rsidRPr="004B081B" w14:paraId="03F40E60" w14:textId="77777777" w:rsidTr="00B23848">
        <w:trPr>
          <w:tblHeader/>
          <w:tblCellSpacing w:w="15" w:type="dxa"/>
        </w:trPr>
        <w:tc>
          <w:tcPr>
            <w:tcW w:w="0" w:type="auto"/>
            <w:shd w:val="clear" w:color="auto" w:fill="FFE99C" w:themeFill="accent1" w:themeFillTint="66"/>
            <w:vAlign w:val="center"/>
            <w:hideMark/>
          </w:tcPr>
          <w:p w14:paraId="15B62BBF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Brīdinājums</w:t>
            </w:r>
          </w:p>
        </w:tc>
        <w:tc>
          <w:tcPr>
            <w:tcW w:w="2505" w:type="dxa"/>
            <w:shd w:val="clear" w:color="auto" w:fill="FFE99C" w:themeFill="accent1" w:themeFillTint="66"/>
            <w:vAlign w:val="center"/>
            <w:hideMark/>
          </w:tcPr>
          <w:p w14:paraId="08B903B3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 tas nozīmē?</w:t>
            </w:r>
          </w:p>
        </w:tc>
        <w:tc>
          <w:tcPr>
            <w:tcW w:w="5200" w:type="dxa"/>
            <w:shd w:val="clear" w:color="auto" w:fill="FFE99C" w:themeFill="accent1" w:themeFillTint="66"/>
            <w:vAlign w:val="center"/>
            <w:hideMark/>
          </w:tcPr>
          <w:p w14:paraId="3CCF9E2E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Iestādes rīcība</w:t>
            </w:r>
          </w:p>
        </w:tc>
      </w:tr>
      <w:tr w:rsidR="004B081B" w:rsidRPr="004B081B" w14:paraId="7B81DB96" w14:textId="77777777" w:rsidTr="00B238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D82D2D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🟡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Dzeltenais</w:t>
            </w:r>
          </w:p>
        </w:tc>
        <w:tc>
          <w:tcPr>
            <w:tcW w:w="2505" w:type="dxa"/>
            <w:shd w:val="clear" w:color="auto" w:fill="FFE99C" w:themeFill="accent1" w:themeFillTint="66"/>
            <w:vAlign w:val="center"/>
            <w:hideMark/>
          </w:tcPr>
          <w:p w14:paraId="3449E8F2" w14:textId="77777777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Iespējams gaisa telpas apdraudējums. Sagatavoties iespējamai situācijas pasliktināšanai.</w:t>
            </w:r>
          </w:p>
        </w:tc>
        <w:tc>
          <w:tcPr>
            <w:tcW w:w="5200" w:type="dxa"/>
            <w:shd w:val="clear" w:color="auto" w:fill="FFE99C" w:themeFill="accent1" w:themeFillTint="66"/>
            <w:vAlign w:val="center"/>
            <w:hideMark/>
          </w:tcPr>
          <w:p w14:paraId="33455DFC" w14:textId="73250146" w:rsid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informē darbiniekus </w:t>
            </w:r>
            <w:r w:rsidR="002D4F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klientus </w:t>
            </w:r>
          </w:p>
          <w:p w14:paraId="5AF429BD" w14:textId="77777777" w:rsid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seko oficiālajai informācijai </w:t>
            </w:r>
          </w:p>
          <w:p w14:paraId="59316630" w14:textId="77777777" w:rsid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pārbauda drošās telpas </w:t>
            </w:r>
          </w:p>
          <w:p w14:paraId="062C7E0E" w14:textId="77777777" w:rsid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izvērtē kritisko funkciju nodrošināšanu </w:t>
            </w:r>
          </w:p>
          <w:p w14:paraId="127A5E57" w14:textId="572A2078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• sagatavojas iespējamam oranžajam brīdinājumam</w:t>
            </w:r>
          </w:p>
        </w:tc>
      </w:tr>
    </w:tbl>
    <w:p w14:paraId="6C13A4FD" w14:textId="6E1D6DB8" w:rsidR="005002E0" w:rsidRPr="005002E0" w:rsidRDefault="005002E0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lastRenderedPageBreak/>
        <w:t>4. Rīcība, saņemot oranžo brīdinājumu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9"/>
        <w:gridCol w:w="2575"/>
        <w:gridCol w:w="5245"/>
      </w:tblGrid>
      <w:tr w:rsidR="004B081B" w:rsidRPr="004B081B" w14:paraId="4277B98C" w14:textId="77777777" w:rsidTr="6D694438">
        <w:trPr>
          <w:tblHeader/>
          <w:tblCellSpacing w:w="15" w:type="dxa"/>
        </w:trPr>
        <w:tc>
          <w:tcPr>
            <w:tcW w:w="1344" w:type="dxa"/>
            <w:shd w:val="clear" w:color="auto" w:fill="F5B5A7" w:themeFill="accent5" w:themeFillTint="66"/>
            <w:vAlign w:val="center"/>
            <w:hideMark/>
          </w:tcPr>
          <w:p w14:paraId="484E9D8E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Brīdinājums</w:t>
            </w:r>
          </w:p>
        </w:tc>
        <w:tc>
          <w:tcPr>
            <w:tcW w:w="2545" w:type="dxa"/>
            <w:shd w:val="clear" w:color="auto" w:fill="F5B5A7" w:themeFill="accent5" w:themeFillTint="66"/>
            <w:vAlign w:val="center"/>
            <w:hideMark/>
          </w:tcPr>
          <w:p w14:paraId="0AFF24E2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 tas nozīmē?</w:t>
            </w:r>
          </w:p>
        </w:tc>
        <w:tc>
          <w:tcPr>
            <w:tcW w:w="5200" w:type="dxa"/>
            <w:shd w:val="clear" w:color="auto" w:fill="F5B5A7" w:themeFill="accent5" w:themeFillTint="66"/>
            <w:vAlign w:val="center"/>
            <w:hideMark/>
          </w:tcPr>
          <w:p w14:paraId="7936B2D6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Iestādes rīcība</w:t>
            </w:r>
          </w:p>
        </w:tc>
      </w:tr>
      <w:tr w:rsidR="004B081B" w:rsidRPr="004B081B" w14:paraId="672481A9" w14:textId="77777777" w:rsidTr="6D694438">
        <w:trPr>
          <w:tblCellSpacing w:w="15" w:type="dxa"/>
        </w:trPr>
        <w:tc>
          <w:tcPr>
            <w:tcW w:w="1344" w:type="dxa"/>
            <w:shd w:val="clear" w:color="auto" w:fill="FFFFFF" w:themeFill="background1"/>
            <w:vAlign w:val="center"/>
            <w:hideMark/>
          </w:tcPr>
          <w:p w14:paraId="4C32D683" w14:textId="77777777" w:rsid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🟠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061608CE" w14:textId="7A633D4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Oranžais</w:t>
            </w:r>
          </w:p>
        </w:tc>
        <w:tc>
          <w:tcPr>
            <w:tcW w:w="2545" w:type="dxa"/>
            <w:shd w:val="clear" w:color="auto" w:fill="F5B5A7" w:themeFill="accent5" w:themeFillTint="66"/>
            <w:vAlign w:val="center"/>
            <w:hideMark/>
          </w:tcPr>
          <w:p w14:paraId="165C6B41" w14:textId="77777777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Aktīvs gaisa telpas apdraudējums. Nepieciešama tūlītēja rīcība.</w:t>
            </w:r>
          </w:p>
        </w:tc>
        <w:tc>
          <w:tcPr>
            <w:tcW w:w="5200" w:type="dxa"/>
            <w:shd w:val="clear" w:color="auto" w:fill="F5B5A7" w:themeFill="accent5" w:themeFillTint="66"/>
            <w:vAlign w:val="center"/>
            <w:hideMark/>
          </w:tcPr>
          <w:p w14:paraId="6971E312" w14:textId="5395388F" w:rsidR="004B081B" w:rsidRDefault="252109AD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</w:t>
            </w:r>
            <w:r w:rsidR="6DE29666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pārvietošanās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drošām telpām</w:t>
            </w:r>
            <w:r w:rsidR="7BB8C283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7C519D79" w14:textId="0BB93FA4" w:rsid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</w:t>
            </w:r>
            <w:r w:rsidR="00E10BE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“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divu sienu</w:t>
            </w:r>
            <w:r w:rsidR="00E10BE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”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10BEE"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princip</w:t>
            </w:r>
            <w:r w:rsidR="00E10BE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ievērošana</w:t>
            </w:r>
            <w:r w:rsidR="00E10BEE"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1482949C" w14:textId="34510112" w:rsid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</w:t>
            </w:r>
            <w:r w:rsidR="00C33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nodrošina, ka personas 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uzturas tālāk no logiem un ārsienām </w:t>
            </w:r>
          </w:p>
          <w:p w14:paraId="41B906EA" w14:textId="5B552932" w:rsidR="004B081B" w:rsidRDefault="252109AD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• </w:t>
            </w:r>
            <w:r w:rsidR="0A667855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sniedz</w:t>
            </w:r>
            <w:r w:rsidR="2BB5AB4A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atbalstu </w:t>
            </w: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klientiem </w:t>
            </w:r>
            <w:r w:rsidR="0A667855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evakuējoties</w:t>
            </w:r>
            <w:r w:rsidR="62EC0BEF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</w:t>
            </w:r>
          </w:p>
          <w:p w14:paraId="4580D474" w14:textId="20A2BEE2" w:rsidR="004B081B" w:rsidRDefault="2BB5AB4A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veic pasākumus gulošo klientu aizsardzībai </w:t>
            </w:r>
          </w:p>
          <w:p w14:paraId="728B5ABA" w14:textId="724B1566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• nodrošina kritiskās funkcijas</w:t>
            </w:r>
          </w:p>
        </w:tc>
      </w:tr>
    </w:tbl>
    <w:p w14:paraId="45BD9DC1" w14:textId="381A8661" w:rsidR="005002E0" w:rsidRPr="005002E0" w:rsidRDefault="005002E0" w:rsidP="00280B23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Evakuāciju veic tikai kompetento institūciju norādītajos gadījumos vai situācijās, kad atrašanās telpās rada lielāku apdraudējumu nekā pārvietošanās. </w:t>
      </w:r>
    </w:p>
    <w:p w14:paraId="0A8296EE" w14:textId="77777777" w:rsidR="00280B23" w:rsidRDefault="00280B23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</w:p>
    <w:p w14:paraId="1659BC13" w14:textId="5EA21167" w:rsidR="005002E0" w:rsidRPr="005002E0" w:rsidRDefault="005002E0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t>5. Nodarbināto rīcība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6946"/>
      </w:tblGrid>
      <w:tr w:rsidR="004B081B" w:rsidRPr="004B081B" w14:paraId="64D55C0E" w14:textId="77777777" w:rsidTr="6D694438">
        <w:trPr>
          <w:tblHeader/>
          <w:tblCellSpacing w:w="15" w:type="dxa"/>
        </w:trPr>
        <w:tc>
          <w:tcPr>
            <w:tcW w:w="2218" w:type="dxa"/>
            <w:vAlign w:val="center"/>
            <w:hideMark/>
          </w:tcPr>
          <w:p w14:paraId="64C36F51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Situācija</w:t>
            </w:r>
          </w:p>
        </w:tc>
        <w:tc>
          <w:tcPr>
            <w:tcW w:w="6901" w:type="dxa"/>
            <w:vAlign w:val="center"/>
            <w:hideMark/>
          </w:tcPr>
          <w:p w14:paraId="38926FBC" w14:textId="77777777" w:rsidR="004B081B" w:rsidRPr="004B081B" w:rsidRDefault="004B081B" w:rsidP="004B081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Rīcība</w:t>
            </w:r>
          </w:p>
        </w:tc>
      </w:tr>
      <w:tr w:rsidR="004B081B" w:rsidRPr="004B081B" w14:paraId="18748932" w14:textId="77777777" w:rsidTr="6D694438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68398057" w14:textId="77777777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Ārpus telpām</w:t>
            </w:r>
          </w:p>
        </w:tc>
        <w:tc>
          <w:tcPr>
            <w:tcW w:w="6901" w:type="dxa"/>
            <w:vAlign w:val="center"/>
            <w:hideMark/>
          </w:tcPr>
          <w:p w14:paraId="7F892E36" w14:textId="3537B845" w:rsidR="004B081B" w:rsidRDefault="006769B3" w:rsidP="004B081B">
            <w:pPr>
              <w:pStyle w:val="ListParagraph"/>
              <w:numPr>
                <w:ilvl w:val="0"/>
                <w:numId w:val="27"/>
              </w:numPr>
              <w:spacing w:before="0" w:after="0" w:line="240" w:lineRule="auto"/>
              <w:ind w:left="24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odies </w:t>
            </w:r>
            <w:r w:rsidR="004B081B"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tuvāko drošo vietu</w:t>
            </w:r>
            <w:r w:rsid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2B5C6875" w14:textId="35A4F0DB" w:rsidR="004B081B" w:rsidRDefault="006769B3" w:rsidP="004B081B">
            <w:pPr>
              <w:pStyle w:val="ListParagraph"/>
              <w:numPr>
                <w:ilvl w:val="0"/>
                <w:numId w:val="27"/>
              </w:numPr>
              <w:spacing w:before="0" w:after="0" w:line="240" w:lineRule="auto"/>
              <w:ind w:left="24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izvair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  <w:r w:rsidR="004B081B"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atklātām teritorijām;</w:t>
            </w:r>
          </w:p>
          <w:p w14:paraId="00FD8218" w14:textId="604BB304" w:rsidR="004B081B" w:rsidRPr="004B081B" w:rsidRDefault="004B081B" w:rsidP="004B081B">
            <w:pPr>
              <w:pStyle w:val="ListParagraph"/>
              <w:numPr>
                <w:ilvl w:val="0"/>
                <w:numId w:val="27"/>
              </w:numPr>
              <w:spacing w:before="0" w:after="0" w:line="240" w:lineRule="auto"/>
              <w:ind w:left="24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ievēro kompetento institūciju norādījumus</w:t>
            </w:r>
          </w:p>
        </w:tc>
      </w:tr>
      <w:tr w:rsidR="004B081B" w:rsidRPr="004B081B" w14:paraId="428C148D" w14:textId="77777777" w:rsidTr="6D694438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310F906E" w14:textId="77777777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Transportlīdzeklī</w:t>
            </w:r>
          </w:p>
        </w:tc>
        <w:tc>
          <w:tcPr>
            <w:tcW w:w="6901" w:type="dxa"/>
            <w:vAlign w:val="center"/>
            <w:hideMark/>
          </w:tcPr>
          <w:p w14:paraId="1C1B45F0" w14:textId="13B8C778" w:rsidR="004B081B" w:rsidRDefault="006769B3" w:rsidP="004B081B">
            <w:pPr>
              <w:pStyle w:val="ListParagraph"/>
              <w:numPr>
                <w:ilvl w:val="0"/>
                <w:numId w:val="28"/>
              </w:numPr>
              <w:spacing w:before="0" w:after="0" w:line="240" w:lineRule="auto"/>
              <w:ind w:left="24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ārtrauc </w:t>
            </w:r>
            <w:r w:rsidR="004B081B"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pārvietošanos un meklē patvērumu</w:t>
            </w:r>
            <w:r w:rsid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5D56D91C" w14:textId="77777777" w:rsidR="004B081B" w:rsidRPr="005002E0" w:rsidRDefault="004B081B" w:rsidP="004B081B">
            <w:pPr>
              <w:numPr>
                <w:ilvl w:val="0"/>
                <w:numId w:val="28"/>
              </w:numPr>
              <w:spacing w:beforeAutospacing="1" w:after="100" w:afterAutospacing="1" w:line="300" w:lineRule="atLeast"/>
              <w:ind w:left="243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00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novieto transportlīdzekli drošā vietā;</w:t>
            </w:r>
          </w:p>
          <w:p w14:paraId="3D24A99F" w14:textId="32C90C21" w:rsidR="004B081B" w:rsidRPr="004B081B" w:rsidRDefault="00590089" w:rsidP="004B081B">
            <w:pPr>
              <w:pStyle w:val="ListParagraph"/>
              <w:numPr>
                <w:ilvl w:val="0"/>
                <w:numId w:val="28"/>
              </w:numPr>
              <w:spacing w:before="0" w:after="0" w:line="240" w:lineRule="auto"/>
              <w:ind w:left="24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00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</w:t>
            </w:r>
            <w:r w:rsidRPr="00500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  <w:r w:rsidR="004B081B" w:rsidRPr="00500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 tuvāko patvērumam piemērotu vietu</w:t>
            </w:r>
            <w:r w:rsid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4B081B" w:rsidRPr="004B081B" w14:paraId="74200DE1" w14:textId="77777777" w:rsidTr="6D694438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12FD2C42" w14:textId="77777777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Iestādē</w:t>
            </w:r>
          </w:p>
        </w:tc>
        <w:tc>
          <w:tcPr>
            <w:tcW w:w="6901" w:type="dxa"/>
            <w:vAlign w:val="center"/>
            <w:hideMark/>
          </w:tcPr>
          <w:p w14:paraId="0A376B71" w14:textId="7C24D3EE" w:rsidR="004B081B" w:rsidRDefault="705195CC" w:rsidP="004B081B">
            <w:pPr>
              <w:pStyle w:val="ListParagraph"/>
              <w:numPr>
                <w:ilvl w:val="0"/>
                <w:numId w:val="29"/>
              </w:numPr>
              <w:spacing w:before="0" w:after="0" w:line="240" w:lineRule="auto"/>
              <w:ind w:left="24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5B6357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palie</w:t>
            </w:r>
            <w:r w:rsidR="1334560B" w:rsidRPr="5B6357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r w:rsidRPr="5B6357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252109AD" w:rsidRPr="5B6357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telpās;</w:t>
            </w:r>
          </w:p>
          <w:p w14:paraId="18195EB7" w14:textId="1D01139C" w:rsidR="004B081B" w:rsidRPr="004B081B" w:rsidRDefault="705195CC" w:rsidP="004B081B">
            <w:pPr>
              <w:pStyle w:val="ListParagraph"/>
              <w:numPr>
                <w:ilvl w:val="0"/>
                <w:numId w:val="29"/>
              </w:numPr>
              <w:spacing w:before="0" w:after="0" w:line="240" w:lineRule="auto"/>
              <w:ind w:left="24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uzturies </w:t>
            </w:r>
            <w:r w:rsidR="252109AD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droš</w:t>
            </w:r>
            <w:r w:rsidR="63E79683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</w:t>
            </w:r>
            <w:r w:rsidR="252109AD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78C2FCA0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vietā</w:t>
            </w:r>
            <w:r w:rsidR="252109AD" w:rsidRPr="6D6944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14:paraId="15979AF3" w14:textId="69174C00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B081B" w:rsidRPr="004B081B" w14:paraId="5CBE5D2B" w14:textId="77777777" w:rsidTr="6D694438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0CC15406" w14:textId="77777777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Saņemti norādījumi</w:t>
            </w:r>
          </w:p>
        </w:tc>
        <w:tc>
          <w:tcPr>
            <w:tcW w:w="6901" w:type="dxa"/>
            <w:vAlign w:val="center"/>
            <w:hideMark/>
          </w:tcPr>
          <w:p w14:paraId="6FC11137" w14:textId="77777777" w:rsidR="004B081B" w:rsidRPr="004B081B" w:rsidRDefault="004B081B" w:rsidP="004B081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B08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Ievēro kompetento institūciju norādījumus.</w:t>
            </w:r>
          </w:p>
        </w:tc>
      </w:tr>
    </w:tbl>
    <w:p w14:paraId="3CBC7906" w14:textId="77777777" w:rsidR="00280B23" w:rsidRDefault="00280B23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</w:p>
    <w:p w14:paraId="375CD821" w14:textId="4EE4DB43" w:rsidR="005002E0" w:rsidRPr="005002E0" w:rsidRDefault="005002E0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t xml:space="preserve">6. Rīcība nokrituša </w:t>
      </w:r>
      <w:proofErr w:type="spellStart"/>
      <w:r w:rsidRPr="005002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t>drona</w:t>
      </w:r>
      <w:proofErr w:type="spellEnd"/>
      <w:r w:rsidRPr="005002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t xml:space="preserve"> gadījumā</w:t>
      </w:r>
    </w:p>
    <w:p w14:paraId="7FDC3729" w14:textId="77777777" w:rsidR="005002E0" w:rsidRPr="005002E0" w:rsidRDefault="005002E0" w:rsidP="00D82824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Ja iestādes teritorijā vai tās tuvumā konstatēts </w:t>
      </w:r>
      <w:proofErr w:type="spellStart"/>
      <w:r w:rsidRPr="005002E0">
        <w:rPr>
          <w:rFonts w:ascii="Times New Roman" w:eastAsia="Times New Roman" w:hAnsi="Times New Roman" w:cs="Times New Roman"/>
          <w:sz w:val="24"/>
          <w:szCs w:val="24"/>
          <w:lang w:eastAsia="lv-LV"/>
        </w:rPr>
        <w:t>drons</w:t>
      </w:r>
      <w:proofErr w:type="spellEnd"/>
      <w:r w:rsidRPr="005002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tā atliekas:</w:t>
      </w:r>
    </w:p>
    <w:tbl>
      <w:tblPr>
        <w:tblW w:w="85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685"/>
      </w:tblGrid>
      <w:tr w:rsidR="005D2E7C" w:rsidRPr="005D2E7C" w14:paraId="5AEB92CB" w14:textId="77777777" w:rsidTr="005D2E7C">
        <w:trPr>
          <w:tblHeader/>
          <w:tblCellSpacing w:w="15" w:type="dxa"/>
        </w:trPr>
        <w:tc>
          <w:tcPr>
            <w:tcW w:w="4770" w:type="dxa"/>
            <w:vAlign w:val="center"/>
            <w:hideMark/>
          </w:tcPr>
          <w:p w14:paraId="169699B0" w14:textId="29F0E6DE" w:rsidR="005D2E7C" w:rsidRPr="005D2E7C" w:rsidRDefault="005002E0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00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D2E7C"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Rīcība</w:t>
            </w:r>
          </w:p>
        </w:tc>
        <w:tc>
          <w:tcPr>
            <w:tcW w:w="3640" w:type="dxa"/>
            <w:vAlign w:val="center"/>
            <w:hideMark/>
          </w:tcPr>
          <w:p w14:paraId="2A92C064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Atļauts / aizliegts</w:t>
            </w:r>
          </w:p>
        </w:tc>
      </w:tr>
      <w:tr w:rsidR="005D2E7C" w:rsidRPr="005D2E7C" w14:paraId="5F1FA950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1A6B671D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Tuvoties </w:t>
            </w:r>
            <w:proofErr w:type="spellStart"/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dronam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255F968F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❌</w:t>
            </w:r>
          </w:p>
        </w:tc>
      </w:tr>
      <w:tr w:rsidR="005D2E7C" w:rsidRPr="005D2E7C" w14:paraId="1C88DB7F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5CAF5932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Pārvietot </w:t>
            </w:r>
            <w:proofErr w:type="spellStart"/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dronu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4DFDCC06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❌</w:t>
            </w:r>
          </w:p>
        </w:tc>
      </w:tr>
      <w:tr w:rsidR="005D2E7C" w:rsidRPr="005D2E7C" w14:paraId="4DC63E47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9595E65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Aiztikt </w:t>
            </w:r>
            <w:proofErr w:type="spellStart"/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dronu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04871892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❌</w:t>
            </w:r>
          </w:p>
        </w:tc>
      </w:tr>
      <w:tr w:rsidR="005D2E7C" w:rsidRPr="005D2E7C" w14:paraId="14FC53A8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9500E32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Norobežot teritoriju</w:t>
            </w:r>
          </w:p>
        </w:tc>
        <w:tc>
          <w:tcPr>
            <w:tcW w:w="3640" w:type="dxa"/>
            <w:vAlign w:val="center"/>
            <w:hideMark/>
          </w:tcPr>
          <w:p w14:paraId="1F3D7D4A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✅</w:t>
            </w:r>
          </w:p>
        </w:tc>
      </w:tr>
      <w:tr w:rsidR="005D2E7C" w:rsidRPr="005D2E7C" w14:paraId="798923C9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2F220A5B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Zvanīt 112</w:t>
            </w:r>
          </w:p>
        </w:tc>
        <w:tc>
          <w:tcPr>
            <w:tcW w:w="3640" w:type="dxa"/>
            <w:vAlign w:val="center"/>
            <w:hideMark/>
          </w:tcPr>
          <w:p w14:paraId="47F412FC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✅</w:t>
            </w:r>
          </w:p>
        </w:tc>
      </w:tr>
      <w:tr w:rsidR="005D2E7C" w:rsidRPr="005D2E7C" w14:paraId="58F00E8B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1D2ED8D9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Informēt atbildīgo personu</w:t>
            </w:r>
          </w:p>
        </w:tc>
        <w:tc>
          <w:tcPr>
            <w:tcW w:w="3640" w:type="dxa"/>
            <w:vAlign w:val="center"/>
            <w:hideMark/>
          </w:tcPr>
          <w:p w14:paraId="2941B601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Emoji" w:eastAsia="Times New Roman" w:hAnsi="Segoe UI Emoji" w:cs="Segoe UI Emoji"/>
                <w:sz w:val="24"/>
                <w:szCs w:val="24"/>
                <w:lang w:eastAsia="lv-LV"/>
              </w:rPr>
              <w:t>✅</w:t>
            </w:r>
          </w:p>
        </w:tc>
      </w:tr>
    </w:tbl>
    <w:p w14:paraId="159A3577" w14:textId="77777777" w:rsidR="00280B23" w:rsidRDefault="00280B23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</w:p>
    <w:p w14:paraId="33CE2CDB" w14:textId="257BB34C" w:rsidR="005002E0" w:rsidRPr="005002E0" w:rsidRDefault="005002E0" w:rsidP="00D82824">
      <w:pPr>
        <w:spacing w:before="0" w:after="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t>7. Darbības pēc apdraudējuma beigām</w:t>
      </w:r>
    </w:p>
    <w:p w14:paraId="079BA42E" w14:textId="77777777" w:rsidR="005002E0" w:rsidRPr="005002E0" w:rsidRDefault="005002E0" w:rsidP="00D82824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sz w:val="24"/>
          <w:szCs w:val="24"/>
          <w:lang w:eastAsia="lv-LV"/>
        </w:rPr>
        <w:t>Pirms darba un pakalpojumu atsākšanas iestāde izvērtē:</w:t>
      </w:r>
    </w:p>
    <w:tbl>
      <w:tblPr>
        <w:tblW w:w="85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685"/>
      </w:tblGrid>
      <w:tr w:rsidR="005D2E7C" w:rsidRPr="005D2E7C" w14:paraId="68F19FF6" w14:textId="77777777" w:rsidTr="005D2E7C">
        <w:trPr>
          <w:tblHeader/>
          <w:tblCellSpacing w:w="15" w:type="dxa"/>
        </w:trPr>
        <w:tc>
          <w:tcPr>
            <w:tcW w:w="4770" w:type="dxa"/>
            <w:vAlign w:val="center"/>
            <w:hideMark/>
          </w:tcPr>
          <w:p w14:paraId="0D9FA16C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Pārbaudāmais jautājums</w:t>
            </w:r>
          </w:p>
        </w:tc>
        <w:tc>
          <w:tcPr>
            <w:tcW w:w="3640" w:type="dxa"/>
            <w:vAlign w:val="center"/>
            <w:hideMark/>
          </w:tcPr>
          <w:p w14:paraId="40005CB7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Pārbaudīts</w:t>
            </w:r>
          </w:p>
        </w:tc>
      </w:tr>
      <w:tr w:rsidR="005D2E7C" w:rsidRPr="005D2E7C" w14:paraId="5FC30586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18928526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Telpu drošība</w:t>
            </w:r>
          </w:p>
        </w:tc>
        <w:tc>
          <w:tcPr>
            <w:tcW w:w="3640" w:type="dxa"/>
            <w:vAlign w:val="center"/>
            <w:hideMark/>
          </w:tcPr>
          <w:p w14:paraId="480AC20B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  <w:tr w:rsidR="005D2E7C" w:rsidRPr="005D2E7C" w14:paraId="7E0E2C68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57B7C43D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Logi un stiklojums</w:t>
            </w:r>
          </w:p>
        </w:tc>
        <w:tc>
          <w:tcPr>
            <w:tcW w:w="3640" w:type="dxa"/>
            <w:vAlign w:val="center"/>
            <w:hideMark/>
          </w:tcPr>
          <w:p w14:paraId="3FF03AD7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  <w:tr w:rsidR="005D2E7C" w:rsidRPr="005D2E7C" w14:paraId="45B1461C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00CA9DFA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Ārsienu bojājumi</w:t>
            </w:r>
          </w:p>
        </w:tc>
        <w:tc>
          <w:tcPr>
            <w:tcW w:w="3640" w:type="dxa"/>
            <w:vAlign w:val="center"/>
            <w:hideMark/>
          </w:tcPr>
          <w:p w14:paraId="781B2D99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  <w:tr w:rsidR="005D2E7C" w:rsidRPr="005D2E7C" w14:paraId="2E4886DD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3CDB8B65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Elektroapgāde</w:t>
            </w:r>
          </w:p>
        </w:tc>
        <w:tc>
          <w:tcPr>
            <w:tcW w:w="3640" w:type="dxa"/>
            <w:vAlign w:val="center"/>
            <w:hideMark/>
          </w:tcPr>
          <w:p w14:paraId="4D7F78C2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  <w:tr w:rsidR="005D2E7C" w:rsidRPr="005D2E7C" w14:paraId="2FDCC014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2F6AA4B4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lastRenderedPageBreak/>
              <w:t>Sakari</w:t>
            </w:r>
          </w:p>
        </w:tc>
        <w:tc>
          <w:tcPr>
            <w:tcW w:w="3640" w:type="dxa"/>
            <w:vAlign w:val="center"/>
            <w:hideMark/>
          </w:tcPr>
          <w:p w14:paraId="293D4DC1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  <w:tr w:rsidR="005D2E7C" w:rsidRPr="005D2E7C" w14:paraId="3F404968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2C1865F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Piekļuves ceļi</w:t>
            </w:r>
          </w:p>
        </w:tc>
        <w:tc>
          <w:tcPr>
            <w:tcW w:w="3640" w:type="dxa"/>
            <w:vAlign w:val="center"/>
            <w:hideMark/>
          </w:tcPr>
          <w:p w14:paraId="154CD2D1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  <w:tr w:rsidR="005D2E7C" w:rsidRPr="005D2E7C" w14:paraId="0E833065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204CFE70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Klientu droša atgriešanās</w:t>
            </w:r>
          </w:p>
        </w:tc>
        <w:tc>
          <w:tcPr>
            <w:tcW w:w="3640" w:type="dxa"/>
            <w:vAlign w:val="center"/>
            <w:hideMark/>
          </w:tcPr>
          <w:p w14:paraId="44C9D87E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  <w:tr w:rsidR="005D2E7C" w:rsidRPr="005D2E7C" w14:paraId="77A56CF2" w14:textId="77777777" w:rsidTr="005D2E7C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59E44544" w14:textId="77777777" w:rsidR="005D2E7C" w:rsidRPr="005D2E7C" w:rsidRDefault="005D2E7C" w:rsidP="005D2E7C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D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Pakalpojumu atsākšana</w:t>
            </w:r>
          </w:p>
        </w:tc>
        <w:tc>
          <w:tcPr>
            <w:tcW w:w="3640" w:type="dxa"/>
            <w:vAlign w:val="center"/>
            <w:hideMark/>
          </w:tcPr>
          <w:p w14:paraId="254232D9" w14:textId="77777777" w:rsidR="005D2E7C" w:rsidRPr="005D2E7C" w:rsidRDefault="005D2E7C" w:rsidP="005D2E7C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D2E7C"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  <w:t>☐</w:t>
            </w:r>
          </w:p>
        </w:tc>
      </w:tr>
    </w:tbl>
    <w:p w14:paraId="253D50CE" w14:textId="7A9620BE" w:rsidR="00E854EA" w:rsidRPr="00D82824" w:rsidRDefault="005002E0" w:rsidP="00280B23">
      <w:pPr>
        <w:spacing w:before="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02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Pēc apdraudējuma beigām ieteicams izvērtēt rīcības efektivitāti un aktualizēt nepieciešamos plānus, procedūras un kontaktinformāciju. </w:t>
      </w:r>
    </w:p>
    <w:sectPr w:rsidR="00E854EA" w:rsidRPr="00D82824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A1B8C" w14:textId="77777777" w:rsidR="00AE79B5" w:rsidRDefault="00AE79B5" w:rsidP="00D82824">
      <w:pPr>
        <w:spacing w:before="0" w:after="0" w:line="240" w:lineRule="auto"/>
      </w:pPr>
      <w:r>
        <w:separator/>
      </w:r>
    </w:p>
  </w:endnote>
  <w:endnote w:type="continuationSeparator" w:id="0">
    <w:p w14:paraId="7508792F" w14:textId="77777777" w:rsidR="00AE79B5" w:rsidRDefault="00AE79B5" w:rsidP="00D8282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223868"/>
      <w:docPartObj>
        <w:docPartGallery w:val="Page Numbers (Bottom of Page)"/>
        <w:docPartUnique/>
      </w:docPartObj>
    </w:sdtPr>
    <w:sdtEndPr/>
    <w:sdtContent>
      <w:p w14:paraId="1590970F" w14:textId="5A426CCA" w:rsidR="00D82824" w:rsidRDefault="00D82824">
        <w:pPr>
          <w:pStyle w:val="Footer"/>
          <w:jc w:val="center"/>
        </w:pPr>
        <w:r w:rsidRPr="00D82824">
          <w:rPr>
            <w:b/>
            <w:bCs/>
          </w:rPr>
          <w:fldChar w:fldCharType="begin"/>
        </w:r>
        <w:r w:rsidRPr="00D82824">
          <w:rPr>
            <w:b/>
            <w:bCs/>
          </w:rPr>
          <w:instrText>PAGE   \* MERGEFORMAT</w:instrText>
        </w:r>
        <w:r w:rsidRPr="00D82824">
          <w:rPr>
            <w:b/>
            <w:bCs/>
          </w:rPr>
          <w:fldChar w:fldCharType="separate"/>
        </w:r>
        <w:r w:rsidRPr="00D82824">
          <w:rPr>
            <w:b/>
            <w:bCs/>
          </w:rPr>
          <w:t>2</w:t>
        </w:r>
        <w:r w:rsidRPr="00D82824">
          <w:rPr>
            <w:b/>
            <w:bCs/>
          </w:rPr>
          <w:fldChar w:fldCharType="end"/>
        </w:r>
      </w:p>
    </w:sdtContent>
  </w:sdt>
  <w:p w14:paraId="6C6599EB" w14:textId="77777777" w:rsidR="00D82824" w:rsidRDefault="00D828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1737" w14:textId="77777777" w:rsidR="00AE79B5" w:rsidRDefault="00AE79B5" w:rsidP="00D82824">
      <w:pPr>
        <w:spacing w:before="0" w:after="0" w:line="240" w:lineRule="auto"/>
      </w:pPr>
      <w:r>
        <w:separator/>
      </w:r>
    </w:p>
  </w:footnote>
  <w:footnote w:type="continuationSeparator" w:id="0">
    <w:p w14:paraId="5FBBA894" w14:textId="77777777" w:rsidR="00AE79B5" w:rsidRDefault="00AE79B5" w:rsidP="00D8282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F96"/>
    <w:multiLevelType w:val="multilevel"/>
    <w:tmpl w:val="2D46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F056F"/>
    <w:multiLevelType w:val="hybridMultilevel"/>
    <w:tmpl w:val="50040C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42A68"/>
    <w:multiLevelType w:val="multilevel"/>
    <w:tmpl w:val="24D0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86B22"/>
    <w:multiLevelType w:val="multilevel"/>
    <w:tmpl w:val="6C5E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DC390B"/>
    <w:multiLevelType w:val="multilevel"/>
    <w:tmpl w:val="1F4E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9429D"/>
    <w:multiLevelType w:val="multilevel"/>
    <w:tmpl w:val="6776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9306C"/>
    <w:multiLevelType w:val="multilevel"/>
    <w:tmpl w:val="AB3E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C7019"/>
    <w:multiLevelType w:val="multilevel"/>
    <w:tmpl w:val="8DEA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DA1E47"/>
    <w:multiLevelType w:val="multilevel"/>
    <w:tmpl w:val="95FC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190098"/>
    <w:multiLevelType w:val="multilevel"/>
    <w:tmpl w:val="FAA4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D23FD1"/>
    <w:multiLevelType w:val="multilevel"/>
    <w:tmpl w:val="CEB2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096E78"/>
    <w:multiLevelType w:val="multilevel"/>
    <w:tmpl w:val="9446B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6F3246"/>
    <w:multiLevelType w:val="multilevel"/>
    <w:tmpl w:val="D1E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6130E3"/>
    <w:multiLevelType w:val="multilevel"/>
    <w:tmpl w:val="550C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A3CD5"/>
    <w:multiLevelType w:val="multilevel"/>
    <w:tmpl w:val="DEDA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8C50DB"/>
    <w:multiLevelType w:val="multilevel"/>
    <w:tmpl w:val="6A82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790F19"/>
    <w:multiLevelType w:val="hybridMultilevel"/>
    <w:tmpl w:val="D6C4C1F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B630CF"/>
    <w:multiLevelType w:val="hybridMultilevel"/>
    <w:tmpl w:val="545E19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038B4"/>
    <w:multiLevelType w:val="multilevel"/>
    <w:tmpl w:val="0458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806565"/>
    <w:multiLevelType w:val="multilevel"/>
    <w:tmpl w:val="3782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B61E8A"/>
    <w:multiLevelType w:val="multilevel"/>
    <w:tmpl w:val="948C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F10298"/>
    <w:multiLevelType w:val="multilevel"/>
    <w:tmpl w:val="683C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4352F"/>
    <w:multiLevelType w:val="multilevel"/>
    <w:tmpl w:val="159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1477AC"/>
    <w:multiLevelType w:val="multilevel"/>
    <w:tmpl w:val="8D9E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DD3089"/>
    <w:multiLevelType w:val="multilevel"/>
    <w:tmpl w:val="5ACA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24511D"/>
    <w:multiLevelType w:val="multilevel"/>
    <w:tmpl w:val="0FAE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CB3057"/>
    <w:multiLevelType w:val="multilevel"/>
    <w:tmpl w:val="7B38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9E29D4"/>
    <w:multiLevelType w:val="multilevel"/>
    <w:tmpl w:val="B226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1538FF"/>
    <w:multiLevelType w:val="multilevel"/>
    <w:tmpl w:val="9078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7193254">
    <w:abstractNumId w:val="3"/>
  </w:num>
  <w:num w:numId="2" w16cid:durableId="1166431729">
    <w:abstractNumId w:val="20"/>
  </w:num>
  <w:num w:numId="3" w16cid:durableId="1973828696">
    <w:abstractNumId w:val="13"/>
  </w:num>
  <w:num w:numId="4" w16cid:durableId="1507595808">
    <w:abstractNumId w:val="12"/>
  </w:num>
  <w:num w:numId="5" w16cid:durableId="531849191">
    <w:abstractNumId w:val="0"/>
  </w:num>
  <w:num w:numId="6" w16cid:durableId="248582942">
    <w:abstractNumId w:val="19"/>
  </w:num>
  <w:num w:numId="7" w16cid:durableId="1040976165">
    <w:abstractNumId w:val="5"/>
  </w:num>
  <w:num w:numId="8" w16cid:durableId="787964807">
    <w:abstractNumId w:val="27"/>
  </w:num>
  <w:num w:numId="9" w16cid:durableId="886379613">
    <w:abstractNumId w:val="28"/>
  </w:num>
  <w:num w:numId="10" w16cid:durableId="72776861">
    <w:abstractNumId w:val="23"/>
  </w:num>
  <w:num w:numId="11" w16cid:durableId="455760207">
    <w:abstractNumId w:val="26"/>
  </w:num>
  <w:num w:numId="12" w16cid:durableId="331105144">
    <w:abstractNumId w:val="25"/>
  </w:num>
  <w:num w:numId="13" w16cid:durableId="778108970">
    <w:abstractNumId w:val="4"/>
  </w:num>
  <w:num w:numId="14" w16cid:durableId="1403213249">
    <w:abstractNumId w:val="6"/>
  </w:num>
  <w:num w:numId="15" w16cid:durableId="343479074">
    <w:abstractNumId w:val="2"/>
  </w:num>
  <w:num w:numId="16" w16cid:durableId="549416775">
    <w:abstractNumId w:val="11"/>
  </w:num>
  <w:num w:numId="17" w16cid:durableId="1388190126">
    <w:abstractNumId w:val="14"/>
  </w:num>
  <w:num w:numId="18" w16cid:durableId="481852510">
    <w:abstractNumId w:val="18"/>
  </w:num>
  <w:num w:numId="19" w16cid:durableId="150484082">
    <w:abstractNumId w:val="22"/>
  </w:num>
  <w:num w:numId="20" w16cid:durableId="1055471464">
    <w:abstractNumId w:val="8"/>
  </w:num>
  <w:num w:numId="21" w16cid:durableId="1188524914">
    <w:abstractNumId w:val="10"/>
  </w:num>
  <w:num w:numId="22" w16cid:durableId="20589678">
    <w:abstractNumId w:val="9"/>
  </w:num>
  <w:num w:numId="23" w16cid:durableId="1809853495">
    <w:abstractNumId w:val="7"/>
  </w:num>
  <w:num w:numId="24" w16cid:durableId="577246918">
    <w:abstractNumId w:val="24"/>
  </w:num>
  <w:num w:numId="25" w16cid:durableId="2133479037">
    <w:abstractNumId w:val="21"/>
  </w:num>
  <w:num w:numId="26" w16cid:durableId="1765566545">
    <w:abstractNumId w:val="15"/>
  </w:num>
  <w:num w:numId="27" w16cid:durableId="1669361210">
    <w:abstractNumId w:val="1"/>
  </w:num>
  <w:num w:numId="28" w16cid:durableId="1116751938">
    <w:abstractNumId w:val="17"/>
  </w:num>
  <w:num w:numId="29" w16cid:durableId="1125550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3F6"/>
    <w:rsid w:val="00041787"/>
    <w:rsid w:val="00061423"/>
    <w:rsid w:val="0015319B"/>
    <w:rsid w:val="0027677B"/>
    <w:rsid w:val="00280B23"/>
    <w:rsid w:val="002817C9"/>
    <w:rsid w:val="002C7ACD"/>
    <w:rsid w:val="002D4FE7"/>
    <w:rsid w:val="002F1A2E"/>
    <w:rsid w:val="004A0E9B"/>
    <w:rsid w:val="004B081B"/>
    <w:rsid w:val="005002E0"/>
    <w:rsid w:val="00500464"/>
    <w:rsid w:val="00590089"/>
    <w:rsid w:val="005D2E7C"/>
    <w:rsid w:val="00620079"/>
    <w:rsid w:val="006309BF"/>
    <w:rsid w:val="00655B2B"/>
    <w:rsid w:val="006769B3"/>
    <w:rsid w:val="006A1206"/>
    <w:rsid w:val="00735115"/>
    <w:rsid w:val="0077325F"/>
    <w:rsid w:val="00787E14"/>
    <w:rsid w:val="00880545"/>
    <w:rsid w:val="008B68AD"/>
    <w:rsid w:val="008C342A"/>
    <w:rsid w:val="009A57F0"/>
    <w:rsid w:val="00A5638F"/>
    <w:rsid w:val="00A57F19"/>
    <w:rsid w:val="00A7299E"/>
    <w:rsid w:val="00A81CAF"/>
    <w:rsid w:val="00AE79B5"/>
    <w:rsid w:val="00B23848"/>
    <w:rsid w:val="00B63AE9"/>
    <w:rsid w:val="00B640A5"/>
    <w:rsid w:val="00BF03F3"/>
    <w:rsid w:val="00C33800"/>
    <w:rsid w:val="00C84089"/>
    <w:rsid w:val="00CD4920"/>
    <w:rsid w:val="00CD66ED"/>
    <w:rsid w:val="00D82824"/>
    <w:rsid w:val="00E10BEE"/>
    <w:rsid w:val="00E808D9"/>
    <w:rsid w:val="00E854EA"/>
    <w:rsid w:val="00EA4267"/>
    <w:rsid w:val="00EA4FB7"/>
    <w:rsid w:val="00ED63F6"/>
    <w:rsid w:val="00EF5DED"/>
    <w:rsid w:val="00F350E7"/>
    <w:rsid w:val="00F405FD"/>
    <w:rsid w:val="00F442FD"/>
    <w:rsid w:val="00F808C3"/>
    <w:rsid w:val="01A2E77B"/>
    <w:rsid w:val="049F9B6F"/>
    <w:rsid w:val="0A667855"/>
    <w:rsid w:val="0CC2B15B"/>
    <w:rsid w:val="0D5F1E94"/>
    <w:rsid w:val="0EFFCE96"/>
    <w:rsid w:val="12506FF3"/>
    <w:rsid w:val="1334560B"/>
    <w:rsid w:val="1532C6E8"/>
    <w:rsid w:val="16CEC02B"/>
    <w:rsid w:val="19546D1D"/>
    <w:rsid w:val="1A040B06"/>
    <w:rsid w:val="1A0A9848"/>
    <w:rsid w:val="1B71B82F"/>
    <w:rsid w:val="1D4A942F"/>
    <w:rsid w:val="1DD51216"/>
    <w:rsid w:val="1F28B02B"/>
    <w:rsid w:val="223432A2"/>
    <w:rsid w:val="22A616F7"/>
    <w:rsid w:val="252109AD"/>
    <w:rsid w:val="25607037"/>
    <w:rsid w:val="278D2707"/>
    <w:rsid w:val="29895657"/>
    <w:rsid w:val="2AB10A52"/>
    <w:rsid w:val="2B9A1682"/>
    <w:rsid w:val="2BB5AB4A"/>
    <w:rsid w:val="2C81D760"/>
    <w:rsid w:val="2FD81261"/>
    <w:rsid w:val="33A628A4"/>
    <w:rsid w:val="36855B88"/>
    <w:rsid w:val="36D9A34E"/>
    <w:rsid w:val="3CF59BE8"/>
    <w:rsid w:val="3F247218"/>
    <w:rsid w:val="41D6C005"/>
    <w:rsid w:val="421C824E"/>
    <w:rsid w:val="43C0B868"/>
    <w:rsid w:val="44D865B4"/>
    <w:rsid w:val="47E5A47D"/>
    <w:rsid w:val="4C3A8D50"/>
    <w:rsid w:val="511FDB93"/>
    <w:rsid w:val="51BD4EE9"/>
    <w:rsid w:val="57DA9DC8"/>
    <w:rsid w:val="5A0F2E30"/>
    <w:rsid w:val="5B635788"/>
    <w:rsid w:val="5C83875E"/>
    <w:rsid w:val="5D5B377D"/>
    <w:rsid w:val="615F13BC"/>
    <w:rsid w:val="6214F629"/>
    <w:rsid w:val="62EC0BEF"/>
    <w:rsid w:val="63E79683"/>
    <w:rsid w:val="6407984D"/>
    <w:rsid w:val="66F66CB0"/>
    <w:rsid w:val="6A158866"/>
    <w:rsid w:val="6BA7CE3C"/>
    <w:rsid w:val="6D20CAB7"/>
    <w:rsid w:val="6D694438"/>
    <w:rsid w:val="6DE29666"/>
    <w:rsid w:val="6F1CACB0"/>
    <w:rsid w:val="705195CC"/>
    <w:rsid w:val="78533FAD"/>
    <w:rsid w:val="78C2FCA0"/>
    <w:rsid w:val="7A89CE7B"/>
    <w:rsid w:val="7BB8C283"/>
    <w:rsid w:val="7F04F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3E3432"/>
  <w15:chartTrackingRefBased/>
  <w15:docId w15:val="{62ED1A05-6B18-4960-8C3C-B58ABE08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lv-LV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079"/>
  </w:style>
  <w:style w:type="paragraph" w:styleId="Heading1">
    <w:name w:val="heading 1"/>
    <w:basedOn w:val="Normal"/>
    <w:next w:val="Normal"/>
    <w:link w:val="Heading1Char"/>
    <w:uiPriority w:val="9"/>
    <w:qFormat/>
    <w:rsid w:val="00620079"/>
    <w:pPr>
      <w:pBdr>
        <w:top w:val="single" w:sz="24" w:space="0" w:color="FFCA08" w:themeColor="accent1"/>
        <w:left w:val="single" w:sz="24" w:space="0" w:color="FFCA08" w:themeColor="accent1"/>
        <w:bottom w:val="single" w:sz="24" w:space="0" w:color="FFCA08" w:themeColor="accent1"/>
        <w:right w:val="single" w:sz="24" w:space="0" w:color="FFCA08" w:themeColor="accent1"/>
      </w:pBdr>
      <w:shd w:val="clear" w:color="auto" w:fill="FFCA0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079"/>
    <w:pPr>
      <w:pBdr>
        <w:top w:val="single" w:sz="24" w:space="0" w:color="FFF4CD" w:themeColor="accent1" w:themeTint="33"/>
        <w:left w:val="single" w:sz="24" w:space="0" w:color="FFF4CD" w:themeColor="accent1" w:themeTint="33"/>
        <w:bottom w:val="single" w:sz="24" w:space="0" w:color="FFF4CD" w:themeColor="accent1" w:themeTint="33"/>
        <w:right w:val="single" w:sz="24" w:space="0" w:color="FFF4CD" w:themeColor="accent1" w:themeTint="33"/>
      </w:pBdr>
      <w:shd w:val="clear" w:color="auto" w:fill="FFF4CD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079"/>
    <w:pPr>
      <w:pBdr>
        <w:top w:val="single" w:sz="6" w:space="2" w:color="FFCA08" w:themeColor="accent1"/>
      </w:pBdr>
      <w:spacing w:before="300" w:after="0"/>
      <w:outlineLvl w:val="2"/>
    </w:pPr>
    <w:rPr>
      <w:caps/>
      <w:color w:val="82660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079"/>
    <w:pPr>
      <w:pBdr>
        <w:top w:val="dotted" w:sz="6" w:space="2" w:color="FFCA08" w:themeColor="accent1"/>
      </w:pBdr>
      <w:spacing w:before="200" w:after="0"/>
      <w:outlineLvl w:val="3"/>
    </w:pPr>
    <w:rPr>
      <w:caps/>
      <w:color w:val="C49A0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079"/>
    <w:pPr>
      <w:pBdr>
        <w:bottom w:val="single" w:sz="6" w:space="1" w:color="FFCA08" w:themeColor="accent1"/>
      </w:pBdr>
      <w:spacing w:before="200" w:after="0"/>
      <w:outlineLvl w:val="4"/>
    </w:pPr>
    <w:rPr>
      <w:caps/>
      <w:color w:val="C49A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079"/>
    <w:pPr>
      <w:pBdr>
        <w:bottom w:val="dotted" w:sz="6" w:space="1" w:color="FFCA08" w:themeColor="accent1"/>
      </w:pBdr>
      <w:spacing w:before="200" w:after="0"/>
      <w:outlineLvl w:val="5"/>
    </w:pPr>
    <w:rPr>
      <w:caps/>
      <w:color w:val="C49A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079"/>
    <w:pPr>
      <w:spacing w:before="200" w:after="0"/>
      <w:outlineLvl w:val="6"/>
    </w:pPr>
    <w:rPr>
      <w:caps/>
      <w:color w:val="C49A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07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07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079"/>
    <w:rPr>
      <w:caps/>
      <w:color w:val="FFFFFF" w:themeColor="background1"/>
      <w:spacing w:val="15"/>
      <w:sz w:val="22"/>
      <w:szCs w:val="22"/>
      <w:shd w:val="clear" w:color="auto" w:fill="FFCA08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079"/>
    <w:rPr>
      <w:caps/>
      <w:spacing w:val="15"/>
      <w:shd w:val="clear" w:color="auto" w:fill="FFF4CD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079"/>
    <w:rPr>
      <w:caps/>
      <w:color w:val="82660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079"/>
    <w:rPr>
      <w:caps/>
      <w:color w:val="C49A0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079"/>
    <w:rPr>
      <w:caps/>
      <w:color w:val="C49A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079"/>
    <w:rPr>
      <w:caps/>
      <w:color w:val="C49A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079"/>
    <w:rPr>
      <w:caps/>
      <w:color w:val="C49A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07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079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0079"/>
    <w:pPr>
      <w:spacing w:before="0" w:after="0"/>
    </w:pPr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0079"/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07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20079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2007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20079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D63F6"/>
    <w:pPr>
      <w:ind w:left="720"/>
      <w:contextualSpacing/>
    </w:pPr>
  </w:style>
  <w:style w:type="character" w:styleId="IntenseEmphasis">
    <w:name w:val="Intense Emphasis"/>
    <w:uiPriority w:val="21"/>
    <w:qFormat/>
    <w:rsid w:val="00620079"/>
    <w:rPr>
      <w:b/>
      <w:bCs/>
      <w:caps/>
      <w:color w:val="82660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079"/>
    <w:pPr>
      <w:spacing w:before="240" w:after="240" w:line="240" w:lineRule="auto"/>
      <w:ind w:left="1080" w:right="1080"/>
      <w:jc w:val="center"/>
    </w:pPr>
    <w:rPr>
      <w:color w:val="FFCA08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079"/>
    <w:rPr>
      <w:color w:val="FFCA08" w:themeColor="accent1"/>
      <w:sz w:val="24"/>
      <w:szCs w:val="24"/>
    </w:rPr>
  </w:style>
  <w:style w:type="character" w:styleId="IntenseReference">
    <w:name w:val="Intense Reference"/>
    <w:uiPriority w:val="32"/>
    <w:qFormat/>
    <w:rsid w:val="00620079"/>
    <w:rPr>
      <w:b/>
      <w:bCs/>
      <w:i/>
      <w:iCs/>
      <w:caps/>
      <w:color w:val="FFCA08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0079"/>
    <w:rPr>
      <w:b/>
      <w:bCs/>
      <w:color w:val="C49A00" w:themeColor="accent1" w:themeShade="BF"/>
      <w:sz w:val="16"/>
      <w:szCs w:val="16"/>
    </w:rPr>
  </w:style>
  <w:style w:type="character" w:styleId="Strong">
    <w:name w:val="Strong"/>
    <w:uiPriority w:val="22"/>
    <w:qFormat/>
    <w:rsid w:val="00620079"/>
    <w:rPr>
      <w:b/>
      <w:bCs/>
    </w:rPr>
  </w:style>
  <w:style w:type="character" w:styleId="Emphasis">
    <w:name w:val="Emphasis"/>
    <w:uiPriority w:val="20"/>
    <w:qFormat/>
    <w:rsid w:val="00620079"/>
    <w:rPr>
      <w:caps/>
      <w:color w:val="826600" w:themeColor="accent1" w:themeShade="7F"/>
      <w:spacing w:val="5"/>
    </w:rPr>
  </w:style>
  <w:style w:type="paragraph" w:styleId="NoSpacing">
    <w:name w:val="No Spacing"/>
    <w:uiPriority w:val="1"/>
    <w:qFormat/>
    <w:rsid w:val="00620079"/>
    <w:pPr>
      <w:spacing w:after="0" w:line="240" w:lineRule="auto"/>
    </w:pPr>
  </w:style>
  <w:style w:type="character" w:styleId="SubtleEmphasis">
    <w:name w:val="Subtle Emphasis"/>
    <w:uiPriority w:val="19"/>
    <w:qFormat/>
    <w:rsid w:val="00620079"/>
    <w:rPr>
      <w:i/>
      <w:iCs/>
      <w:color w:val="826600" w:themeColor="accent1" w:themeShade="7F"/>
    </w:rPr>
  </w:style>
  <w:style w:type="character" w:styleId="SubtleReference">
    <w:name w:val="Subtle Reference"/>
    <w:uiPriority w:val="31"/>
    <w:qFormat/>
    <w:rsid w:val="00620079"/>
    <w:rPr>
      <w:b/>
      <w:bCs/>
      <w:color w:val="FFCA08" w:themeColor="accent1"/>
    </w:rPr>
  </w:style>
  <w:style w:type="character" w:styleId="BookTitle">
    <w:name w:val="Book Title"/>
    <w:uiPriority w:val="33"/>
    <w:qFormat/>
    <w:rsid w:val="0062007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007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82824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824"/>
  </w:style>
  <w:style w:type="paragraph" w:styleId="Footer">
    <w:name w:val="footer"/>
    <w:basedOn w:val="Normal"/>
    <w:link w:val="FooterChar"/>
    <w:uiPriority w:val="99"/>
    <w:unhideWhenUsed/>
    <w:rsid w:val="00D82824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824"/>
  </w:style>
  <w:style w:type="paragraph" w:styleId="Revision">
    <w:name w:val="Revision"/>
    <w:hidden/>
    <w:uiPriority w:val="99"/>
    <w:semiHidden/>
    <w:rsid w:val="00F808C3"/>
    <w:pPr>
      <w:spacing w:before="0"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5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57F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A57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7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Dzeltens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BD1FA-90FA-4233-95EB-A322EBD1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3400</Words>
  <Characters>1938</Characters>
  <Application>Microsoft Office Word</Application>
  <DocSecurity>0</DocSecurity>
  <Lines>16</Lines>
  <Paragraphs>10</Paragraphs>
  <ScaleCrop>false</ScaleCrop>
  <Company>HP Inc.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Smirnovs</dc:creator>
  <cp:keywords/>
  <dc:description/>
  <cp:lastModifiedBy>Andris Smirnovs</cp:lastModifiedBy>
  <cp:revision>2</cp:revision>
  <dcterms:created xsi:type="dcterms:W3CDTF">2026-08-28T12:57:00Z</dcterms:created>
  <dcterms:modified xsi:type="dcterms:W3CDTF">2026-08-28T12:57:00Z</dcterms:modified>
</cp:coreProperties>
</file>