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E41BE" w14:textId="77777777" w:rsidR="002F7519" w:rsidRPr="002F7519" w:rsidRDefault="008B4FC2" w:rsidP="008C4A28">
      <w:pPr>
        <w:jc w:val="center"/>
        <w:rPr>
          <w:rFonts w:ascii="Times New Roman" w:hAnsi="Times New Roman" w:cs="Times New Roman"/>
          <w:sz w:val="28"/>
          <w:szCs w:val="28"/>
        </w:rPr>
      </w:pPr>
      <w:r w:rsidRPr="002F7519">
        <w:rPr>
          <w:rFonts w:ascii="Times New Roman" w:hAnsi="Times New Roman" w:cs="Times New Roman"/>
          <w:sz w:val="28"/>
          <w:szCs w:val="28"/>
        </w:rPr>
        <w:t>Darba lietu trīspusējās sadarbības apakšpadomes</w:t>
      </w:r>
    </w:p>
    <w:p w14:paraId="4C3D0C1C" w14:textId="77777777" w:rsidR="002F7519" w:rsidRPr="002F7519" w:rsidRDefault="008B4FC2" w:rsidP="008C4A28">
      <w:pPr>
        <w:jc w:val="center"/>
        <w:rPr>
          <w:rFonts w:ascii="Times New Roman" w:hAnsi="Times New Roman" w:cs="Times New Roman"/>
          <w:sz w:val="28"/>
          <w:szCs w:val="28"/>
        </w:rPr>
      </w:pPr>
      <w:r w:rsidRPr="002F7519">
        <w:rPr>
          <w:rFonts w:ascii="Times New Roman" w:hAnsi="Times New Roman" w:cs="Times New Roman"/>
          <w:sz w:val="28"/>
          <w:szCs w:val="28"/>
        </w:rPr>
        <w:t>sēdes protokols Nr.</w:t>
      </w:r>
      <w:r w:rsidR="001B3F0D" w:rsidRPr="00586191">
        <w:rPr>
          <w:rFonts w:ascii="Times New Roman" w:hAnsi="Times New Roman" w:cs="Times New Roman"/>
          <w:sz w:val="28"/>
          <w:szCs w:val="28"/>
        </w:rPr>
        <w:t> </w:t>
      </w:r>
      <w:r w:rsidRPr="002F7519">
        <w:rPr>
          <w:rFonts w:ascii="Times New Roman" w:hAnsi="Times New Roman" w:cs="Times New Roman"/>
          <w:sz w:val="28"/>
          <w:szCs w:val="28"/>
        </w:rPr>
        <w:t xml:space="preserve">31-02 – </w:t>
      </w:r>
      <w:r w:rsidR="00BD1483">
        <w:rPr>
          <w:rFonts w:ascii="Times New Roman" w:hAnsi="Times New Roman" w:cs="Times New Roman"/>
          <w:sz w:val="28"/>
          <w:szCs w:val="28"/>
        </w:rPr>
        <w:t>17</w:t>
      </w:r>
      <w:r w:rsidRPr="002F7519">
        <w:rPr>
          <w:rFonts w:ascii="Times New Roman" w:hAnsi="Times New Roman" w:cs="Times New Roman"/>
          <w:sz w:val="28"/>
          <w:szCs w:val="28"/>
        </w:rPr>
        <w:t>/0</w:t>
      </w:r>
      <w:r w:rsidR="00BD1483">
        <w:rPr>
          <w:rFonts w:ascii="Times New Roman" w:hAnsi="Times New Roman" w:cs="Times New Roman"/>
          <w:sz w:val="28"/>
          <w:szCs w:val="28"/>
        </w:rPr>
        <w:t>9</w:t>
      </w:r>
    </w:p>
    <w:p w14:paraId="5D067233" w14:textId="77777777" w:rsidR="002F7519" w:rsidRPr="002F7519" w:rsidRDefault="002F7519" w:rsidP="0068439B">
      <w:pPr>
        <w:jc w:val="both"/>
        <w:rPr>
          <w:rFonts w:ascii="Times New Roman" w:hAnsi="Times New Roman" w:cs="Times New Roman"/>
          <w:sz w:val="28"/>
          <w:szCs w:val="28"/>
        </w:rPr>
      </w:pPr>
    </w:p>
    <w:p w14:paraId="5B57FB2C" w14:textId="77777777" w:rsidR="002F7519" w:rsidRPr="002F7519" w:rsidRDefault="008B4FC2" w:rsidP="0068439B">
      <w:pPr>
        <w:jc w:val="both"/>
        <w:rPr>
          <w:rFonts w:ascii="Times New Roman" w:hAnsi="Times New Roman" w:cs="Times New Roman"/>
          <w:sz w:val="28"/>
          <w:szCs w:val="28"/>
        </w:rPr>
      </w:pPr>
      <w:r w:rsidRPr="002F7519">
        <w:rPr>
          <w:rFonts w:ascii="Times New Roman" w:hAnsi="Times New Roman" w:cs="Times New Roman"/>
          <w:sz w:val="28"/>
          <w:szCs w:val="28"/>
        </w:rPr>
        <w:t>Rīgā</w:t>
      </w:r>
      <w:r w:rsidRPr="002F7519">
        <w:rPr>
          <w:rFonts w:ascii="Times New Roman" w:hAnsi="Times New Roman" w:cs="Times New Roman"/>
          <w:sz w:val="28"/>
          <w:szCs w:val="28"/>
        </w:rPr>
        <w:tab/>
      </w:r>
      <w:r w:rsidRPr="002F7519">
        <w:rPr>
          <w:rFonts w:ascii="Times New Roman" w:hAnsi="Times New Roman" w:cs="Times New Roman"/>
          <w:sz w:val="28"/>
          <w:szCs w:val="28"/>
        </w:rPr>
        <w:tab/>
      </w:r>
      <w:r w:rsidRPr="002F7519">
        <w:rPr>
          <w:rFonts w:ascii="Times New Roman" w:hAnsi="Times New Roman" w:cs="Times New Roman"/>
          <w:sz w:val="28"/>
          <w:szCs w:val="28"/>
        </w:rPr>
        <w:tab/>
      </w:r>
      <w:r w:rsidRPr="002F7519">
        <w:rPr>
          <w:rFonts w:ascii="Times New Roman" w:hAnsi="Times New Roman" w:cs="Times New Roman"/>
          <w:sz w:val="28"/>
          <w:szCs w:val="28"/>
        </w:rPr>
        <w:tab/>
      </w:r>
      <w:r w:rsidRPr="002F7519">
        <w:rPr>
          <w:rFonts w:ascii="Times New Roman" w:hAnsi="Times New Roman" w:cs="Times New Roman"/>
          <w:sz w:val="28"/>
          <w:szCs w:val="28"/>
        </w:rPr>
        <w:tab/>
      </w:r>
      <w:r w:rsidRPr="002F7519">
        <w:rPr>
          <w:rFonts w:ascii="Times New Roman" w:hAnsi="Times New Roman" w:cs="Times New Roman"/>
          <w:sz w:val="28"/>
          <w:szCs w:val="28"/>
        </w:rPr>
        <w:tab/>
      </w:r>
      <w:r w:rsidRPr="002F7519">
        <w:rPr>
          <w:rFonts w:ascii="Times New Roman" w:hAnsi="Times New Roman" w:cs="Times New Roman"/>
          <w:sz w:val="28"/>
          <w:szCs w:val="28"/>
        </w:rPr>
        <w:tab/>
      </w:r>
      <w:r w:rsidRPr="002F7519">
        <w:rPr>
          <w:rFonts w:ascii="Times New Roman" w:hAnsi="Times New Roman" w:cs="Times New Roman"/>
          <w:sz w:val="28"/>
          <w:szCs w:val="28"/>
        </w:rPr>
        <w:tab/>
        <w:t>202</w:t>
      </w:r>
      <w:r>
        <w:rPr>
          <w:rFonts w:ascii="Times New Roman" w:hAnsi="Times New Roman" w:cs="Times New Roman"/>
          <w:sz w:val="28"/>
          <w:szCs w:val="28"/>
        </w:rPr>
        <w:t>6</w:t>
      </w:r>
      <w:r w:rsidRPr="002F7519">
        <w:rPr>
          <w:rFonts w:ascii="Times New Roman" w:hAnsi="Times New Roman" w:cs="Times New Roman"/>
          <w:sz w:val="28"/>
          <w:szCs w:val="28"/>
        </w:rPr>
        <w:t>.</w:t>
      </w:r>
      <w:r w:rsidR="001B3F0D" w:rsidRPr="00586191">
        <w:rPr>
          <w:rFonts w:ascii="Times New Roman" w:hAnsi="Times New Roman" w:cs="Times New Roman"/>
          <w:sz w:val="28"/>
          <w:szCs w:val="28"/>
        </w:rPr>
        <w:t> </w:t>
      </w:r>
      <w:r w:rsidR="001B3F0D" w:rsidRPr="002F7519">
        <w:rPr>
          <w:rFonts w:ascii="Times New Roman" w:hAnsi="Times New Roman" w:cs="Times New Roman"/>
          <w:sz w:val="28"/>
          <w:szCs w:val="28"/>
        </w:rPr>
        <w:t xml:space="preserve"> </w:t>
      </w:r>
      <w:r w:rsidRPr="002F7519">
        <w:rPr>
          <w:rFonts w:ascii="Times New Roman" w:hAnsi="Times New Roman" w:cs="Times New Roman"/>
          <w:sz w:val="28"/>
          <w:szCs w:val="28"/>
        </w:rPr>
        <w:t xml:space="preserve">gada </w:t>
      </w:r>
      <w:r w:rsidR="00BD1483">
        <w:rPr>
          <w:rFonts w:ascii="Times New Roman" w:hAnsi="Times New Roman" w:cs="Times New Roman"/>
          <w:sz w:val="28"/>
          <w:szCs w:val="28"/>
        </w:rPr>
        <w:t>17</w:t>
      </w:r>
      <w:r>
        <w:rPr>
          <w:rFonts w:ascii="Times New Roman" w:hAnsi="Times New Roman" w:cs="Times New Roman"/>
          <w:sz w:val="28"/>
          <w:szCs w:val="28"/>
        </w:rPr>
        <w:t>.</w:t>
      </w:r>
      <w:r w:rsidR="00BD1483">
        <w:rPr>
          <w:rFonts w:ascii="Times New Roman" w:hAnsi="Times New Roman" w:cs="Times New Roman"/>
          <w:sz w:val="28"/>
          <w:szCs w:val="28"/>
        </w:rPr>
        <w:t xml:space="preserve"> septembrī</w:t>
      </w:r>
    </w:p>
    <w:p w14:paraId="594BAF5C" w14:textId="77777777" w:rsidR="002F7519" w:rsidRPr="002F7519" w:rsidRDefault="002F7519" w:rsidP="0068439B">
      <w:pPr>
        <w:jc w:val="both"/>
        <w:rPr>
          <w:rFonts w:ascii="Times New Roman" w:hAnsi="Times New Roman" w:cs="Times New Roman"/>
          <w:sz w:val="28"/>
          <w:szCs w:val="28"/>
        </w:rPr>
      </w:pPr>
    </w:p>
    <w:p w14:paraId="4793373C" w14:textId="77777777" w:rsidR="000E6645" w:rsidRDefault="008B4FC2" w:rsidP="0068439B">
      <w:pPr>
        <w:jc w:val="both"/>
        <w:rPr>
          <w:rFonts w:ascii="Times New Roman" w:hAnsi="Times New Roman" w:cs="Times New Roman"/>
          <w:sz w:val="28"/>
          <w:szCs w:val="28"/>
        </w:rPr>
      </w:pPr>
      <w:r w:rsidRPr="002F7519">
        <w:rPr>
          <w:rFonts w:ascii="Times New Roman" w:hAnsi="Times New Roman" w:cs="Times New Roman"/>
          <w:sz w:val="28"/>
          <w:szCs w:val="28"/>
        </w:rPr>
        <w:t>Sēdi vada Māris Badovskis - Labklājības ministrijas Darba attiecību un darba aizsardzības politikas departamenta direktors.</w:t>
      </w:r>
    </w:p>
    <w:p w14:paraId="75BAD854" w14:textId="77777777" w:rsidR="00586191" w:rsidRPr="00586191" w:rsidRDefault="008B4FC2" w:rsidP="0068439B">
      <w:pPr>
        <w:jc w:val="both"/>
        <w:rPr>
          <w:rFonts w:ascii="Times New Roman" w:hAnsi="Times New Roman" w:cs="Times New Roman"/>
          <w:b/>
          <w:sz w:val="28"/>
          <w:szCs w:val="28"/>
        </w:rPr>
      </w:pPr>
      <w:r w:rsidRPr="00586191">
        <w:rPr>
          <w:rFonts w:ascii="Times New Roman" w:hAnsi="Times New Roman" w:cs="Times New Roman"/>
          <w:b/>
          <w:sz w:val="28"/>
          <w:szCs w:val="28"/>
        </w:rPr>
        <w:t xml:space="preserve">Piedalās: </w:t>
      </w:r>
      <w:r w:rsidRPr="00586191">
        <w:rPr>
          <w:rFonts w:ascii="Times New Roman" w:hAnsi="Times New Roman" w:cs="Times New Roman"/>
          <w:b/>
          <w:sz w:val="28"/>
          <w:szCs w:val="28"/>
        </w:rPr>
        <w:tab/>
      </w:r>
    </w:p>
    <w:p w14:paraId="1C09FF0F" w14:textId="77777777" w:rsidR="00586191" w:rsidRPr="00586191" w:rsidRDefault="008B4FC2" w:rsidP="0068439B">
      <w:pPr>
        <w:spacing w:after="0"/>
        <w:jc w:val="both"/>
        <w:rPr>
          <w:rFonts w:ascii="Times New Roman" w:hAnsi="Times New Roman" w:cs="Times New Roman"/>
          <w:b/>
          <w:sz w:val="28"/>
          <w:szCs w:val="28"/>
        </w:rPr>
      </w:pPr>
      <w:r w:rsidRPr="00586191">
        <w:rPr>
          <w:rFonts w:ascii="Times New Roman" w:hAnsi="Times New Roman" w:cs="Times New Roman"/>
          <w:b/>
          <w:sz w:val="28"/>
          <w:szCs w:val="28"/>
        </w:rPr>
        <w:t>No valdības puses:</w:t>
      </w:r>
    </w:p>
    <w:p w14:paraId="468AB5B2" w14:textId="77777777" w:rsidR="00586191" w:rsidRPr="00586191" w:rsidRDefault="008B4FC2" w:rsidP="0068439B">
      <w:pPr>
        <w:spacing w:after="0"/>
        <w:jc w:val="both"/>
        <w:rPr>
          <w:rFonts w:ascii="Times New Roman" w:hAnsi="Times New Roman" w:cs="Times New Roman"/>
          <w:sz w:val="28"/>
          <w:szCs w:val="28"/>
        </w:rPr>
      </w:pPr>
      <w:r w:rsidRPr="00586191">
        <w:rPr>
          <w:rFonts w:ascii="Times New Roman" w:hAnsi="Times New Roman" w:cs="Times New Roman"/>
          <w:sz w:val="28"/>
          <w:szCs w:val="28"/>
        </w:rPr>
        <w:t>Māris Badovskis - Labklājības ministrijas Darba attiecību un darba aizsardzības politikas departamenta direktors</w:t>
      </w:r>
    </w:p>
    <w:p w14:paraId="52693FEF" w14:textId="77777777" w:rsidR="00586191" w:rsidRPr="00586191" w:rsidRDefault="008B4FC2" w:rsidP="0068439B">
      <w:pPr>
        <w:spacing w:after="0"/>
        <w:jc w:val="both"/>
        <w:rPr>
          <w:rFonts w:ascii="Times New Roman" w:hAnsi="Times New Roman" w:cs="Times New Roman"/>
          <w:sz w:val="28"/>
          <w:szCs w:val="28"/>
        </w:rPr>
      </w:pPr>
      <w:r w:rsidRPr="00586191">
        <w:rPr>
          <w:rFonts w:ascii="Times New Roman" w:hAnsi="Times New Roman" w:cs="Times New Roman"/>
          <w:sz w:val="28"/>
          <w:szCs w:val="28"/>
        </w:rPr>
        <w:t xml:space="preserve">Renārs Lūsis -  Valsts darba inspekcijas direktors </w:t>
      </w:r>
    </w:p>
    <w:p w14:paraId="2AC69E99" w14:textId="77777777" w:rsidR="00586191" w:rsidRPr="00586191" w:rsidRDefault="008B4FC2" w:rsidP="0068439B">
      <w:pPr>
        <w:spacing w:after="0"/>
        <w:jc w:val="both"/>
        <w:rPr>
          <w:rFonts w:ascii="Times New Roman" w:hAnsi="Times New Roman" w:cs="Times New Roman"/>
          <w:sz w:val="28"/>
          <w:szCs w:val="28"/>
        </w:rPr>
      </w:pPr>
      <w:r w:rsidRPr="00586191">
        <w:rPr>
          <w:rFonts w:ascii="Times New Roman" w:hAnsi="Times New Roman" w:cs="Times New Roman"/>
          <w:sz w:val="28"/>
          <w:szCs w:val="28"/>
        </w:rPr>
        <w:t>Mārīte Noriņa - Valsts darba inspekcijas Metodiskās vadības un kompetenču pilnveides nodaļas vadošā juriskonsulte</w:t>
      </w:r>
    </w:p>
    <w:p w14:paraId="20BF2734" w14:textId="77777777" w:rsidR="00586191" w:rsidRPr="00586191" w:rsidRDefault="008B4FC2" w:rsidP="0068439B">
      <w:pPr>
        <w:spacing w:after="0"/>
        <w:jc w:val="both"/>
        <w:rPr>
          <w:rFonts w:ascii="Times New Roman" w:hAnsi="Times New Roman" w:cs="Times New Roman"/>
          <w:sz w:val="28"/>
          <w:szCs w:val="28"/>
        </w:rPr>
      </w:pPr>
      <w:r w:rsidRPr="00586191">
        <w:rPr>
          <w:rFonts w:ascii="Times New Roman" w:hAnsi="Times New Roman" w:cs="Times New Roman"/>
          <w:sz w:val="28"/>
          <w:szCs w:val="28"/>
        </w:rPr>
        <w:t>Sandris Rāgs - Tieslietu ministrijas Civiltiesību departamenta jurists</w:t>
      </w:r>
    </w:p>
    <w:p w14:paraId="604FC4A3" w14:textId="77777777" w:rsidR="00586191" w:rsidRPr="00586191" w:rsidRDefault="00586191" w:rsidP="0068439B">
      <w:pPr>
        <w:spacing w:after="0"/>
        <w:jc w:val="both"/>
        <w:rPr>
          <w:rFonts w:ascii="Times New Roman" w:hAnsi="Times New Roman" w:cs="Times New Roman"/>
          <w:sz w:val="28"/>
          <w:szCs w:val="28"/>
        </w:rPr>
      </w:pPr>
    </w:p>
    <w:p w14:paraId="6F379DBE" w14:textId="77777777" w:rsidR="00586191" w:rsidRPr="00586191" w:rsidRDefault="008B4FC2" w:rsidP="0068439B">
      <w:pPr>
        <w:spacing w:after="0"/>
        <w:jc w:val="both"/>
        <w:rPr>
          <w:rFonts w:ascii="Times New Roman" w:hAnsi="Times New Roman" w:cs="Times New Roman"/>
          <w:b/>
          <w:bCs/>
          <w:sz w:val="28"/>
          <w:szCs w:val="28"/>
        </w:rPr>
      </w:pPr>
      <w:r w:rsidRPr="00586191">
        <w:rPr>
          <w:rFonts w:ascii="Times New Roman" w:hAnsi="Times New Roman" w:cs="Times New Roman"/>
          <w:b/>
          <w:bCs/>
          <w:sz w:val="28"/>
          <w:szCs w:val="28"/>
        </w:rPr>
        <w:t>DLTSA izvirzītie L</w:t>
      </w:r>
      <w:r w:rsidR="00B516D4">
        <w:rPr>
          <w:rFonts w:ascii="Times New Roman" w:hAnsi="Times New Roman" w:cs="Times New Roman"/>
          <w:b/>
          <w:bCs/>
          <w:sz w:val="28"/>
          <w:szCs w:val="28"/>
        </w:rPr>
        <w:t>atvijas Darba devēju konfederācijas (turpmāk – L</w:t>
      </w:r>
      <w:r w:rsidRPr="00586191">
        <w:rPr>
          <w:rFonts w:ascii="Times New Roman" w:hAnsi="Times New Roman" w:cs="Times New Roman"/>
          <w:b/>
          <w:bCs/>
          <w:sz w:val="28"/>
          <w:szCs w:val="28"/>
        </w:rPr>
        <w:t>DDK</w:t>
      </w:r>
      <w:r w:rsidR="00B516D4">
        <w:rPr>
          <w:rFonts w:ascii="Times New Roman" w:hAnsi="Times New Roman" w:cs="Times New Roman"/>
          <w:b/>
          <w:bCs/>
          <w:sz w:val="28"/>
          <w:szCs w:val="28"/>
        </w:rPr>
        <w:t>)</w:t>
      </w:r>
      <w:r w:rsidRPr="00586191">
        <w:rPr>
          <w:rFonts w:ascii="Times New Roman" w:hAnsi="Times New Roman" w:cs="Times New Roman"/>
          <w:b/>
          <w:bCs/>
          <w:sz w:val="28"/>
          <w:szCs w:val="28"/>
        </w:rPr>
        <w:t xml:space="preserve"> pārstāvji:</w:t>
      </w:r>
    </w:p>
    <w:p w14:paraId="43AB7DE1" w14:textId="77777777" w:rsidR="00586191" w:rsidRPr="00586191" w:rsidRDefault="008B4FC2" w:rsidP="0068439B">
      <w:pPr>
        <w:spacing w:after="0"/>
        <w:jc w:val="both"/>
        <w:rPr>
          <w:rFonts w:ascii="Times New Roman" w:hAnsi="Times New Roman" w:cs="Times New Roman"/>
          <w:sz w:val="28"/>
          <w:szCs w:val="28"/>
        </w:rPr>
      </w:pPr>
      <w:r w:rsidRPr="00586191">
        <w:rPr>
          <w:rFonts w:ascii="Times New Roman" w:hAnsi="Times New Roman" w:cs="Times New Roman"/>
          <w:sz w:val="28"/>
          <w:szCs w:val="28"/>
        </w:rPr>
        <w:t xml:space="preserve">Dace Teice </w:t>
      </w:r>
      <w:r w:rsidR="00514658">
        <w:rPr>
          <w:rFonts w:ascii="Times New Roman" w:hAnsi="Times New Roman" w:cs="Times New Roman"/>
          <w:sz w:val="28"/>
          <w:szCs w:val="28"/>
        </w:rPr>
        <w:t>–</w:t>
      </w:r>
      <w:r w:rsidRPr="00586191">
        <w:rPr>
          <w:rFonts w:ascii="Times New Roman" w:hAnsi="Times New Roman" w:cs="Times New Roman"/>
          <w:sz w:val="28"/>
          <w:szCs w:val="28"/>
        </w:rPr>
        <w:t xml:space="preserve"> SIA “Tet”</w:t>
      </w:r>
      <w:r w:rsidR="00514658">
        <w:rPr>
          <w:rFonts w:ascii="Times New Roman" w:hAnsi="Times New Roman" w:cs="Times New Roman"/>
          <w:sz w:val="28"/>
          <w:szCs w:val="28"/>
        </w:rPr>
        <w:t>, zvērināta advokāte</w:t>
      </w:r>
    </w:p>
    <w:p w14:paraId="25090452" w14:textId="77777777" w:rsidR="00586191" w:rsidRPr="00586191" w:rsidRDefault="008B4FC2" w:rsidP="0068439B">
      <w:pPr>
        <w:spacing w:after="0"/>
        <w:jc w:val="both"/>
        <w:rPr>
          <w:rFonts w:ascii="Times New Roman" w:hAnsi="Times New Roman" w:cs="Times New Roman"/>
          <w:sz w:val="28"/>
          <w:szCs w:val="28"/>
        </w:rPr>
      </w:pPr>
      <w:r w:rsidRPr="00586191">
        <w:rPr>
          <w:rFonts w:ascii="Times New Roman" w:hAnsi="Times New Roman" w:cs="Times New Roman"/>
          <w:sz w:val="28"/>
          <w:szCs w:val="28"/>
        </w:rPr>
        <w:t>A</w:t>
      </w:r>
      <w:r w:rsidR="00AC0E84">
        <w:rPr>
          <w:rFonts w:ascii="Times New Roman" w:hAnsi="Times New Roman" w:cs="Times New Roman"/>
          <w:sz w:val="28"/>
          <w:szCs w:val="28"/>
        </w:rPr>
        <w:t>iga Klimoviča</w:t>
      </w:r>
      <w:r w:rsidRPr="00586191">
        <w:rPr>
          <w:rFonts w:ascii="Times New Roman" w:hAnsi="Times New Roman" w:cs="Times New Roman"/>
          <w:sz w:val="28"/>
          <w:szCs w:val="28"/>
        </w:rPr>
        <w:t xml:space="preserve"> – </w:t>
      </w:r>
      <w:r w:rsidR="00AC0E84">
        <w:rPr>
          <w:rFonts w:ascii="Times New Roman" w:hAnsi="Times New Roman" w:cs="Times New Roman"/>
          <w:sz w:val="28"/>
          <w:szCs w:val="28"/>
        </w:rPr>
        <w:t xml:space="preserve"> vecāk</w:t>
      </w:r>
      <w:r w:rsidR="00F30356">
        <w:rPr>
          <w:rFonts w:ascii="Times New Roman" w:hAnsi="Times New Roman" w:cs="Times New Roman"/>
          <w:sz w:val="28"/>
          <w:szCs w:val="28"/>
        </w:rPr>
        <w:t>ā</w:t>
      </w:r>
      <w:r w:rsidR="00AC0E84">
        <w:rPr>
          <w:rFonts w:ascii="Times New Roman" w:hAnsi="Times New Roman" w:cs="Times New Roman"/>
          <w:sz w:val="28"/>
          <w:szCs w:val="28"/>
        </w:rPr>
        <w:t xml:space="preserve"> juridisko lietu </w:t>
      </w:r>
      <w:r w:rsidR="00393D8A">
        <w:rPr>
          <w:rFonts w:ascii="Times New Roman" w:hAnsi="Times New Roman" w:cs="Times New Roman"/>
          <w:sz w:val="28"/>
          <w:szCs w:val="28"/>
        </w:rPr>
        <w:t>vadītāj</w:t>
      </w:r>
      <w:r w:rsidR="00F30356">
        <w:rPr>
          <w:rFonts w:ascii="Times New Roman" w:hAnsi="Times New Roman" w:cs="Times New Roman"/>
          <w:sz w:val="28"/>
          <w:szCs w:val="28"/>
        </w:rPr>
        <w:t>a</w:t>
      </w:r>
      <w:r w:rsidR="00393D8A">
        <w:rPr>
          <w:rFonts w:ascii="Times New Roman" w:hAnsi="Times New Roman" w:cs="Times New Roman"/>
          <w:sz w:val="28"/>
          <w:szCs w:val="28"/>
        </w:rPr>
        <w:t xml:space="preserve"> </w:t>
      </w:r>
      <w:r w:rsidRPr="00586191">
        <w:rPr>
          <w:rFonts w:ascii="Times New Roman" w:hAnsi="Times New Roman" w:cs="Times New Roman"/>
          <w:sz w:val="28"/>
          <w:szCs w:val="28"/>
        </w:rPr>
        <w:t>AS “AirBaltic”</w:t>
      </w:r>
    </w:p>
    <w:p w14:paraId="65F780A0" w14:textId="77777777" w:rsidR="00586191" w:rsidRDefault="008B4FC2" w:rsidP="0068439B">
      <w:pPr>
        <w:spacing w:after="0"/>
        <w:jc w:val="both"/>
        <w:rPr>
          <w:rFonts w:ascii="Times New Roman" w:hAnsi="Times New Roman" w:cs="Times New Roman"/>
          <w:sz w:val="28"/>
          <w:szCs w:val="28"/>
        </w:rPr>
      </w:pPr>
      <w:r w:rsidRPr="00BD1483">
        <w:rPr>
          <w:rFonts w:ascii="Times New Roman" w:hAnsi="Times New Roman" w:cs="Times New Roman"/>
          <w:sz w:val="28"/>
          <w:szCs w:val="28"/>
        </w:rPr>
        <w:t>Daiga Gr</w:t>
      </w:r>
      <w:r w:rsidR="00D17811">
        <w:rPr>
          <w:rFonts w:ascii="Times New Roman" w:hAnsi="Times New Roman" w:cs="Times New Roman"/>
          <w:sz w:val="28"/>
          <w:szCs w:val="28"/>
        </w:rPr>
        <w:t>ī</w:t>
      </w:r>
      <w:r w:rsidRPr="00BD1483">
        <w:rPr>
          <w:rFonts w:ascii="Times New Roman" w:hAnsi="Times New Roman" w:cs="Times New Roman"/>
          <w:sz w:val="28"/>
          <w:szCs w:val="28"/>
        </w:rPr>
        <w:t xml:space="preserve">nfelde - </w:t>
      </w:r>
      <w:r>
        <w:rPr>
          <w:rFonts w:ascii="Times New Roman" w:hAnsi="Times New Roman" w:cs="Times New Roman"/>
          <w:sz w:val="28"/>
          <w:szCs w:val="28"/>
        </w:rPr>
        <w:t>k</w:t>
      </w:r>
      <w:r w:rsidRPr="00BD1483">
        <w:rPr>
          <w:rFonts w:ascii="Times New Roman" w:hAnsi="Times New Roman" w:cs="Times New Roman"/>
          <w:sz w:val="28"/>
          <w:szCs w:val="28"/>
        </w:rPr>
        <w:t>orporatīvo attiecību vadītāja AS “Latvijas valsts meži"</w:t>
      </w:r>
    </w:p>
    <w:p w14:paraId="630E54DD" w14:textId="77777777" w:rsidR="00BD1483" w:rsidRPr="00586191" w:rsidRDefault="00BD1483" w:rsidP="0068439B">
      <w:pPr>
        <w:spacing w:after="0"/>
        <w:jc w:val="both"/>
        <w:rPr>
          <w:rFonts w:ascii="Times New Roman" w:hAnsi="Times New Roman" w:cs="Times New Roman"/>
          <w:sz w:val="28"/>
          <w:szCs w:val="28"/>
        </w:rPr>
      </w:pPr>
    </w:p>
    <w:p w14:paraId="37DA7ADA" w14:textId="77777777" w:rsidR="00586191" w:rsidRPr="00586191" w:rsidRDefault="008B4FC2" w:rsidP="0068439B">
      <w:pPr>
        <w:spacing w:after="0"/>
        <w:jc w:val="both"/>
        <w:rPr>
          <w:rFonts w:ascii="Times New Roman" w:hAnsi="Times New Roman" w:cs="Times New Roman"/>
          <w:b/>
          <w:sz w:val="28"/>
          <w:szCs w:val="28"/>
        </w:rPr>
      </w:pPr>
      <w:r w:rsidRPr="00586191">
        <w:rPr>
          <w:rFonts w:ascii="Times New Roman" w:hAnsi="Times New Roman" w:cs="Times New Roman"/>
          <w:b/>
          <w:sz w:val="28"/>
          <w:szCs w:val="28"/>
        </w:rPr>
        <w:t xml:space="preserve">DLTSA izvirzītie </w:t>
      </w:r>
      <w:r w:rsidR="00B516D4">
        <w:rPr>
          <w:rFonts w:ascii="Times New Roman" w:hAnsi="Times New Roman" w:cs="Times New Roman"/>
          <w:b/>
          <w:sz w:val="28"/>
          <w:szCs w:val="28"/>
        </w:rPr>
        <w:t xml:space="preserve">Latvijas Brīvo arodbiedrību savienības (turpmāk -  </w:t>
      </w:r>
      <w:r w:rsidRPr="00586191">
        <w:rPr>
          <w:rFonts w:ascii="Times New Roman" w:hAnsi="Times New Roman" w:cs="Times New Roman"/>
          <w:b/>
          <w:sz w:val="28"/>
          <w:szCs w:val="28"/>
        </w:rPr>
        <w:t>LBAS</w:t>
      </w:r>
      <w:r w:rsidR="00B516D4">
        <w:rPr>
          <w:rFonts w:ascii="Times New Roman" w:hAnsi="Times New Roman" w:cs="Times New Roman"/>
          <w:b/>
          <w:sz w:val="28"/>
          <w:szCs w:val="28"/>
        </w:rPr>
        <w:t>)</w:t>
      </w:r>
      <w:r w:rsidRPr="00586191">
        <w:rPr>
          <w:rFonts w:ascii="Times New Roman" w:hAnsi="Times New Roman" w:cs="Times New Roman"/>
          <w:b/>
          <w:sz w:val="28"/>
          <w:szCs w:val="28"/>
        </w:rPr>
        <w:t xml:space="preserve"> pārstāvji:</w:t>
      </w:r>
    </w:p>
    <w:p w14:paraId="53A7CB7F" w14:textId="77777777" w:rsidR="00586191" w:rsidRPr="00586191" w:rsidRDefault="008B4FC2" w:rsidP="0068439B">
      <w:pPr>
        <w:spacing w:after="0"/>
        <w:jc w:val="both"/>
        <w:rPr>
          <w:rFonts w:ascii="Times New Roman" w:hAnsi="Times New Roman" w:cs="Times New Roman"/>
          <w:bCs/>
          <w:sz w:val="28"/>
          <w:szCs w:val="28"/>
        </w:rPr>
      </w:pPr>
      <w:r w:rsidRPr="00586191">
        <w:rPr>
          <w:rFonts w:ascii="Times New Roman" w:hAnsi="Times New Roman" w:cs="Times New Roman"/>
          <w:bCs/>
          <w:sz w:val="28"/>
          <w:szCs w:val="28"/>
        </w:rPr>
        <w:t>Egils Baldzēns - LBAS priekšsēdētājs</w:t>
      </w:r>
    </w:p>
    <w:p w14:paraId="673699DB" w14:textId="77777777" w:rsidR="00637169" w:rsidRDefault="008B4FC2" w:rsidP="0068439B">
      <w:pPr>
        <w:spacing w:after="0"/>
        <w:jc w:val="both"/>
        <w:rPr>
          <w:rFonts w:ascii="Times New Roman" w:hAnsi="Times New Roman" w:cs="Times New Roman"/>
          <w:bCs/>
          <w:sz w:val="28"/>
          <w:szCs w:val="28"/>
        </w:rPr>
      </w:pPr>
      <w:r w:rsidRPr="00586191">
        <w:rPr>
          <w:rFonts w:ascii="Times New Roman" w:hAnsi="Times New Roman" w:cs="Times New Roman"/>
          <w:bCs/>
          <w:sz w:val="28"/>
          <w:szCs w:val="28"/>
        </w:rPr>
        <w:t>Kaspars Rācenājs - LBAS jurists</w:t>
      </w:r>
      <w:r w:rsidR="00F4278D">
        <w:rPr>
          <w:rFonts w:ascii="Times New Roman" w:hAnsi="Times New Roman" w:cs="Times New Roman"/>
          <w:bCs/>
          <w:sz w:val="28"/>
          <w:szCs w:val="28"/>
        </w:rPr>
        <w:t>, k</w:t>
      </w:r>
      <w:r w:rsidR="00ED6D30" w:rsidRPr="00ED6D30">
        <w:rPr>
          <w:rFonts w:ascii="Times New Roman" w:hAnsi="Times New Roman" w:cs="Times New Roman"/>
          <w:bCs/>
          <w:sz w:val="28"/>
          <w:szCs w:val="28"/>
        </w:rPr>
        <w:t>onsultants darba tiesisko attiecību jautājumos</w:t>
      </w:r>
      <w:r w:rsidRPr="00586191">
        <w:rPr>
          <w:rFonts w:ascii="Times New Roman" w:hAnsi="Times New Roman" w:cs="Times New Roman"/>
          <w:bCs/>
          <w:sz w:val="28"/>
          <w:szCs w:val="28"/>
        </w:rPr>
        <w:br/>
        <w:t xml:space="preserve">Gita Oškāja - </w:t>
      </w:r>
      <w:bookmarkStart w:id="0" w:name="_Hlk182234246"/>
      <w:r w:rsidRPr="00586191">
        <w:rPr>
          <w:rFonts w:ascii="Times New Roman" w:hAnsi="Times New Roman" w:cs="Times New Roman"/>
          <w:bCs/>
          <w:sz w:val="28"/>
          <w:szCs w:val="28"/>
        </w:rPr>
        <w:t>LBAS priekšsēdētāja vietniece</w:t>
      </w:r>
      <w:bookmarkEnd w:id="0"/>
    </w:p>
    <w:p w14:paraId="34B954C7" w14:textId="77777777" w:rsidR="00BD1483" w:rsidRDefault="008B4FC2" w:rsidP="0068439B">
      <w:pPr>
        <w:spacing w:after="0"/>
        <w:jc w:val="both"/>
        <w:rPr>
          <w:rFonts w:ascii="Times New Roman" w:hAnsi="Times New Roman" w:cs="Times New Roman"/>
          <w:bCs/>
          <w:sz w:val="28"/>
          <w:szCs w:val="28"/>
        </w:rPr>
      </w:pPr>
      <w:r w:rsidRPr="00BD1483">
        <w:rPr>
          <w:rFonts w:ascii="Times New Roman" w:hAnsi="Times New Roman" w:cs="Times New Roman"/>
          <w:bCs/>
          <w:sz w:val="28"/>
          <w:szCs w:val="28"/>
        </w:rPr>
        <w:t>Iveta Kaļinovska</w:t>
      </w:r>
      <w:r>
        <w:rPr>
          <w:rFonts w:ascii="Times New Roman" w:hAnsi="Times New Roman" w:cs="Times New Roman"/>
          <w:bCs/>
          <w:sz w:val="28"/>
          <w:szCs w:val="28"/>
        </w:rPr>
        <w:t xml:space="preserve"> - </w:t>
      </w:r>
      <w:r w:rsidRPr="00BD1483">
        <w:rPr>
          <w:rFonts w:ascii="Times New Roman" w:hAnsi="Times New Roman" w:cs="Times New Roman"/>
          <w:bCs/>
          <w:sz w:val="28"/>
          <w:szCs w:val="28"/>
        </w:rPr>
        <w:t xml:space="preserve">LAKRS organizatoriskā darba speciāliste </w:t>
      </w:r>
    </w:p>
    <w:p w14:paraId="44F6378D" w14:textId="77777777" w:rsidR="00586191" w:rsidRPr="00586191" w:rsidRDefault="00586191" w:rsidP="0068439B">
      <w:pPr>
        <w:spacing w:after="0"/>
        <w:jc w:val="both"/>
        <w:rPr>
          <w:rFonts w:ascii="Times New Roman" w:hAnsi="Times New Roman" w:cs="Times New Roman"/>
          <w:bCs/>
          <w:sz w:val="28"/>
          <w:szCs w:val="28"/>
        </w:rPr>
      </w:pPr>
    </w:p>
    <w:p w14:paraId="34BDED39" w14:textId="77777777" w:rsidR="00586191" w:rsidRPr="00586191" w:rsidRDefault="008B4FC2" w:rsidP="0068439B">
      <w:pPr>
        <w:spacing w:after="0"/>
        <w:jc w:val="both"/>
        <w:rPr>
          <w:rFonts w:ascii="Times New Roman" w:hAnsi="Times New Roman" w:cs="Times New Roman"/>
          <w:b/>
          <w:sz w:val="28"/>
          <w:szCs w:val="28"/>
        </w:rPr>
      </w:pPr>
      <w:r w:rsidRPr="00586191">
        <w:rPr>
          <w:rFonts w:ascii="Times New Roman" w:hAnsi="Times New Roman" w:cs="Times New Roman"/>
          <w:b/>
          <w:sz w:val="28"/>
          <w:szCs w:val="28"/>
        </w:rPr>
        <w:t xml:space="preserve">Pieaicinātās personas: </w:t>
      </w:r>
    </w:p>
    <w:p w14:paraId="754264BE" w14:textId="77777777" w:rsidR="00586191" w:rsidRDefault="008B4FC2" w:rsidP="0068439B">
      <w:pPr>
        <w:spacing w:after="0"/>
        <w:jc w:val="both"/>
        <w:rPr>
          <w:rFonts w:ascii="Times New Roman" w:hAnsi="Times New Roman" w:cs="Times New Roman"/>
          <w:bCs/>
          <w:sz w:val="28"/>
          <w:szCs w:val="28"/>
        </w:rPr>
      </w:pPr>
      <w:r w:rsidRPr="00586191">
        <w:rPr>
          <w:rFonts w:ascii="Times New Roman" w:hAnsi="Times New Roman" w:cs="Times New Roman"/>
          <w:bCs/>
          <w:sz w:val="28"/>
          <w:szCs w:val="28"/>
        </w:rPr>
        <w:t>Elīna Celmiņa – Labklājības ministrijas valsts sekretāra vietniece</w:t>
      </w:r>
    </w:p>
    <w:p w14:paraId="0F1FC057" w14:textId="77777777" w:rsidR="00BD1483" w:rsidRPr="00586191" w:rsidRDefault="008B4FC2" w:rsidP="0068439B">
      <w:pPr>
        <w:spacing w:after="0"/>
        <w:jc w:val="both"/>
        <w:rPr>
          <w:rFonts w:ascii="Times New Roman" w:hAnsi="Times New Roman" w:cs="Times New Roman"/>
          <w:bCs/>
          <w:sz w:val="28"/>
          <w:szCs w:val="28"/>
        </w:rPr>
      </w:pPr>
      <w:r>
        <w:rPr>
          <w:rFonts w:ascii="Times New Roman" w:hAnsi="Times New Roman" w:cs="Times New Roman"/>
          <w:bCs/>
          <w:sz w:val="28"/>
          <w:szCs w:val="28"/>
        </w:rPr>
        <w:t xml:space="preserve">Ilze Zvīdriņa - </w:t>
      </w:r>
      <w:r w:rsidRPr="00BD1483">
        <w:rPr>
          <w:rFonts w:ascii="Times New Roman" w:hAnsi="Times New Roman" w:cs="Times New Roman"/>
          <w:bCs/>
          <w:sz w:val="28"/>
          <w:szCs w:val="28"/>
        </w:rPr>
        <w:t>Labklājības ministrijas</w:t>
      </w:r>
      <w:r>
        <w:rPr>
          <w:rFonts w:ascii="Times New Roman" w:hAnsi="Times New Roman" w:cs="Times New Roman"/>
          <w:bCs/>
          <w:sz w:val="28"/>
          <w:szCs w:val="28"/>
        </w:rPr>
        <w:t xml:space="preserve"> Darba tirgus departamenta direktora vietniece</w:t>
      </w:r>
    </w:p>
    <w:p w14:paraId="5022920F" w14:textId="77777777" w:rsidR="00586191" w:rsidRDefault="008B4FC2" w:rsidP="0068439B">
      <w:pPr>
        <w:spacing w:after="0"/>
        <w:jc w:val="both"/>
        <w:rPr>
          <w:rFonts w:ascii="Times New Roman" w:hAnsi="Times New Roman" w:cs="Times New Roman"/>
          <w:sz w:val="28"/>
          <w:szCs w:val="28"/>
        </w:rPr>
      </w:pPr>
      <w:r w:rsidRPr="00586191">
        <w:rPr>
          <w:rFonts w:ascii="Times New Roman" w:hAnsi="Times New Roman" w:cs="Times New Roman"/>
          <w:sz w:val="28"/>
          <w:szCs w:val="28"/>
        </w:rPr>
        <w:t>Anete Neilande – LDDK juriste, darba tiesību eksperte</w:t>
      </w:r>
    </w:p>
    <w:p w14:paraId="594A3C17" w14:textId="77777777" w:rsidR="00BD1483" w:rsidRDefault="008B4FC2" w:rsidP="0068439B">
      <w:pPr>
        <w:spacing w:after="0"/>
        <w:jc w:val="both"/>
        <w:rPr>
          <w:rFonts w:ascii="Times New Roman" w:hAnsi="Times New Roman" w:cs="Times New Roman"/>
          <w:sz w:val="28"/>
          <w:szCs w:val="28"/>
        </w:rPr>
      </w:pPr>
      <w:r w:rsidRPr="00BD1483">
        <w:rPr>
          <w:rFonts w:ascii="Times New Roman" w:hAnsi="Times New Roman" w:cs="Times New Roman"/>
          <w:sz w:val="28"/>
          <w:szCs w:val="28"/>
        </w:rPr>
        <w:t xml:space="preserve">Māra Rudzāte </w:t>
      </w:r>
      <w:r>
        <w:rPr>
          <w:rFonts w:ascii="Times New Roman" w:hAnsi="Times New Roman" w:cs="Times New Roman"/>
          <w:sz w:val="28"/>
          <w:szCs w:val="28"/>
        </w:rPr>
        <w:t xml:space="preserve"> - </w:t>
      </w:r>
      <w:r w:rsidRPr="00BD1483">
        <w:rPr>
          <w:rFonts w:ascii="Times New Roman" w:hAnsi="Times New Roman" w:cs="Times New Roman"/>
          <w:sz w:val="28"/>
          <w:szCs w:val="28"/>
        </w:rPr>
        <w:t xml:space="preserve">Latvijas Augļkopju asociācijas valdes priekšsēdētāja </w:t>
      </w:r>
    </w:p>
    <w:p w14:paraId="0FF014C0" w14:textId="77777777" w:rsidR="00BD1483" w:rsidRDefault="008B4FC2" w:rsidP="0068439B">
      <w:pPr>
        <w:spacing w:after="0"/>
        <w:jc w:val="both"/>
        <w:rPr>
          <w:rFonts w:ascii="Times New Roman" w:hAnsi="Times New Roman" w:cs="Times New Roman"/>
          <w:sz w:val="28"/>
          <w:szCs w:val="28"/>
        </w:rPr>
      </w:pPr>
      <w:r w:rsidRPr="00BD1483">
        <w:rPr>
          <w:rFonts w:ascii="Times New Roman" w:hAnsi="Times New Roman" w:cs="Times New Roman"/>
          <w:sz w:val="28"/>
          <w:szCs w:val="28"/>
        </w:rPr>
        <w:t>Gundega Sauškina</w:t>
      </w:r>
      <w:r>
        <w:rPr>
          <w:rFonts w:ascii="Times New Roman" w:hAnsi="Times New Roman" w:cs="Times New Roman"/>
          <w:sz w:val="28"/>
          <w:szCs w:val="28"/>
        </w:rPr>
        <w:t xml:space="preserve"> - </w:t>
      </w:r>
      <w:r w:rsidRPr="00BD1483">
        <w:rPr>
          <w:rFonts w:ascii="Times New Roman" w:hAnsi="Times New Roman" w:cs="Times New Roman"/>
          <w:sz w:val="28"/>
          <w:szCs w:val="28"/>
        </w:rPr>
        <w:t xml:space="preserve"> Latvijas Augļkopju asociācijas valdes locekle </w:t>
      </w:r>
    </w:p>
    <w:p w14:paraId="0858CDCA" w14:textId="77777777" w:rsidR="00BD1483" w:rsidRPr="00586191" w:rsidRDefault="00BD1483" w:rsidP="0068439B">
      <w:pPr>
        <w:spacing w:after="0"/>
        <w:jc w:val="both"/>
        <w:rPr>
          <w:rFonts w:ascii="Times New Roman" w:hAnsi="Times New Roman" w:cs="Times New Roman"/>
          <w:sz w:val="28"/>
          <w:szCs w:val="28"/>
        </w:rPr>
      </w:pPr>
    </w:p>
    <w:p w14:paraId="51DB6F29" w14:textId="77777777" w:rsidR="00586191" w:rsidRDefault="00586191" w:rsidP="0068439B">
      <w:pPr>
        <w:spacing w:after="0"/>
        <w:jc w:val="both"/>
        <w:rPr>
          <w:rFonts w:ascii="Times New Roman" w:hAnsi="Times New Roman" w:cs="Times New Roman"/>
          <w:sz w:val="28"/>
          <w:szCs w:val="28"/>
        </w:rPr>
      </w:pPr>
    </w:p>
    <w:p w14:paraId="6A445B3F" w14:textId="77777777" w:rsidR="00BD1483" w:rsidRDefault="00BD1483" w:rsidP="0068439B">
      <w:pPr>
        <w:spacing w:after="0"/>
        <w:jc w:val="both"/>
        <w:rPr>
          <w:rFonts w:ascii="Times New Roman" w:hAnsi="Times New Roman" w:cs="Times New Roman"/>
          <w:sz w:val="28"/>
          <w:szCs w:val="28"/>
        </w:rPr>
      </w:pPr>
    </w:p>
    <w:p w14:paraId="5B6D7A8B" w14:textId="77777777" w:rsidR="00BD1483" w:rsidRPr="00586191" w:rsidRDefault="00BD1483" w:rsidP="0068439B">
      <w:pPr>
        <w:spacing w:after="0"/>
        <w:jc w:val="both"/>
        <w:rPr>
          <w:rFonts w:ascii="Times New Roman" w:hAnsi="Times New Roman" w:cs="Times New Roman"/>
          <w:sz w:val="28"/>
          <w:szCs w:val="28"/>
        </w:rPr>
      </w:pPr>
    </w:p>
    <w:p w14:paraId="12030D9A" w14:textId="77777777" w:rsidR="00586191" w:rsidRPr="00586191" w:rsidRDefault="008B4FC2" w:rsidP="00362859">
      <w:pPr>
        <w:spacing w:after="0"/>
        <w:jc w:val="center"/>
        <w:rPr>
          <w:rFonts w:ascii="Times New Roman" w:hAnsi="Times New Roman" w:cs="Times New Roman"/>
          <w:b/>
          <w:bCs/>
          <w:sz w:val="28"/>
          <w:szCs w:val="28"/>
        </w:rPr>
      </w:pPr>
      <w:r w:rsidRPr="00C9225B">
        <w:rPr>
          <w:rFonts w:ascii="Times New Roman" w:hAnsi="Times New Roman" w:cs="Times New Roman"/>
          <w:b/>
          <w:bCs/>
          <w:sz w:val="28"/>
          <w:szCs w:val="28"/>
        </w:rPr>
        <w:t>Darba kārtība</w:t>
      </w:r>
    </w:p>
    <w:p w14:paraId="1A2D7E07" w14:textId="77777777" w:rsidR="00586191" w:rsidRPr="00586191" w:rsidRDefault="00586191" w:rsidP="0068439B">
      <w:pPr>
        <w:spacing w:after="0"/>
        <w:jc w:val="both"/>
        <w:rPr>
          <w:rFonts w:ascii="Times New Roman" w:hAnsi="Times New Roman" w:cs="Times New Roman"/>
          <w:sz w:val="28"/>
          <w:szCs w:val="28"/>
        </w:rPr>
      </w:pPr>
    </w:p>
    <w:p w14:paraId="5E48850B" w14:textId="77777777" w:rsidR="00DF4E67" w:rsidRPr="00362859" w:rsidRDefault="008B4FC2" w:rsidP="00DF4E67">
      <w:pPr>
        <w:numPr>
          <w:ilvl w:val="0"/>
          <w:numId w:val="3"/>
        </w:numPr>
        <w:jc w:val="both"/>
        <w:rPr>
          <w:rFonts w:ascii="Times New Roman" w:hAnsi="Times New Roman" w:cs="Times New Roman"/>
          <w:sz w:val="28"/>
          <w:szCs w:val="28"/>
        </w:rPr>
      </w:pPr>
      <w:bookmarkStart w:id="1" w:name="_Hlk161403409"/>
      <w:r w:rsidRPr="00362859">
        <w:rPr>
          <w:rFonts w:ascii="Times New Roman" w:hAnsi="Times New Roman" w:cs="Times New Roman"/>
          <w:b/>
          <w:bCs/>
          <w:sz w:val="28"/>
          <w:szCs w:val="28"/>
        </w:rPr>
        <w:t>Informācija par ārvalstnieku nodarbināšanu un viņu atlīdzības apmēru</w:t>
      </w:r>
      <w:r w:rsidRPr="00DF4E67">
        <w:rPr>
          <w:rFonts w:ascii="Times New Roman" w:hAnsi="Times New Roman" w:cs="Times New Roman"/>
          <w:sz w:val="28"/>
          <w:szCs w:val="28"/>
        </w:rPr>
        <w:t>.</w:t>
      </w:r>
    </w:p>
    <w:p w14:paraId="1F24E12C" w14:textId="77777777" w:rsidR="00DF4E67" w:rsidRPr="00DF4E67" w:rsidRDefault="008B4FC2" w:rsidP="00DF4E67">
      <w:pPr>
        <w:jc w:val="both"/>
        <w:rPr>
          <w:rFonts w:ascii="Times New Roman" w:hAnsi="Times New Roman" w:cs="Times New Roman"/>
          <w:sz w:val="28"/>
          <w:szCs w:val="28"/>
        </w:rPr>
      </w:pPr>
      <w:r w:rsidRPr="00DF4E67">
        <w:rPr>
          <w:rFonts w:ascii="Times New Roman" w:hAnsi="Times New Roman" w:cs="Times New Roman"/>
          <w:sz w:val="28"/>
          <w:szCs w:val="28"/>
        </w:rPr>
        <w:t xml:space="preserve">Ziņotājs: </w:t>
      </w:r>
      <w:r w:rsidR="00D17811">
        <w:rPr>
          <w:rFonts w:ascii="Times New Roman" w:hAnsi="Times New Roman" w:cs="Times New Roman"/>
          <w:sz w:val="28"/>
          <w:szCs w:val="28"/>
        </w:rPr>
        <w:t>LBAS</w:t>
      </w:r>
      <w:r w:rsidRPr="00DF4E67">
        <w:rPr>
          <w:rFonts w:ascii="Times New Roman" w:hAnsi="Times New Roman" w:cs="Times New Roman"/>
          <w:sz w:val="28"/>
          <w:szCs w:val="28"/>
        </w:rPr>
        <w:t xml:space="preserve"> </w:t>
      </w:r>
      <w:r>
        <w:rPr>
          <w:rFonts w:ascii="Times New Roman" w:hAnsi="Times New Roman" w:cs="Times New Roman"/>
          <w:sz w:val="28"/>
          <w:szCs w:val="28"/>
        </w:rPr>
        <w:t xml:space="preserve">jurists Kaspars Rācenājs un </w:t>
      </w:r>
      <w:r w:rsidRPr="00DF4E67">
        <w:rPr>
          <w:rFonts w:ascii="Times New Roman" w:hAnsi="Times New Roman" w:cs="Times New Roman"/>
          <w:sz w:val="28"/>
          <w:szCs w:val="28"/>
        </w:rPr>
        <w:t>Labklājības ministrijas Darba tirgus departamenta direktora vietniece</w:t>
      </w:r>
      <w:r>
        <w:rPr>
          <w:rFonts w:ascii="Times New Roman" w:hAnsi="Times New Roman" w:cs="Times New Roman"/>
          <w:sz w:val="28"/>
          <w:szCs w:val="28"/>
        </w:rPr>
        <w:t xml:space="preserve"> Ilze Zvīdriņa</w:t>
      </w:r>
    </w:p>
    <w:p w14:paraId="64DF1738" w14:textId="77777777" w:rsidR="00DF4E67" w:rsidRPr="00DF4E67" w:rsidRDefault="00DF4E67" w:rsidP="00DF4E67">
      <w:pPr>
        <w:jc w:val="both"/>
        <w:rPr>
          <w:rFonts w:ascii="Times New Roman" w:hAnsi="Times New Roman" w:cs="Times New Roman"/>
          <w:sz w:val="28"/>
          <w:szCs w:val="28"/>
        </w:rPr>
      </w:pPr>
      <w:bookmarkStart w:id="2" w:name="_Hlk161404193"/>
      <w:bookmarkEnd w:id="1"/>
    </w:p>
    <w:p w14:paraId="5D8AAF0F" w14:textId="77777777" w:rsidR="00DF4E67" w:rsidRPr="00362859" w:rsidRDefault="008B4FC2" w:rsidP="00DF4E67">
      <w:pPr>
        <w:numPr>
          <w:ilvl w:val="0"/>
          <w:numId w:val="3"/>
        </w:numPr>
        <w:jc w:val="both"/>
        <w:rPr>
          <w:rFonts w:ascii="Times New Roman" w:hAnsi="Times New Roman" w:cs="Times New Roman"/>
          <w:b/>
          <w:bCs/>
          <w:sz w:val="28"/>
          <w:szCs w:val="28"/>
        </w:rPr>
      </w:pPr>
      <w:bookmarkStart w:id="3" w:name="_Hlk161649052"/>
      <w:bookmarkEnd w:id="2"/>
      <w:r w:rsidRPr="00362859">
        <w:rPr>
          <w:rFonts w:ascii="Times New Roman" w:hAnsi="Times New Roman" w:cs="Times New Roman"/>
          <w:b/>
          <w:bCs/>
          <w:sz w:val="28"/>
          <w:szCs w:val="28"/>
        </w:rPr>
        <w:t>Informācija par ANO personu ar invaliditāti tiesību komitejas 2026.</w:t>
      </w:r>
      <w:r w:rsidR="009C3C9B">
        <w:rPr>
          <w:rFonts w:ascii="Times New Roman" w:hAnsi="Times New Roman" w:cs="Times New Roman"/>
          <w:b/>
          <w:bCs/>
          <w:sz w:val="28"/>
          <w:szCs w:val="28"/>
        </w:rPr>
        <w:t xml:space="preserve"> </w:t>
      </w:r>
      <w:r w:rsidRPr="00362859">
        <w:rPr>
          <w:rFonts w:ascii="Times New Roman" w:hAnsi="Times New Roman" w:cs="Times New Roman"/>
          <w:b/>
          <w:bCs/>
          <w:sz w:val="28"/>
          <w:szCs w:val="28"/>
        </w:rPr>
        <w:t>gada 29.</w:t>
      </w:r>
      <w:r w:rsidR="009C3C9B">
        <w:rPr>
          <w:rFonts w:ascii="Times New Roman" w:hAnsi="Times New Roman" w:cs="Times New Roman"/>
          <w:b/>
          <w:bCs/>
          <w:sz w:val="28"/>
          <w:szCs w:val="28"/>
        </w:rPr>
        <w:t xml:space="preserve"> </w:t>
      </w:r>
      <w:r w:rsidRPr="00362859">
        <w:rPr>
          <w:rFonts w:ascii="Times New Roman" w:hAnsi="Times New Roman" w:cs="Times New Roman"/>
          <w:b/>
          <w:bCs/>
          <w:sz w:val="28"/>
          <w:szCs w:val="28"/>
        </w:rPr>
        <w:t>aprīļa viedokli.</w:t>
      </w:r>
    </w:p>
    <w:p w14:paraId="2C6ACBFC" w14:textId="77777777" w:rsidR="00DF4E67" w:rsidRPr="00DF4E67" w:rsidRDefault="008B4FC2" w:rsidP="00DF4E67">
      <w:pPr>
        <w:jc w:val="both"/>
        <w:rPr>
          <w:rFonts w:ascii="Times New Roman" w:hAnsi="Times New Roman" w:cs="Times New Roman"/>
          <w:sz w:val="28"/>
          <w:szCs w:val="28"/>
        </w:rPr>
      </w:pPr>
      <w:r w:rsidRPr="00DF4E67">
        <w:rPr>
          <w:rFonts w:ascii="Times New Roman" w:hAnsi="Times New Roman" w:cs="Times New Roman"/>
          <w:sz w:val="28"/>
          <w:szCs w:val="28"/>
        </w:rPr>
        <w:t>Ziņotājs: Labklājības ministrijas</w:t>
      </w:r>
      <w:r>
        <w:rPr>
          <w:rFonts w:ascii="Times New Roman" w:hAnsi="Times New Roman" w:cs="Times New Roman"/>
          <w:sz w:val="28"/>
          <w:szCs w:val="28"/>
        </w:rPr>
        <w:t xml:space="preserve"> </w:t>
      </w:r>
      <w:r w:rsidRPr="00DF4E67">
        <w:rPr>
          <w:rFonts w:ascii="Times New Roman" w:hAnsi="Times New Roman" w:cs="Times New Roman"/>
          <w:sz w:val="28"/>
          <w:szCs w:val="28"/>
        </w:rPr>
        <w:t>Darba attiecību un darba aizsardzības politikas departamenta direktors</w:t>
      </w:r>
      <w:r>
        <w:rPr>
          <w:rFonts w:ascii="Times New Roman" w:hAnsi="Times New Roman" w:cs="Times New Roman"/>
          <w:sz w:val="28"/>
          <w:szCs w:val="28"/>
        </w:rPr>
        <w:t xml:space="preserve"> Māris Badovskis</w:t>
      </w:r>
    </w:p>
    <w:p w14:paraId="18204DDA" w14:textId="77777777" w:rsidR="00DF4E67" w:rsidRPr="00DF4E67" w:rsidRDefault="00DF4E67" w:rsidP="00DF4E67">
      <w:pPr>
        <w:jc w:val="both"/>
        <w:rPr>
          <w:rFonts w:ascii="Times New Roman" w:hAnsi="Times New Roman" w:cs="Times New Roman"/>
          <w:sz w:val="28"/>
          <w:szCs w:val="28"/>
        </w:rPr>
      </w:pPr>
    </w:p>
    <w:p w14:paraId="2A576CBA" w14:textId="77777777" w:rsidR="00DF4E67" w:rsidRPr="00362859" w:rsidRDefault="008B4FC2" w:rsidP="00DF4E67">
      <w:pPr>
        <w:numPr>
          <w:ilvl w:val="0"/>
          <w:numId w:val="3"/>
        </w:numPr>
        <w:jc w:val="both"/>
        <w:rPr>
          <w:rFonts w:ascii="Times New Roman" w:hAnsi="Times New Roman" w:cs="Times New Roman"/>
          <w:b/>
          <w:bCs/>
          <w:sz w:val="28"/>
          <w:szCs w:val="28"/>
        </w:rPr>
      </w:pPr>
      <w:r w:rsidRPr="00362859">
        <w:rPr>
          <w:rFonts w:ascii="Times New Roman" w:hAnsi="Times New Roman" w:cs="Times New Roman"/>
          <w:b/>
          <w:bCs/>
          <w:sz w:val="28"/>
          <w:szCs w:val="28"/>
        </w:rPr>
        <w:t>Informāciju par aktualitātēm Valsts darba inspekcijas darbā darba aizsardzības un darba tiesisko attiecību jomā.</w:t>
      </w:r>
    </w:p>
    <w:p w14:paraId="76F2EED0" w14:textId="77777777" w:rsidR="00DF4E67" w:rsidRPr="00DF4E67" w:rsidRDefault="008B4FC2" w:rsidP="00DF4E67">
      <w:pPr>
        <w:jc w:val="both"/>
        <w:rPr>
          <w:rFonts w:ascii="Times New Roman" w:hAnsi="Times New Roman" w:cs="Times New Roman"/>
          <w:sz w:val="28"/>
          <w:szCs w:val="28"/>
        </w:rPr>
      </w:pPr>
      <w:r w:rsidRPr="00DF4E67">
        <w:rPr>
          <w:rFonts w:ascii="Times New Roman" w:hAnsi="Times New Roman" w:cs="Times New Roman"/>
          <w:sz w:val="28"/>
          <w:szCs w:val="28"/>
        </w:rPr>
        <w:t xml:space="preserve">Ziņotājs: Valsts darba inspekcijas </w:t>
      </w:r>
      <w:r>
        <w:rPr>
          <w:rFonts w:ascii="Times New Roman" w:hAnsi="Times New Roman" w:cs="Times New Roman"/>
          <w:sz w:val="28"/>
          <w:szCs w:val="28"/>
        </w:rPr>
        <w:t>direktors Renārs Lūsis</w:t>
      </w:r>
    </w:p>
    <w:bookmarkEnd w:id="3"/>
    <w:p w14:paraId="60C09A32" w14:textId="77777777" w:rsidR="00BE15EF" w:rsidRPr="00BE15EF" w:rsidRDefault="00BE15EF" w:rsidP="0068439B">
      <w:pPr>
        <w:jc w:val="both"/>
        <w:rPr>
          <w:rFonts w:ascii="Times New Roman" w:hAnsi="Times New Roman" w:cs="Times New Roman"/>
          <w:sz w:val="28"/>
          <w:szCs w:val="28"/>
        </w:rPr>
      </w:pPr>
    </w:p>
    <w:p w14:paraId="57E85B16" w14:textId="77777777" w:rsidR="000E6645" w:rsidRDefault="008B4FC2" w:rsidP="0068439B">
      <w:pPr>
        <w:jc w:val="both"/>
        <w:rPr>
          <w:rFonts w:ascii="Times New Roman" w:hAnsi="Times New Roman" w:cs="Times New Roman"/>
          <w:sz w:val="28"/>
          <w:szCs w:val="28"/>
        </w:rPr>
      </w:pPr>
      <w:r w:rsidRPr="00F43341">
        <w:rPr>
          <w:rFonts w:ascii="Times New Roman" w:hAnsi="Times New Roman" w:cs="Times New Roman"/>
          <w:sz w:val="28"/>
          <w:szCs w:val="28"/>
        </w:rPr>
        <w:t>Sēdi sāk plkst. 1</w:t>
      </w:r>
      <w:r w:rsidR="00D17811">
        <w:rPr>
          <w:rFonts w:ascii="Times New Roman" w:hAnsi="Times New Roman" w:cs="Times New Roman"/>
          <w:sz w:val="28"/>
          <w:szCs w:val="28"/>
        </w:rPr>
        <w:t>5</w:t>
      </w:r>
      <w:r w:rsidRPr="00F43341">
        <w:rPr>
          <w:rFonts w:ascii="Times New Roman" w:hAnsi="Times New Roman" w:cs="Times New Roman"/>
          <w:sz w:val="28"/>
          <w:szCs w:val="28"/>
        </w:rPr>
        <w:t>.00</w:t>
      </w:r>
    </w:p>
    <w:p w14:paraId="07FB3C8D" w14:textId="77777777" w:rsidR="00C061C0" w:rsidRPr="00C061C0" w:rsidRDefault="008B4FC2" w:rsidP="0068439B">
      <w:pPr>
        <w:jc w:val="both"/>
        <w:rPr>
          <w:rFonts w:ascii="Times New Roman" w:hAnsi="Times New Roman" w:cs="Times New Roman"/>
          <w:sz w:val="28"/>
          <w:szCs w:val="28"/>
        </w:rPr>
      </w:pPr>
      <w:r w:rsidRPr="00C061C0">
        <w:rPr>
          <w:rFonts w:ascii="Times New Roman" w:hAnsi="Times New Roman" w:cs="Times New Roman"/>
          <w:sz w:val="28"/>
          <w:szCs w:val="28"/>
        </w:rPr>
        <w:t>DLTSA sekretāre informē sēdes dalībniekus, ka sēde tiks ierakstīta audioieraksta formā, bet sēdes ieraksts tiks izmantots tikai sēdes protokolam. Sēdes dalībniekiem nav iebildumu pret šādu personas datu apstrādi.</w:t>
      </w:r>
    </w:p>
    <w:p w14:paraId="4C4EB3BB" w14:textId="77777777" w:rsidR="00F43341" w:rsidRDefault="008B4FC2" w:rsidP="0068439B">
      <w:pPr>
        <w:jc w:val="both"/>
        <w:rPr>
          <w:rFonts w:ascii="Times New Roman" w:hAnsi="Times New Roman" w:cs="Times New Roman"/>
          <w:sz w:val="28"/>
          <w:szCs w:val="28"/>
        </w:rPr>
      </w:pPr>
      <w:r w:rsidRPr="00C061C0">
        <w:rPr>
          <w:rFonts w:ascii="Times New Roman" w:hAnsi="Times New Roman" w:cs="Times New Roman"/>
          <w:sz w:val="28"/>
          <w:szCs w:val="28"/>
        </w:rPr>
        <w:t xml:space="preserve">Sēdes vadītājs atklāj sēdi un iepazīstina sēdes dalībniekus ar darba kārtību. </w:t>
      </w:r>
    </w:p>
    <w:p w14:paraId="0251E3DB" w14:textId="77777777" w:rsidR="00F43341" w:rsidRPr="00D35A02" w:rsidRDefault="00F43341" w:rsidP="0068439B">
      <w:pPr>
        <w:jc w:val="both"/>
        <w:rPr>
          <w:rFonts w:ascii="Times New Roman" w:hAnsi="Times New Roman" w:cs="Times New Roman"/>
          <w:sz w:val="28"/>
          <w:szCs w:val="28"/>
        </w:rPr>
      </w:pPr>
    </w:p>
    <w:p w14:paraId="1A9EF0A6" w14:textId="77777777" w:rsidR="007467BF" w:rsidRPr="007467BF" w:rsidRDefault="008B4FC2" w:rsidP="0068439B">
      <w:pPr>
        <w:jc w:val="both"/>
        <w:rPr>
          <w:rFonts w:ascii="Times New Roman" w:hAnsi="Times New Roman" w:cs="Times New Roman"/>
          <w:sz w:val="28"/>
          <w:szCs w:val="28"/>
        </w:rPr>
      </w:pPr>
      <w:r w:rsidRPr="0000417B">
        <w:rPr>
          <w:rFonts w:ascii="Times New Roman" w:hAnsi="Times New Roman" w:cs="Times New Roman"/>
          <w:b/>
          <w:bCs/>
          <w:sz w:val="28"/>
          <w:szCs w:val="28"/>
        </w:rPr>
        <w:t>1.</w:t>
      </w:r>
      <w:r w:rsidRPr="007467BF">
        <w:rPr>
          <w:rFonts w:ascii="Times New Roman" w:hAnsi="Times New Roman" w:cs="Times New Roman"/>
          <w:sz w:val="28"/>
          <w:szCs w:val="28"/>
        </w:rPr>
        <w:tab/>
      </w:r>
      <w:r w:rsidR="00D17811" w:rsidRPr="00D17811">
        <w:rPr>
          <w:rFonts w:ascii="Times New Roman" w:hAnsi="Times New Roman" w:cs="Times New Roman"/>
          <w:b/>
          <w:bCs/>
          <w:sz w:val="28"/>
          <w:szCs w:val="28"/>
        </w:rPr>
        <w:t>Informācija par ārvalstnieku nodarbināšanu un viņu atlīdzības apmēru.</w:t>
      </w:r>
    </w:p>
    <w:p w14:paraId="5E82CA9A" w14:textId="77777777" w:rsidR="001E4F4F" w:rsidRDefault="008B4FC2" w:rsidP="001E4F4F">
      <w:pPr>
        <w:jc w:val="both"/>
        <w:rPr>
          <w:rFonts w:ascii="Times New Roman" w:hAnsi="Times New Roman" w:cs="Times New Roman"/>
          <w:sz w:val="28"/>
          <w:szCs w:val="28"/>
        </w:rPr>
      </w:pPr>
      <w:r w:rsidRPr="007467BF">
        <w:rPr>
          <w:rFonts w:ascii="Times New Roman" w:hAnsi="Times New Roman" w:cs="Times New Roman"/>
          <w:sz w:val="28"/>
          <w:szCs w:val="28"/>
        </w:rPr>
        <w:t xml:space="preserve">Ziņotājs: </w:t>
      </w:r>
      <w:r w:rsidRPr="001E4F4F">
        <w:rPr>
          <w:rFonts w:ascii="Times New Roman" w:hAnsi="Times New Roman" w:cs="Times New Roman"/>
          <w:sz w:val="28"/>
          <w:szCs w:val="28"/>
        </w:rPr>
        <w:t>LBAS jurists Kaspars Rācenājs un Labklājības ministrijas Darba tirgus departamenta direktora vietniece Ilze Zvīdriņa</w:t>
      </w:r>
    </w:p>
    <w:p w14:paraId="5AA34C90" w14:textId="77777777" w:rsidR="001E4F4F" w:rsidRDefault="001E4F4F" w:rsidP="001E4F4F">
      <w:pPr>
        <w:jc w:val="both"/>
        <w:rPr>
          <w:rFonts w:ascii="Times New Roman" w:hAnsi="Times New Roman" w:cs="Times New Roman"/>
          <w:sz w:val="28"/>
          <w:szCs w:val="28"/>
        </w:rPr>
      </w:pPr>
    </w:p>
    <w:p w14:paraId="45BD0941" w14:textId="77777777" w:rsidR="00024FDE" w:rsidRDefault="008B4FC2" w:rsidP="00024FDE">
      <w:pPr>
        <w:jc w:val="both"/>
        <w:rPr>
          <w:rFonts w:ascii="Times New Roman" w:hAnsi="Times New Roman" w:cs="Times New Roman"/>
          <w:sz w:val="28"/>
          <w:szCs w:val="28"/>
        </w:rPr>
      </w:pPr>
      <w:r w:rsidRPr="00024FDE">
        <w:rPr>
          <w:rFonts w:ascii="Times New Roman" w:hAnsi="Times New Roman" w:cs="Times New Roman"/>
          <w:sz w:val="28"/>
          <w:szCs w:val="28"/>
        </w:rPr>
        <w:t>Ziņotāji iepazīstina ar sagatavotajām prezentācijām</w:t>
      </w:r>
      <w:r>
        <w:rPr>
          <w:rFonts w:ascii="Times New Roman" w:hAnsi="Times New Roman" w:cs="Times New Roman"/>
          <w:sz w:val="28"/>
          <w:szCs w:val="28"/>
        </w:rPr>
        <w:t xml:space="preserve"> sēdes dalībniekus. </w:t>
      </w:r>
    </w:p>
    <w:p w14:paraId="0018CD65" w14:textId="77777777" w:rsidR="00024FDE" w:rsidRDefault="008B4FC2" w:rsidP="00024FDE">
      <w:pPr>
        <w:jc w:val="both"/>
        <w:rPr>
          <w:rFonts w:ascii="Times New Roman" w:hAnsi="Times New Roman" w:cs="Times New Roman"/>
          <w:sz w:val="28"/>
          <w:szCs w:val="28"/>
        </w:rPr>
      </w:pPr>
      <w:r>
        <w:rPr>
          <w:rFonts w:ascii="Times New Roman" w:hAnsi="Times New Roman" w:cs="Times New Roman"/>
          <w:sz w:val="28"/>
          <w:szCs w:val="28"/>
        </w:rPr>
        <w:lastRenderedPageBreak/>
        <w:t xml:space="preserve">Sēdes dalībnieki diskutē par problēmjautājumiem, kas </w:t>
      </w:r>
      <w:r w:rsidRPr="00024FDE">
        <w:rPr>
          <w:rFonts w:ascii="Times New Roman" w:hAnsi="Times New Roman" w:cs="Times New Roman"/>
          <w:sz w:val="28"/>
          <w:szCs w:val="28"/>
        </w:rPr>
        <w:t>saistīti ar ārvalstnieku nodarbināšanu un viņu atlīdzības apmēru.</w:t>
      </w:r>
    </w:p>
    <w:p w14:paraId="528C59CE" w14:textId="77777777" w:rsidR="00883C8A" w:rsidRDefault="008B4FC2" w:rsidP="0068439B">
      <w:pPr>
        <w:jc w:val="both"/>
        <w:rPr>
          <w:rFonts w:ascii="Times New Roman" w:hAnsi="Times New Roman" w:cs="Times New Roman"/>
          <w:sz w:val="28"/>
          <w:szCs w:val="28"/>
        </w:rPr>
      </w:pPr>
      <w:r w:rsidRPr="00F83075">
        <w:rPr>
          <w:rFonts w:ascii="Times New Roman" w:hAnsi="Times New Roman" w:cs="Times New Roman"/>
          <w:sz w:val="28"/>
          <w:szCs w:val="28"/>
        </w:rPr>
        <w:t>LBAS pārstāvji norāda, ka situācija, kurā vietējais darbinieks par tādu pašu darbu vai vienādas vērtības darbu saņem mazāku darba samaksu nekā ārvalstnieks, rada bažas no vienlīdzīgas attieksmes principa ievērošanas viedokļa. LBAS ieskatā šādas atšķirības darba samaksā būtu izvērtējamas un, ja tām nav objektīva un tiesiska pamatojuma, novēršamas. Vienlaikus jāņem vērā, ka ārvalstnieku nodarbināšanas jomā normatīvie akti atsevišķos gadījumos nosaka īpašas prasības attiecībā uz ārvalstnieka nodarbināšanas nos</w:t>
      </w:r>
      <w:r w:rsidRPr="00F83075">
        <w:rPr>
          <w:rFonts w:ascii="Times New Roman" w:hAnsi="Times New Roman" w:cs="Times New Roman"/>
          <w:sz w:val="28"/>
          <w:szCs w:val="28"/>
        </w:rPr>
        <w:t>acījumiem, tai skaitā finanšu līdzekļu nodrošināšanu un darba samaksas apmēru. Situāciju sarežģī arī tas, ka darba devēji norāda uz grūtībām piesaistīt vietējos darbiniekus reģistrētajām vakancēm, lai gan tās tiek piedāvātas vietējā darba tirgū.</w:t>
      </w:r>
      <w:r w:rsidR="00E87547">
        <w:rPr>
          <w:rFonts w:ascii="Times New Roman" w:hAnsi="Times New Roman" w:cs="Times New Roman"/>
          <w:sz w:val="28"/>
          <w:szCs w:val="28"/>
        </w:rPr>
        <w:t xml:space="preserve"> B</w:t>
      </w:r>
      <w:r>
        <w:rPr>
          <w:rFonts w:ascii="Times New Roman" w:hAnsi="Times New Roman" w:cs="Times New Roman"/>
          <w:sz w:val="28"/>
          <w:szCs w:val="28"/>
        </w:rPr>
        <w:t>ūtu jāaizsargā vietējais darbaspēks</w:t>
      </w:r>
      <w:r w:rsidR="00E87547">
        <w:rPr>
          <w:rFonts w:ascii="Times New Roman" w:hAnsi="Times New Roman" w:cs="Times New Roman"/>
          <w:sz w:val="28"/>
          <w:szCs w:val="28"/>
        </w:rPr>
        <w:t xml:space="preserve">, </w:t>
      </w:r>
      <w:r w:rsidR="00A95141">
        <w:rPr>
          <w:rFonts w:ascii="Times New Roman" w:hAnsi="Times New Roman" w:cs="Times New Roman"/>
          <w:sz w:val="28"/>
          <w:szCs w:val="28"/>
        </w:rPr>
        <w:t xml:space="preserve">labāk </w:t>
      </w:r>
      <w:r w:rsidR="00E87547">
        <w:rPr>
          <w:rFonts w:ascii="Times New Roman" w:hAnsi="Times New Roman" w:cs="Times New Roman"/>
          <w:sz w:val="28"/>
          <w:szCs w:val="28"/>
        </w:rPr>
        <w:t>jākontrolē imigrāc</w:t>
      </w:r>
      <w:r w:rsidR="008A430C">
        <w:rPr>
          <w:rFonts w:ascii="Times New Roman" w:hAnsi="Times New Roman" w:cs="Times New Roman"/>
          <w:sz w:val="28"/>
          <w:szCs w:val="28"/>
        </w:rPr>
        <w:t>i</w:t>
      </w:r>
      <w:r w:rsidR="00E87547">
        <w:rPr>
          <w:rFonts w:ascii="Times New Roman" w:hAnsi="Times New Roman" w:cs="Times New Roman"/>
          <w:sz w:val="28"/>
          <w:szCs w:val="28"/>
        </w:rPr>
        <w:t>ja un jā</w:t>
      </w:r>
      <w:r w:rsidR="00A95141">
        <w:rPr>
          <w:rFonts w:ascii="Times New Roman" w:hAnsi="Times New Roman" w:cs="Times New Roman"/>
          <w:sz w:val="28"/>
          <w:szCs w:val="28"/>
        </w:rPr>
        <w:t>meklē risinājums</w:t>
      </w:r>
      <w:r w:rsidR="00E87547">
        <w:rPr>
          <w:rFonts w:ascii="Times New Roman" w:hAnsi="Times New Roman" w:cs="Times New Roman"/>
          <w:sz w:val="28"/>
          <w:szCs w:val="28"/>
        </w:rPr>
        <w:t>, lai šādas darba samaksas atšķirības novērstu</w:t>
      </w:r>
      <w:r w:rsidR="00A95141">
        <w:rPr>
          <w:rFonts w:ascii="Times New Roman" w:hAnsi="Times New Roman" w:cs="Times New Roman"/>
          <w:sz w:val="28"/>
          <w:szCs w:val="28"/>
        </w:rPr>
        <w:t>.</w:t>
      </w:r>
      <w:r w:rsidR="00B74E66">
        <w:rPr>
          <w:rFonts w:ascii="Times New Roman" w:hAnsi="Times New Roman" w:cs="Times New Roman"/>
          <w:sz w:val="28"/>
          <w:szCs w:val="28"/>
        </w:rPr>
        <w:t xml:space="preserve"> Darba devēji vietējiem darbiniekiem nepiedāvā sludinājumos darba samaksu, kas tiek piedāvāta, noteikta un nolīgta ārzemniekiem.</w:t>
      </w:r>
      <w:r w:rsidR="00573D04">
        <w:rPr>
          <w:rFonts w:ascii="Times New Roman" w:hAnsi="Times New Roman" w:cs="Times New Roman"/>
          <w:sz w:val="28"/>
          <w:szCs w:val="28"/>
        </w:rPr>
        <w:t xml:space="preserve"> LBAS saskata tiesvedības riskus Satversmes tiesā un uzskata, ka esošais regulējums ir diskriminējošs. LBAS lūdz LM priekšlikumu problēmas risinā</w:t>
      </w:r>
      <w:r w:rsidR="008A430C">
        <w:rPr>
          <w:rFonts w:ascii="Times New Roman" w:hAnsi="Times New Roman" w:cs="Times New Roman"/>
          <w:sz w:val="28"/>
          <w:szCs w:val="28"/>
        </w:rPr>
        <w:t>j</w:t>
      </w:r>
      <w:r w:rsidR="00573D04">
        <w:rPr>
          <w:rFonts w:ascii="Times New Roman" w:hAnsi="Times New Roman" w:cs="Times New Roman"/>
          <w:sz w:val="28"/>
          <w:szCs w:val="28"/>
        </w:rPr>
        <w:t>umam.</w:t>
      </w:r>
    </w:p>
    <w:p w14:paraId="6D5E23ED" w14:textId="77777777" w:rsidR="00203D28" w:rsidRDefault="008B4FC2" w:rsidP="0068439B">
      <w:pPr>
        <w:jc w:val="both"/>
        <w:rPr>
          <w:rFonts w:ascii="Times New Roman" w:hAnsi="Times New Roman" w:cs="Times New Roman"/>
          <w:sz w:val="28"/>
          <w:szCs w:val="28"/>
        </w:rPr>
      </w:pPr>
      <w:r>
        <w:rPr>
          <w:rFonts w:ascii="Times New Roman" w:hAnsi="Times New Roman" w:cs="Times New Roman"/>
          <w:sz w:val="28"/>
          <w:szCs w:val="28"/>
        </w:rPr>
        <w:t xml:space="preserve">LDDK pārstāvji </w:t>
      </w:r>
      <w:r w:rsidR="00AC0BA1">
        <w:rPr>
          <w:rFonts w:ascii="Times New Roman" w:hAnsi="Times New Roman" w:cs="Times New Roman"/>
          <w:sz w:val="28"/>
          <w:szCs w:val="28"/>
        </w:rPr>
        <w:t>pauž viedokli</w:t>
      </w:r>
      <w:r>
        <w:rPr>
          <w:rFonts w:ascii="Times New Roman" w:hAnsi="Times New Roman" w:cs="Times New Roman"/>
          <w:sz w:val="28"/>
          <w:szCs w:val="28"/>
        </w:rPr>
        <w:t xml:space="preserve">, ka šāda situācija nav pareiza no ētikas viedokļa, tomēr jautājums ir ļoti plašs. </w:t>
      </w:r>
      <w:r w:rsidRPr="00203D28">
        <w:rPr>
          <w:rFonts w:ascii="Times New Roman" w:hAnsi="Times New Roman" w:cs="Times New Roman"/>
          <w:sz w:val="28"/>
          <w:szCs w:val="28"/>
        </w:rPr>
        <w:t>LDDK vērš uzmanību uz to, ka jebkurā uzņēmumā var būt nepamatotas darba atšķirības, ne tikai tajos, kas nodarbina arī  ārzemniekus. Jebkurā gadījumā nosakot darba samaksu par tādu pašu vai vienādas vērtības darbu,</w:t>
      </w:r>
      <w:r>
        <w:rPr>
          <w:rFonts w:ascii="Times New Roman" w:hAnsi="Times New Roman" w:cs="Times New Roman"/>
          <w:sz w:val="28"/>
          <w:szCs w:val="28"/>
        </w:rPr>
        <w:t xml:space="preserve"> darba devējam</w:t>
      </w:r>
      <w:r w:rsidRPr="00203D28">
        <w:rPr>
          <w:rFonts w:ascii="Times New Roman" w:hAnsi="Times New Roman" w:cs="Times New Roman"/>
          <w:sz w:val="28"/>
          <w:szCs w:val="28"/>
        </w:rPr>
        <w:t xml:space="preserve"> jāņem vērā arī darbinieka sniegums, kvalifikācija u.c. faktori.</w:t>
      </w:r>
    </w:p>
    <w:p w14:paraId="4F953EBF" w14:textId="77777777" w:rsidR="00A95141" w:rsidRDefault="008B4FC2" w:rsidP="0068439B">
      <w:pPr>
        <w:jc w:val="both"/>
        <w:rPr>
          <w:rFonts w:ascii="Times New Roman" w:hAnsi="Times New Roman" w:cs="Times New Roman"/>
          <w:sz w:val="28"/>
          <w:szCs w:val="28"/>
        </w:rPr>
      </w:pPr>
      <w:r>
        <w:rPr>
          <w:rFonts w:ascii="Times New Roman" w:hAnsi="Times New Roman" w:cs="Times New Roman"/>
          <w:sz w:val="28"/>
          <w:szCs w:val="28"/>
        </w:rPr>
        <w:t>LDDK</w:t>
      </w:r>
      <w:r w:rsidR="00E87547">
        <w:rPr>
          <w:rFonts w:ascii="Times New Roman" w:hAnsi="Times New Roman" w:cs="Times New Roman"/>
          <w:sz w:val="28"/>
          <w:szCs w:val="28"/>
        </w:rPr>
        <w:t xml:space="preserve"> pauž neizpratni, kādēļ vietējais darbaspēks nepiesakās uz piedāvātajām vakancēm, </w:t>
      </w:r>
      <w:r>
        <w:rPr>
          <w:rFonts w:ascii="Times New Roman" w:hAnsi="Times New Roman" w:cs="Times New Roman"/>
          <w:sz w:val="28"/>
          <w:szCs w:val="28"/>
        </w:rPr>
        <w:t xml:space="preserve">kā iespējamu skaidrojumu minot, ka vieglāk paļauties uz valsts nodrošinātu sociālo palīdzību nevis strādāt par vakancei noteikto atalgojumu. </w:t>
      </w:r>
    </w:p>
    <w:p w14:paraId="2B9504C6" w14:textId="77777777" w:rsidR="00E87547" w:rsidRDefault="008B4FC2" w:rsidP="0068439B">
      <w:pPr>
        <w:jc w:val="both"/>
        <w:rPr>
          <w:rFonts w:ascii="Times New Roman" w:hAnsi="Times New Roman" w:cs="Times New Roman"/>
          <w:sz w:val="28"/>
          <w:szCs w:val="28"/>
        </w:rPr>
      </w:pPr>
      <w:r>
        <w:rPr>
          <w:rFonts w:ascii="Times New Roman" w:hAnsi="Times New Roman" w:cs="Times New Roman"/>
          <w:sz w:val="28"/>
          <w:szCs w:val="28"/>
        </w:rPr>
        <w:t xml:space="preserve">Vienlaikus LDDK veiktā LDDK biedru aptauja liecina, ka darbinieku trūkst. </w:t>
      </w:r>
    </w:p>
    <w:p w14:paraId="0EE4DC2D" w14:textId="77777777" w:rsidR="00E87547" w:rsidRDefault="008B4FC2" w:rsidP="0068439B">
      <w:pPr>
        <w:jc w:val="both"/>
        <w:rPr>
          <w:rFonts w:ascii="Times New Roman" w:hAnsi="Times New Roman" w:cs="Times New Roman"/>
          <w:sz w:val="28"/>
          <w:szCs w:val="28"/>
        </w:rPr>
      </w:pPr>
      <w:r>
        <w:rPr>
          <w:rFonts w:ascii="Times New Roman" w:hAnsi="Times New Roman" w:cs="Times New Roman"/>
          <w:sz w:val="28"/>
          <w:szCs w:val="28"/>
        </w:rPr>
        <w:t>LDDK piekrīt, ka k</w:t>
      </w:r>
      <w:r w:rsidR="00203D28">
        <w:rPr>
          <w:rFonts w:ascii="Times New Roman" w:hAnsi="Times New Roman" w:cs="Times New Roman"/>
          <w:sz w:val="28"/>
          <w:szCs w:val="28"/>
        </w:rPr>
        <w:t>opīgi jāmeklē risinājums, tomēr j</w:t>
      </w:r>
      <w:r>
        <w:rPr>
          <w:rFonts w:ascii="Times New Roman" w:hAnsi="Times New Roman" w:cs="Times New Roman"/>
          <w:sz w:val="28"/>
          <w:szCs w:val="28"/>
        </w:rPr>
        <w:t>ebkurā gadījumā iespējamais šīs situācijas risinājums nedrīkstētu pasliktināt darba devēju stāvokli.</w:t>
      </w:r>
      <w:r w:rsidR="00A95141">
        <w:rPr>
          <w:rFonts w:ascii="Times New Roman" w:hAnsi="Times New Roman" w:cs="Times New Roman"/>
          <w:sz w:val="28"/>
          <w:szCs w:val="28"/>
        </w:rPr>
        <w:t xml:space="preserve"> </w:t>
      </w:r>
    </w:p>
    <w:p w14:paraId="7CDF5F52" w14:textId="77777777" w:rsidR="00F83075" w:rsidRPr="007467BF" w:rsidRDefault="008B4FC2" w:rsidP="0068439B">
      <w:pPr>
        <w:jc w:val="both"/>
        <w:rPr>
          <w:rFonts w:ascii="Times New Roman" w:hAnsi="Times New Roman" w:cs="Times New Roman"/>
          <w:sz w:val="28"/>
          <w:szCs w:val="28"/>
        </w:rPr>
      </w:pPr>
      <w:r>
        <w:rPr>
          <w:rFonts w:ascii="Times New Roman" w:hAnsi="Times New Roman" w:cs="Times New Roman"/>
          <w:sz w:val="28"/>
          <w:szCs w:val="28"/>
        </w:rPr>
        <w:t>Valdības puses pārstāvji</w:t>
      </w:r>
      <w:r w:rsidR="0000417B">
        <w:rPr>
          <w:rFonts w:ascii="Times New Roman" w:hAnsi="Times New Roman" w:cs="Times New Roman"/>
          <w:sz w:val="28"/>
          <w:szCs w:val="28"/>
        </w:rPr>
        <w:t>, izprotot jautājuma aktualitāti,</w:t>
      </w:r>
      <w:r>
        <w:rPr>
          <w:rFonts w:ascii="Times New Roman" w:hAnsi="Times New Roman" w:cs="Times New Roman"/>
          <w:sz w:val="28"/>
          <w:szCs w:val="28"/>
        </w:rPr>
        <w:t xml:space="preserve"> aicina turpināt diskusijas par šo jautājumu,</w:t>
      </w:r>
      <w:r w:rsidR="004625BC">
        <w:rPr>
          <w:rFonts w:ascii="Times New Roman" w:hAnsi="Times New Roman" w:cs="Times New Roman"/>
          <w:sz w:val="28"/>
          <w:szCs w:val="28"/>
        </w:rPr>
        <w:t xml:space="preserve"> </w:t>
      </w:r>
      <w:r w:rsidR="00AC0BA1">
        <w:rPr>
          <w:rFonts w:ascii="Times New Roman" w:hAnsi="Times New Roman" w:cs="Times New Roman"/>
          <w:sz w:val="28"/>
          <w:szCs w:val="28"/>
        </w:rPr>
        <w:t xml:space="preserve">šobrīd </w:t>
      </w:r>
      <w:r w:rsidR="004625BC">
        <w:rPr>
          <w:rFonts w:ascii="Times New Roman" w:hAnsi="Times New Roman" w:cs="Times New Roman"/>
          <w:sz w:val="28"/>
          <w:szCs w:val="28"/>
        </w:rPr>
        <w:t>nenosakot konkrētus risinājuma sasniegšanas termiņus,</w:t>
      </w:r>
      <w:r>
        <w:rPr>
          <w:rFonts w:ascii="Times New Roman" w:hAnsi="Times New Roman" w:cs="Times New Roman"/>
          <w:sz w:val="28"/>
          <w:szCs w:val="28"/>
        </w:rPr>
        <w:t xml:space="preserve"> jo jautājums ir </w:t>
      </w:r>
      <w:r w:rsidR="004625BC">
        <w:rPr>
          <w:rFonts w:ascii="Times New Roman" w:hAnsi="Times New Roman" w:cs="Times New Roman"/>
          <w:sz w:val="28"/>
          <w:szCs w:val="28"/>
        </w:rPr>
        <w:t>daudzšķaut</w:t>
      </w:r>
      <w:r w:rsidR="008A430C">
        <w:rPr>
          <w:rFonts w:ascii="Times New Roman" w:hAnsi="Times New Roman" w:cs="Times New Roman"/>
          <w:sz w:val="28"/>
          <w:szCs w:val="28"/>
        </w:rPr>
        <w:t>ņ</w:t>
      </w:r>
      <w:r w:rsidR="004625BC">
        <w:rPr>
          <w:rFonts w:ascii="Times New Roman" w:hAnsi="Times New Roman" w:cs="Times New Roman"/>
          <w:sz w:val="28"/>
          <w:szCs w:val="28"/>
        </w:rPr>
        <w:t xml:space="preserve">ains un skar gan darba tirgus, gan imigrācijas politiku. </w:t>
      </w:r>
      <w:r w:rsidR="00AC0BA1">
        <w:rPr>
          <w:rFonts w:ascii="Times New Roman" w:hAnsi="Times New Roman" w:cs="Times New Roman"/>
          <w:sz w:val="28"/>
          <w:szCs w:val="28"/>
        </w:rPr>
        <w:t>Nolūkā noskaidrot kādus risinājumus īsteno citās OECD dalībvalstīs, v</w:t>
      </w:r>
      <w:r w:rsidR="004625BC">
        <w:rPr>
          <w:rFonts w:ascii="Times New Roman" w:hAnsi="Times New Roman" w:cs="Times New Roman"/>
          <w:sz w:val="28"/>
          <w:szCs w:val="28"/>
        </w:rPr>
        <w:t>aldības puse vērsīsies ar jautājumu pie OECD</w:t>
      </w:r>
      <w:r w:rsidR="00AC0BA1">
        <w:rPr>
          <w:rFonts w:ascii="Times New Roman" w:hAnsi="Times New Roman" w:cs="Times New Roman"/>
          <w:sz w:val="28"/>
          <w:szCs w:val="28"/>
        </w:rPr>
        <w:t xml:space="preserve"> </w:t>
      </w:r>
      <w:r w:rsidR="00AC0BA1">
        <w:rPr>
          <w:rFonts w:ascii="Times New Roman" w:hAnsi="Times New Roman" w:cs="Times New Roman"/>
          <w:sz w:val="28"/>
          <w:szCs w:val="28"/>
        </w:rPr>
        <w:lastRenderedPageBreak/>
        <w:t>ekspertiem</w:t>
      </w:r>
      <w:r w:rsidR="004625BC">
        <w:rPr>
          <w:rFonts w:ascii="Times New Roman" w:hAnsi="Times New Roman" w:cs="Times New Roman"/>
          <w:sz w:val="28"/>
          <w:szCs w:val="28"/>
        </w:rPr>
        <w:t xml:space="preserve">, lai uzzinātu, vai šis jautājums ir aktuāls citās OECD dalībvalstīs, kur ir lielāks algu slieksnis, un kā to risina. </w:t>
      </w:r>
    </w:p>
    <w:p w14:paraId="2058B6BD" w14:textId="77777777" w:rsidR="0017545F" w:rsidRPr="0017545F" w:rsidRDefault="008B4FC2" w:rsidP="0068439B">
      <w:pPr>
        <w:jc w:val="both"/>
        <w:rPr>
          <w:rFonts w:ascii="Times New Roman" w:hAnsi="Times New Roman" w:cs="Times New Roman"/>
          <w:sz w:val="28"/>
          <w:szCs w:val="28"/>
        </w:rPr>
      </w:pPr>
      <w:r w:rsidRPr="0017545F">
        <w:rPr>
          <w:rFonts w:ascii="Times New Roman" w:hAnsi="Times New Roman" w:cs="Times New Roman"/>
          <w:sz w:val="28"/>
          <w:szCs w:val="28"/>
        </w:rPr>
        <w:t xml:space="preserve">Par izskatāmo jautājumu izsakās: Gita Oškāja, Māris Badovskis, </w:t>
      </w:r>
      <w:r w:rsidR="00024FDE">
        <w:rPr>
          <w:rFonts w:ascii="Times New Roman" w:hAnsi="Times New Roman" w:cs="Times New Roman"/>
          <w:sz w:val="28"/>
          <w:szCs w:val="28"/>
        </w:rPr>
        <w:t>Anete Neilande, Dace Teice, Egils Baldzēns, Kaspars Rācenājs, Ilze Zvīdriņa</w:t>
      </w:r>
      <w:r w:rsidR="00425451">
        <w:rPr>
          <w:rFonts w:ascii="Times New Roman" w:hAnsi="Times New Roman" w:cs="Times New Roman"/>
          <w:sz w:val="28"/>
          <w:szCs w:val="28"/>
        </w:rPr>
        <w:t xml:space="preserve"> </w:t>
      </w:r>
      <w:r w:rsidRPr="0017545F">
        <w:rPr>
          <w:rFonts w:ascii="Times New Roman" w:hAnsi="Times New Roman" w:cs="Times New Roman"/>
          <w:sz w:val="28"/>
          <w:szCs w:val="28"/>
        </w:rPr>
        <w:t>u.c.</w:t>
      </w:r>
    </w:p>
    <w:p w14:paraId="06674482" w14:textId="77777777" w:rsidR="00DE6B5E" w:rsidRDefault="008B4FC2" w:rsidP="0068439B">
      <w:pPr>
        <w:jc w:val="both"/>
        <w:rPr>
          <w:rFonts w:ascii="Times New Roman" w:hAnsi="Times New Roman" w:cs="Times New Roman"/>
          <w:sz w:val="28"/>
          <w:szCs w:val="28"/>
        </w:rPr>
      </w:pPr>
      <w:r w:rsidRPr="0017545F">
        <w:rPr>
          <w:rFonts w:ascii="Times New Roman" w:hAnsi="Times New Roman" w:cs="Times New Roman"/>
          <w:sz w:val="28"/>
          <w:szCs w:val="28"/>
        </w:rPr>
        <w:t xml:space="preserve">DLTSA nolemj: </w:t>
      </w:r>
    </w:p>
    <w:p w14:paraId="42BBEC85" w14:textId="77777777" w:rsidR="000E6645" w:rsidRDefault="008B4FC2" w:rsidP="0068439B">
      <w:pPr>
        <w:jc w:val="both"/>
        <w:rPr>
          <w:rFonts w:ascii="Times New Roman" w:hAnsi="Times New Roman" w:cs="Times New Roman"/>
          <w:sz w:val="28"/>
          <w:szCs w:val="28"/>
        </w:rPr>
      </w:pPr>
      <w:r>
        <w:rPr>
          <w:rFonts w:ascii="Times New Roman" w:hAnsi="Times New Roman" w:cs="Times New Roman"/>
          <w:sz w:val="28"/>
          <w:szCs w:val="28"/>
        </w:rPr>
        <w:t>Sākotnēji v</w:t>
      </w:r>
      <w:r w:rsidR="0000417B">
        <w:rPr>
          <w:rFonts w:ascii="Times New Roman" w:hAnsi="Times New Roman" w:cs="Times New Roman"/>
          <w:sz w:val="28"/>
          <w:szCs w:val="28"/>
        </w:rPr>
        <w:t xml:space="preserve">ērsties </w:t>
      </w:r>
      <w:r w:rsidR="0000417B" w:rsidRPr="0000417B">
        <w:rPr>
          <w:rFonts w:ascii="Times New Roman" w:hAnsi="Times New Roman" w:cs="Times New Roman"/>
          <w:sz w:val="28"/>
          <w:szCs w:val="28"/>
        </w:rPr>
        <w:t xml:space="preserve">ar jautājumu pie OECD, lai uzzinātu, </w:t>
      </w:r>
      <w:r w:rsidR="00AC0BA1">
        <w:rPr>
          <w:rFonts w:ascii="Times New Roman" w:hAnsi="Times New Roman" w:cs="Times New Roman"/>
          <w:sz w:val="28"/>
          <w:szCs w:val="28"/>
        </w:rPr>
        <w:t>kā šādas situācijas tiek risinātas</w:t>
      </w:r>
      <w:r w:rsidR="0000417B" w:rsidRPr="0000417B">
        <w:rPr>
          <w:rFonts w:ascii="Times New Roman" w:hAnsi="Times New Roman" w:cs="Times New Roman"/>
          <w:sz w:val="28"/>
          <w:szCs w:val="28"/>
        </w:rPr>
        <w:t xml:space="preserve"> citās OECD dalībvalstīs</w:t>
      </w:r>
      <w:r w:rsidR="0000417B">
        <w:rPr>
          <w:rFonts w:ascii="Times New Roman" w:hAnsi="Times New Roman" w:cs="Times New Roman"/>
          <w:sz w:val="28"/>
          <w:szCs w:val="28"/>
        </w:rPr>
        <w:t>. Turpināt diskusiju, lai rastu optimālu risinājumu.</w:t>
      </w:r>
      <w:r w:rsidR="00573D04">
        <w:rPr>
          <w:rFonts w:ascii="Times New Roman" w:hAnsi="Times New Roman" w:cs="Times New Roman"/>
          <w:sz w:val="28"/>
          <w:szCs w:val="28"/>
        </w:rPr>
        <w:t xml:space="preserve"> Jautājumu skatīt nākamajā DLTSA, kurā LM informēs par situāciju OECD dalībvalstīs.</w:t>
      </w:r>
    </w:p>
    <w:p w14:paraId="3E6D741F" w14:textId="77777777" w:rsidR="00397915" w:rsidRPr="00D35A02" w:rsidRDefault="00397915" w:rsidP="0068439B">
      <w:pPr>
        <w:jc w:val="both"/>
        <w:rPr>
          <w:rFonts w:ascii="Times New Roman" w:hAnsi="Times New Roman" w:cs="Times New Roman"/>
          <w:sz w:val="28"/>
          <w:szCs w:val="28"/>
        </w:rPr>
      </w:pPr>
    </w:p>
    <w:p w14:paraId="080C9FE2" w14:textId="77777777" w:rsidR="0000417B" w:rsidRPr="00DE6B5E" w:rsidRDefault="008B4FC2" w:rsidP="0000417B">
      <w:pPr>
        <w:jc w:val="both"/>
        <w:rPr>
          <w:rFonts w:ascii="Times New Roman" w:hAnsi="Times New Roman" w:cs="Times New Roman"/>
          <w:b/>
          <w:bCs/>
          <w:sz w:val="28"/>
          <w:szCs w:val="28"/>
        </w:rPr>
      </w:pPr>
      <w:bookmarkStart w:id="4" w:name="_Hlk227163911"/>
      <w:r w:rsidRPr="0000417B">
        <w:rPr>
          <w:rFonts w:ascii="Times New Roman" w:hAnsi="Times New Roman" w:cs="Times New Roman"/>
          <w:b/>
          <w:bCs/>
          <w:sz w:val="28"/>
          <w:szCs w:val="28"/>
        </w:rPr>
        <w:t>2.</w:t>
      </w:r>
      <w:r w:rsidRPr="0000417B">
        <w:rPr>
          <w:rFonts w:ascii="Times New Roman" w:hAnsi="Times New Roman" w:cs="Times New Roman"/>
          <w:b/>
          <w:bCs/>
          <w:sz w:val="28"/>
          <w:szCs w:val="28"/>
        </w:rPr>
        <w:tab/>
        <w:t>Informācija par ANO personu ar invaliditāti tiesību komitejas 2026.gada 29.aprīļa viedokli.</w:t>
      </w:r>
    </w:p>
    <w:p w14:paraId="675E53AD" w14:textId="77777777" w:rsidR="00D01317" w:rsidRDefault="008B4FC2" w:rsidP="0000417B">
      <w:pPr>
        <w:jc w:val="both"/>
        <w:rPr>
          <w:rFonts w:ascii="Times New Roman" w:hAnsi="Times New Roman" w:cs="Times New Roman"/>
          <w:sz w:val="28"/>
          <w:szCs w:val="28"/>
        </w:rPr>
      </w:pPr>
      <w:r w:rsidRPr="002B7119">
        <w:rPr>
          <w:rFonts w:ascii="Times New Roman" w:hAnsi="Times New Roman" w:cs="Times New Roman"/>
          <w:sz w:val="28"/>
          <w:szCs w:val="28"/>
        </w:rPr>
        <w:t>Ziņotājs: Labklājības ministrijas Darba attiecību un darba aizsardzības politikas departamenta direktors Māris Badovskis</w:t>
      </w:r>
    </w:p>
    <w:p w14:paraId="28BD04FE" w14:textId="77777777" w:rsidR="002B7119" w:rsidRDefault="008B4FC2" w:rsidP="0000417B">
      <w:pPr>
        <w:jc w:val="both"/>
        <w:rPr>
          <w:rFonts w:ascii="Times New Roman" w:hAnsi="Times New Roman" w:cs="Times New Roman"/>
          <w:sz w:val="28"/>
          <w:szCs w:val="28"/>
        </w:rPr>
      </w:pPr>
      <w:r>
        <w:rPr>
          <w:rFonts w:ascii="Times New Roman" w:hAnsi="Times New Roman" w:cs="Times New Roman"/>
          <w:sz w:val="28"/>
          <w:szCs w:val="28"/>
        </w:rPr>
        <w:t xml:space="preserve">Ziņotājs informē, ka </w:t>
      </w:r>
      <w:r w:rsidRPr="008E57A5">
        <w:rPr>
          <w:rFonts w:ascii="Times New Roman" w:hAnsi="Times New Roman" w:cs="Times New Roman"/>
          <w:sz w:val="28"/>
          <w:szCs w:val="28"/>
        </w:rPr>
        <w:t>2026. gada 30. martā Labklājības ministrija ar Latvijas Republikas pastāvīgās pārstāvniecības ANO Ženēvā starpniecību no ANO Augstā cilvēktiesību komisāra biroja saņēma ANO Personu ar invaliditāti tiesību komitej</w:t>
      </w:r>
      <w:r>
        <w:rPr>
          <w:rFonts w:ascii="Times New Roman" w:hAnsi="Times New Roman" w:cs="Times New Roman"/>
          <w:sz w:val="28"/>
          <w:szCs w:val="28"/>
        </w:rPr>
        <w:t>as</w:t>
      </w:r>
      <w:r w:rsidRPr="008E57A5">
        <w:rPr>
          <w:rFonts w:ascii="Times New Roman" w:hAnsi="Times New Roman" w:cs="Times New Roman"/>
          <w:sz w:val="28"/>
          <w:szCs w:val="28"/>
        </w:rPr>
        <w:t xml:space="preserve"> (turpmāk – Komiteja)  2026. gada 26. marta viedokli Nr. 95/2022, kurā Komiteja secina, ka Latvija ir pārkāpusi I. Rožalovska A</w:t>
      </w:r>
      <w:r>
        <w:rPr>
          <w:rFonts w:ascii="Times New Roman" w:hAnsi="Times New Roman" w:cs="Times New Roman"/>
          <w:sz w:val="28"/>
          <w:szCs w:val="28"/>
        </w:rPr>
        <w:t>NO Konv</w:t>
      </w:r>
      <w:r w:rsidRPr="008E57A5">
        <w:rPr>
          <w:rFonts w:ascii="Times New Roman" w:hAnsi="Times New Roman" w:cs="Times New Roman"/>
          <w:sz w:val="28"/>
          <w:szCs w:val="28"/>
        </w:rPr>
        <w:t>encij</w:t>
      </w:r>
      <w:r>
        <w:rPr>
          <w:rFonts w:ascii="Times New Roman" w:hAnsi="Times New Roman" w:cs="Times New Roman"/>
          <w:sz w:val="28"/>
          <w:szCs w:val="28"/>
        </w:rPr>
        <w:t>as</w:t>
      </w:r>
      <w:r w:rsidRPr="008E57A5">
        <w:rPr>
          <w:rFonts w:ascii="Times New Roman" w:hAnsi="Times New Roman" w:cs="Times New Roman"/>
          <w:sz w:val="28"/>
          <w:szCs w:val="28"/>
        </w:rPr>
        <w:t xml:space="preserve"> par personu ar invaliditāti tiesībām (turpmāk –Konvencija) 5. pantā garantētās tiesības</w:t>
      </w:r>
      <w:r>
        <w:rPr>
          <w:rStyle w:val="Vresatsauce"/>
          <w:rFonts w:ascii="Times New Roman" w:hAnsi="Times New Roman" w:cs="Times New Roman"/>
          <w:sz w:val="28"/>
          <w:szCs w:val="28"/>
        </w:rPr>
        <w:footnoteReference w:id="1"/>
      </w:r>
      <w:r w:rsidRPr="008E57A5">
        <w:rPr>
          <w:rFonts w:ascii="Times New Roman" w:hAnsi="Times New Roman" w:cs="Times New Roman"/>
          <w:i/>
          <w:iCs/>
          <w:sz w:val="28"/>
          <w:szCs w:val="28"/>
        </w:rPr>
        <w:t>.</w:t>
      </w:r>
      <w:r>
        <w:rPr>
          <w:rFonts w:ascii="Times New Roman" w:hAnsi="Times New Roman" w:cs="Times New Roman"/>
          <w:i/>
          <w:iCs/>
          <w:sz w:val="28"/>
          <w:szCs w:val="28"/>
        </w:rPr>
        <w:t xml:space="preserve"> </w:t>
      </w:r>
      <w:r>
        <w:rPr>
          <w:rFonts w:ascii="Times New Roman" w:hAnsi="Times New Roman" w:cs="Times New Roman"/>
          <w:sz w:val="28"/>
          <w:szCs w:val="28"/>
        </w:rPr>
        <w:t xml:space="preserve">Sēdes dalībniekiem tika nosūtīts minētā Komitejas viedokļa tulkojums latviski, lai pirms sēdes dalībnieki varētu ar to iepazīties. </w:t>
      </w:r>
      <w:r w:rsidR="00DE6B5E" w:rsidRPr="00DE6B5E">
        <w:rPr>
          <w:rFonts w:ascii="Times New Roman" w:hAnsi="Times New Roman" w:cs="Times New Roman"/>
          <w:sz w:val="28"/>
          <w:szCs w:val="28"/>
        </w:rPr>
        <w:t>Minētais viedoklis ir nosūtīts arī Augstākai Tiesai.</w:t>
      </w:r>
    </w:p>
    <w:p w14:paraId="76754263" w14:textId="77777777" w:rsidR="008E57A5" w:rsidRDefault="008B4FC2" w:rsidP="0000417B">
      <w:pPr>
        <w:jc w:val="both"/>
        <w:rPr>
          <w:rFonts w:ascii="Times New Roman" w:hAnsi="Times New Roman" w:cs="Times New Roman"/>
          <w:sz w:val="28"/>
          <w:szCs w:val="28"/>
        </w:rPr>
      </w:pPr>
      <w:r>
        <w:rPr>
          <w:rFonts w:ascii="Times New Roman" w:hAnsi="Times New Roman" w:cs="Times New Roman"/>
          <w:sz w:val="28"/>
          <w:szCs w:val="28"/>
        </w:rPr>
        <w:t xml:space="preserve">Komiteja ir norādījusi </w:t>
      </w:r>
      <w:r w:rsidR="00B96EE6">
        <w:rPr>
          <w:rFonts w:ascii="Times New Roman" w:hAnsi="Times New Roman" w:cs="Times New Roman"/>
          <w:sz w:val="28"/>
          <w:szCs w:val="28"/>
        </w:rPr>
        <w:t>ka “</w:t>
      </w:r>
      <w:r w:rsidR="00B96EE6">
        <w:rPr>
          <w:rFonts w:ascii="Times New Roman" w:hAnsi="Times New Roman" w:cs="Times New Roman"/>
          <w:i/>
          <w:iCs/>
          <w:sz w:val="28"/>
          <w:szCs w:val="28"/>
        </w:rPr>
        <w:t>v</w:t>
      </w:r>
      <w:r w:rsidR="00B96EE6" w:rsidRPr="00B96EE6">
        <w:rPr>
          <w:rFonts w:ascii="Times New Roman" w:hAnsi="Times New Roman" w:cs="Times New Roman"/>
          <w:i/>
          <w:iCs/>
          <w:sz w:val="28"/>
          <w:szCs w:val="28"/>
        </w:rPr>
        <w:t>ispārīgi dalībvalstij ir pienākums veikt pasākumus, lai nākotnē novērstu līdzīgus pārkāpumus. Šajā sakarā Komiteja pieprasa dalībvalstij nodrošināt, ka Darba likuma normas par darba tiesisko attiecību izbeigšanu pilnībā atbilst Konvencijas prasībām, kā arī veikt pasākumus, lai veicinātu izpratni par personu ar invaliditāti tiesībām strādāt vienlīdzīgi ar citiem</w:t>
      </w:r>
      <w:r w:rsidR="00B96EE6">
        <w:rPr>
          <w:rFonts w:ascii="Times New Roman" w:hAnsi="Times New Roman" w:cs="Times New Roman"/>
          <w:i/>
          <w:iCs/>
          <w:sz w:val="28"/>
          <w:szCs w:val="28"/>
        </w:rPr>
        <w:t xml:space="preserve">”. </w:t>
      </w:r>
      <w:r>
        <w:rPr>
          <w:rFonts w:ascii="Times New Roman" w:hAnsi="Times New Roman" w:cs="Times New Roman"/>
          <w:i/>
          <w:iCs/>
          <w:sz w:val="28"/>
          <w:szCs w:val="28"/>
        </w:rPr>
        <w:t xml:space="preserve"> </w:t>
      </w:r>
      <w:r>
        <w:rPr>
          <w:rFonts w:ascii="Times New Roman" w:hAnsi="Times New Roman" w:cs="Times New Roman"/>
          <w:sz w:val="28"/>
          <w:szCs w:val="28"/>
        </w:rPr>
        <w:t>Vienlaikus šajā Komitejas viedoklī nav identificētas konkrētas Darba likuma normas vai risinājuma veids</w:t>
      </w:r>
      <w:r w:rsidR="00C0247D">
        <w:rPr>
          <w:rFonts w:ascii="Times New Roman" w:hAnsi="Times New Roman" w:cs="Times New Roman"/>
          <w:sz w:val="28"/>
          <w:szCs w:val="28"/>
        </w:rPr>
        <w:t>,</w:t>
      </w:r>
      <w:r>
        <w:rPr>
          <w:rFonts w:ascii="Times New Roman" w:hAnsi="Times New Roman" w:cs="Times New Roman"/>
          <w:sz w:val="28"/>
          <w:szCs w:val="28"/>
        </w:rPr>
        <w:t xml:space="preserve"> vai virziens, kā būtu nodrošināma atbilstība Konvencijas prasībām. </w:t>
      </w:r>
      <w:r w:rsidR="00B96EE6">
        <w:rPr>
          <w:rFonts w:ascii="Times New Roman" w:hAnsi="Times New Roman" w:cs="Times New Roman"/>
          <w:sz w:val="28"/>
          <w:szCs w:val="28"/>
        </w:rPr>
        <w:t>T</w:t>
      </w:r>
      <w:r>
        <w:rPr>
          <w:rFonts w:ascii="Times New Roman" w:hAnsi="Times New Roman" w:cs="Times New Roman"/>
          <w:sz w:val="28"/>
          <w:szCs w:val="28"/>
        </w:rPr>
        <w:t>ād</w:t>
      </w:r>
      <w:r w:rsidR="008A430C">
        <w:rPr>
          <w:rFonts w:ascii="Times New Roman" w:hAnsi="Times New Roman" w:cs="Times New Roman"/>
          <w:sz w:val="28"/>
          <w:szCs w:val="28"/>
        </w:rPr>
        <w:t>ē</w:t>
      </w:r>
      <w:r>
        <w:rPr>
          <w:rFonts w:ascii="Times New Roman" w:hAnsi="Times New Roman" w:cs="Times New Roman"/>
          <w:sz w:val="28"/>
          <w:szCs w:val="28"/>
        </w:rPr>
        <w:t xml:space="preserve">jādi būtu svarīgs sociālo partneru </w:t>
      </w:r>
      <w:r w:rsidR="00B96EE6">
        <w:rPr>
          <w:rFonts w:ascii="Times New Roman" w:hAnsi="Times New Roman" w:cs="Times New Roman"/>
          <w:sz w:val="28"/>
          <w:szCs w:val="28"/>
        </w:rPr>
        <w:lastRenderedPageBreak/>
        <w:t>skatījums un viedoklis par iespējamiem risinājumiem</w:t>
      </w:r>
      <w:r>
        <w:rPr>
          <w:rFonts w:ascii="Times New Roman" w:hAnsi="Times New Roman" w:cs="Times New Roman"/>
          <w:sz w:val="28"/>
          <w:szCs w:val="28"/>
        </w:rPr>
        <w:t xml:space="preserve"> (</w:t>
      </w:r>
      <w:r w:rsidR="00B96EE6">
        <w:rPr>
          <w:rFonts w:ascii="Times New Roman" w:hAnsi="Times New Roman" w:cs="Times New Roman"/>
          <w:sz w:val="28"/>
          <w:szCs w:val="28"/>
        </w:rPr>
        <w:t>leģislatīvi</w:t>
      </w:r>
      <w:r>
        <w:rPr>
          <w:rFonts w:ascii="Times New Roman" w:hAnsi="Times New Roman" w:cs="Times New Roman"/>
          <w:sz w:val="28"/>
          <w:szCs w:val="28"/>
        </w:rPr>
        <w:t>,</w:t>
      </w:r>
      <w:r w:rsidR="00B96EE6">
        <w:rPr>
          <w:rFonts w:ascii="Times New Roman" w:hAnsi="Times New Roman" w:cs="Times New Roman"/>
          <w:sz w:val="28"/>
          <w:szCs w:val="28"/>
        </w:rPr>
        <w:t xml:space="preserve"> tiesu praks</w:t>
      </w:r>
      <w:r>
        <w:rPr>
          <w:rFonts w:ascii="Times New Roman" w:hAnsi="Times New Roman" w:cs="Times New Roman"/>
          <w:sz w:val="28"/>
          <w:szCs w:val="28"/>
        </w:rPr>
        <w:t>e vai citi).</w:t>
      </w:r>
      <w:r w:rsidR="00B96EE6">
        <w:rPr>
          <w:rFonts w:ascii="Times New Roman" w:hAnsi="Times New Roman" w:cs="Times New Roman"/>
          <w:sz w:val="28"/>
          <w:szCs w:val="28"/>
        </w:rPr>
        <w:t xml:space="preserve"> </w:t>
      </w:r>
    </w:p>
    <w:p w14:paraId="0B80C010" w14:textId="77777777" w:rsidR="00C452A8" w:rsidRDefault="008B4FC2" w:rsidP="0000417B">
      <w:pPr>
        <w:jc w:val="both"/>
        <w:rPr>
          <w:rFonts w:ascii="Times New Roman" w:hAnsi="Times New Roman" w:cs="Times New Roman"/>
          <w:sz w:val="28"/>
          <w:szCs w:val="28"/>
        </w:rPr>
      </w:pPr>
      <w:r>
        <w:rPr>
          <w:rFonts w:ascii="Times New Roman" w:hAnsi="Times New Roman" w:cs="Times New Roman"/>
          <w:sz w:val="28"/>
          <w:szCs w:val="28"/>
        </w:rPr>
        <w:t xml:space="preserve">Kā </w:t>
      </w:r>
      <w:r w:rsidR="00D92C92">
        <w:rPr>
          <w:rFonts w:ascii="Times New Roman" w:hAnsi="Times New Roman" w:cs="Times New Roman"/>
          <w:sz w:val="28"/>
          <w:szCs w:val="28"/>
        </w:rPr>
        <w:t xml:space="preserve">viens no </w:t>
      </w:r>
      <w:r>
        <w:rPr>
          <w:rFonts w:ascii="Times New Roman" w:hAnsi="Times New Roman" w:cs="Times New Roman"/>
          <w:sz w:val="28"/>
          <w:szCs w:val="28"/>
        </w:rPr>
        <w:t>iespējam</w:t>
      </w:r>
      <w:r w:rsidR="00D92C92">
        <w:rPr>
          <w:rFonts w:ascii="Times New Roman" w:hAnsi="Times New Roman" w:cs="Times New Roman"/>
          <w:sz w:val="28"/>
          <w:szCs w:val="28"/>
        </w:rPr>
        <w:t>iem</w:t>
      </w:r>
      <w:r>
        <w:rPr>
          <w:rFonts w:ascii="Times New Roman" w:hAnsi="Times New Roman" w:cs="Times New Roman"/>
          <w:sz w:val="28"/>
          <w:szCs w:val="28"/>
        </w:rPr>
        <w:t xml:space="preserve"> risinājum</w:t>
      </w:r>
      <w:r w:rsidR="00D92C92">
        <w:rPr>
          <w:rFonts w:ascii="Times New Roman" w:hAnsi="Times New Roman" w:cs="Times New Roman"/>
          <w:sz w:val="28"/>
          <w:szCs w:val="28"/>
        </w:rPr>
        <w:t>iem</w:t>
      </w:r>
      <w:r>
        <w:rPr>
          <w:rFonts w:ascii="Times New Roman" w:hAnsi="Times New Roman" w:cs="Times New Roman"/>
          <w:sz w:val="28"/>
          <w:szCs w:val="28"/>
        </w:rPr>
        <w:t xml:space="preserve"> varētu būt</w:t>
      </w:r>
      <w:r w:rsidR="00D92C92">
        <w:rPr>
          <w:rFonts w:ascii="Times New Roman" w:hAnsi="Times New Roman" w:cs="Times New Roman"/>
          <w:sz w:val="28"/>
          <w:szCs w:val="28"/>
        </w:rPr>
        <w:t xml:space="preserve"> grozījums</w:t>
      </w:r>
      <w:r w:rsidR="006F4349">
        <w:rPr>
          <w:rFonts w:ascii="Times New Roman" w:hAnsi="Times New Roman" w:cs="Times New Roman"/>
          <w:sz w:val="28"/>
          <w:szCs w:val="28"/>
        </w:rPr>
        <w:t xml:space="preserve"> Darba likuma 101.</w:t>
      </w:r>
      <w:r w:rsidR="009C3C9B">
        <w:rPr>
          <w:rFonts w:ascii="Times New Roman" w:hAnsi="Times New Roman" w:cs="Times New Roman"/>
          <w:sz w:val="28"/>
          <w:szCs w:val="28"/>
        </w:rPr>
        <w:t xml:space="preserve"> </w:t>
      </w:r>
      <w:r w:rsidR="006F4349">
        <w:rPr>
          <w:rFonts w:ascii="Times New Roman" w:hAnsi="Times New Roman" w:cs="Times New Roman"/>
          <w:sz w:val="28"/>
          <w:szCs w:val="28"/>
        </w:rPr>
        <w:t>panta pirmās daļas 11.</w:t>
      </w:r>
      <w:r w:rsidR="009C3C9B">
        <w:rPr>
          <w:rFonts w:ascii="Times New Roman" w:hAnsi="Times New Roman" w:cs="Times New Roman"/>
          <w:sz w:val="28"/>
          <w:szCs w:val="28"/>
        </w:rPr>
        <w:t xml:space="preserve"> </w:t>
      </w:r>
      <w:r w:rsidR="006F4349">
        <w:rPr>
          <w:rFonts w:ascii="Times New Roman" w:hAnsi="Times New Roman" w:cs="Times New Roman"/>
          <w:sz w:val="28"/>
          <w:szCs w:val="28"/>
        </w:rPr>
        <w:t>punkt</w:t>
      </w:r>
      <w:r w:rsidR="00D92C92">
        <w:rPr>
          <w:rFonts w:ascii="Times New Roman" w:hAnsi="Times New Roman" w:cs="Times New Roman"/>
          <w:sz w:val="28"/>
          <w:szCs w:val="28"/>
        </w:rPr>
        <w:t>ā</w:t>
      </w:r>
      <w:r w:rsidR="006F4349">
        <w:rPr>
          <w:rFonts w:ascii="Times New Roman" w:hAnsi="Times New Roman" w:cs="Times New Roman"/>
          <w:sz w:val="28"/>
          <w:szCs w:val="28"/>
        </w:rPr>
        <w:t xml:space="preserve"> </w:t>
      </w:r>
      <w:r w:rsidR="00D92C92">
        <w:rPr>
          <w:rFonts w:ascii="Times New Roman" w:hAnsi="Times New Roman" w:cs="Times New Roman"/>
          <w:sz w:val="28"/>
          <w:szCs w:val="28"/>
        </w:rPr>
        <w:t>paredzot, ka</w:t>
      </w:r>
      <w:r w:rsidR="006F4349">
        <w:rPr>
          <w:rFonts w:ascii="Times New Roman" w:hAnsi="Times New Roman" w:cs="Times New Roman"/>
          <w:sz w:val="28"/>
          <w:szCs w:val="28"/>
        </w:rPr>
        <w:t xml:space="preserve"> 11.</w:t>
      </w:r>
      <w:r w:rsidR="009C3C9B">
        <w:rPr>
          <w:rFonts w:ascii="Times New Roman" w:hAnsi="Times New Roman" w:cs="Times New Roman"/>
          <w:sz w:val="28"/>
          <w:szCs w:val="28"/>
        </w:rPr>
        <w:t xml:space="preserve"> </w:t>
      </w:r>
      <w:r w:rsidR="006F4349">
        <w:rPr>
          <w:rFonts w:ascii="Times New Roman" w:hAnsi="Times New Roman" w:cs="Times New Roman"/>
          <w:sz w:val="28"/>
          <w:szCs w:val="28"/>
        </w:rPr>
        <w:t>punktā minētajā laika posmā nav ieskaitāms laiks, ko aizņem invaliditātes</w:t>
      </w:r>
      <w:r w:rsidR="00D92C92">
        <w:rPr>
          <w:rFonts w:ascii="Times New Roman" w:hAnsi="Times New Roman" w:cs="Times New Roman"/>
          <w:sz w:val="28"/>
          <w:szCs w:val="28"/>
        </w:rPr>
        <w:t xml:space="preserve"> vai arodslimības</w:t>
      </w:r>
      <w:r w:rsidR="006F4349">
        <w:rPr>
          <w:rFonts w:ascii="Times New Roman" w:hAnsi="Times New Roman" w:cs="Times New Roman"/>
          <w:sz w:val="28"/>
          <w:szCs w:val="28"/>
        </w:rPr>
        <w:t xml:space="preserve"> noteikšanas process, ja </w:t>
      </w:r>
      <w:r w:rsidR="00DE6B5E">
        <w:rPr>
          <w:rFonts w:ascii="Times New Roman" w:hAnsi="Times New Roman" w:cs="Times New Roman"/>
          <w:sz w:val="28"/>
          <w:szCs w:val="28"/>
        </w:rPr>
        <w:t xml:space="preserve">šis </w:t>
      </w:r>
      <w:r w:rsidR="006F4349">
        <w:rPr>
          <w:rFonts w:ascii="Times New Roman" w:hAnsi="Times New Roman" w:cs="Times New Roman"/>
          <w:sz w:val="28"/>
          <w:szCs w:val="28"/>
        </w:rPr>
        <w:t xml:space="preserve">process ir uzsākts un darbinieks par to ir informējis darba devēju. </w:t>
      </w:r>
    </w:p>
    <w:p w14:paraId="6554CF19" w14:textId="77777777" w:rsidR="005529F8" w:rsidRDefault="008B4FC2" w:rsidP="0068439B">
      <w:pPr>
        <w:spacing w:after="0"/>
        <w:jc w:val="both"/>
        <w:rPr>
          <w:rFonts w:ascii="Times New Roman" w:hAnsi="Times New Roman" w:cs="Times New Roman"/>
          <w:sz w:val="28"/>
          <w:szCs w:val="28"/>
        </w:rPr>
      </w:pPr>
      <w:r w:rsidRPr="00D60365">
        <w:rPr>
          <w:rFonts w:ascii="Times New Roman" w:hAnsi="Times New Roman" w:cs="Times New Roman"/>
          <w:sz w:val="28"/>
          <w:szCs w:val="28"/>
        </w:rPr>
        <w:t xml:space="preserve">LDDK pārstāvis norāda, ka Latvijā nav pietiekami skaidri regulēta situācija, </w:t>
      </w:r>
      <w:r w:rsidR="00DE6B5E">
        <w:rPr>
          <w:rFonts w:ascii="Times New Roman" w:hAnsi="Times New Roman" w:cs="Times New Roman"/>
          <w:sz w:val="28"/>
          <w:szCs w:val="28"/>
        </w:rPr>
        <w:t xml:space="preserve">kā rīkoties, </w:t>
      </w:r>
      <w:r w:rsidRPr="00D60365">
        <w:rPr>
          <w:rFonts w:ascii="Times New Roman" w:hAnsi="Times New Roman" w:cs="Times New Roman"/>
          <w:sz w:val="28"/>
          <w:szCs w:val="28"/>
        </w:rPr>
        <w:t xml:space="preserve">kad darbiniekam iestājas </w:t>
      </w:r>
      <w:r w:rsidR="00DE6B5E">
        <w:rPr>
          <w:rFonts w:ascii="Times New Roman" w:hAnsi="Times New Roman" w:cs="Times New Roman"/>
          <w:sz w:val="28"/>
          <w:szCs w:val="28"/>
        </w:rPr>
        <w:t xml:space="preserve">šāda </w:t>
      </w:r>
      <w:r w:rsidRPr="00D60365">
        <w:rPr>
          <w:rFonts w:ascii="Times New Roman" w:hAnsi="Times New Roman" w:cs="Times New Roman"/>
          <w:sz w:val="28"/>
          <w:szCs w:val="28"/>
        </w:rPr>
        <w:t>ilgstoša darbnespēja. Tāpat ir būtiski izvērtēt termiņus, kādos Veselības un darbspēju ekspertīzes ārstu valsts komisija (VDEĀVK) pieņem lēmumus par invaliditātes noteikšanu. LDDK ieskatā šīs problēmas risināšanai primāri būtu vērtējami grozījumi likumā “Par maternitātes un slimības apdrošināšanu”, nevis Darba likumā. Vienlaikus LDDK uzsver, ka nav pieļaujama situācija, kurā darbinieks ilgstošas darbnespējas gadījumā faktiski paliek bez ienākumu aizvietojuma vai cita finansiāla nodrošinājuma. Sociālās aizsa</w:t>
      </w:r>
      <w:r w:rsidRPr="00D60365">
        <w:rPr>
          <w:rFonts w:ascii="Times New Roman" w:hAnsi="Times New Roman" w:cs="Times New Roman"/>
          <w:sz w:val="28"/>
          <w:szCs w:val="28"/>
        </w:rPr>
        <w:t>rdzības nodrošināšana ir valsts sociālās apdrošināšanas sistēmas funkcija, nevis darba devēja pienākums.</w:t>
      </w:r>
    </w:p>
    <w:p w14:paraId="0199CF26" w14:textId="77777777" w:rsidR="00D60365" w:rsidRDefault="00D60365" w:rsidP="0068439B">
      <w:pPr>
        <w:spacing w:after="0"/>
        <w:jc w:val="both"/>
        <w:rPr>
          <w:rFonts w:ascii="Times New Roman" w:hAnsi="Times New Roman" w:cs="Times New Roman"/>
          <w:sz w:val="28"/>
          <w:szCs w:val="28"/>
        </w:rPr>
      </w:pPr>
    </w:p>
    <w:p w14:paraId="04AC88D9" w14:textId="77777777" w:rsidR="00A03D71" w:rsidRDefault="008B4FC2" w:rsidP="0068439B">
      <w:pPr>
        <w:spacing w:after="0"/>
        <w:jc w:val="both"/>
        <w:rPr>
          <w:rFonts w:ascii="Times New Roman" w:hAnsi="Times New Roman" w:cs="Times New Roman"/>
          <w:sz w:val="28"/>
          <w:szCs w:val="28"/>
        </w:rPr>
      </w:pPr>
      <w:r w:rsidRPr="00DE6B5E">
        <w:rPr>
          <w:rFonts w:ascii="Times New Roman" w:hAnsi="Times New Roman" w:cs="Times New Roman"/>
          <w:sz w:val="28"/>
          <w:szCs w:val="28"/>
        </w:rPr>
        <w:t>Valdības puses pārstāvji norāda, ka darbnespējas periodā persona saņem slimības pabalstu. Vienlaikus tiek uzsvērts, ka Veselības un darbspēju ekspertīzes ārstu valsts komisija (VDEĀVK) lēmumus pieņem normatīvajos aktos noteiktajos termiņos un ka šo termiņu ilgums ir viens no īsākajiem Eiropas Savienībā. Labklājības ministrija ir sniegusi argumentus, lai atspēkotu Komitejas viedoklī pausto kritiku, tomēr Komiteja minētos argumentus nav atzinusi par pietiekami pārliecinošiem.</w:t>
      </w:r>
    </w:p>
    <w:p w14:paraId="6A0AAE78" w14:textId="77777777" w:rsidR="00DE6B5E" w:rsidRDefault="00DE6B5E" w:rsidP="0068439B">
      <w:pPr>
        <w:spacing w:after="0"/>
        <w:jc w:val="both"/>
        <w:rPr>
          <w:rFonts w:ascii="Times New Roman" w:hAnsi="Times New Roman" w:cs="Times New Roman"/>
          <w:sz w:val="28"/>
          <w:szCs w:val="28"/>
        </w:rPr>
      </w:pPr>
    </w:p>
    <w:p w14:paraId="36D41B6D" w14:textId="77777777" w:rsidR="00A03D71" w:rsidRDefault="008B4FC2" w:rsidP="0068439B">
      <w:pPr>
        <w:spacing w:after="0"/>
        <w:jc w:val="both"/>
        <w:rPr>
          <w:rFonts w:ascii="Times New Roman" w:hAnsi="Times New Roman" w:cs="Times New Roman"/>
          <w:sz w:val="28"/>
          <w:szCs w:val="28"/>
        </w:rPr>
      </w:pPr>
      <w:r>
        <w:rPr>
          <w:rFonts w:ascii="Times New Roman" w:hAnsi="Times New Roman" w:cs="Times New Roman"/>
          <w:sz w:val="28"/>
          <w:szCs w:val="28"/>
        </w:rPr>
        <w:t xml:space="preserve">LBAS pārstāvis atzīst, ka praksē LBAS arī sastopas ar darba devēju jautājumiem, kā pareizi rīkoties ilgstošas darbinieka darbnespējas gadījumā, kamēr notiek invaliditātes noteikšanas process. </w:t>
      </w:r>
      <w:r w:rsidR="00573D04">
        <w:rPr>
          <w:rFonts w:ascii="Times New Roman" w:hAnsi="Times New Roman" w:cs="Times New Roman"/>
          <w:sz w:val="28"/>
          <w:szCs w:val="28"/>
        </w:rPr>
        <w:t>Jāvērtē, vai darbinieks var turpināt darbu amatā, ja noteikta arodslimība un amatā, dēļ kura noteikta arodslimība.</w:t>
      </w:r>
    </w:p>
    <w:p w14:paraId="022CF96C" w14:textId="77777777" w:rsidR="00A03D71" w:rsidRDefault="00A03D71" w:rsidP="0068439B">
      <w:pPr>
        <w:spacing w:after="0"/>
        <w:jc w:val="both"/>
        <w:rPr>
          <w:rFonts w:ascii="Times New Roman" w:hAnsi="Times New Roman" w:cs="Times New Roman"/>
          <w:sz w:val="28"/>
          <w:szCs w:val="28"/>
        </w:rPr>
      </w:pPr>
    </w:p>
    <w:p w14:paraId="12694907" w14:textId="77777777" w:rsidR="00A03D71" w:rsidRDefault="008B4FC2" w:rsidP="0068439B">
      <w:pPr>
        <w:spacing w:after="0"/>
        <w:jc w:val="both"/>
        <w:rPr>
          <w:rFonts w:ascii="Times New Roman" w:hAnsi="Times New Roman" w:cs="Times New Roman"/>
          <w:sz w:val="28"/>
          <w:szCs w:val="28"/>
        </w:rPr>
      </w:pPr>
      <w:r>
        <w:rPr>
          <w:rFonts w:ascii="Times New Roman" w:hAnsi="Times New Roman" w:cs="Times New Roman"/>
          <w:sz w:val="28"/>
          <w:szCs w:val="28"/>
        </w:rPr>
        <w:t xml:space="preserve">Valdības puses pārstāvis aicina sociālos partnerus mēneša laikā sniegt savu redzējumu, kā </w:t>
      </w:r>
      <w:r w:rsidR="00D92C92">
        <w:rPr>
          <w:rFonts w:ascii="Times New Roman" w:hAnsi="Times New Roman" w:cs="Times New Roman"/>
          <w:sz w:val="28"/>
          <w:szCs w:val="28"/>
        </w:rPr>
        <w:t>visveiksmīgāk varētu risināt Komitejas viedoklī identificēto pārkāpumu attiecībā pret Konvenciju.</w:t>
      </w:r>
    </w:p>
    <w:p w14:paraId="6C234C23" w14:textId="77777777" w:rsidR="00D60365" w:rsidRPr="008E57A5" w:rsidRDefault="00D60365" w:rsidP="0068439B">
      <w:pPr>
        <w:spacing w:after="0"/>
        <w:jc w:val="both"/>
        <w:rPr>
          <w:rFonts w:ascii="Times New Roman" w:hAnsi="Times New Roman" w:cs="Times New Roman"/>
          <w:i/>
          <w:iCs/>
          <w:sz w:val="28"/>
          <w:szCs w:val="28"/>
        </w:rPr>
      </w:pPr>
    </w:p>
    <w:p w14:paraId="212CCD35" w14:textId="77777777" w:rsidR="005529F8" w:rsidRPr="005529F8" w:rsidRDefault="008B4FC2" w:rsidP="0068439B">
      <w:pPr>
        <w:jc w:val="both"/>
        <w:rPr>
          <w:rFonts w:ascii="Times New Roman" w:hAnsi="Times New Roman" w:cs="Times New Roman"/>
          <w:sz w:val="28"/>
          <w:szCs w:val="28"/>
        </w:rPr>
      </w:pPr>
      <w:r w:rsidRPr="005529F8">
        <w:rPr>
          <w:rFonts w:ascii="Times New Roman" w:hAnsi="Times New Roman" w:cs="Times New Roman"/>
          <w:sz w:val="28"/>
          <w:szCs w:val="28"/>
        </w:rPr>
        <w:t xml:space="preserve">Par izskatāmo jautājumu izsakās: Gita Oškāja, Māris Badovskis, </w:t>
      </w:r>
      <w:r w:rsidR="006F4349">
        <w:rPr>
          <w:rFonts w:ascii="Times New Roman" w:hAnsi="Times New Roman" w:cs="Times New Roman"/>
          <w:sz w:val="28"/>
          <w:szCs w:val="28"/>
        </w:rPr>
        <w:t>Dace Teice, Elīna Celmiņa</w:t>
      </w:r>
      <w:r w:rsidRPr="005529F8">
        <w:rPr>
          <w:rFonts w:ascii="Times New Roman" w:hAnsi="Times New Roman" w:cs="Times New Roman"/>
          <w:sz w:val="28"/>
          <w:szCs w:val="28"/>
        </w:rPr>
        <w:t xml:space="preserve"> u.c.</w:t>
      </w:r>
    </w:p>
    <w:p w14:paraId="4EC932B6" w14:textId="77777777" w:rsidR="00DE6B5E" w:rsidRDefault="008B4FC2" w:rsidP="0068439B">
      <w:pPr>
        <w:jc w:val="both"/>
        <w:rPr>
          <w:rFonts w:ascii="Times New Roman" w:hAnsi="Times New Roman" w:cs="Times New Roman"/>
          <w:sz w:val="28"/>
          <w:szCs w:val="28"/>
        </w:rPr>
      </w:pPr>
      <w:r w:rsidRPr="005529F8">
        <w:rPr>
          <w:rFonts w:ascii="Times New Roman" w:hAnsi="Times New Roman" w:cs="Times New Roman"/>
          <w:sz w:val="28"/>
          <w:szCs w:val="28"/>
        </w:rPr>
        <w:lastRenderedPageBreak/>
        <w:t xml:space="preserve">DLTSA nolemj: </w:t>
      </w:r>
    </w:p>
    <w:p w14:paraId="17AB3C66" w14:textId="77777777" w:rsidR="002C6FC4" w:rsidRDefault="008B4FC2" w:rsidP="00170856">
      <w:pPr>
        <w:jc w:val="both"/>
        <w:rPr>
          <w:rFonts w:ascii="Times New Roman" w:hAnsi="Times New Roman" w:cs="Times New Roman"/>
          <w:sz w:val="28"/>
          <w:szCs w:val="28"/>
        </w:rPr>
      </w:pPr>
      <w:r>
        <w:rPr>
          <w:rFonts w:ascii="Times New Roman" w:hAnsi="Times New Roman" w:cs="Times New Roman"/>
          <w:sz w:val="28"/>
          <w:szCs w:val="28"/>
        </w:rPr>
        <w:t xml:space="preserve">LBAS un LDDK </w:t>
      </w:r>
      <w:r w:rsidRPr="00A03D71">
        <w:rPr>
          <w:rFonts w:ascii="Times New Roman" w:hAnsi="Times New Roman" w:cs="Times New Roman"/>
          <w:sz w:val="28"/>
          <w:szCs w:val="28"/>
        </w:rPr>
        <w:t>mēneša laikā snieg</w:t>
      </w:r>
      <w:r>
        <w:rPr>
          <w:rFonts w:ascii="Times New Roman" w:hAnsi="Times New Roman" w:cs="Times New Roman"/>
          <w:sz w:val="28"/>
          <w:szCs w:val="28"/>
        </w:rPr>
        <w:t>s</w:t>
      </w:r>
      <w:r w:rsidRPr="00A03D71">
        <w:rPr>
          <w:rFonts w:ascii="Times New Roman" w:hAnsi="Times New Roman" w:cs="Times New Roman"/>
          <w:sz w:val="28"/>
          <w:szCs w:val="28"/>
        </w:rPr>
        <w:t xml:space="preserve"> savu redzējumu</w:t>
      </w:r>
      <w:bookmarkEnd w:id="4"/>
      <w:r>
        <w:rPr>
          <w:rFonts w:ascii="Times New Roman" w:hAnsi="Times New Roman" w:cs="Times New Roman"/>
          <w:sz w:val="28"/>
          <w:szCs w:val="28"/>
        </w:rPr>
        <w:t xml:space="preserve"> par iespējamiem risinājumiem.</w:t>
      </w:r>
    </w:p>
    <w:p w14:paraId="1F38C516" w14:textId="77777777" w:rsidR="002C6FC4" w:rsidRDefault="002C6FC4" w:rsidP="00170856">
      <w:pPr>
        <w:jc w:val="both"/>
        <w:rPr>
          <w:rFonts w:ascii="Times New Roman" w:hAnsi="Times New Roman" w:cs="Times New Roman"/>
          <w:sz w:val="28"/>
          <w:szCs w:val="28"/>
        </w:rPr>
      </w:pPr>
    </w:p>
    <w:p w14:paraId="5FEDA107" w14:textId="77777777" w:rsidR="00C0247D" w:rsidRDefault="00C0247D" w:rsidP="00170856">
      <w:pPr>
        <w:jc w:val="both"/>
        <w:rPr>
          <w:rFonts w:ascii="Times New Roman" w:hAnsi="Times New Roman" w:cs="Times New Roman"/>
          <w:sz w:val="28"/>
          <w:szCs w:val="28"/>
        </w:rPr>
      </w:pPr>
    </w:p>
    <w:p w14:paraId="3A4760AF" w14:textId="77777777" w:rsidR="00170856" w:rsidRPr="00170856" w:rsidRDefault="008B4FC2" w:rsidP="00170856">
      <w:pPr>
        <w:jc w:val="both"/>
        <w:rPr>
          <w:rFonts w:ascii="Times New Roman" w:hAnsi="Times New Roman" w:cs="Times New Roman"/>
          <w:b/>
          <w:bCs/>
          <w:sz w:val="28"/>
          <w:szCs w:val="28"/>
        </w:rPr>
      </w:pPr>
      <w:r w:rsidRPr="005529F8">
        <w:rPr>
          <w:rFonts w:ascii="Times New Roman" w:hAnsi="Times New Roman" w:cs="Times New Roman"/>
          <w:b/>
          <w:bCs/>
          <w:sz w:val="28"/>
          <w:szCs w:val="28"/>
        </w:rPr>
        <w:t xml:space="preserve"> </w:t>
      </w:r>
      <w:r w:rsidRPr="00170856">
        <w:rPr>
          <w:rFonts w:ascii="Times New Roman" w:hAnsi="Times New Roman" w:cs="Times New Roman"/>
          <w:b/>
          <w:bCs/>
          <w:sz w:val="28"/>
          <w:szCs w:val="28"/>
        </w:rPr>
        <w:t>3.</w:t>
      </w:r>
      <w:r w:rsidRPr="00170856">
        <w:rPr>
          <w:rFonts w:ascii="Times New Roman" w:hAnsi="Times New Roman" w:cs="Times New Roman"/>
          <w:b/>
          <w:bCs/>
          <w:sz w:val="28"/>
          <w:szCs w:val="28"/>
        </w:rPr>
        <w:tab/>
        <w:t>Informāciju par aktualitātēm Valsts darba inspekcijas darbā darba aizsardzības un darba tiesisko attiecību jomā.</w:t>
      </w:r>
    </w:p>
    <w:p w14:paraId="5F54FCED" w14:textId="77777777" w:rsidR="000E6645" w:rsidRDefault="008B4FC2" w:rsidP="00170856">
      <w:pPr>
        <w:jc w:val="both"/>
        <w:rPr>
          <w:rFonts w:ascii="Times New Roman" w:hAnsi="Times New Roman" w:cs="Times New Roman"/>
          <w:sz w:val="28"/>
          <w:szCs w:val="28"/>
        </w:rPr>
      </w:pPr>
      <w:r w:rsidRPr="00170856">
        <w:rPr>
          <w:rFonts w:ascii="Times New Roman" w:hAnsi="Times New Roman" w:cs="Times New Roman"/>
          <w:sz w:val="28"/>
          <w:szCs w:val="28"/>
        </w:rPr>
        <w:t>Ziņotājs: Valsts darba inspekcijas direktors Renārs Lūsis</w:t>
      </w:r>
    </w:p>
    <w:p w14:paraId="5A780AC1" w14:textId="77777777" w:rsidR="00170856" w:rsidRDefault="00170856" w:rsidP="00170856">
      <w:pPr>
        <w:jc w:val="both"/>
        <w:rPr>
          <w:rFonts w:ascii="Times New Roman" w:hAnsi="Times New Roman" w:cs="Times New Roman"/>
          <w:sz w:val="28"/>
          <w:szCs w:val="28"/>
        </w:rPr>
      </w:pPr>
    </w:p>
    <w:p w14:paraId="4A417537" w14:textId="77777777" w:rsidR="00170856" w:rsidRDefault="008B4FC2" w:rsidP="00170856">
      <w:pPr>
        <w:jc w:val="both"/>
        <w:rPr>
          <w:rFonts w:ascii="Times New Roman" w:hAnsi="Times New Roman" w:cs="Times New Roman"/>
          <w:sz w:val="28"/>
          <w:szCs w:val="28"/>
        </w:rPr>
      </w:pPr>
      <w:r>
        <w:rPr>
          <w:rFonts w:ascii="Times New Roman" w:hAnsi="Times New Roman" w:cs="Times New Roman"/>
          <w:sz w:val="28"/>
          <w:szCs w:val="28"/>
        </w:rPr>
        <w:t xml:space="preserve">Ziņotājs informē sēdes dalībniekus par </w:t>
      </w:r>
      <w:r w:rsidRPr="00170856">
        <w:rPr>
          <w:rFonts w:ascii="Times New Roman" w:hAnsi="Times New Roman" w:cs="Times New Roman"/>
          <w:sz w:val="28"/>
          <w:szCs w:val="28"/>
        </w:rPr>
        <w:t>aktualitātēm Valsts darba inspekcijas darbā darba aizsardzības un darba tiesisko attiecību jomā</w:t>
      </w:r>
      <w:r>
        <w:rPr>
          <w:rFonts w:ascii="Times New Roman" w:hAnsi="Times New Roman" w:cs="Times New Roman"/>
          <w:sz w:val="28"/>
          <w:szCs w:val="28"/>
        </w:rPr>
        <w:t>.</w:t>
      </w:r>
    </w:p>
    <w:p w14:paraId="4C3A966C" w14:textId="77777777" w:rsidR="00170856" w:rsidRPr="00170856" w:rsidRDefault="00170856" w:rsidP="00170856">
      <w:pPr>
        <w:jc w:val="both"/>
        <w:rPr>
          <w:rFonts w:ascii="Times New Roman" w:hAnsi="Times New Roman" w:cs="Times New Roman"/>
          <w:sz w:val="28"/>
          <w:szCs w:val="28"/>
        </w:rPr>
      </w:pPr>
    </w:p>
    <w:p w14:paraId="7EA98619" w14:textId="77777777" w:rsidR="001D32B3" w:rsidRDefault="008B4FC2" w:rsidP="0068439B">
      <w:pPr>
        <w:jc w:val="both"/>
        <w:rPr>
          <w:rFonts w:ascii="Times New Roman" w:hAnsi="Times New Roman" w:cs="Times New Roman"/>
          <w:sz w:val="28"/>
          <w:szCs w:val="28"/>
        </w:rPr>
      </w:pPr>
      <w:bookmarkStart w:id="5" w:name="_Hlk227072197"/>
      <w:r w:rsidRPr="00D821C5">
        <w:rPr>
          <w:rFonts w:ascii="Times New Roman" w:hAnsi="Times New Roman" w:cs="Times New Roman"/>
          <w:sz w:val="28"/>
          <w:szCs w:val="28"/>
        </w:rPr>
        <w:t xml:space="preserve">DLTSA nolemj: </w:t>
      </w:r>
      <w:bookmarkEnd w:id="5"/>
    </w:p>
    <w:p w14:paraId="488A5741" w14:textId="77777777" w:rsidR="0068439B" w:rsidRPr="0068439B" w:rsidRDefault="008B4FC2" w:rsidP="0068439B">
      <w:pPr>
        <w:jc w:val="both"/>
        <w:rPr>
          <w:rFonts w:ascii="Times New Roman" w:hAnsi="Times New Roman" w:cs="Times New Roman"/>
          <w:bCs/>
          <w:iCs/>
          <w:sz w:val="28"/>
          <w:szCs w:val="28"/>
        </w:rPr>
      </w:pPr>
      <w:r>
        <w:rPr>
          <w:rFonts w:ascii="Times New Roman" w:hAnsi="Times New Roman" w:cs="Times New Roman"/>
          <w:bCs/>
          <w:iCs/>
          <w:sz w:val="28"/>
          <w:szCs w:val="28"/>
        </w:rPr>
        <w:t xml:space="preserve">Pieņemt </w:t>
      </w:r>
      <w:r w:rsidRPr="0068439B">
        <w:rPr>
          <w:rFonts w:ascii="Times New Roman" w:hAnsi="Times New Roman" w:cs="Times New Roman"/>
          <w:bCs/>
          <w:iCs/>
          <w:sz w:val="28"/>
          <w:szCs w:val="28"/>
        </w:rPr>
        <w:t xml:space="preserve">informāciju </w:t>
      </w:r>
      <w:r>
        <w:rPr>
          <w:rFonts w:ascii="Times New Roman" w:hAnsi="Times New Roman" w:cs="Times New Roman"/>
          <w:bCs/>
          <w:iCs/>
          <w:sz w:val="28"/>
          <w:szCs w:val="28"/>
        </w:rPr>
        <w:t>zināšanai.</w:t>
      </w:r>
    </w:p>
    <w:p w14:paraId="7E424149" w14:textId="77777777" w:rsidR="000E6645" w:rsidRPr="00D35A02" w:rsidRDefault="000E6645" w:rsidP="0068439B">
      <w:pPr>
        <w:jc w:val="both"/>
        <w:rPr>
          <w:rFonts w:ascii="Times New Roman" w:hAnsi="Times New Roman" w:cs="Times New Roman"/>
          <w:sz w:val="28"/>
          <w:szCs w:val="28"/>
        </w:rPr>
      </w:pPr>
    </w:p>
    <w:p w14:paraId="4ECF8435" w14:textId="77777777" w:rsidR="009B6501" w:rsidRPr="00016AA6" w:rsidRDefault="008B4FC2" w:rsidP="0068439B">
      <w:pPr>
        <w:pStyle w:val="Paraststmeklis"/>
        <w:spacing w:before="0" w:beforeAutospacing="0" w:after="0" w:afterAutospacing="0"/>
        <w:jc w:val="both"/>
        <w:rPr>
          <w:sz w:val="28"/>
          <w:szCs w:val="28"/>
        </w:rPr>
      </w:pPr>
      <w:r w:rsidRPr="00016AA6">
        <w:rPr>
          <w:sz w:val="28"/>
          <w:szCs w:val="28"/>
        </w:rPr>
        <w:t>Sēdi slēdz 1</w:t>
      </w:r>
      <w:r w:rsidR="00362859">
        <w:rPr>
          <w:sz w:val="28"/>
          <w:szCs w:val="28"/>
        </w:rPr>
        <w:t>6</w:t>
      </w:r>
      <w:r>
        <w:rPr>
          <w:sz w:val="28"/>
          <w:szCs w:val="28"/>
        </w:rPr>
        <w:t>:4</w:t>
      </w:r>
      <w:r w:rsidR="00362859">
        <w:rPr>
          <w:sz w:val="28"/>
          <w:szCs w:val="28"/>
        </w:rPr>
        <w:t>5</w:t>
      </w:r>
    </w:p>
    <w:p w14:paraId="0A0FB44F" w14:textId="77777777" w:rsidR="009B6501" w:rsidRPr="00016AA6" w:rsidRDefault="009B6501" w:rsidP="0068439B">
      <w:pPr>
        <w:pStyle w:val="Paraststmeklis"/>
        <w:spacing w:before="0" w:beforeAutospacing="0" w:after="0" w:afterAutospacing="0"/>
        <w:jc w:val="both"/>
        <w:rPr>
          <w:sz w:val="28"/>
          <w:szCs w:val="28"/>
        </w:rPr>
      </w:pPr>
    </w:p>
    <w:p w14:paraId="1784E004" w14:textId="77777777" w:rsidR="009B6501" w:rsidRPr="00016AA6" w:rsidRDefault="009B6501" w:rsidP="0068439B">
      <w:pPr>
        <w:pStyle w:val="Paraststmeklis"/>
        <w:spacing w:before="0" w:beforeAutospacing="0" w:after="0" w:afterAutospacing="0"/>
        <w:jc w:val="both"/>
        <w:rPr>
          <w:sz w:val="28"/>
          <w:szCs w:val="28"/>
        </w:rPr>
      </w:pPr>
    </w:p>
    <w:p w14:paraId="5F92BE76" w14:textId="77777777" w:rsidR="009B6501" w:rsidRPr="00016AA6" w:rsidRDefault="008B4FC2" w:rsidP="0068439B">
      <w:pPr>
        <w:pStyle w:val="Paraststmeklis"/>
        <w:spacing w:before="0" w:beforeAutospacing="0" w:after="0" w:afterAutospacing="0"/>
        <w:jc w:val="both"/>
        <w:rPr>
          <w:sz w:val="28"/>
          <w:szCs w:val="28"/>
        </w:rPr>
      </w:pPr>
      <w:r w:rsidRPr="00016AA6">
        <w:rPr>
          <w:sz w:val="28"/>
          <w:szCs w:val="28"/>
        </w:rPr>
        <w:t>Sēdes vadītājs:                                                                        M.Badovskis</w:t>
      </w:r>
    </w:p>
    <w:p w14:paraId="1BA199E0" w14:textId="77777777" w:rsidR="009B6501" w:rsidRPr="00016AA6" w:rsidRDefault="009B6501" w:rsidP="0068439B">
      <w:pPr>
        <w:pStyle w:val="Paraststmeklis"/>
        <w:spacing w:before="0" w:beforeAutospacing="0" w:after="0" w:afterAutospacing="0"/>
        <w:jc w:val="both"/>
        <w:rPr>
          <w:sz w:val="28"/>
          <w:szCs w:val="28"/>
        </w:rPr>
      </w:pPr>
    </w:p>
    <w:p w14:paraId="2198D429" w14:textId="77777777" w:rsidR="00F4518D" w:rsidRPr="00D35A02" w:rsidRDefault="008B4FC2" w:rsidP="00AF7FDD">
      <w:pPr>
        <w:pStyle w:val="Paraststmeklis"/>
        <w:jc w:val="both"/>
      </w:pPr>
      <w:r w:rsidRPr="00016AA6">
        <w:rPr>
          <w:sz w:val="28"/>
          <w:szCs w:val="28"/>
        </w:rPr>
        <w:t>Sēdi protokolēja:                                                                           A.Vjatere</w:t>
      </w:r>
    </w:p>
    <w:sectPr w:rsidR="00F4518D" w:rsidRPr="00D35A02" w:rsidSect="00A57DD1">
      <w:footerReference w:type="default" r:id="rId11"/>
      <w:footerReference w:type="first" r:id="rId12"/>
      <w:pgSz w:w="11906" w:h="16838"/>
      <w:pgMar w:top="1440" w:right="141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D549C" w14:textId="77777777" w:rsidR="008B4FC2" w:rsidRDefault="008B4FC2">
      <w:pPr>
        <w:spacing w:after="0" w:line="240" w:lineRule="auto"/>
      </w:pPr>
      <w:r>
        <w:separator/>
      </w:r>
    </w:p>
  </w:endnote>
  <w:endnote w:type="continuationSeparator" w:id="0">
    <w:p w14:paraId="77A10631" w14:textId="77777777" w:rsidR="008B4FC2" w:rsidRDefault="008B4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FD3B6" w14:textId="77777777" w:rsidR="00FA39D7" w:rsidRDefault="008B4FC2">
    <w:pPr>
      <w:jc w:val="center"/>
    </w:pPr>
    <w:r>
      <w:rPr>
        <w:rFonts w:ascii="Times New Roman" w:eastAsia="Times New Roman" w:hAnsi="Times New Roman" w:cs="Times New Roman"/>
        <w:i/>
        <w:sz w:val="20"/>
      </w:rPr>
      <w:t>Dokuments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03A72" w14:textId="77777777" w:rsidR="00FA39D7" w:rsidRDefault="008B4FC2">
    <w:pPr>
      <w:jc w:val="center"/>
    </w:pPr>
    <w:r>
      <w:rPr>
        <w:rFonts w:ascii="Times New Roman" w:eastAsia="Times New Roman" w:hAnsi="Times New Roman" w:cs="Times New Roman"/>
        <w:i/>
        <w:sz w:val="20"/>
      </w:rPr>
      <w:t>Dokuments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E65EC" w14:textId="77777777" w:rsidR="008B4FC2" w:rsidRDefault="008B4FC2" w:rsidP="008E57A5">
      <w:pPr>
        <w:spacing w:after="0" w:line="240" w:lineRule="auto"/>
      </w:pPr>
      <w:r>
        <w:separator/>
      </w:r>
    </w:p>
  </w:footnote>
  <w:footnote w:type="continuationSeparator" w:id="0">
    <w:p w14:paraId="746F8ECC" w14:textId="77777777" w:rsidR="008B4FC2" w:rsidRDefault="008B4FC2" w:rsidP="008E57A5">
      <w:pPr>
        <w:spacing w:after="0" w:line="240" w:lineRule="auto"/>
      </w:pPr>
      <w:r>
        <w:continuationSeparator/>
      </w:r>
    </w:p>
  </w:footnote>
  <w:footnote w:id="1">
    <w:p w14:paraId="1E3C9F8D" w14:textId="77777777" w:rsidR="008E57A5" w:rsidRDefault="008B4FC2">
      <w:pPr>
        <w:pStyle w:val="Vresteksts"/>
      </w:pPr>
      <w:r>
        <w:rPr>
          <w:rStyle w:val="Vresatsauce"/>
        </w:rPr>
        <w:footnoteRef/>
      </w:r>
      <w:r>
        <w:t xml:space="preserve"> </w:t>
      </w:r>
      <w:r w:rsidRPr="008E57A5">
        <w:t>Dalībvalstis atzīst, ka visi cilvēki ir vienlīdzīgi likuma priekšā un saskaņā ar to un ka visiem cilvēkiem bez jebkādas diskriminācijas ir tiesības uz vienlīdzīgu likuma aizsardzību un uz likumā paredzēto priekšrocību vienlīdzīgu izmantošanu) un 27. panta 1. punkta “a” apakšpunktā (aizliegta diskriminācija invaliditātes dēļ attiecībā uz visiem jautājumiem, kas saistīti ar nodarbinātību, ieskaitot darbā pieņemšanas, nolīgšanas un nodarbinātības nosacījumus, darba saglabāšanu, karjeras virzību un drošus un ve</w:t>
      </w:r>
      <w:r w:rsidRPr="008E57A5">
        <w:t>selīgus darba apstākļus</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16127"/>
    <w:multiLevelType w:val="hybridMultilevel"/>
    <w:tmpl w:val="A26A46FA"/>
    <w:lvl w:ilvl="0" w:tplc="3892882C">
      <w:start w:val="2"/>
      <w:numFmt w:val="bullet"/>
      <w:lvlText w:val="-"/>
      <w:lvlJc w:val="left"/>
      <w:pPr>
        <w:ind w:left="720" w:hanging="360"/>
      </w:pPr>
      <w:rPr>
        <w:rFonts w:ascii="Times New Roman" w:eastAsiaTheme="minorHAnsi" w:hAnsi="Times New Roman" w:cs="Times New Roman" w:hint="default"/>
      </w:rPr>
    </w:lvl>
    <w:lvl w:ilvl="1" w:tplc="7654108C" w:tentative="1">
      <w:start w:val="1"/>
      <w:numFmt w:val="bullet"/>
      <w:lvlText w:val="o"/>
      <w:lvlJc w:val="left"/>
      <w:pPr>
        <w:ind w:left="1440" w:hanging="360"/>
      </w:pPr>
      <w:rPr>
        <w:rFonts w:ascii="Courier New" w:hAnsi="Courier New" w:cs="Courier New" w:hint="default"/>
      </w:rPr>
    </w:lvl>
    <w:lvl w:ilvl="2" w:tplc="1AB052B2" w:tentative="1">
      <w:start w:val="1"/>
      <w:numFmt w:val="bullet"/>
      <w:lvlText w:val=""/>
      <w:lvlJc w:val="left"/>
      <w:pPr>
        <w:ind w:left="2160" w:hanging="360"/>
      </w:pPr>
      <w:rPr>
        <w:rFonts w:ascii="Wingdings" w:hAnsi="Wingdings" w:hint="default"/>
      </w:rPr>
    </w:lvl>
    <w:lvl w:ilvl="3" w:tplc="EE6AF066" w:tentative="1">
      <w:start w:val="1"/>
      <w:numFmt w:val="bullet"/>
      <w:lvlText w:val=""/>
      <w:lvlJc w:val="left"/>
      <w:pPr>
        <w:ind w:left="2880" w:hanging="360"/>
      </w:pPr>
      <w:rPr>
        <w:rFonts w:ascii="Symbol" w:hAnsi="Symbol" w:hint="default"/>
      </w:rPr>
    </w:lvl>
    <w:lvl w:ilvl="4" w:tplc="0F00DCC8" w:tentative="1">
      <w:start w:val="1"/>
      <w:numFmt w:val="bullet"/>
      <w:lvlText w:val="o"/>
      <w:lvlJc w:val="left"/>
      <w:pPr>
        <w:ind w:left="3600" w:hanging="360"/>
      </w:pPr>
      <w:rPr>
        <w:rFonts w:ascii="Courier New" w:hAnsi="Courier New" w:cs="Courier New" w:hint="default"/>
      </w:rPr>
    </w:lvl>
    <w:lvl w:ilvl="5" w:tplc="62DE63E4" w:tentative="1">
      <w:start w:val="1"/>
      <w:numFmt w:val="bullet"/>
      <w:lvlText w:val=""/>
      <w:lvlJc w:val="left"/>
      <w:pPr>
        <w:ind w:left="4320" w:hanging="360"/>
      </w:pPr>
      <w:rPr>
        <w:rFonts w:ascii="Wingdings" w:hAnsi="Wingdings" w:hint="default"/>
      </w:rPr>
    </w:lvl>
    <w:lvl w:ilvl="6" w:tplc="A64675F8" w:tentative="1">
      <w:start w:val="1"/>
      <w:numFmt w:val="bullet"/>
      <w:lvlText w:val=""/>
      <w:lvlJc w:val="left"/>
      <w:pPr>
        <w:ind w:left="5040" w:hanging="360"/>
      </w:pPr>
      <w:rPr>
        <w:rFonts w:ascii="Symbol" w:hAnsi="Symbol" w:hint="default"/>
      </w:rPr>
    </w:lvl>
    <w:lvl w:ilvl="7" w:tplc="47CCD228" w:tentative="1">
      <w:start w:val="1"/>
      <w:numFmt w:val="bullet"/>
      <w:lvlText w:val="o"/>
      <w:lvlJc w:val="left"/>
      <w:pPr>
        <w:ind w:left="5760" w:hanging="360"/>
      </w:pPr>
      <w:rPr>
        <w:rFonts w:ascii="Courier New" w:hAnsi="Courier New" w:cs="Courier New" w:hint="default"/>
      </w:rPr>
    </w:lvl>
    <w:lvl w:ilvl="8" w:tplc="D12034C2" w:tentative="1">
      <w:start w:val="1"/>
      <w:numFmt w:val="bullet"/>
      <w:lvlText w:val=""/>
      <w:lvlJc w:val="left"/>
      <w:pPr>
        <w:ind w:left="6480" w:hanging="360"/>
      </w:pPr>
      <w:rPr>
        <w:rFonts w:ascii="Wingdings" w:hAnsi="Wingdings" w:hint="default"/>
      </w:rPr>
    </w:lvl>
  </w:abstractNum>
  <w:abstractNum w:abstractNumId="1" w15:restartNumberingAfterBreak="0">
    <w:nsid w:val="33255A6B"/>
    <w:multiLevelType w:val="hybridMultilevel"/>
    <w:tmpl w:val="13980F94"/>
    <w:lvl w:ilvl="0" w:tplc="D7DCCEDE">
      <w:start w:val="1"/>
      <w:numFmt w:val="decimal"/>
      <w:lvlText w:val="%1."/>
      <w:lvlJc w:val="left"/>
      <w:pPr>
        <w:ind w:left="720" w:hanging="360"/>
      </w:pPr>
      <w:rPr>
        <w:rFonts w:hint="default"/>
      </w:rPr>
    </w:lvl>
    <w:lvl w:ilvl="1" w:tplc="9A7026C6" w:tentative="1">
      <w:start w:val="1"/>
      <w:numFmt w:val="lowerLetter"/>
      <w:lvlText w:val="%2."/>
      <w:lvlJc w:val="left"/>
      <w:pPr>
        <w:ind w:left="1440" w:hanging="360"/>
      </w:pPr>
    </w:lvl>
    <w:lvl w:ilvl="2" w:tplc="EE3620A6" w:tentative="1">
      <w:start w:val="1"/>
      <w:numFmt w:val="lowerRoman"/>
      <w:lvlText w:val="%3."/>
      <w:lvlJc w:val="right"/>
      <w:pPr>
        <w:ind w:left="2160" w:hanging="180"/>
      </w:pPr>
    </w:lvl>
    <w:lvl w:ilvl="3" w:tplc="08EC9BD8" w:tentative="1">
      <w:start w:val="1"/>
      <w:numFmt w:val="decimal"/>
      <w:lvlText w:val="%4."/>
      <w:lvlJc w:val="left"/>
      <w:pPr>
        <w:ind w:left="2880" w:hanging="360"/>
      </w:pPr>
    </w:lvl>
    <w:lvl w:ilvl="4" w:tplc="514AFC7A" w:tentative="1">
      <w:start w:val="1"/>
      <w:numFmt w:val="lowerLetter"/>
      <w:lvlText w:val="%5."/>
      <w:lvlJc w:val="left"/>
      <w:pPr>
        <w:ind w:left="3600" w:hanging="360"/>
      </w:pPr>
    </w:lvl>
    <w:lvl w:ilvl="5" w:tplc="7CA2D38C" w:tentative="1">
      <w:start w:val="1"/>
      <w:numFmt w:val="lowerRoman"/>
      <w:lvlText w:val="%6."/>
      <w:lvlJc w:val="right"/>
      <w:pPr>
        <w:ind w:left="4320" w:hanging="180"/>
      </w:pPr>
    </w:lvl>
    <w:lvl w:ilvl="6" w:tplc="53704E98" w:tentative="1">
      <w:start w:val="1"/>
      <w:numFmt w:val="decimal"/>
      <w:lvlText w:val="%7."/>
      <w:lvlJc w:val="left"/>
      <w:pPr>
        <w:ind w:left="5040" w:hanging="360"/>
      </w:pPr>
    </w:lvl>
    <w:lvl w:ilvl="7" w:tplc="76E83394" w:tentative="1">
      <w:start w:val="1"/>
      <w:numFmt w:val="lowerLetter"/>
      <w:lvlText w:val="%8."/>
      <w:lvlJc w:val="left"/>
      <w:pPr>
        <w:ind w:left="5760" w:hanging="360"/>
      </w:pPr>
    </w:lvl>
    <w:lvl w:ilvl="8" w:tplc="135AA5FA" w:tentative="1">
      <w:start w:val="1"/>
      <w:numFmt w:val="lowerRoman"/>
      <w:lvlText w:val="%9."/>
      <w:lvlJc w:val="right"/>
      <w:pPr>
        <w:ind w:left="6480" w:hanging="180"/>
      </w:pPr>
    </w:lvl>
  </w:abstractNum>
  <w:abstractNum w:abstractNumId="2" w15:restartNumberingAfterBreak="0">
    <w:nsid w:val="73BB1E06"/>
    <w:multiLevelType w:val="hybridMultilevel"/>
    <w:tmpl w:val="FFA02DF4"/>
    <w:lvl w:ilvl="0" w:tplc="ED0458AC">
      <w:start w:val="1"/>
      <w:numFmt w:val="decimal"/>
      <w:lvlText w:val="%1."/>
      <w:lvlJc w:val="left"/>
      <w:pPr>
        <w:tabs>
          <w:tab w:val="num" w:pos="360"/>
        </w:tabs>
        <w:ind w:left="360" w:hanging="360"/>
      </w:pPr>
      <w:rPr>
        <w:b/>
        <w:bCs w:val="0"/>
        <w:color w:val="auto"/>
      </w:rPr>
    </w:lvl>
    <w:lvl w:ilvl="1" w:tplc="2298A95A">
      <w:start w:val="1"/>
      <w:numFmt w:val="lowerLetter"/>
      <w:lvlText w:val="%2."/>
      <w:lvlJc w:val="left"/>
      <w:pPr>
        <w:tabs>
          <w:tab w:val="num" w:pos="1080"/>
        </w:tabs>
        <w:ind w:left="1080" w:hanging="360"/>
      </w:pPr>
    </w:lvl>
    <w:lvl w:ilvl="2" w:tplc="6E9013AA">
      <w:start w:val="1"/>
      <w:numFmt w:val="lowerRoman"/>
      <w:lvlText w:val="%3."/>
      <w:lvlJc w:val="right"/>
      <w:pPr>
        <w:tabs>
          <w:tab w:val="num" w:pos="1800"/>
        </w:tabs>
        <w:ind w:left="1800" w:hanging="180"/>
      </w:pPr>
    </w:lvl>
    <w:lvl w:ilvl="3" w:tplc="B0A402B2">
      <w:start w:val="1"/>
      <w:numFmt w:val="decimal"/>
      <w:lvlText w:val="%4."/>
      <w:lvlJc w:val="left"/>
      <w:pPr>
        <w:tabs>
          <w:tab w:val="num" w:pos="2520"/>
        </w:tabs>
        <w:ind w:left="2520" w:hanging="360"/>
      </w:pPr>
    </w:lvl>
    <w:lvl w:ilvl="4" w:tplc="BE30E708">
      <w:start w:val="1"/>
      <w:numFmt w:val="lowerLetter"/>
      <w:lvlText w:val="%5."/>
      <w:lvlJc w:val="left"/>
      <w:pPr>
        <w:tabs>
          <w:tab w:val="num" w:pos="3240"/>
        </w:tabs>
        <w:ind w:left="3240" w:hanging="360"/>
      </w:pPr>
    </w:lvl>
    <w:lvl w:ilvl="5" w:tplc="A63AA6B2">
      <w:start w:val="1"/>
      <w:numFmt w:val="lowerRoman"/>
      <w:lvlText w:val="%6."/>
      <w:lvlJc w:val="right"/>
      <w:pPr>
        <w:tabs>
          <w:tab w:val="num" w:pos="3960"/>
        </w:tabs>
        <w:ind w:left="3960" w:hanging="180"/>
      </w:pPr>
    </w:lvl>
    <w:lvl w:ilvl="6" w:tplc="95405ADC">
      <w:start w:val="1"/>
      <w:numFmt w:val="decimal"/>
      <w:lvlText w:val="%7."/>
      <w:lvlJc w:val="left"/>
      <w:pPr>
        <w:tabs>
          <w:tab w:val="num" w:pos="4680"/>
        </w:tabs>
        <w:ind w:left="4680" w:hanging="360"/>
      </w:pPr>
    </w:lvl>
    <w:lvl w:ilvl="7" w:tplc="09D8058A">
      <w:start w:val="1"/>
      <w:numFmt w:val="lowerLetter"/>
      <w:lvlText w:val="%8."/>
      <w:lvlJc w:val="left"/>
      <w:pPr>
        <w:tabs>
          <w:tab w:val="num" w:pos="5400"/>
        </w:tabs>
        <w:ind w:left="5400" w:hanging="360"/>
      </w:pPr>
    </w:lvl>
    <w:lvl w:ilvl="8" w:tplc="C8168CD4">
      <w:start w:val="1"/>
      <w:numFmt w:val="lowerRoman"/>
      <w:lvlText w:val="%9."/>
      <w:lvlJc w:val="right"/>
      <w:pPr>
        <w:tabs>
          <w:tab w:val="num" w:pos="6120"/>
        </w:tabs>
        <w:ind w:left="6120" w:hanging="180"/>
      </w:pPr>
    </w:lvl>
  </w:abstractNum>
  <w:num w:numId="1" w16cid:durableId="2065443216">
    <w:abstractNumId w:val="1"/>
  </w:num>
  <w:num w:numId="2" w16cid:durableId="930939784">
    <w:abstractNumId w:val="0"/>
  </w:num>
  <w:num w:numId="3" w16cid:durableId="11901421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645"/>
    <w:rsid w:val="00003057"/>
    <w:rsid w:val="00003881"/>
    <w:rsid w:val="0000417B"/>
    <w:rsid w:val="000166BA"/>
    <w:rsid w:val="00016AA6"/>
    <w:rsid w:val="00024FDE"/>
    <w:rsid w:val="0003064F"/>
    <w:rsid w:val="000A4E96"/>
    <w:rsid w:val="000C221A"/>
    <w:rsid w:val="000E6645"/>
    <w:rsid w:val="001036FE"/>
    <w:rsid w:val="00105117"/>
    <w:rsid w:val="00130EA6"/>
    <w:rsid w:val="00130F8B"/>
    <w:rsid w:val="00170856"/>
    <w:rsid w:val="00174BEE"/>
    <w:rsid w:val="0017545F"/>
    <w:rsid w:val="001B3F0D"/>
    <w:rsid w:val="001B4433"/>
    <w:rsid w:val="001C6E53"/>
    <w:rsid w:val="001D32B3"/>
    <w:rsid w:val="001D7107"/>
    <w:rsid w:val="001E28EA"/>
    <w:rsid w:val="001E2E80"/>
    <w:rsid w:val="001E49CF"/>
    <w:rsid w:val="001E4F4F"/>
    <w:rsid w:val="00203D28"/>
    <w:rsid w:val="002564AF"/>
    <w:rsid w:val="00264E73"/>
    <w:rsid w:val="00266F4B"/>
    <w:rsid w:val="00293963"/>
    <w:rsid w:val="002A454F"/>
    <w:rsid w:val="002B7119"/>
    <w:rsid w:val="002C3E60"/>
    <w:rsid w:val="002C6FC4"/>
    <w:rsid w:val="002D0233"/>
    <w:rsid w:val="002D0AFA"/>
    <w:rsid w:val="002D4D6F"/>
    <w:rsid w:val="002E106F"/>
    <w:rsid w:val="002F7519"/>
    <w:rsid w:val="00336345"/>
    <w:rsid w:val="00362859"/>
    <w:rsid w:val="003661A5"/>
    <w:rsid w:val="003809D6"/>
    <w:rsid w:val="00381AC4"/>
    <w:rsid w:val="00392951"/>
    <w:rsid w:val="00393D8A"/>
    <w:rsid w:val="00397915"/>
    <w:rsid w:val="003A1B85"/>
    <w:rsid w:val="003A4706"/>
    <w:rsid w:val="003C297C"/>
    <w:rsid w:val="003D7540"/>
    <w:rsid w:val="00425451"/>
    <w:rsid w:val="00442793"/>
    <w:rsid w:val="00452198"/>
    <w:rsid w:val="00460328"/>
    <w:rsid w:val="004625BC"/>
    <w:rsid w:val="004833FB"/>
    <w:rsid w:val="004A7642"/>
    <w:rsid w:val="004B7F3F"/>
    <w:rsid w:val="004D0217"/>
    <w:rsid w:val="004D28C2"/>
    <w:rsid w:val="0051176D"/>
    <w:rsid w:val="00514658"/>
    <w:rsid w:val="00536960"/>
    <w:rsid w:val="005529F8"/>
    <w:rsid w:val="00556A74"/>
    <w:rsid w:val="005647BD"/>
    <w:rsid w:val="0056791A"/>
    <w:rsid w:val="005713FA"/>
    <w:rsid w:val="00573D04"/>
    <w:rsid w:val="005839C9"/>
    <w:rsid w:val="00586191"/>
    <w:rsid w:val="005D0956"/>
    <w:rsid w:val="005D1B5D"/>
    <w:rsid w:val="00603A3B"/>
    <w:rsid w:val="00604B6E"/>
    <w:rsid w:val="00605DA7"/>
    <w:rsid w:val="00613233"/>
    <w:rsid w:val="00621042"/>
    <w:rsid w:val="00637169"/>
    <w:rsid w:val="00637482"/>
    <w:rsid w:val="006552D0"/>
    <w:rsid w:val="00665A1B"/>
    <w:rsid w:val="0066623C"/>
    <w:rsid w:val="00666DBA"/>
    <w:rsid w:val="00674210"/>
    <w:rsid w:val="0068439B"/>
    <w:rsid w:val="00693C5F"/>
    <w:rsid w:val="006D344D"/>
    <w:rsid w:val="006F4349"/>
    <w:rsid w:val="00713C94"/>
    <w:rsid w:val="0072117D"/>
    <w:rsid w:val="007272DC"/>
    <w:rsid w:val="00732026"/>
    <w:rsid w:val="0073291E"/>
    <w:rsid w:val="00737504"/>
    <w:rsid w:val="007467BF"/>
    <w:rsid w:val="00771623"/>
    <w:rsid w:val="00793EE4"/>
    <w:rsid w:val="007971B1"/>
    <w:rsid w:val="007A4A5A"/>
    <w:rsid w:val="007D4A00"/>
    <w:rsid w:val="007E09DF"/>
    <w:rsid w:val="007F1A26"/>
    <w:rsid w:val="007F3421"/>
    <w:rsid w:val="007F6DC5"/>
    <w:rsid w:val="00811074"/>
    <w:rsid w:val="008116F1"/>
    <w:rsid w:val="00860157"/>
    <w:rsid w:val="00883C8A"/>
    <w:rsid w:val="008A430C"/>
    <w:rsid w:val="008B4FC2"/>
    <w:rsid w:val="008C4A28"/>
    <w:rsid w:val="008E57A5"/>
    <w:rsid w:val="0091303F"/>
    <w:rsid w:val="0092062A"/>
    <w:rsid w:val="00933E11"/>
    <w:rsid w:val="00942BDB"/>
    <w:rsid w:val="009661C1"/>
    <w:rsid w:val="009969E5"/>
    <w:rsid w:val="009B163B"/>
    <w:rsid w:val="009B6501"/>
    <w:rsid w:val="009C3907"/>
    <w:rsid w:val="009C3C9B"/>
    <w:rsid w:val="009F68EE"/>
    <w:rsid w:val="00A03D71"/>
    <w:rsid w:val="00A15232"/>
    <w:rsid w:val="00A261F4"/>
    <w:rsid w:val="00A26A6A"/>
    <w:rsid w:val="00A403ED"/>
    <w:rsid w:val="00A523E5"/>
    <w:rsid w:val="00A54E33"/>
    <w:rsid w:val="00A57DD1"/>
    <w:rsid w:val="00A94F3D"/>
    <w:rsid w:val="00A95141"/>
    <w:rsid w:val="00AC0BA1"/>
    <w:rsid w:val="00AC0E84"/>
    <w:rsid w:val="00AE6505"/>
    <w:rsid w:val="00AF7FDD"/>
    <w:rsid w:val="00B015F1"/>
    <w:rsid w:val="00B030F9"/>
    <w:rsid w:val="00B516D4"/>
    <w:rsid w:val="00B74E66"/>
    <w:rsid w:val="00B96EE6"/>
    <w:rsid w:val="00BB67D6"/>
    <w:rsid w:val="00BD1483"/>
    <w:rsid w:val="00BD25B3"/>
    <w:rsid w:val="00BE15EF"/>
    <w:rsid w:val="00BE1689"/>
    <w:rsid w:val="00BE6805"/>
    <w:rsid w:val="00C0247D"/>
    <w:rsid w:val="00C061C0"/>
    <w:rsid w:val="00C15917"/>
    <w:rsid w:val="00C27A70"/>
    <w:rsid w:val="00C337CE"/>
    <w:rsid w:val="00C452A8"/>
    <w:rsid w:val="00C74D65"/>
    <w:rsid w:val="00C9225B"/>
    <w:rsid w:val="00C96E58"/>
    <w:rsid w:val="00CC5013"/>
    <w:rsid w:val="00CD7B4F"/>
    <w:rsid w:val="00CF044E"/>
    <w:rsid w:val="00D01317"/>
    <w:rsid w:val="00D13F81"/>
    <w:rsid w:val="00D14570"/>
    <w:rsid w:val="00D17811"/>
    <w:rsid w:val="00D35A02"/>
    <w:rsid w:val="00D36169"/>
    <w:rsid w:val="00D5271D"/>
    <w:rsid w:val="00D60365"/>
    <w:rsid w:val="00D71E01"/>
    <w:rsid w:val="00D8141D"/>
    <w:rsid w:val="00D821C5"/>
    <w:rsid w:val="00D92C92"/>
    <w:rsid w:val="00DA4650"/>
    <w:rsid w:val="00DA742E"/>
    <w:rsid w:val="00DB67A6"/>
    <w:rsid w:val="00DE6B5E"/>
    <w:rsid w:val="00DF4E67"/>
    <w:rsid w:val="00DF5050"/>
    <w:rsid w:val="00E11F15"/>
    <w:rsid w:val="00E22117"/>
    <w:rsid w:val="00E45C0B"/>
    <w:rsid w:val="00E505D4"/>
    <w:rsid w:val="00E63A6F"/>
    <w:rsid w:val="00E83F2B"/>
    <w:rsid w:val="00E87547"/>
    <w:rsid w:val="00EA6A37"/>
    <w:rsid w:val="00EB6D61"/>
    <w:rsid w:val="00ED6D30"/>
    <w:rsid w:val="00F01CF0"/>
    <w:rsid w:val="00F24729"/>
    <w:rsid w:val="00F30356"/>
    <w:rsid w:val="00F316E8"/>
    <w:rsid w:val="00F4278D"/>
    <w:rsid w:val="00F43341"/>
    <w:rsid w:val="00F4518D"/>
    <w:rsid w:val="00F83075"/>
    <w:rsid w:val="00F92F84"/>
    <w:rsid w:val="00FA39D7"/>
    <w:rsid w:val="00FB3F6A"/>
    <w:rsid w:val="00FC47FB"/>
    <w:rsid w:val="00FD2EAB"/>
    <w:rsid w:val="00FD3506"/>
    <w:rsid w:val="00FD474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4:docId w14:val="6F1581FC"/>
  <w15:chartTrackingRefBased/>
  <w15:docId w15:val="{B3C05990-720E-47C3-9D2D-816A1990B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C9225B"/>
    <w:pPr>
      <w:ind w:left="720"/>
      <w:contextualSpacing/>
    </w:pPr>
  </w:style>
  <w:style w:type="paragraph" w:styleId="Paraststmeklis">
    <w:name w:val="Normal (Web)"/>
    <w:basedOn w:val="Parasts"/>
    <w:uiPriority w:val="99"/>
    <w:rsid w:val="009B650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ezatstarpm">
    <w:name w:val="No Spacing"/>
    <w:uiPriority w:val="1"/>
    <w:qFormat/>
    <w:rsid w:val="00C337CE"/>
    <w:pPr>
      <w:spacing w:after="0" w:line="240" w:lineRule="auto"/>
    </w:pPr>
  </w:style>
  <w:style w:type="character" w:styleId="Komentraatsauce">
    <w:name w:val="annotation reference"/>
    <w:basedOn w:val="Noklusjumarindkopasfonts"/>
    <w:uiPriority w:val="99"/>
    <w:semiHidden/>
    <w:unhideWhenUsed/>
    <w:rsid w:val="00F4278D"/>
    <w:rPr>
      <w:sz w:val="16"/>
      <w:szCs w:val="16"/>
    </w:rPr>
  </w:style>
  <w:style w:type="paragraph" w:styleId="Komentrateksts">
    <w:name w:val="annotation text"/>
    <w:basedOn w:val="Parasts"/>
    <w:link w:val="KomentratekstsRakstz"/>
    <w:uiPriority w:val="99"/>
    <w:semiHidden/>
    <w:unhideWhenUsed/>
    <w:rsid w:val="00F4278D"/>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4278D"/>
    <w:rPr>
      <w:sz w:val="20"/>
      <w:szCs w:val="20"/>
    </w:rPr>
  </w:style>
  <w:style w:type="paragraph" w:styleId="Komentratma">
    <w:name w:val="annotation subject"/>
    <w:basedOn w:val="Komentrateksts"/>
    <w:next w:val="Komentrateksts"/>
    <w:link w:val="KomentratmaRakstz"/>
    <w:uiPriority w:val="99"/>
    <w:semiHidden/>
    <w:unhideWhenUsed/>
    <w:rsid w:val="00F4278D"/>
    <w:rPr>
      <w:b/>
      <w:bCs/>
    </w:rPr>
  </w:style>
  <w:style w:type="character" w:customStyle="1" w:styleId="KomentratmaRakstz">
    <w:name w:val="Komentāra tēma Rakstz."/>
    <w:basedOn w:val="KomentratekstsRakstz"/>
    <w:link w:val="Komentratma"/>
    <w:uiPriority w:val="99"/>
    <w:semiHidden/>
    <w:rsid w:val="00F4278D"/>
    <w:rPr>
      <w:b/>
      <w:bCs/>
      <w:sz w:val="20"/>
      <w:szCs w:val="20"/>
    </w:rPr>
  </w:style>
  <w:style w:type="character" w:styleId="Hipersaite">
    <w:name w:val="Hyperlink"/>
    <w:basedOn w:val="Noklusjumarindkopasfonts"/>
    <w:uiPriority w:val="99"/>
    <w:unhideWhenUsed/>
    <w:rsid w:val="007E09DF"/>
    <w:rPr>
      <w:color w:val="0000FF"/>
      <w:u w:val="single"/>
    </w:rPr>
  </w:style>
  <w:style w:type="paragraph" w:styleId="Balonteksts">
    <w:name w:val="Balloon Text"/>
    <w:basedOn w:val="Parasts"/>
    <w:link w:val="BalontekstsRakstz"/>
    <w:uiPriority w:val="99"/>
    <w:semiHidden/>
    <w:unhideWhenUsed/>
    <w:rsid w:val="007F3421"/>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F3421"/>
    <w:rPr>
      <w:rFonts w:ascii="Segoe UI" w:hAnsi="Segoe UI" w:cs="Segoe UI"/>
      <w:sz w:val="18"/>
      <w:szCs w:val="18"/>
    </w:rPr>
  </w:style>
  <w:style w:type="character" w:styleId="Neatrisintapieminana">
    <w:name w:val="Unresolved Mention"/>
    <w:basedOn w:val="Noklusjumarindkopasfonts"/>
    <w:uiPriority w:val="99"/>
    <w:semiHidden/>
    <w:unhideWhenUsed/>
    <w:rsid w:val="001E28EA"/>
    <w:rPr>
      <w:color w:val="605E5C"/>
      <w:shd w:val="clear" w:color="auto" w:fill="E1DFDD"/>
    </w:rPr>
  </w:style>
  <w:style w:type="paragraph" w:styleId="Prskatjums">
    <w:name w:val="Revision"/>
    <w:hidden/>
    <w:uiPriority w:val="99"/>
    <w:semiHidden/>
    <w:rsid w:val="00FB3F6A"/>
    <w:pPr>
      <w:spacing w:after="0" w:line="240" w:lineRule="auto"/>
    </w:pPr>
  </w:style>
  <w:style w:type="paragraph" w:styleId="Vresteksts">
    <w:name w:val="footnote text"/>
    <w:basedOn w:val="Parasts"/>
    <w:link w:val="VrestekstsRakstz"/>
    <w:uiPriority w:val="99"/>
    <w:semiHidden/>
    <w:unhideWhenUsed/>
    <w:rsid w:val="008E57A5"/>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8E57A5"/>
    <w:rPr>
      <w:sz w:val="20"/>
      <w:szCs w:val="20"/>
    </w:rPr>
  </w:style>
  <w:style w:type="character" w:styleId="Vresatsauce">
    <w:name w:val="footnote reference"/>
    <w:basedOn w:val="Noklusjumarindkopasfonts"/>
    <w:uiPriority w:val="99"/>
    <w:semiHidden/>
    <w:unhideWhenUsed/>
    <w:rsid w:val="008E57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88092b9-15c0-4785-8395-4cf7c1c429e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0BAFB7230F60B4EBE9699AB991F4F50" ma:contentTypeVersion="12" ma:contentTypeDescription="Create a new document." ma:contentTypeScope="" ma:versionID="0fc3bcdc08391cab83c650ca84908dca">
  <xsd:schema xmlns:xsd="http://www.w3.org/2001/XMLSchema" xmlns:xs="http://www.w3.org/2001/XMLSchema" xmlns:p="http://schemas.microsoft.com/office/2006/metadata/properties" xmlns:ns3="b88092b9-15c0-4785-8395-4cf7c1c429e9" targetNamespace="http://schemas.microsoft.com/office/2006/metadata/properties" ma:root="true" ma:fieldsID="67439fb27b5787ad24694ac45a9daa16" ns3:_="">
    <xsd:import namespace="b88092b9-15c0-4785-8395-4cf7c1c429e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OCR"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092b9-15c0-4785-8395-4cf7c1c429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D2D0B5-E48D-4974-906E-DF91A790EBAD}">
  <ds:schemaRefs>
    <ds:schemaRef ds:uri="http://schemas.microsoft.com/office/2006/metadata/properties"/>
    <ds:schemaRef ds:uri="http://schemas.microsoft.com/office/infopath/2007/PartnerControls"/>
    <ds:schemaRef ds:uri="b88092b9-15c0-4785-8395-4cf7c1c429e9"/>
  </ds:schemaRefs>
</ds:datastoreItem>
</file>

<file path=customXml/itemProps2.xml><?xml version="1.0" encoding="utf-8"?>
<ds:datastoreItem xmlns:ds="http://schemas.openxmlformats.org/officeDocument/2006/customXml" ds:itemID="{1DA9B7CB-237B-4708-B60D-F4D63E24FBCF}">
  <ds:schemaRefs>
    <ds:schemaRef ds:uri="http://schemas.microsoft.com/sharepoint/v3/contenttype/forms"/>
  </ds:schemaRefs>
</ds:datastoreItem>
</file>

<file path=customXml/itemProps3.xml><?xml version="1.0" encoding="utf-8"?>
<ds:datastoreItem xmlns:ds="http://schemas.openxmlformats.org/officeDocument/2006/customXml" ds:itemID="{02686AF3-599F-44D6-A775-109FF57ECBFB}">
  <ds:schemaRefs>
    <ds:schemaRef ds:uri="http://schemas.openxmlformats.org/officeDocument/2006/bibliography"/>
  </ds:schemaRefs>
</ds:datastoreItem>
</file>

<file path=customXml/itemProps4.xml><?xml version="1.0" encoding="utf-8"?>
<ds:datastoreItem xmlns:ds="http://schemas.openxmlformats.org/officeDocument/2006/customXml" ds:itemID="{B5F17D5F-F8FD-4A95-9C7E-895A0ADF0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092b9-15c0-4785-8395-4cf7c1c42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1294</Words>
  <Characters>8880</Characters>
  <Application>Microsoft Office Word</Application>
  <DocSecurity>4</DocSecurity>
  <Lines>201</Lines>
  <Paragraphs>78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LRLM</Company>
  <LinksUpToDate>false</LinksUpToDate>
  <CharactersWithSpaces>10096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Astra Vjatere</dc:creator>
  <cp:lastModifiedBy>Astra Vjatere</cp:lastModifiedBy>
  <cp:revision>2</cp:revision>
  <dcterms:created xsi:type="dcterms:W3CDTF">2026-10-05T10:16:00Z</dcterms:created>
  <dcterms:modified xsi:type="dcterms:W3CDTF">2026-10-05T10:16:00Z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0x01010000BAFB7230F60B4EBE9699AB991F4F50</vt:lpwstr>
  </property>
</Properties>
</file>