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3C" w:rsidRPr="006308FC" w:rsidRDefault="0057123C" w:rsidP="0057123C">
      <w:pPr>
        <w:jc w:val="center"/>
        <w:rPr>
          <w:b/>
          <w:bCs/>
          <w:sz w:val="22"/>
          <w:szCs w:val="22"/>
        </w:rPr>
      </w:pPr>
      <w:r w:rsidRPr="006308FC">
        <w:rPr>
          <w:b/>
          <w:bCs/>
          <w:sz w:val="22"/>
          <w:szCs w:val="22"/>
        </w:rPr>
        <w:t>Līguma projekts</w:t>
      </w:r>
    </w:p>
    <w:p w:rsidR="0057123C" w:rsidRPr="006308FC" w:rsidRDefault="0057123C" w:rsidP="0057123C">
      <w:pPr>
        <w:jc w:val="center"/>
        <w:rPr>
          <w:bCs/>
          <w:sz w:val="22"/>
          <w:szCs w:val="22"/>
        </w:rPr>
      </w:pPr>
      <w:r w:rsidRPr="006308FC">
        <w:rPr>
          <w:bCs/>
          <w:sz w:val="22"/>
          <w:szCs w:val="22"/>
        </w:rPr>
        <w:t>iepirkumam Nr.LRLM2016/28-3-08/</w:t>
      </w:r>
      <w:r w:rsidR="00EE55CF">
        <w:rPr>
          <w:bCs/>
          <w:sz w:val="22"/>
          <w:szCs w:val="22"/>
        </w:rPr>
        <w:t>20</w:t>
      </w:r>
      <w:r w:rsidRPr="006308FC">
        <w:rPr>
          <w:bCs/>
          <w:sz w:val="22"/>
          <w:szCs w:val="22"/>
        </w:rPr>
        <w:t xml:space="preserve">EBUP </w:t>
      </w:r>
    </w:p>
    <w:p w:rsidR="0057123C" w:rsidRDefault="0057123C" w:rsidP="0057123C">
      <w:pPr>
        <w:jc w:val="center"/>
        <w:rPr>
          <w:bCs/>
          <w:sz w:val="22"/>
          <w:szCs w:val="22"/>
        </w:rPr>
      </w:pPr>
      <w:r w:rsidRPr="006308FC">
        <w:rPr>
          <w:bCs/>
          <w:sz w:val="22"/>
          <w:szCs w:val="22"/>
        </w:rPr>
        <w:t>„Par tiesībām sniegt elastīgu bērnu uzraudzības pakalpojumu”</w:t>
      </w:r>
    </w:p>
    <w:p w:rsidR="0057123C" w:rsidRDefault="0057123C" w:rsidP="0057123C">
      <w:pPr>
        <w:jc w:val="center"/>
        <w:rPr>
          <w:bCs/>
          <w:sz w:val="22"/>
          <w:szCs w:val="22"/>
        </w:rPr>
      </w:pPr>
    </w:p>
    <w:p w:rsidR="0057123C" w:rsidRPr="006308FC" w:rsidRDefault="0057123C" w:rsidP="0057123C">
      <w:pPr>
        <w:shd w:val="clear" w:color="auto" w:fill="FFFFFF"/>
        <w:autoSpaceDE/>
        <w:jc w:val="center"/>
        <w:rPr>
          <w:b/>
          <w:bCs/>
          <w:sz w:val="22"/>
          <w:szCs w:val="22"/>
          <w:lang w:eastAsia="lv-LV"/>
        </w:rPr>
      </w:pPr>
      <w:r w:rsidRPr="006308FC">
        <w:rPr>
          <w:sz w:val="22"/>
          <w:szCs w:val="22"/>
          <w:lang w:eastAsia="lv-LV"/>
        </w:rPr>
        <w:t xml:space="preserve">Līgums par </w:t>
      </w:r>
      <w:r>
        <w:rPr>
          <w:rFonts w:eastAsia="Arial"/>
          <w:sz w:val="22"/>
          <w:szCs w:val="22"/>
        </w:rPr>
        <w:t>elastīga</w:t>
      </w:r>
      <w:r w:rsidRPr="006308FC">
        <w:rPr>
          <w:rFonts w:eastAsia="Arial"/>
          <w:sz w:val="22"/>
          <w:szCs w:val="22"/>
        </w:rPr>
        <w:t xml:space="preserve"> bērnu uzraudzības pakalpojuma sniegšanu projekta „Elastīga bērnu uzraudzības pakalpojuma nodrošināšana darbiniekiem, kas strādā nestandarta darba laiku” ietvaros </w:t>
      </w:r>
    </w:p>
    <w:p w:rsidR="0057123C" w:rsidRPr="006308FC" w:rsidRDefault="0057123C" w:rsidP="0057123C">
      <w:pPr>
        <w:shd w:val="clear" w:color="auto" w:fill="FFFFFF"/>
        <w:autoSpaceDE/>
        <w:jc w:val="center"/>
        <w:rPr>
          <w:b/>
          <w:bCs/>
          <w:sz w:val="22"/>
          <w:szCs w:val="22"/>
          <w:lang w:eastAsia="lv-LV"/>
        </w:rPr>
      </w:pPr>
    </w:p>
    <w:tbl>
      <w:tblPr>
        <w:tblW w:w="9213" w:type="dxa"/>
        <w:tblLook w:val="0000" w:firstRow="0" w:lastRow="0" w:firstColumn="0" w:lastColumn="0" w:noHBand="0" w:noVBand="0"/>
      </w:tblPr>
      <w:tblGrid>
        <w:gridCol w:w="4590"/>
        <w:gridCol w:w="4623"/>
      </w:tblGrid>
      <w:tr w:rsidR="0057123C" w:rsidRPr="006308FC" w:rsidTr="00133667">
        <w:tc>
          <w:tcPr>
            <w:tcW w:w="4590" w:type="dxa"/>
            <w:shd w:val="clear" w:color="auto" w:fill="auto"/>
          </w:tcPr>
          <w:p w:rsidR="0057123C" w:rsidRPr="006308FC" w:rsidRDefault="0057123C" w:rsidP="00133667">
            <w:pPr>
              <w:shd w:val="clear" w:color="auto" w:fill="FFFFFF"/>
              <w:autoSpaceDE/>
              <w:rPr>
                <w:sz w:val="22"/>
                <w:szCs w:val="22"/>
                <w:lang w:eastAsia="lv-LV"/>
              </w:rPr>
            </w:pPr>
            <w:r w:rsidRPr="006308FC">
              <w:rPr>
                <w:sz w:val="22"/>
                <w:szCs w:val="22"/>
                <w:shd w:val="clear" w:color="auto" w:fill="C0C0C0"/>
                <w:lang w:eastAsia="lv-LV"/>
              </w:rPr>
              <w:t>Vieta</w:t>
            </w:r>
            <w:r w:rsidRPr="006308FC">
              <w:rPr>
                <w:sz w:val="22"/>
                <w:szCs w:val="22"/>
                <w:lang w:eastAsia="lv-LV"/>
              </w:rPr>
              <w:t>,</w:t>
            </w:r>
          </w:p>
        </w:tc>
        <w:tc>
          <w:tcPr>
            <w:tcW w:w="4622" w:type="dxa"/>
            <w:shd w:val="clear" w:color="auto" w:fill="auto"/>
          </w:tcPr>
          <w:p w:rsidR="0057123C" w:rsidRPr="006308FC" w:rsidRDefault="0057123C" w:rsidP="00133667">
            <w:pPr>
              <w:shd w:val="clear" w:color="auto" w:fill="FFFFFF"/>
              <w:autoSpaceDE/>
              <w:jc w:val="right"/>
            </w:pPr>
            <w:r w:rsidRPr="006308FC">
              <w:rPr>
                <w:sz w:val="22"/>
                <w:szCs w:val="22"/>
                <w:lang w:eastAsia="lv-LV"/>
              </w:rPr>
              <w:t>2016. gada „</w:t>
            </w:r>
            <w:r w:rsidRPr="006308FC">
              <w:rPr>
                <w:sz w:val="22"/>
                <w:szCs w:val="22"/>
                <w:shd w:val="clear" w:color="auto" w:fill="C0C0C0"/>
                <w:lang w:eastAsia="lv-LV"/>
              </w:rPr>
              <w:t>datums</w:t>
            </w:r>
            <w:r w:rsidRPr="006308FC">
              <w:rPr>
                <w:sz w:val="22"/>
                <w:szCs w:val="22"/>
                <w:lang w:eastAsia="lv-LV"/>
              </w:rPr>
              <w:t xml:space="preserve">”. </w:t>
            </w:r>
            <w:r w:rsidRPr="006308FC">
              <w:rPr>
                <w:sz w:val="22"/>
                <w:szCs w:val="22"/>
                <w:shd w:val="clear" w:color="auto" w:fill="C0C0C0"/>
                <w:lang w:eastAsia="lv-LV"/>
              </w:rPr>
              <w:t>mēnesis</w:t>
            </w:r>
          </w:p>
        </w:tc>
      </w:tr>
    </w:tbl>
    <w:p w:rsidR="0057123C" w:rsidRDefault="0057123C" w:rsidP="0057123C">
      <w:pPr>
        <w:widowControl w:val="0"/>
        <w:shd w:val="clear" w:color="auto" w:fill="FFFFFF"/>
        <w:autoSpaceDE/>
        <w:ind w:left="576" w:hanging="576"/>
        <w:jc w:val="both"/>
        <w:outlineLvl w:val="1"/>
      </w:pPr>
    </w:p>
    <w:p w:rsidR="0057123C" w:rsidRPr="001C0C03" w:rsidRDefault="0057123C" w:rsidP="0057123C">
      <w:pPr>
        <w:shd w:val="clear" w:color="auto" w:fill="FFFFFF"/>
        <w:autoSpaceDE/>
        <w:ind w:firstLine="720"/>
        <w:jc w:val="both"/>
        <w:rPr>
          <w:b/>
          <w:sz w:val="22"/>
          <w:szCs w:val="22"/>
          <w:shd w:val="clear" w:color="auto" w:fill="C0C0C0"/>
        </w:rPr>
      </w:pPr>
      <w:r w:rsidRPr="001C0C03">
        <w:rPr>
          <w:b/>
          <w:sz w:val="22"/>
          <w:szCs w:val="22"/>
          <w:shd w:val="clear" w:color="auto" w:fill="C0C0C0"/>
        </w:rPr>
        <w:t>PAŠVALDĪBAS (Latvijas Republikas pilsētas vai novada) NOSAUKUMS</w:t>
      </w:r>
      <w:r w:rsidRPr="001C0C03">
        <w:rPr>
          <w:sz w:val="22"/>
          <w:szCs w:val="22"/>
        </w:rPr>
        <w:t xml:space="preserve">, (turpmāk – </w:t>
      </w:r>
      <w:r w:rsidRPr="001C0C03">
        <w:rPr>
          <w:b/>
          <w:sz w:val="22"/>
          <w:szCs w:val="22"/>
        </w:rPr>
        <w:t>Pašvaldība</w:t>
      </w:r>
      <w:r w:rsidRPr="001C0C03">
        <w:rPr>
          <w:sz w:val="22"/>
          <w:szCs w:val="22"/>
        </w:rPr>
        <w:t xml:space="preserve">) tās </w:t>
      </w:r>
      <w:r w:rsidRPr="001C0C03">
        <w:rPr>
          <w:sz w:val="22"/>
          <w:szCs w:val="22"/>
          <w:shd w:val="clear" w:color="auto" w:fill="C0C0C0"/>
        </w:rPr>
        <w:t>pārstāvja amats, vārds un uzvārds</w:t>
      </w:r>
      <w:r w:rsidRPr="001C0C03">
        <w:rPr>
          <w:sz w:val="22"/>
          <w:szCs w:val="22"/>
        </w:rPr>
        <w:t xml:space="preserve"> personā, kur</w:t>
      </w:r>
      <w:r w:rsidRPr="001C0C03">
        <w:rPr>
          <w:sz w:val="22"/>
          <w:szCs w:val="22"/>
          <w:shd w:val="clear" w:color="auto" w:fill="C0C0C0"/>
        </w:rPr>
        <w:t>š/a</w:t>
      </w:r>
      <w:r w:rsidRPr="001C0C03">
        <w:rPr>
          <w:sz w:val="22"/>
          <w:szCs w:val="22"/>
        </w:rPr>
        <w:t xml:space="preserve"> rīkojas saskaņā ar </w:t>
      </w:r>
      <w:r w:rsidRPr="001C0C03">
        <w:rPr>
          <w:sz w:val="22"/>
          <w:szCs w:val="22"/>
          <w:shd w:val="clear" w:color="auto" w:fill="C0C0C0"/>
        </w:rPr>
        <w:t>pārstāvības pamats</w:t>
      </w:r>
      <w:r w:rsidRPr="001C0C03">
        <w:rPr>
          <w:sz w:val="22"/>
          <w:szCs w:val="22"/>
        </w:rPr>
        <w:t xml:space="preserve">, no vienas puses, </w:t>
      </w:r>
    </w:p>
    <w:p w:rsidR="0057123C" w:rsidRPr="001C0C03" w:rsidRDefault="0057123C" w:rsidP="0057123C">
      <w:pPr>
        <w:shd w:val="clear" w:color="auto" w:fill="FFFFFF"/>
        <w:autoSpaceDE/>
        <w:ind w:firstLine="720"/>
        <w:jc w:val="both"/>
        <w:rPr>
          <w:i/>
          <w:sz w:val="22"/>
          <w:szCs w:val="22"/>
        </w:rPr>
      </w:pPr>
      <w:r w:rsidRPr="001C0C03">
        <w:rPr>
          <w:b/>
          <w:sz w:val="22"/>
          <w:szCs w:val="22"/>
          <w:shd w:val="clear" w:color="auto" w:fill="C0C0C0"/>
        </w:rPr>
        <w:t>JURIDISKĀS PERSONAS NOSAUKUMS</w:t>
      </w:r>
      <w:r w:rsidRPr="001C0C03">
        <w:rPr>
          <w:b/>
          <w:sz w:val="22"/>
          <w:szCs w:val="22"/>
        </w:rPr>
        <w:t>,</w:t>
      </w:r>
      <w:r w:rsidRPr="001C0C03">
        <w:rPr>
          <w:sz w:val="22"/>
          <w:szCs w:val="22"/>
        </w:rPr>
        <w:t xml:space="preserve"> (turpmāk – </w:t>
      </w:r>
      <w:r w:rsidRPr="001C0C03">
        <w:rPr>
          <w:b/>
          <w:sz w:val="22"/>
          <w:szCs w:val="22"/>
        </w:rPr>
        <w:t>Pakalpojuma sniedzējs</w:t>
      </w:r>
      <w:r w:rsidRPr="001C0C03">
        <w:rPr>
          <w:sz w:val="22"/>
          <w:szCs w:val="22"/>
        </w:rPr>
        <w:t xml:space="preserve">) tās </w:t>
      </w:r>
      <w:r w:rsidRPr="001C0C03">
        <w:rPr>
          <w:sz w:val="22"/>
          <w:szCs w:val="22"/>
          <w:shd w:val="clear" w:color="auto" w:fill="C0C0C0"/>
        </w:rPr>
        <w:t>pārstāvja amats, vārds un uzvārds</w:t>
      </w:r>
      <w:r w:rsidRPr="001C0C03">
        <w:rPr>
          <w:sz w:val="22"/>
          <w:szCs w:val="22"/>
        </w:rPr>
        <w:t xml:space="preserve"> personā, kur</w:t>
      </w:r>
      <w:r w:rsidRPr="001C0C03">
        <w:rPr>
          <w:sz w:val="22"/>
          <w:szCs w:val="22"/>
          <w:shd w:val="clear" w:color="auto" w:fill="C0C0C0"/>
        </w:rPr>
        <w:t>š/a</w:t>
      </w:r>
      <w:r w:rsidRPr="001C0C03">
        <w:rPr>
          <w:sz w:val="22"/>
          <w:szCs w:val="22"/>
        </w:rPr>
        <w:t xml:space="preserve"> rīkojas saskaņā ar </w:t>
      </w:r>
      <w:r w:rsidRPr="001C0C03">
        <w:rPr>
          <w:sz w:val="22"/>
          <w:szCs w:val="22"/>
          <w:shd w:val="clear" w:color="auto" w:fill="C0C0C0"/>
        </w:rPr>
        <w:t>pārstāvības pamats</w:t>
      </w:r>
      <w:r w:rsidRPr="001C0C03">
        <w:rPr>
          <w:sz w:val="22"/>
          <w:szCs w:val="22"/>
        </w:rPr>
        <w:t xml:space="preserve">, </w:t>
      </w:r>
    </w:p>
    <w:p w:rsidR="0057123C" w:rsidRPr="001C0C03" w:rsidRDefault="0057123C" w:rsidP="0057123C">
      <w:pPr>
        <w:shd w:val="clear" w:color="auto" w:fill="FFFFFF"/>
        <w:autoSpaceDE/>
        <w:jc w:val="center"/>
        <w:rPr>
          <w:b/>
          <w:sz w:val="22"/>
          <w:szCs w:val="22"/>
          <w:shd w:val="clear" w:color="auto" w:fill="C0C0C0"/>
        </w:rPr>
      </w:pPr>
      <w:r w:rsidRPr="001C0C03">
        <w:rPr>
          <w:i/>
          <w:sz w:val="22"/>
          <w:szCs w:val="22"/>
        </w:rPr>
        <w:t>[vai]</w:t>
      </w:r>
    </w:p>
    <w:p w:rsidR="0057123C" w:rsidRPr="001C0C03" w:rsidRDefault="0057123C" w:rsidP="0057123C">
      <w:pPr>
        <w:shd w:val="clear" w:color="auto" w:fill="FFFFFF"/>
        <w:autoSpaceDE/>
        <w:ind w:firstLine="720"/>
        <w:jc w:val="both"/>
        <w:rPr>
          <w:sz w:val="22"/>
          <w:szCs w:val="22"/>
        </w:rPr>
      </w:pPr>
      <w:r w:rsidRPr="001C0C03">
        <w:rPr>
          <w:b/>
          <w:sz w:val="22"/>
          <w:szCs w:val="22"/>
          <w:shd w:val="clear" w:color="auto" w:fill="C0C0C0"/>
        </w:rPr>
        <w:t>FIZISKĀS PERSONAS VĀRDS, UZVĀRDS</w:t>
      </w:r>
      <w:r w:rsidRPr="001C0C03">
        <w:rPr>
          <w:sz w:val="22"/>
          <w:szCs w:val="22"/>
        </w:rPr>
        <w:t xml:space="preserve">, personas kods: </w:t>
      </w:r>
      <w:r w:rsidRPr="001C0C03">
        <w:rPr>
          <w:sz w:val="22"/>
          <w:szCs w:val="22"/>
          <w:shd w:val="clear" w:color="auto" w:fill="C0C0C0"/>
        </w:rPr>
        <w:t>kods</w:t>
      </w:r>
      <w:r w:rsidRPr="001C0C03">
        <w:rPr>
          <w:sz w:val="22"/>
          <w:szCs w:val="22"/>
        </w:rPr>
        <w:t xml:space="preserve">, (turpmāk – </w:t>
      </w:r>
      <w:r w:rsidRPr="001C0C03">
        <w:rPr>
          <w:b/>
          <w:sz w:val="22"/>
          <w:szCs w:val="22"/>
        </w:rPr>
        <w:t>Pakalpojuma sniedzējs</w:t>
      </w:r>
      <w:r w:rsidRPr="001C0C03">
        <w:rPr>
          <w:sz w:val="22"/>
          <w:szCs w:val="22"/>
        </w:rPr>
        <w:t xml:space="preserve">), no otras puses, </w:t>
      </w:r>
    </w:p>
    <w:p w:rsidR="0057123C" w:rsidRPr="001C0C03" w:rsidRDefault="0057123C" w:rsidP="0057123C">
      <w:pPr>
        <w:shd w:val="clear" w:color="auto" w:fill="FFFFFF"/>
        <w:autoSpaceDE/>
        <w:ind w:firstLine="720"/>
        <w:jc w:val="both"/>
        <w:rPr>
          <w:sz w:val="22"/>
          <w:szCs w:val="22"/>
        </w:rPr>
      </w:pPr>
      <w:r w:rsidRPr="001C0C03">
        <w:rPr>
          <w:b/>
          <w:sz w:val="22"/>
          <w:szCs w:val="22"/>
          <w:shd w:val="clear" w:color="auto" w:fill="C0C0C0"/>
        </w:rPr>
        <w:t>FIZISKĀS PERSONAS VĀRDS, UZVĀRDS</w:t>
      </w:r>
      <w:r w:rsidRPr="001C0C03">
        <w:rPr>
          <w:sz w:val="22"/>
          <w:szCs w:val="22"/>
        </w:rPr>
        <w:t xml:space="preserve">, personas kods: </w:t>
      </w:r>
      <w:r w:rsidRPr="001C0C03">
        <w:rPr>
          <w:sz w:val="22"/>
          <w:szCs w:val="22"/>
          <w:shd w:val="clear" w:color="auto" w:fill="C0C0C0"/>
        </w:rPr>
        <w:t>kods</w:t>
      </w:r>
      <w:r w:rsidRPr="001C0C03">
        <w:rPr>
          <w:sz w:val="22"/>
          <w:szCs w:val="22"/>
        </w:rPr>
        <w:t xml:space="preserve">, (turpmāk – </w:t>
      </w:r>
      <w:r w:rsidRPr="001C0C03">
        <w:rPr>
          <w:b/>
          <w:sz w:val="22"/>
          <w:szCs w:val="22"/>
        </w:rPr>
        <w:t>Pakalpojuma saņēmējs</w:t>
      </w:r>
      <w:r w:rsidRPr="001C0C03">
        <w:rPr>
          <w:sz w:val="22"/>
          <w:szCs w:val="22"/>
        </w:rPr>
        <w:t>), no trešās puses, un</w:t>
      </w:r>
    </w:p>
    <w:p w:rsidR="0057123C" w:rsidRPr="001C0C03" w:rsidRDefault="0057123C" w:rsidP="0057123C">
      <w:pPr>
        <w:shd w:val="clear" w:color="auto" w:fill="FFFFFF"/>
        <w:autoSpaceDE/>
        <w:ind w:firstLine="720"/>
        <w:jc w:val="both"/>
        <w:rPr>
          <w:sz w:val="22"/>
          <w:szCs w:val="22"/>
        </w:rPr>
      </w:pPr>
      <w:r w:rsidRPr="001C0C03">
        <w:rPr>
          <w:b/>
          <w:sz w:val="22"/>
          <w:szCs w:val="22"/>
          <w:shd w:val="clear" w:color="auto" w:fill="C0C0C0"/>
        </w:rPr>
        <w:t>JURIDISKĀS PERSONAS NOSAUKUMS</w:t>
      </w:r>
      <w:r w:rsidRPr="001C0C03">
        <w:rPr>
          <w:b/>
          <w:sz w:val="22"/>
          <w:szCs w:val="22"/>
        </w:rPr>
        <w:t>,</w:t>
      </w:r>
      <w:r w:rsidRPr="001C0C03">
        <w:rPr>
          <w:sz w:val="22"/>
          <w:szCs w:val="22"/>
        </w:rPr>
        <w:t xml:space="preserve"> (turpmāk – </w:t>
      </w:r>
      <w:r w:rsidRPr="001C0C03">
        <w:rPr>
          <w:b/>
          <w:sz w:val="22"/>
          <w:szCs w:val="22"/>
        </w:rPr>
        <w:t>Pakalpojuma saņēmēja darba devējs</w:t>
      </w:r>
      <w:r w:rsidRPr="001C0C03">
        <w:rPr>
          <w:sz w:val="22"/>
          <w:szCs w:val="22"/>
        </w:rPr>
        <w:t xml:space="preserve">) tās </w:t>
      </w:r>
      <w:r w:rsidRPr="001C0C03">
        <w:rPr>
          <w:sz w:val="22"/>
          <w:szCs w:val="22"/>
          <w:shd w:val="clear" w:color="auto" w:fill="C0C0C0"/>
        </w:rPr>
        <w:t>pārstāvja amats, vārds un uzvārds</w:t>
      </w:r>
      <w:r w:rsidRPr="001C0C03">
        <w:rPr>
          <w:sz w:val="22"/>
          <w:szCs w:val="22"/>
        </w:rPr>
        <w:t xml:space="preserve"> personā, kur</w:t>
      </w:r>
      <w:r w:rsidRPr="001C0C03">
        <w:rPr>
          <w:sz w:val="22"/>
          <w:szCs w:val="22"/>
          <w:shd w:val="clear" w:color="auto" w:fill="C0C0C0"/>
        </w:rPr>
        <w:t>š/a</w:t>
      </w:r>
      <w:r w:rsidRPr="001C0C03">
        <w:rPr>
          <w:sz w:val="22"/>
          <w:szCs w:val="22"/>
        </w:rPr>
        <w:t xml:space="preserve"> rīkojas saskaņā ar </w:t>
      </w:r>
      <w:r w:rsidRPr="001C0C03">
        <w:rPr>
          <w:sz w:val="22"/>
          <w:szCs w:val="22"/>
          <w:shd w:val="clear" w:color="auto" w:fill="C0C0C0"/>
        </w:rPr>
        <w:t>pārstāvības pamats</w:t>
      </w:r>
      <w:r w:rsidRPr="001C0C03">
        <w:rPr>
          <w:sz w:val="22"/>
          <w:szCs w:val="22"/>
        </w:rPr>
        <w:t>, no ceturtās puses (kopā turpmāk sauktas – Puses, katrs atsevišķi Puse</w:t>
      </w:r>
      <w:r>
        <w:rPr>
          <w:sz w:val="22"/>
          <w:szCs w:val="22"/>
        </w:rPr>
        <w:t xml:space="preserve">), bez maldības, viltus un spaidiem, </w:t>
      </w:r>
      <w:r w:rsidRPr="001C0C03">
        <w:rPr>
          <w:sz w:val="22"/>
          <w:szCs w:val="22"/>
        </w:rPr>
        <w:t xml:space="preserve">saskaņā ar </w:t>
      </w:r>
      <w:proofErr w:type="gramStart"/>
      <w:r w:rsidRPr="001C0C03">
        <w:rPr>
          <w:sz w:val="22"/>
          <w:szCs w:val="22"/>
        </w:rPr>
        <w:t>2015.gada</w:t>
      </w:r>
      <w:proofErr w:type="gramEnd"/>
      <w:r w:rsidRPr="001C0C03">
        <w:rPr>
          <w:sz w:val="22"/>
          <w:szCs w:val="22"/>
        </w:rPr>
        <w:t xml:space="preserve"> 28.augusta līguma </w:t>
      </w:r>
      <w:proofErr w:type="spellStart"/>
      <w:r w:rsidRPr="001C0C03">
        <w:rPr>
          <w:sz w:val="22"/>
          <w:szCs w:val="22"/>
        </w:rPr>
        <w:t>Nr.VS</w:t>
      </w:r>
      <w:proofErr w:type="spellEnd"/>
      <w:r w:rsidRPr="001C0C03">
        <w:rPr>
          <w:sz w:val="22"/>
          <w:szCs w:val="22"/>
        </w:rPr>
        <w:t xml:space="preserve">/2015/0206 “Granta līgums aktivitātei ar vairākiem saņēmējiem”, kas noslēgts starp Eiropas Komisiju, Labklājības ministriju, Jelgavas pilsētas pašvaldību, Rīgas pilsētas pašvaldību, Valmieras pilsētas pašvaldību un biedrību “Korporatīvās ilgtspējas un atbildības institūts” par Eiropas Savienības nodarbinātības un sociālās inovācijas programmas PROGRESS </w:t>
      </w:r>
      <w:proofErr w:type="spellStart"/>
      <w:r w:rsidRPr="001C0C03">
        <w:rPr>
          <w:sz w:val="22"/>
          <w:szCs w:val="22"/>
        </w:rPr>
        <w:t>EaSI</w:t>
      </w:r>
      <w:proofErr w:type="spellEnd"/>
      <w:r w:rsidRPr="001C0C03">
        <w:rPr>
          <w:sz w:val="22"/>
          <w:szCs w:val="22"/>
        </w:rPr>
        <w:t xml:space="preserve"> 2014.-2020.gadam līdzfinansētā projekta „Elastīga bērnu uzraudzības pakalpojuma nodrošināšana darbiniekiem, kas strādā nestandarta darba laiku” (turpmāk – Projekts) īstenošanu, Vispārējo nosacījumu II.9 un II.10 pantu, Projekta ietvaros 2015.gada 30.oktobrī noslēgto sadarbības līgumu</w:t>
      </w:r>
      <w:r w:rsidRPr="001C0C03">
        <w:rPr>
          <w:b/>
          <w:sz w:val="28"/>
          <w:szCs w:val="28"/>
        </w:rPr>
        <w:t xml:space="preserve"> </w:t>
      </w:r>
      <w:r w:rsidRPr="001C0C03">
        <w:rPr>
          <w:sz w:val="22"/>
          <w:szCs w:val="22"/>
        </w:rPr>
        <w:t>starp Labklājības ministriju, Jelgavas pilsētas pašvaldību, Rīgas pilsētas pašvaldību, Valmieras pilsētas pašvaldību un biedrību “Korporatīvās ilgtspējas un atbildības institūts”</w:t>
      </w:r>
      <w:r w:rsidRPr="001C0C03">
        <w:rPr>
          <w:b/>
          <w:sz w:val="28"/>
          <w:szCs w:val="28"/>
        </w:rPr>
        <w:t xml:space="preserve"> </w:t>
      </w:r>
      <w:r w:rsidRPr="001C0C03">
        <w:rPr>
          <w:sz w:val="22"/>
          <w:szCs w:val="22"/>
        </w:rPr>
        <w:t xml:space="preserve">Projekta īstenošanai (turpmāk – Sadarbības līgums), Ministru kabineta 2013.gada 16.jūlija noteikumiem Nr.404 “Prasības bērnu uzraudzības pakalpojuma sniedzējiem un bērnu uzraudzības pakalpojuma sniedzēju reģistrēšanas kārtība”, kā arī pamatojoties uz </w:t>
      </w:r>
      <w:r>
        <w:rPr>
          <w:sz w:val="22"/>
          <w:szCs w:val="22"/>
        </w:rPr>
        <w:t>L</w:t>
      </w:r>
      <w:r w:rsidRPr="001C0C03">
        <w:rPr>
          <w:sz w:val="22"/>
          <w:szCs w:val="22"/>
        </w:rPr>
        <w:t xml:space="preserve">abklājības ministrijas veiktā iepirkuma </w:t>
      </w:r>
      <w:r w:rsidRPr="006308FC">
        <w:rPr>
          <w:bCs/>
          <w:sz w:val="22"/>
          <w:szCs w:val="22"/>
        </w:rPr>
        <w:t>LRLM2016/28-3-08/</w:t>
      </w:r>
      <w:r w:rsidR="001644E7">
        <w:rPr>
          <w:bCs/>
          <w:sz w:val="22"/>
          <w:szCs w:val="22"/>
        </w:rPr>
        <w:t>20</w:t>
      </w:r>
      <w:r w:rsidRPr="006308FC">
        <w:rPr>
          <w:bCs/>
          <w:sz w:val="22"/>
          <w:szCs w:val="22"/>
        </w:rPr>
        <w:t xml:space="preserve">EBUP </w:t>
      </w:r>
      <w:r>
        <w:rPr>
          <w:bCs/>
          <w:sz w:val="22"/>
          <w:szCs w:val="22"/>
        </w:rPr>
        <w:t>''</w:t>
      </w:r>
      <w:r w:rsidRPr="001C0C03">
        <w:rPr>
          <w:rFonts w:eastAsia="Arial"/>
          <w:sz w:val="22"/>
          <w:szCs w:val="22"/>
        </w:rPr>
        <w:t>Par tiesībām sniegt elastīgu bērnu uzraudzības pakalpojumu</w:t>
      </w:r>
      <w:r>
        <w:rPr>
          <w:sz w:val="22"/>
          <w:szCs w:val="22"/>
        </w:rPr>
        <w:t>''</w:t>
      </w:r>
      <w:r w:rsidRPr="001C0C03">
        <w:rPr>
          <w:sz w:val="22"/>
          <w:szCs w:val="22"/>
        </w:rPr>
        <w:t xml:space="preserve"> (turpmāk – iepirkums) rezultātiem noslēdz šādu līgumu (turpmāk – Līgums):</w:t>
      </w:r>
    </w:p>
    <w:p w:rsidR="0057123C" w:rsidRPr="001C0C03" w:rsidRDefault="0057123C" w:rsidP="0057123C">
      <w:pPr>
        <w:autoSpaceDE/>
        <w:jc w:val="both"/>
        <w:rPr>
          <w:b/>
          <w:bCs/>
          <w:sz w:val="22"/>
          <w:szCs w:val="22"/>
        </w:rPr>
      </w:pPr>
    </w:p>
    <w:p w:rsidR="0057123C" w:rsidRPr="001C0C03" w:rsidRDefault="0057123C" w:rsidP="0057123C">
      <w:pPr>
        <w:numPr>
          <w:ilvl w:val="0"/>
          <w:numId w:val="2"/>
        </w:numPr>
        <w:suppressAutoHyphens w:val="0"/>
        <w:autoSpaceDE/>
        <w:jc w:val="center"/>
        <w:rPr>
          <w:b/>
          <w:bCs/>
          <w:sz w:val="22"/>
          <w:szCs w:val="22"/>
        </w:rPr>
      </w:pPr>
      <w:r w:rsidRPr="001C0C03">
        <w:rPr>
          <w:b/>
          <w:bCs/>
          <w:sz w:val="22"/>
          <w:szCs w:val="22"/>
        </w:rPr>
        <w:t>Līguma priekšmets un summa</w:t>
      </w:r>
    </w:p>
    <w:p w:rsidR="0057123C" w:rsidRPr="001C0C03" w:rsidRDefault="0057123C" w:rsidP="0057123C">
      <w:pPr>
        <w:numPr>
          <w:ilvl w:val="1"/>
          <w:numId w:val="2"/>
        </w:numPr>
        <w:suppressAutoHyphens w:val="0"/>
        <w:autoSpaceDE/>
        <w:ind w:left="600" w:hanging="600"/>
        <w:jc w:val="both"/>
        <w:rPr>
          <w:sz w:val="22"/>
          <w:szCs w:val="22"/>
        </w:rPr>
      </w:pPr>
      <w:r w:rsidRPr="001C0C03">
        <w:rPr>
          <w:sz w:val="22"/>
          <w:szCs w:val="22"/>
        </w:rPr>
        <w:t xml:space="preserve">Pašvaldība uzdod un Pakalpojuma sniedzējs, kā krietns un rūpīgs saimnieks </w:t>
      </w:r>
      <w:r w:rsidRPr="001C0C03">
        <w:rPr>
          <w:bCs/>
          <w:sz w:val="22"/>
          <w:szCs w:val="22"/>
          <w:highlight w:val="lightGray"/>
        </w:rPr>
        <w:t>vietā (adrese)</w:t>
      </w:r>
      <w:r w:rsidRPr="001C0C03">
        <w:rPr>
          <w:bCs/>
          <w:sz w:val="22"/>
          <w:szCs w:val="22"/>
        </w:rPr>
        <w:t xml:space="preserve"> </w:t>
      </w:r>
      <w:r w:rsidRPr="001C0C03">
        <w:rPr>
          <w:sz w:val="22"/>
          <w:szCs w:val="22"/>
        </w:rPr>
        <w:t>nodrošina elastīga bērnu uzraudzības pakalpojuma sniegšanu Pakalpojuma saņēmējam saskaņā ar Līguma 1.pielikumu „Tehniskā specifikācija”</w:t>
      </w:r>
      <w:r>
        <w:rPr>
          <w:sz w:val="22"/>
          <w:szCs w:val="22"/>
        </w:rPr>
        <w:t>,</w:t>
      </w:r>
      <w:r w:rsidRPr="001C0C03">
        <w:rPr>
          <w:sz w:val="22"/>
          <w:szCs w:val="22"/>
        </w:rPr>
        <w:t xml:space="preserve"> </w:t>
      </w:r>
      <w:r w:rsidRPr="001C0C03">
        <w:rPr>
          <w:bCs/>
          <w:sz w:val="22"/>
          <w:szCs w:val="22"/>
        </w:rPr>
        <w:t>Pakalpojuma sniedzēja iesniegt</w:t>
      </w:r>
      <w:r>
        <w:rPr>
          <w:bCs/>
          <w:sz w:val="22"/>
          <w:szCs w:val="22"/>
        </w:rPr>
        <w:t xml:space="preserve">o </w:t>
      </w:r>
      <w:r w:rsidRPr="001C0C03">
        <w:rPr>
          <w:bCs/>
          <w:sz w:val="22"/>
          <w:szCs w:val="22"/>
        </w:rPr>
        <w:t>piedāvājum</w:t>
      </w:r>
      <w:r>
        <w:rPr>
          <w:bCs/>
          <w:sz w:val="22"/>
          <w:szCs w:val="22"/>
        </w:rPr>
        <w:t xml:space="preserve">u </w:t>
      </w:r>
      <w:r w:rsidRPr="001C0C03">
        <w:rPr>
          <w:bCs/>
          <w:sz w:val="22"/>
          <w:szCs w:val="22"/>
        </w:rPr>
        <w:t xml:space="preserve">Iepirkumā un atbilstoši normatīvajiem aktiem (turpmāk – Pakalpojums). </w:t>
      </w:r>
    </w:p>
    <w:p w:rsidR="0057123C" w:rsidRPr="001C0C03" w:rsidRDefault="0057123C" w:rsidP="0057123C">
      <w:pPr>
        <w:numPr>
          <w:ilvl w:val="1"/>
          <w:numId w:val="2"/>
        </w:numPr>
        <w:suppressAutoHyphens w:val="0"/>
        <w:autoSpaceDE/>
        <w:ind w:left="600" w:hanging="600"/>
        <w:jc w:val="both"/>
      </w:pPr>
      <w:r w:rsidRPr="001C0C03">
        <w:rPr>
          <w:sz w:val="22"/>
          <w:szCs w:val="22"/>
        </w:rPr>
        <w:t>Pakalpojuma maksimālais apjoms viena kalendārā mēneša ietvaros ir 80 (astoņdesmit) astronomiskās stundas.</w:t>
      </w:r>
    </w:p>
    <w:p w:rsidR="00EE55CF" w:rsidRPr="00EE55CF" w:rsidRDefault="00EE55CF" w:rsidP="0057123C">
      <w:pPr>
        <w:numPr>
          <w:ilvl w:val="1"/>
          <w:numId w:val="2"/>
        </w:numPr>
        <w:suppressAutoHyphens w:val="0"/>
        <w:autoSpaceDE/>
        <w:ind w:left="567" w:hanging="567"/>
        <w:jc w:val="both"/>
      </w:pPr>
      <w:r>
        <w:t>Pakalpojuma cena par vienu Pakalpojuma sniegšanas astronomisko stundu ir summa EUR (summa vārdiem), turpmāk – Pakalpojuma cena. Pakalpojuma cenā ir ietvertas visas izmaksas, kas saistītas ar Līgumā noteiktā Pakalpojuma sniegšanu pilnā apjomā, t.sk. Pakalpojuma organizācijas, telpu nomas, personāla un materiālu izmaksas, netieši saistītās izmaksas (transporta pakalpojumi), kā arī visi uz šo summu attiecināmie nodokļi un nodevas (tajā skaitā arī pievienotās vērtības nodoklis, ja attiecināms), kuru samaksu veic Pakalpojuma sniedzējs</w:t>
      </w:r>
      <w:r>
        <w:rPr>
          <w:sz w:val="22"/>
          <w:szCs w:val="22"/>
        </w:rPr>
        <w:t>.</w:t>
      </w:r>
    </w:p>
    <w:p w:rsidR="0057123C" w:rsidRPr="001C0C03" w:rsidRDefault="0057123C" w:rsidP="0057123C">
      <w:pPr>
        <w:numPr>
          <w:ilvl w:val="1"/>
          <w:numId w:val="2"/>
        </w:numPr>
        <w:suppressAutoHyphens w:val="0"/>
        <w:autoSpaceDE/>
        <w:ind w:left="567" w:hanging="567"/>
        <w:jc w:val="both"/>
      </w:pPr>
      <w:r w:rsidRPr="001C0C03">
        <w:rPr>
          <w:sz w:val="22"/>
          <w:szCs w:val="22"/>
        </w:rPr>
        <w:t xml:space="preserve">Līguma maksimālā summa par Pakalpojuma sniegšanu ir 4 000.00 EUR (četri tūkstoši </w:t>
      </w:r>
      <w:proofErr w:type="spellStart"/>
      <w:r w:rsidRPr="001C0C03">
        <w:rPr>
          <w:i/>
          <w:sz w:val="22"/>
          <w:szCs w:val="22"/>
        </w:rPr>
        <w:t>euro</w:t>
      </w:r>
      <w:proofErr w:type="spellEnd"/>
      <w:r w:rsidRPr="001C0C03">
        <w:rPr>
          <w:sz w:val="22"/>
          <w:szCs w:val="22"/>
        </w:rPr>
        <w:t xml:space="preserve"> un 00 centi), turpmāk – Līguma summa. </w:t>
      </w:r>
    </w:p>
    <w:p w:rsidR="0057123C" w:rsidRPr="001C0C03" w:rsidRDefault="0057123C" w:rsidP="0057123C">
      <w:pPr>
        <w:numPr>
          <w:ilvl w:val="1"/>
          <w:numId w:val="2"/>
        </w:numPr>
        <w:suppressAutoHyphens w:val="0"/>
        <w:autoSpaceDE/>
        <w:ind w:left="567" w:hanging="567"/>
        <w:jc w:val="both"/>
      </w:pPr>
      <w:r w:rsidRPr="001C0C03">
        <w:rPr>
          <w:sz w:val="22"/>
          <w:szCs w:val="22"/>
        </w:rPr>
        <w:t>Līguma summa tiek izlietota atbilstoši sniegtā Pakalpojuma stundu skaitam attiecīgajā kalendāra mēnesī, ievērojot Līguma 1.2. un 1.3.punktā noteikto.</w:t>
      </w:r>
    </w:p>
    <w:p w:rsidR="00EE55CF" w:rsidRPr="00EE55CF" w:rsidRDefault="00EE55CF" w:rsidP="0057123C">
      <w:pPr>
        <w:numPr>
          <w:ilvl w:val="1"/>
          <w:numId w:val="2"/>
        </w:numPr>
        <w:suppressAutoHyphens w:val="0"/>
        <w:autoSpaceDE/>
        <w:ind w:left="600" w:hanging="600"/>
        <w:jc w:val="both"/>
      </w:pPr>
      <w:r>
        <w:lastRenderedPageBreak/>
        <w:t>Līguma summā ir ietvertas visas izmaksas, kas saistītas ar Līgumā noteiktā Pakalpojuma sniegšanu pilnā apjomā, t.sk. Pakalpojuma organizācijas, telpu nomas, personāla un materiālu izmaksas, netieši saistītās izmaksas (transporta pakalpojumi), kā arī visi uz šo summu attiecināmie nodokļi un nodevas, kuru samaksu veic Pakalpojuma sniedzējs.</w:t>
      </w:r>
      <w:r w:rsidRPr="001C0C03">
        <w:rPr>
          <w:sz w:val="22"/>
          <w:szCs w:val="22"/>
        </w:rPr>
        <w:t xml:space="preserve"> </w:t>
      </w:r>
    </w:p>
    <w:p w:rsidR="0057123C" w:rsidRPr="001C0C03" w:rsidRDefault="0057123C" w:rsidP="0057123C">
      <w:pPr>
        <w:numPr>
          <w:ilvl w:val="1"/>
          <w:numId w:val="2"/>
        </w:numPr>
        <w:suppressAutoHyphens w:val="0"/>
        <w:autoSpaceDE/>
        <w:ind w:left="600" w:hanging="600"/>
        <w:jc w:val="both"/>
      </w:pPr>
      <w:r w:rsidRPr="001C0C03">
        <w:rPr>
          <w:sz w:val="22"/>
          <w:szCs w:val="22"/>
        </w:rPr>
        <w:t>Pašvaldībai Līguma izpildes laikā nav pienākuma izlietot visu Līguma summu.</w:t>
      </w:r>
    </w:p>
    <w:p w:rsidR="0057123C" w:rsidRPr="001C0C03" w:rsidRDefault="0057123C" w:rsidP="0057123C">
      <w:pPr>
        <w:numPr>
          <w:ilvl w:val="1"/>
          <w:numId w:val="2"/>
        </w:numPr>
        <w:autoSpaceDE/>
        <w:ind w:left="601" w:hanging="601"/>
        <w:jc w:val="both"/>
        <w:outlineLvl w:val="1"/>
        <w:rPr>
          <w:sz w:val="22"/>
          <w:szCs w:val="22"/>
        </w:rPr>
      </w:pPr>
      <w:r w:rsidRPr="001C0C03">
        <w:rPr>
          <w:sz w:val="22"/>
          <w:szCs w:val="22"/>
        </w:rPr>
        <w:t>Pašvaldība neapmaksā Pakalpojuma daļu, kas sniegta virs Līguma 1.4.punktā noteiktās Līguma summas.</w:t>
      </w:r>
    </w:p>
    <w:p w:rsidR="0057123C" w:rsidRPr="001C0C03" w:rsidRDefault="0057123C" w:rsidP="0057123C">
      <w:pPr>
        <w:numPr>
          <w:ilvl w:val="1"/>
          <w:numId w:val="2"/>
        </w:numPr>
        <w:autoSpaceDE/>
        <w:ind w:left="601" w:hanging="601"/>
        <w:jc w:val="both"/>
        <w:outlineLvl w:val="1"/>
        <w:rPr>
          <w:sz w:val="22"/>
          <w:szCs w:val="22"/>
        </w:rPr>
      </w:pPr>
      <w:r w:rsidRPr="001C0C03">
        <w:rPr>
          <w:sz w:val="22"/>
          <w:szCs w:val="22"/>
        </w:rPr>
        <w:t>Neparedzētus izdevumus, kas nav iekļauti Līguma summā, bet nepieciešami pilnīgai Līguma izpildei, sedz Pakalpojuma sniedzējs. Pašvaldība šo risku uzņemas, sedzot izdevumus no Projekta līdzekļiem, ja:</w:t>
      </w:r>
    </w:p>
    <w:p w:rsidR="0057123C" w:rsidRPr="001C0C03" w:rsidRDefault="0057123C" w:rsidP="0057123C">
      <w:pPr>
        <w:numPr>
          <w:ilvl w:val="2"/>
          <w:numId w:val="2"/>
        </w:numPr>
        <w:tabs>
          <w:tab w:val="clear" w:pos="1639"/>
        </w:tabs>
        <w:autoSpaceDE/>
        <w:ind w:left="1224" w:hanging="657"/>
        <w:contextualSpacing/>
        <w:jc w:val="both"/>
      </w:pPr>
      <w:r w:rsidRPr="001C0C03">
        <w:rPr>
          <w:sz w:val="22"/>
          <w:szCs w:val="22"/>
        </w:rPr>
        <w:t>neparedzēto darbu nepieciešamība Pakalpojuma izpildē ir radusies tādu no Pušu gribas neatkarīgu apstākļu dēļ, kurus Puses, slēdzot Līgumu, nevarēja paredzēt;</w:t>
      </w:r>
    </w:p>
    <w:p w:rsidR="0057123C" w:rsidRPr="001C0C03" w:rsidRDefault="0057123C" w:rsidP="0057123C">
      <w:pPr>
        <w:numPr>
          <w:ilvl w:val="2"/>
          <w:numId w:val="2"/>
        </w:numPr>
        <w:tabs>
          <w:tab w:val="clear" w:pos="1639"/>
        </w:tabs>
        <w:autoSpaceDE/>
        <w:ind w:left="1224" w:hanging="657"/>
        <w:contextualSpacing/>
        <w:jc w:val="both"/>
      </w:pPr>
      <w:r w:rsidRPr="001C0C03">
        <w:rPr>
          <w:sz w:val="22"/>
          <w:szCs w:val="22"/>
        </w:rPr>
        <w:t>neparedzētie darbi Pakalpojuma izpildē ir ierosināti pēc Pašvaldības iniciatīvas, Pašvaldībai precizējot vai papildinot Līguma priekšmetu;</w:t>
      </w:r>
    </w:p>
    <w:p w:rsidR="0057123C" w:rsidRPr="001C0C03" w:rsidRDefault="0057123C" w:rsidP="0057123C">
      <w:pPr>
        <w:numPr>
          <w:ilvl w:val="2"/>
          <w:numId w:val="2"/>
        </w:numPr>
        <w:tabs>
          <w:tab w:val="clear" w:pos="1639"/>
        </w:tabs>
        <w:autoSpaceDE/>
        <w:ind w:left="1224" w:hanging="657"/>
        <w:contextualSpacing/>
        <w:jc w:val="both"/>
      </w:pPr>
      <w:r w:rsidRPr="001C0C03">
        <w:rPr>
          <w:sz w:val="22"/>
          <w:szCs w:val="22"/>
        </w:rPr>
        <w:t>Līgums objektīvu, no Pakalpojuma sniedzēja gribas neatkarīgu iemeslu dēļ nav izpildāms, ja netiek veikti neparedzētie darbi, kas nepieciešami Pakalpojuma izpildei.</w:t>
      </w:r>
    </w:p>
    <w:p w:rsidR="0057123C" w:rsidRPr="001C0C03" w:rsidRDefault="0057123C" w:rsidP="0057123C">
      <w:pPr>
        <w:autoSpaceDE/>
        <w:ind w:hanging="927"/>
        <w:jc w:val="both"/>
        <w:rPr>
          <w:color w:val="000000"/>
          <w:sz w:val="22"/>
          <w:szCs w:val="22"/>
        </w:rPr>
      </w:pPr>
    </w:p>
    <w:p w:rsidR="0057123C" w:rsidRPr="001C0C03" w:rsidRDefault="0057123C" w:rsidP="0057123C">
      <w:pPr>
        <w:numPr>
          <w:ilvl w:val="0"/>
          <w:numId w:val="2"/>
        </w:numPr>
        <w:suppressAutoHyphens w:val="0"/>
        <w:autoSpaceDE/>
        <w:jc w:val="center"/>
        <w:rPr>
          <w:b/>
          <w:bCs/>
          <w:color w:val="000000"/>
          <w:sz w:val="22"/>
          <w:szCs w:val="22"/>
        </w:rPr>
      </w:pPr>
      <w:r w:rsidRPr="001C0C03">
        <w:rPr>
          <w:b/>
          <w:bCs/>
          <w:color w:val="000000"/>
          <w:sz w:val="22"/>
          <w:szCs w:val="22"/>
        </w:rPr>
        <w:t>Pušu pienākumi un tiesības</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Pašvaldība apņemas:</w:t>
      </w:r>
    </w:p>
    <w:p w:rsidR="0057123C" w:rsidRPr="001C0C03" w:rsidRDefault="0057123C" w:rsidP="0057123C">
      <w:pPr>
        <w:numPr>
          <w:ilvl w:val="2"/>
          <w:numId w:val="2"/>
        </w:numPr>
        <w:tabs>
          <w:tab w:val="clear" w:pos="1639"/>
        </w:tabs>
        <w:autoSpaceDE/>
        <w:ind w:left="1224" w:hanging="657"/>
        <w:contextualSpacing/>
        <w:rPr>
          <w:color w:val="000000"/>
          <w:sz w:val="22"/>
          <w:szCs w:val="22"/>
          <w:lang w:eastAsia="lv-LV"/>
        </w:rPr>
      </w:pPr>
      <w:r w:rsidRPr="001C0C03">
        <w:rPr>
          <w:color w:val="000000"/>
          <w:sz w:val="22"/>
          <w:szCs w:val="22"/>
          <w:lang w:eastAsia="lv-LV"/>
        </w:rPr>
        <w:t xml:space="preserve"> labā ticībā iev</w:t>
      </w:r>
      <w:r w:rsidRPr="001C0C03">
        <w:rPr>
          <w:rFonts w:ascii="TimesNewRoman" w:hAnsi="TimesNewRoman" w:cs="TimesNewRoman"/>
          <w:color w:val="000000"/>
          <w:sz w:val="22"/>
          <w:szCs w:val="22"/>
          <w:lang w:eastAsia="lv-LV"/>
        </w:rPr>
        <w:t>ē</w:t>
      </w:r>
      <w:r w:rsidRPr="001C0C03">
        <w:rPr>
          <w:color w:val="000000"/>
          <w:sz w:val="22"/>
          <w:szCs w:val="22"/>
          <w:lang w:eastAsia="lv-LV"/>
        </w:rPr>
        <w:t>rot un izpild</w:t>
      </w:r>
      <w:r w:rsidRPr="001C0C03">
        <w:rPr>
          <w:rFonts w:ascii="TimesNewRoman" w:hAnsi="TimesNewRoman" w:cs="TimesNewRoman"/>
          <w:color w:val="000000"/>
          <w:sz w:val="22"/>
          <w:szCs w:val="22"/>
          <w:lang w:eastAsia="lv-LV"/>
        </w:rPr>
        <w:t>ī</w:t>
      </w:r>
      <w:r w:rsidRPr="001C0C03">
        <w:rPr>
          <w:color w:val="000000"/>
          <w:sz w:val="22"/>
          <w:szCs w:val="22"/>
          <w:lang w:eastAsia="lv-LV"/>
        </w:rPr>
        <w:t>t visus L</w:t>
      </w:r>
      <w:r w:rsidRPr="001C0C03">
        <w:rPr>
          <w:rFonts w:ascii="TimesNewRoman" w:hAnsi="TimesNewRoman" w:cs="TimesNewRoman"/>
          <w:color w:val="000000"/>
          <w:sz w:val="22"/>
          <w:szCs w:val="22"/>
          <w:lang w:eastAsia="lv-LV"/>
        </w:rPr>
        <w:t>ī</w:t>
      </w:r>
      <w:r w:rsidRPr="001C0C03">
        <w:rPr>
          <w:color w:val="000000"/>
          <w:sz w:val="22"/>
          <w:szCs w:val="22"/>
          <w:lang w:eastAsia="lv-LV"/>
        </w:rPr>
        <w:t>guma noteikumus;</w:t>
      </w:r>
    </w:p>
    <w:p w:rsidR="0057123C" w:rsidRPr="001C0C03" w:rsidRDefault="0057123C" w:rsidP="0057123C">
      <w:pPr>
        <w:numPr>
          <w:ilvl w:val="2"/>
          <w:numId w:val="2"/>
        </w:numPr>
        <w:tabs>
          <w:tab w:val="clear" w:pos="1639"/>
        </w:tabs>
        <w:autoSpaceDE/>
        <w:ind w:left="1224" w:hanging="657"/>
        <w:contextualSpacing/>
        <w:jc w:val="both"/>
        <w:rPr>
          <w:color w:val="000000"/>
          <w:sz w:val="22"/>
          <w:szCs w:val="22"/>
        </w:rPr>
      </w:pPr>
      <w:r w:rsidRPr="001C0C03">
        <w:rPr>
          <w:color w:val="000000"/>
          <w:sz w:val="22"/>
          <w:szCs w:val="22"/>
          <w:lang w:eastAsia="lv-LV"/>
        </w:rPr>
        <w:t>p</w:t>
      </w:r>
      <w:r w:rsidRPr="001C0C03">
        <w:rPr>
          <w:rFonts w:ascii="TimesNewRoman" w:hAnsi="TimesNewRoman" w:cs="TimesNewRoman"/>
          <w:color w:val="000000"/>
          <w:sz w:val="22"/>
          <w:szCs w:val="22"/>
          <w:lang w:eastAsia="lv-LV"/>
        </w:rPr>
        <w:t>ē</w:t>
      </w:r>
      <w:r w:rsidRPr="001C0C03">
        <w:rPr>
          <w:color w:val="000000"/>
          <w:sz w:val="22"/>
          <w:szCs w:val="22"/>
          <w:lang w:eastAsia="lv-LV"/>
        </w:rPr>
        <w:t>c Pakalpojuma sniedzēja piepras</w:t>
      </w:r>
      <w:r w:rsidRPr="001C0C03">
        <w:rPr>
          <w:rFonts w:ascii="TimesNewRoman" w:hAnsi="TimesNewRoman" w:cs="TimesNewRoman"/>
          <w:color w:val="000000"/>
          <w:sz w:val="22"/>
          <w:szCs w:val="22"/>
          <w:lang w:eastAsia="lv-LV"/>
        </w:rPr>
        <w:t>ī</w:t>
      </w:r>
      <w:r w:rsidRPr="001C0C03">
        <w:rPr>
          <w:color w:val="000000"/>
          <w:sz w:val="22"/>
          <w:szCs w:val="22"/>
          <w:lang w:eastAsia="lv-LV"/>
        </w:rPr>
        <w:t>juma, savu iesp</w:t>
      </w:r>
      <w:r w:rsidRPr="001C0C03">
        <w:rPr>
          <w:rFonts w:ascii="TimesNewRoman" w:hAnsi="TimesNewRoman" w:cs="TimesNewRoman"/>
          <w:color w:val="000000"/>
          <w:sz w:val="22"/>
          <w:szCs w:val="22"/>
          <w:lang w:eastAsia="lv-LV"/>
        </w:rPr>
        <w:t>ē</w:t>
      </w:r>
      <w:r w:rsidRPr="001C0C03">
        <w:rPr>
          <w:color w:val="000000"/>
          <w:sz w:val="22"/>
          <w:szCs w:val="22"/>
          <w:lang w:eastAsia="lv-LV"/>
        </w:rPr>
        <w:t>ju robež</w:t>
      </w:r>
      <w:r w:rsidRPr="001C0C03">
        <w:rPr>
          <w:rFonts w:ascii="TimesNewRoman" w:hAnsi="TimesNewRoman" w:cs="TimesNewRoman"/>
          <w:color w:val="000000"/>
          <w:sz w:val="22"/>
          <w:szCs w:val="22"/>
          <w:lang w:eastAsia="lv-LV"/>
        </w:rPr>
        <w:t>ā</w:t>
      </w:r>
      <w:r w:rsidRPr="001C0C03">
        <w:rPr>
          <w:color w:val="000000"/>
          <w:sz w:val="22"/>
          <w:szCs w:val="22"/>
          <w:lang w:eastAsia="lv-LV"/>
        </w:rPr>
        <w:t>s, nodrošin</w:t>
      </w:r>
      <w:r w:rsidRPr="001C0C03">
        <w:rPr>
          <w:rFonts w:ascii="TimesNewRoman" w:hAnsi="TimesNewRoman" w:cs="TimesNewRoman"/>
          <w:color w:val="000000"/>
          <w:sz w:val="22"/>
          <w:szCs w:val="22"/>
          <w:lang w:eastAsia="lv-LV"/>
        </w:rPr>
        <w:t>ā</w:t>
      </w:r>
      <w:r w:rsidRPr="001C0C03">
        <w:rPr>
          <w:color w:val="000000"/>
          <w:sz w:val="22"/>
          <w:szCs w:val="22"/>
          <w:lang w:eastAsia="lv-LV"/>
        </w:rPr>
        <w:t>t Pakalpojuma sniedzēju ar visu nepieciešamo informāciju un dokumentiem, kas ir Pašvaldības rīcībā un konsultatīvo atbalstu, kas nepieciešams Līguma izpildei, kā arī nodrošināt Pašvaldības darbinieku un citu atbildīgo darbinieku līdzdalību L</w:t>
      </w:r>
      <w:r w:rsidRPr="001C0C03">
        <w:rPr>
          <w:rFonts w:ascii="TimesNewRoman" w:hAnsi="TimesNewRoman" w:cs="TimesNewRoman"/>
          <w:color w:val="000000"/>
          <w:sz w:val="22"/>
          <w:szCs w:val="22"/>
          <w:lang w:eastAsia="lv-LV"/>
        </w:rPr>
        <w:t>ī</w:t>
      </w:r>
      <w:r w:rsidRPr="001C0C03">
        <w:rPr>
          <w:color w:val="000000"/>
          <w:sz w:val="22"/>
          <w:szCs w:val="22"/>
          <w:lang w:eastAsia="lv-LV"/>
        </w:rPr>
        <w:t>guma izpildē, ja tas ir nepieciešams, lai nodrošinātu Līguma saistību izpildi no Pašvaldības puses;</w:t>
      </w:r>
    </w:p>
    <w:p w:rsidR="0057123C" w:rsidRPr="001C0C03" w:rsidRDefault="0057123C" w:rsidP="0057123C">
      <w:pPr>
        <w:numPr>
          <w:ilvl w:val="2"/>
          <w:numId w:val="2"/>
        </w:numPr>
        <w:tabs>
          <w:tab w:val="clear" w:pos="1639"/>
        </w:tabs>
        <w:autoSpaceDE/>
        <w:ind w:left="1224" w:hanging="657"/>
        <w:contextualSpacing/>
        <w:jc w:val="both"/>
        <w:rPr>
          <w:color w:val="000000"/>
          <w:sz w:val="22"/>
          <w:szCs w:val="22"/>
        </w:rPr>
      </w:pPr>
      <w:r w:rsidRPr="001C0C03">
        <w:rPr>
          <w:color w:val="000000"/>
          <w:sz w:val="22"/>
          <w:szCs w:val="22"/>
        </w:rPr>
        <w:t>regulāri pārbaudīt Pa</w:t>
      </w:r>
      <w:r>
        <w:rPr>
          <w:color w:val="000000"/>
          <w:sz w:val="22"/>
          <w:szCs w:val="22"/>
        </w:rPr>
        <w:t>kalpojuma sniedzēja atbilstību L</w:t>
      </w:r>
      <w:r w:rsidRPr="001C0C03">
        <w:rPr>
          <w:color w:val="000000"/>
          <w:sz w:val="22"/>
          <w:szCs w:val="22"/>
        </w:rPr>
        <w:t>īguma prasībām, tai skaitā, tā esamību Bērnu uzraudzības pakalpojuma sniedzēju reģistrā (turpmāk – reģistrs) visā Līguma darbības laikā.</w:t>
      </w:r>
    </w:p>
    <w:p w:rsidR="0057123C" w:rsidRPr="001C0C03" w:rsidRDefault="0057123C" w:rsidP="0057123C">
      <w:pPr>
        <w:numPr>
          <w:ilvl w:val="2"/>
          <w:numId w:val="2"/>
        </w:numPr>
        <w:tabs>
          <w:tab w:val="clear" w:pos="1639"/>
        </w:tabs>
        <w:autoSpaceDE/>
        <w:ind w:left="1224" w:hanging="657"/>
        <w:contextualSpacing/>
        <w:jc w:val="both"/>
        <w:rPr>
          <w:color w:val="000000"/>
          <w:sz w:val="22"/>
          <w:szCs w:val="22"/>
          <w:lang w:eastAsia="lv-LV"/>
        </w:rPr>
      </w:pPr>
      <w:r w:rsidRPr="001C0C03">
        <w:rPr>
          <w:color w:val="000000"/>
          <w:sz w:val="22"/>
          <w:szCs w:val="22"/>
          <w:lang w:eastAsia="lv-LV"/>
        </w:rPr>
        <w:t xml:space="preserve">izvērtēt </w:t>
      </w:r>
      <w:r w:rsidRPr="001C0C03">
        <w:rPr>
          <w:bCs/>
          <w:sz w:val="22"/>
          <w:szCs w:val="22"/>
        </w:rPr>
        <w:t xml:space="preserve">Atskaites, kas iesniegtas </w:t>
      </w:r>
      <w:r w:rsidRPr="001C0C03">
        <w:rPr>
          <w:color w:val="000000"/>
          <w:sz w:val="22"/>
          <w:szCs w:val="22"/>
          <w:lang w:eastAsia="lv-LV"/>
        </w:rPr>
        <w:t>L</w:t>
      </w:r>
      <w:r w:rsidRPr="001C0C03">
        <w:rPr>
          <w:rFonts w:ascii="TimesNewRoman" w:hAnsi="TimesNewRoman" w:cs="TimesNewRoman"/>
          <w:color w:val="000000"/>
          <w:sz w:val="22"/>
          <w:szCs w:val="22"/>
          <w:lang w:eastAsia="lv-LV"/>
        </w:rPr>
        <w:t>ī</w:t>
      </w:r>
      <w:r w:rsidRPr="001C0C03">
        <w:rPr>
          <w:color w:val="000000"/>
          <w:sz w:val="22"/>
          <w:szCs w:val="22"/>
          <w:lang w:eastAsia="lv-LV"/>
        </w:rPr>
        <w:t>guma 3.5.punktā noteiktajā k</w:t>
      </w:r>
      <w:r w:rsidRPr="001C0C03">
        <w:rPr>
          <w:rFonts w:ascii="TimesNewRoman" w:hAnsi="TimesNewRoman" w:cs="TimesNewRoman"/>
          <w:color w:val="000000"/>
          <w:sz w:val="22"/>
          <w:szCs w:val="22"/>
          <w:lang w:eastAsia="lv-LV"/>
        </w:rPr>
        <w:t>ā</w:t>
      </w:r>
      <w:r w:rsidRPr="001C0C03">
        <w:rPr>
          <w:color w:val="000000"/>
          <w:sz w:val="22"/>
          <w:szCs w:val="22"/>
          <w:lang w:eastAsia="lv-LV"/>
        </w:rPr>
        <w:t>rt</w:t>
      </w:r>
      <w:r w:rsidRPr="001C0C03">
        <w:rPr>
          <w:rFonts w:ascii="TimesNewRoman" w:hAnsi="TimesNewRoman" w:cs="TimesNewRoman"/>
          <w:color w:val="000000"/>
          <w:sz w:val="22"/>
          <w:szCs w:val="22"/>
          <w:lang w:eastAsia="lv-LV"/>
        </w:rPr>
        <w:t>ī</w:t>
      </w:r>
      <w:r w:rsidRPr="001C0C03">
        <w:rPr>
          <w:color w:val="000000"/>
          <w:sz w:val="22"/>
          <w:szCs w:val="22"/>
          <w:lang w:eastAsia="lv-LV"/>
        </w:rPr>
        <w:t>b</w:t>
      </w:r>
      <w:r w:rsidRPr="001C0C03">
        <w:rPr>
          <w:rFonts w:ascii="TimesNewRoman" w:hAnsi="TimesNewRoman" w:cs="TimesNewRoman"/>
          <w:color w:val="000000"/>
          <w:sz w:val="22"/>
          <w:szCs w:val="22"/>
          <w:lang w:eastAsia="lv-LV"/>
        </w:rPr>
        <w:t>ā</w:t>
      </w:r>
      <w:r w:rsidRPr="001C0C03">
        <w:rPr>
          <w:color w:val="000000"/>
          <w:sz w:val="22"/>
          <w:szCs w:val="22"/>
        </w:rPr>
        <w:t xml:space="preserve">, </w:t>
      </w:r>
      <w:r w:rsidRPr="001C0C03">
        <w:rPr>
          <w:color w:val="000000"/>
          <w:sz w:val="22"/>
          <w:szCs w:val="22"/>
          <w:lang w:eastAsia="lv-LV"/>
        </w:rPr>
        <w:t>atbilst</w:t>
      </w:r>
      <w:r w:rsidRPr="001C0C03">
        <w:rPr>
          <w:rFonts w:ascii="TimesNewRoman" w:hAnsi="TimesNewRoman" w:cs="TimesNewRoman"/>
          <w:color w:val="000000"/>
          <w:sz w:val="22"/>
          <w:szCs w:val="22"/>
          <w:lang w:eastAsia="lv-LV"/>
        </w:rPr>
        <w:t>ī</w:t>
      </w:r>
      <w:r w:rsidRPr="001C0C03">
        <w:rPr>
          <w:color w:val="000000"/>
          <w:sz w:val="22"/>
          <w:szCs w:val="22"/>
          <w:lang w:eastAsia="lv-LV"/>
        </w:rPr>
        <w:t>bu L</w:t>
      </w:r>
      <w:r w:rsidRPr="001C0C03">
        <w:rPr>
          <w:rFonts w:ascii="TimesNewRoman" w:hAnsi="TimesNewRoman" w:cs="TimesNewRoman"/>
          <w:color w:val="000000"/>
          <w:sz w:val="22"/>
          <w:szCs w:val="22"/>
          <w:lang w:eastAsia="lv-LV"/>
        </w:rPr>
        <w:t>ī</w:t>
      </w:r>
      <w:r w:rsidRPr="001C0C03">
        <w:rPr>
          <w:color w:val="000000"/>
          <w:sz w:val="22"/>
          <w:szCs w:val="22"/>
          <w:lang w:eastAsia="lv-LV"/>
        </w:rPr>
        <w:t>gum</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noteiktaj</w:t>
      </w:r>
      <w:r w:rsidRPr="001C0C03">
        <w:rPr>
          <w:rFonts w:ascii="TimesNewRoman" w:hAnsi="TimesNewRoman" w:cs="TimesNewRoman"/>
          <w:color w:val="000000"/>
          <w:sz w:val="22"/>
          <w:szCs w:val="22"/>
          <w:lang w:eastAsia="lv-LV"/>
        </w:rPr>
        <w:t>ā</w:t>
      </w:r>
      <w:r w:rsidRPr="001C0C03">
        <w:rPr>
          <w:color w:val="000000"/>
          <w:sz w:val="22"/>
          <w:szCs w:val="22"/>
          <w:lang w:eastAsia="lv-LV"/>
        </w:rPr>
        <w:t>m pras</w:t>
      </w:r>
      <w:r w:rsidRPr="001C0C03">
        <w:rPr>
          <w:rFonts w:ascii="TimesNewRoman" w:hAnsi="TimesNewRoman" w:cs="TimesNewRoman"/>
          <w:color w:val="000000"/>
          <w:sz w:val="22"/>
          <w:szCs w:val="22"/>
          <w:lang w:eastAsia="lv-LV"/>
        </w:rPr>
        <w:t>ī</w:t>
      </w:r>
      <w:r w:rsidRPr="001C0C03">
        <w:rPr>
          <w:color w:val="000000"/>
          <w:sz w:val="22"/>
          <w:szCs w:val="22"/>
          <w:lang w:eastAsia="lv-LV"/>
        </w:rPr>
        <w:t>b</w:t>
      </w:r>
      <w:r w:rsidRPr="001C0C03">
        <w:rPr>
          <w:rFonts w:ascii="TimesNewRoman" w:hAnsi="TimesNewRoman" w:cs="TimesNewRoman"/>
          <w:color w:val="000000"/>
          <w:sz w:val="22"/>
          <w:szCs w:val="22"/>
          <w:lang w:eastAsia="lv-LV"/>
        </w:rPr>
        <w:t>ā</w:t>
      </w:r>
      <w:r w:rsidRPr="001C0C03">
        <w:rPr>
          <w:color w:val="000000"/>
          <w:sz w:val="22"/>
          <w:szCs w:val="22"/>
          <w:lang w:eastAsia="lv-LV"/>
        </w:rPr>
        <w:t>m un saskaņot to vai iesniegt pretenzijas L</w:t>
      </w:r>
      <w:r w:rsidRPr="001C0C03">
        <w:rPr>
          <w:rFonts w:ascii="TimesNewRoman" w:hAnsi="TimesNewRoman" w:cs="TimesNewRoman"/>
          <w:color w:val="000000"/>
          <w:sz w:val="22"/>
          <w:szCs w:val="22"/>
          <w:lang w:eastAsia="lv-LV"/>
        </w:rPr>
        <w:t>ī</w:t>
      </w:r>
      <w:r w:rsidRPr="001C0C03">
        <w:rPr>
          <w:color w:val="000000"/>
          <w:sz w:val="22"/>
          <w:szCs w:val="22"/>
          <w:lang w:eastAsia="lv-LV"/>
        </w:rPr>
        <w:t>gum</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noteiktaj</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veid</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un termi</w:t>
      </w:r>
      <w:r w:rsidRPr="001C0C03">
        <w:rPr>
          <w:rFonts w:ascii="TimesNewRoman" w:hAnsi="TimesNewRoman" w:cs="TimesNewRoman"/>
          <w:color w:val="000000"/>
          <w:sz w:val="22"/>
          <w:szCs w:val="22"/>
          <w:lang w:eastAsia="lv-LV"/>
        </w:rPr>
        <w:t>ņ</w:t>
      </w:r>
      <w:r w:rsidRPr="001C0C03">
        <w:rPr>
          <w:color w:val="000000"/>
          <w:sz w:val="22"/>
          <w:szCs w:val="22"/>
          <w:lang w:eastAsia="lv-LV"/>
        </w:rPr>
        <w:t>os;</w:t>
      </w:r>
    </w:p>
    <w:p w:rsidR="0057123C" w:rsidRPr="001C0C03" w:rsidRDefault="0057123C" w:rsidP="0057123C">
      <w:pPr>
        <w:numPr>
          <w:ilvl w:val="2"/>
          <w:numId w:val="2"/>
        </w:numPr>
        <w:tabs>
          <w:tab w:val="clear" w:pos="1639"/>
        </w:tabs>
        <w:autoSpaceDE/>
        <w:ind w:left="1224" w:hanging="657"/>
        <w:contextualSpacing/>
        <w:jc w:val="both"/>
        <w:rPr>
          <w:color w:val="000000"/>
          <w:sz w:val="22"/>
          <w:szCs w:val="22"/>
        </w:rPr>
      </w:pPr>
      <w:r w:rsidRPr="001C0C03">
        <w:rPr>
          <w:color w:val="000000"/>
          <w:sz w:val="22"/>
          <w:szCs w:val="22"/>
        </w:rPr>
        <w:t>veikt Līguma summas vai tās daļas samaksu par Pakalpojuma sniedzēja savlaicīgi, kvalitatīvi, Līguma un tā pielikumu prasībām atbilstoši sniegto Pakalpojumu Līguma 5.sadaļā noteiktajos termiņos un kārtībā.</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Pašvaldības tiesības:</w:t>
      </w:r>
    </w:p>
    <w:p w:rsidR="0057123C" w:rsidRPr="001C0C03" w:rsidRDefault="0057123C" w:rsidP="0057123C">
      <w:pPr>
        <w:numPr>
          <w:ilvl w:val="2"/>
          <w:numId w:val="2"/>
        </w:numPr>
        <w:tabs>
          <w:tab w:val="clear" w:pos="1639"/>
        </w:tabs>
        <w:autoSpaceDE/>
        <w:ind w:left="1276" w:hanging="709"/>
        <w:contextualSpacing/>
        <w:jc w:val="both"/>
        <w:rPr>
          <w:color w:val="000000"/>
        </w:rPr>
      </w:pPr>
      <w:r w:rsidRPr="001C0C03">
        <w:rPr>
          <w:color w:val="000000"/>
          <w:sz w:val="22"/>
          <w:szCs w:val="22"/>
          <w:lang w:eastAsia="lv-LV"/>
        </w:rPr>
        <w:t xml:space="preserve">par saviem vai Projekta līdzekļiem veikt </w:t>
      </w:r>
      <w:r w:rsidRPr="001C0C03">
        <w:rPr>
          <w:color w:val="000000"/>
          <w:sz w:val="22"/>
          <w:szCs w:val="22"/>
        </w:rPr>
        <w:t>pārbaudes Pakalpojuma īstenošanas vietās un izvērtēt Pakalpojuma īstenošanas atbilstību Līgumā noteiktajām prasībām. Ja minētās pārbaudes laikā tiek konstatētas nepilnības Līgumā noteikto saistību izpildē, dot norādījumus Pakalpojuma sniedzējam to novēršanai, nosakot izpildes termiņus</w:t>
      </w:r>
      <w:r w:rsidRPr="001C0C03">
        <w:rPr>
          <w:color w:val="000000"/>
          <w:sz w:val="22"/>
          <w:szCs w:val="22"/>
          <w:lang w:eastAsia="lv-LV"/>
        </w:rPr>
        <w:t>;</w:t>
      </w:r>
    </w:p>
    <w:p w:rsidR="0057123C" w:rsidRPr="001C0C03" w:rsidRDefault="0057123C" w:rsidP="0057123C">
      <w:pPr>
        <w:numPr>
          <w:ilvl w:val="2"/>
          <w:numId w:val="2"/>
        </w:numPr>
        <w:tabs>
          <w:tab w:val="clear" w:pos="1639"/>
        </w:tabs>
        <w:autoSpaceDE/>
        <w:ind w:left="1276" w:hanging="709"/>
        <w:contextualSpacing/>
        <w:jc w:val="both"/>
        <w:rPr>
          <w:color w:val="000000"/>
        </w:rPr>
      </w:pPr>
      <w:r>
        <w:rPr>
          <w:color w:val="000000"/>
          <w:sz w:val="22"/>
          <w:szCs w:val="22"/>
          <w:lang w:eastAsia="lv-LV"/>
        </w:rPr>
        <w:t>j</w:t>
      </w:r>
      <w:r w:rsidRPr="001C0C03">
        <w:rPr>
          <w:color w:val="000000"/>
          <w:sz w:val="22"/>
          <w:szCs w:val="22"/>
          <w:lang w:eastAsia="lv-LV"/>
        </w:rPr>
        <w:t xml:space="preserve">a </w:t>
      </w:r>
      <w:r w:rsidRPr="001C0C03">
        <w:rPr>
          <w:color w:val="000000"/>
          <w:sz w:val="22"/>
          <w:szCs w:val="22"/>
        </w:rPr>
        <w:t xml:space="preserve">Pakalpojums tiek sniegts Pakalpojuma saņēmēja dzīvesvietā, Pašvaldībai ir tiesības Līguma 2.2.1.apakšpunktā minētās darbības īstenot, tikai saņemot Pakalpojuma saņēmēja piekrišanu; </w:t>
      </w:r>
    </w:p>
    <w:p w:rsidR="0057123C" w:rsidRPr="001C0C03" w:rsidRDefault="0057123C" w:rsidP="0057123C">
      <w:pPr>
        <w:numPr>
          <w:ilvl w:val="2"/>
          <w:numId w:val="2"/>
        </w:numPr>
        <w:tabs>
          <w:tab w:val="clear" w:pos="1639"/>
        </w:tabs>
        <w:autoSpaceDE/>
        <w:ind w:left="1276" w:hanging="709"/>
        <w:contextualSpacing/>
        <w:jc w:val="both"/>
        <w:rPr>
          <w:color w:val="000000"/>
        </w:rPr>
      </w:pPr>
      <w:r w:rsidRPr="001C0C03">
        <w:rPr>
          <w:color w:val="000000"/>
          <w:sz w:val="22"/>
          <w:szCs w:val="22"/>
          <w:lang w:eastAsia="lv-LV"/>
        </w:rPr>
        <w:t>jebkurā laikā pieprasīt Pakalpojuma sniedzējam informāciju par Pakalpojuma sniegšanas gaitu, tajā skaitā, bet ne tikai informāciju par apstākļiem, kas kavē vai varētu kavēt Pakalpojuma sniegšanu atbilstoši Līguma un tā pielikumu noteikumiem.</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Pakalpojuma sniedzējs apņemas:</w:t>
      </w:r>
    </w:p>
    <w:p w:rsidR="0057123C" w:rsidRPr="001C0C03" w:rsidRDefault="0057123C" w:rsidP="0057123C">
      <w:pPr>
        <w:numPr>
          <w:ilvl w:val="2"/>
          <w:numId w:val="2"/>
        </w:numPr>
        <w:tabs>
          <w:tab w:val="clear" w:pos="1639"/>
        </w:tabs>
        <w:autoSpaceDE/>
        <w:ind w:left="1276" w:hanging="709"/>
        <w:contextualSpacing/>
        <w:rPr>
          <w:color w:val="000000"/>
          <w:sz w:val="22"/>
          <w:szCs w:val="22"/>
          <w:lang w:eastAsia="lv-LV"/>
        </w:rPr>
      </w:pPr>
      <w:r w:rsidRPr="001C0C03">
        <w:rPr>
          <w:color w:val="000000"/>
          <w:sz w:val="22"/>
          <w:szCs w:val="22"/>
          <w:lang w:eastAsia="lv-LV"/>
        </w:rPr>
        <w:t>lab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tic</w:t>
      </w:r>
      <w:r w:rsidRPr="001C0C03">
        <w:rPr>
          <w:rFonts w:ascii="TimesNewRoman" w:hAnsi="TimesNewRoman" w:cs="TimesNewRoman"/>
          <w:color w:val="000000"/>
          <w:sz w:val="22"/>
          <w:szCs w:val="22"/>
          <w:lang w:eastAsia="lv-LV"/>
        </w:rPr>
        <w:t>ī</w:t>
      </w:r>
      <w:r w:rsidRPr="001C0C03">
        <w:rPr>
          <w:color w:val="000000"/>
          <w:sz w:val="22"/>
          <w:szCs w:val="22"/>
          <w:lang w:eastAsia="lv-LV"/>
        </w:rPr>
        <w:t>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iev</w:t>
      </w:r>
      <w:r w:rsidRPr="001C0C03">
        <w:rPr>
          <w:rFonts w:ascii="TimesNewRoman" w:hAnsi="TimesNewRoman" w:cs="TimesNewRoman"/>
          <w:color w:val="000000"/>
          <w:sz w:val="22"/>
          <w:szCs w:val="22"/>
          <w:lang w:eastAsia="lv-LV"/>
        </w:rPr>
        <w:t>ē</w:t>
      </w:r>
      <w:r w:rsidRPr="001C0C03">
        <w:rPr>
          <w:color w:val="000000"/>
          <w:sz w:val="22"/>
          <w:szCs w:val="22"/>
          <w:lang w:eastAsia="lv-LV"/>
        </w:rPr>
        <w:t>rot un izpild</w:t>
      </w:r>
      <w:r w:rsidRPr="001C0C03">
        <w:rPr>
          <w:rFonts w:ascii="TimesNewRoman" w:hAnsi="TimesNewRoman" w:cs="TimesNewRoman"/>
          <w:color w:val="000000"/>
          <w:sz w:val="22"/>
          <w:szCs w:val="22"/>
          <w:lang w:eastAsia="lv-LV"/>
        </w:rPr>
        <w:t>ī</w:t>
      </w:r>
      <w:r w:rsidRPr="001C0C03">
        <w:rPr>
          <w:color w:val="000000"/>
          <w:sz w:val="22"/>
          <w:szCs w:val="22"/>
          <w:lang w:eastAsia="lv-LV"/>
        </w:rPr>
        <w:t>t visus L</w:t>
      </w:r>
      <w:r w:rsidRPr="001C0C03">
        <w:rPr>
          <w:rFonts w:ascii="TimesNewRoman" w:hAnsi="TimesNewRoman" w:cs="TimesNewRoman"/>
          <w:color w:val="000000"/>
          <w:sz w:val="22"/>
          <w:szCs w:val="22"/>
          <w:lang w:eastAsia="lv-LV"/>
        </w:rPr>
        <w:t>ī</w:t>
      </w:r>
      <w:r w:rsidRPr="001C0C03">
        <w:rPr>
          <w:color w:val="000000"/>
          <w:sz w:val="22"/>
          <w:szCs w:val="22"/>
          <w:lang w:eastAsia="lv-LV"/>
        </w:rPr>
        <w:t>guma noteikumus;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lang w:eastAsia="lv-LV"/>
        </w:rPr>
        <w:t>nekavējoties informēt Pašvaldību un Pakalpojuma saņēmēju, ja Izglītības kvalitātes valsts dienests ir pieņēmis lēmumu par Pakalpojuma sniedzēja izslēgšanu no reģistra.</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rPr>
        <w:t xml:space="preserve">ne vēlāk kā 2 (divu) darba dienu laikā no Līguma noslēgšanas un turpmāk līdz katra nākamā kalendāra mēneša 5 (piektajam) datumam Pakalpojuma sniegšanas periodā rakstveidā saskaņot ar Pakalpojuma saņēmēju sagatavotu </w:t>
      </w:r>
      <w:r w:rsidRPr="001C0C03">
        <w:rPr>
          <w:bCs/>
          <w:color w:val="000000"/>
          <w:sz w:val="22"/>
          <w:szCs w:val="22"/>
        </w:rPr>
        <w:t xml:space="preserve">Pakalpojuma sniegšanas grafiku kārtējam kalendāra mēnesim atbilstoši </w:t>
      </w:r>
      <w:r w:rsidRPr="001C0C03">
        <w:rPr>
          <w:bCs/>
          <w:sz w:val="22"/>
          <w:szCs w:val="22"/>
        </w:rPr>
        <w:t>Līguma 3.pielikumam „Pakalpojuma sniegšanas grafiks” (turpmāk – Pakalpojuma sniegšanas grafiks)</w:t>
      </w:r>
      <w:r w:rsidRPr="001C0C03">
        <w:rPr>
          <w:sz w:val="22"/>
          <w:szCs w:val="22"/>
        </w:rPr>
        <w:t xml:space="preserve">, kā arī, pēc Pakalpojuma saņēmēja pieprasījuma nodrošināt tā operatīvu pārskatīšanu un, </w:t>
      </w:r>
      <w:r w:rsidRPr="001C0C03">
        <w:rPr>
          <w:sz w:val="22"/>
          <w:szCs w:val="22"/>
        </w:rPr>
        <w:lastRenderedPageBreak/>
        <w:t>nekavējoties</w:t>
      </w:r>
      <w:r w:rsidRPr="001C0C03">
        <w:rPr>
          <w:color w:val="000000"/>
          <w:sz w:val="22"/>
          <w:szCs w:val="22"/>
        </w:rPr>
        <w:t>, informēt Pakalpojuma saņēmēju par apstākļiem, kas traucē Pakalpojuma sniegšanu saskaņotajā grafikā;</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lang w:eastAsia="lv-LV"/>
        </w:rPr>
        <w:t xml:space="preserve">ne vēlāk kā līdz katra kalendāra mēneša 30 </w:t>
      </w:r>
      <w:r w:rsidRPr="001C0C03">
        <w:rPr>
          <w:bCs/>
          <w:color w:val="000000"/>
          <w:sz w:val="22"/>
          <w:szCs w:val="22"/>
        </w:rPr>
        <w:t xml:space="preserve">(trīsdesmitajam) </w:t>
      </w:r>
      <w:r w:rsidRPr="001C0C03">
        <w:rPr>
          <w:color w:val="000000"/>
          <w:sz w:val="22"/>
          <w:szCs w:val="22"/>
          <w:lang w:eastAsia="lv-LV"/>
        </w:rPr>
        <w:t xml:space="preserve">datumam iesniegt Pašvaldībā Atskaiti, kuru abpusēji parakstījuši </w:t>
      </w:r>
      <w:r w:rsidRPr="001C0C03">
        <w:rPr>
          <w:color w:val="000000"/>
          <w:sz w:val="22"/>
          <w:szCs w:val="22"/>
        </w:rPr>
        <w:t>Pakalpojuma saņēmējs</w:t>
      </w:r>
      <w:r w:rsidRPr="001C0C03">
        <w:rPr>
          <w:color w:val="000000"/>
          <w:sz w:val="22"/>
          <w:szCs w:val="22"/>
          <w:lang w:eastAsia="lv-LV"/>
        </w:rPr>
        <w:t xml:space="preserve"> un Pakalpojuma sniedzējs</w:t>
      </w:r>
      <w:r w:rsidRPr="001C0C03">
        <w:rPr>
          <w:color w:val="000000"/>
          <w:sz w:val="22"/>
          <w:szCs w:val="22"/>
        </w:rPr>
        <w:t>;</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rPr>
        <w:t xml:space="preserve">sniegt Pakalpojumu </w:t>
      </w:r>
      <w:r w:rsidRPr="001C0C03">
        <w:rPr>
          <w:bCs/>
          <w:color w:val="000000"/>
          <w:sz w:val="22"/>
          <w:szCs w:val="22"/>
        </w:rPr>
        <w:t>Pakalpojuma sniegšanas grafikā norādītājā vietā un laikā;</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lang w:eastAsia="lv-LV"/>
        </w:rPr>
        <w:t>sniegt Pakalpojumu kvalitat</w:t>
      </w:r>
      <w:r w:rsidRPr="001C0C03">
        <w:rPr>
          <w:rFonts w:ascii="TimesNewRoman" w:hAnsi="TimesNewRoman" w:cs="TimesNewRoman"/>
          <w:color w:val="000000"/>
          <w:sz w:val="22"/>
          <w:szCs w:val="22"/>
          <w:lang w:eastAsia="lv-LV"/>
        </w:rPr>
        <w:t>ī</w:t>
      </w:r>
      <w:r w:rsidRPr="001C0C03">
        <w:rPr>
          <w:color w:val="000000"/>
          <w:sz w:val="22"/>
          <w:szCs w:val="22"/>
          <w:lang w:eastAsia="lv-LV"/>
        </w:rPr>
        <w:t>vi, atbilstoši L</w:t>
      </w:r>
      <w:r w:rsidRPr="001C0C03">
        <w:rPr>
          <w:rFonts w:ascii="TimesNewRoman" w:hAnsi="TimesNewRoman" w:cs="TimesNewRoman"/>
          <w:color w:val="000000"/>
          <w:sz w:val="22"/>
          <w:szCs w:val="22"/>
          <w:lang w:eastAsia="lv-LV"/>
        </w:rPr>
        <w:t>ī</w:t>
      </w:r>
      <w:r w:rsidRPr="001C0C03">
        <w:rPr>
          <w:color w:val="000000"/>
          <w:sz w:val="22"/>
          <w:szCs w:val="22"/>
          <w:lang w:eastAsia="lv-LV"/>
        </w:rPr>
        <w:t>gum</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noteiktajām prasībām, iev</w:t>
      </w:r>
      <w:r w:rsidRPr="001C0C03">
        <w:rPr>
          <w:rFonts w:ascii="TimesNewRoman" w:hAnsi="TimesNewRoman" w:cs="TimesNewRoman"/>
          <w:color w:val="000000"/>
          <w:sz w:val="22"/>
          <w:szCs w:val="22"/>
          <w:lang w:eastAsia="lv-LV"/>
        </w:rPr>
        <w:t>ē</w:t>
      </w:r>
      <w:r w:rsidRPr="001C0C03">
        <w:rPr>
          <w:color w:val="000000"/>
          <w:sz w:val="22"/>
          <w:szCs w:val="22"/>
          <w:lang w:eastAsia="lv-LV"/>
        </w:rPr>
        <w:t>rojot Pašvaldības norādījumus un Latvijas Republik</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sp</w:t>
      </w:r>
      <w:r w:rsidRPr="001C0C03">
        <w:rPr>
          <w:rFonts w:ascii="TimesNewRoman" w:hAnsi="TimesNewRoman" w:cs="TimesNewRoman"/>
          <w:color w:val="000000"/>
          <w:sz w:val="22"/>
          <w:szCs w:val="22"/>
          <w:lang w:eastAsia="lv-LV"/>
        </w:rPr>
        <w:t>ē</w:t>
      </w:r>
      <w:r w:rsidRPr="001C0C03">
        <w:rPr>
          <w:color w:val="000000"/>
          <w:sz w:val="22"/>
          <w:szCs w:val="22"/>
          <w:lang w:eastAsia="lv-LV"/>
        </w:rPr>
        <w:t>k</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esošos normat</w:t>
      </w:r>
      <w:r w:rsidRPr="001C0C03">
        <w:rPr>
          <w:rFonts w:ascii="TimesNewRoman" w:hAnsi="TimesNewRoman" w:cs="TimesNewRoman"/>
          <w:color w:val="000000"/>
          <w:sz w:val="22"/>
          <w:szCs w:val="22"/>
          <w:lang w:eastAsia="lv-LV"/>
        </w:rPr>
        <w:t>ī</w:t>
      </w:r>
      <w:r w:rsidRPr="001C0C03">
        <w:rPr>
          <w:color w:val="000000"/>
          <w:sz w:val="22"/>
          <w:szCs w:val="22"/>
          <w:lang w:eastAsia="lv-LV"/>
        </w:rPr>
        <w:t>vos aktus</w:t>
      </w:r>
      <w:r w:rsidRPr="001C0C03">
        <w:rPr>
          <w:color w:val="000000"/>
          <w:sz w:val="22"/>
          <w:szCs w:val="22"/>
        </w:rPr>
        <w:t>, kas regulē bērnu uzraudzības pakalpojuma sniedzēju darbību, kā arī uzņemties atbildību par sekām, kuras iestāsies normatīvo aktu neievērošanas vai nepienācīgas ievērošanas rezultātā</w:t>
      </w:r>
      <w:r w:rsidRPr="001C0C03">
        <w:rPr>
          <w:color w:val="000000"/>
          <w:sz w:val="22"/>
          <w:szCs w:val="22"/>
          <w:lang w:eastAsia="lv-LV"/>
        </w:rPr>
        <w:t>;</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uzņemties pilnu materiālo atbildību par Pašvaldībai, Pakalpojuma saņēmējam un trešajām personām nodarītajiem zaudējumiem un nemantisko kaitējumu un atlīdzināt visus izdevumus, zaudējumus un nemantisko kaitējumu, kas Pakalpojuma sniedzēja darbības vai bezdarbības rezultātā</w:t>
      </w:r>
      <w:proofErr w:type="gramStart"/>
      <w:r w:rsidRPr="001C0C03">
        <w:rPr>
          <w:color w:val="000000"/>
          <w:sz w:val="22"/>
          <w:szCs w:val="22"/>
        </w:rPr>
        <w:t xml:space="preserve"> radušies Pašvaldībai</w:t>
      </w:r>
      <w:proofErr w:type="gramEnd"/>
      <w:r w:rsidRPr="001C0C03">
        <w:rPr>
          <w:color w:val="000000"/>
          <w:sz w:val="22"/>
          <w:szCs w:val="22"/>
        </w:rPr>
        <w:t>, Pakalpojuma saņēmējam un trešajām personām;</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bez Pašvaldības rakstiskas piekrišanas neizpaust informāciju un veikt visus nepieciešamos pasākumus informācijas neizpaušanai, ko Pakalpojuma sniedzējs ieguvis no Pašvaldības vai Pakalpojuma saņēmēja Līguma izpildes gaitā, izņemot valsts institūcijas, kurām saskaņā ar normatīvajiem aktiem ir tiesības prasīt šādu informāciju.</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Pakalpojuma sniedzēja tiesības:</w:t>
      </w:r>
    </w:p>
    <w:p w:rsidR="0057123C" w:rsidRPr="001C0C03" w:rsidRDefault="0057123C" w:rsidP="0057123C">
      <w:pPr>
        <w:numPr>
          <w:ilvl w:val="2"/>
          <w:numId w:val="2"/>
        </w:numPr>
        <w:tabs>
          <w:tab w:val="clear" w:pos="1639"/>
        </w:tabs>
        <w:autoSpaceDE/>
        <w:ind w:left="1276" w:hanging="709"/>
        <w:contextualSpacing/>
        <w:jc w:val="both"/>
        <w:rPr>
          <w:sz w:val="22"/>
          <w:szCs w:val="22"/>
        </w:rPr>
      </w:pPr>
      <w:r w:rsidRPr="001C0C03">
        <w:rPr>
          <w:color w:val="000000"/>
          <w:sz w:val="22"/>
          <w:szCs w:val="22"/>
        </w:rPr>
        <w:t xml:space="preserve">saskaņā ar </w:t>
      </w:r>
      <w:r w:rsidRPr="001C0C03">
        <w:rPr>
          <w:sz w:val="22"/>
          <w:szCs w:val="22"/>
        </w:rPr>
        <w:t>Līgumā noteikto kārtību saņemt samaksu par savlaicīgi, kvalitatīvi, Līguma un tā pielikumu prasībām atbilstoši sniegto Pakalpojumu;</w:t>
      </w:r>
    </w:p>
    <w:p w:rsidR="0057123C" w:rsidRPr="001C0C03" w:rsidRDefault="0057123C" w:rsidP="0057123C">
      <w:pPr>
        <w:numPr>
          <w:ilvl w:val="2"/>
          <w:numId w:val="2"/>
        </w:numPr>
        <w:tabs>
          <w:tab w:val="clear" w:pos="1639"/>
        </w:tabs>
        <w:autoSpaceDE/>
        <w:ind w:left="1276" w:hanging="709"/>
        <w:contextualSpacing/>
        <w:jc w:val="both"/>
      </w:pPr>
      <w:r w:rsidRPr="001C0C03">
        <w:rPr>
          <w:sz w:val="22"/>
          <w:szCs w:val="22"/>
        </w:rPr>
        <w:t>pieprasīt no Pašvaldības Līgumā noteikto un organizatorisko atbalstu, kas nepieciešams Līguma izpildei;</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sz w:val="22"/>
          <w:szCs w:val="22"/>
        </w:rPr>
        <w:t xml:space="preserve">ja nepieciešams, saskaņojot ar Pakalpojuma saņēmēju, grozīt Pakalpojuma sniegšanas grafiku, ne vēlāk kā 3 (trīs) </w:t>
      </w:r>
      <w:r w:rsidRPr="001C0C03">
        <w:rPr>
          <w:color w:val="000000"/>
          <w:sz w:val="22"/>
          <w:szCs w:val="22"/>
        </w:rPr>
        <w:t xml:space="preserve">darba dienas pirms grozījumu izdarīšanas.   </w:t>
      </w:r>
    </w:p>
    <w:p w:rsidR="0057123C" w:rsidRPr="001C0C03" w:rsidRDefault="0057123C" w:rsidP="0057123C">
      <w:pPr>
        <w:numPr>
          <w:ilvl w:val="1"/>
          <w:numId w:val="2"/>
        </w:numPr>
        <w:autoSpaceDE/>
        <w:jc w:val="both"/>
        <w:outlineLvl w:val="1"/>
        <w:rPr>
          <w:color w:val="000000"/>
          <w:sz w:val="22"/>
          <w:szCs w:val="22"/>
        </w:rPr>
      </w:pPr>
      <w:r w:rsidRPr="001C0C03">
        <w:rPr>
          <w:color w:val="000000"/>
          <w:sz w:val="22"/>
          <w:szCs w:val="22"/>
        </w:rPr>
        <w:t>Pakalpojuma saņēmējs apņemas: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lang w:eastAsia="lv-LV"/>
        </w:rPr>
        <w:t>lab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tic</w:t>
      </w:r>
      <w:r w:rsidRPr="001C0C03">
        <w:rPr>
          <w:rFonts w:ascii="TimesNewRoman" w:hAnsi="TimesNewRoman" w:cs="TimesNewRoman"/>
          <w:color w:val="000000"/>
          <w:sz w:val="22"/>
          <w:szCs w:val="22"/>
          <w:lang w:eastAsia="lv-LV"/>
        </w:rPr>
        <w:t>ī</w:t>
      </w:r>
      <w:r w:rsidRPr="001C0C03">
        <w:rPr>
          <w:color w:val="000000"/>
          <w:sz w:val="22"/>
          <w:szCs w:val="22"/>
          <w:lang w:eastAsia="lv-LV"/>
        </w:rPr>
        <w:t>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iev</w:t>
      </w:r>
      <w:r w:rsidRPr="001C0C03">
        <w:rPr>
          <w:rFonts w:ascii="TimesNewRoman" w:hAnsi="TimesNewRoman" w:cs="TimesNewRoman"/>
          <w:color w:val="000000"/>
          <w:sz w:val="22"/>
          <w:szCs w:val="22"/>
          <w:lang w:eastAsia="lv-LV"/>
        </w:rPr>
        <w:t>ē</w:t>
      </w:r>
      <w:r w:rsidRPr="001C0C03">
        <w:rPr>
          <w:color w:val="000000"/>
          <w:sz w:val="22"/>
          <w:szCs w:val="22"/>
          <w:lang w:eastAsia="lv-LV"/>
        </w:rPr>
        <w:t>rot un izpild</w:t>
      </w:r>
      <w:r w:rsidRPr="001C0C03">
        <w:rPr>
          <w:rFonts w:ascii="TimesNewRoman" w:hAnsi="TimesNewRoman" w:cs="TimesNewRoman"/>
          <w:color w:val="000000"/>
          <w:sz w:val="22"/>
          <w:szCs w:val="22"/>
          <w:lang w:eastAsia="lv-LV"/>
        </w:rPr>
        <w:t>ī</w:t>
      </w:r>
      <w:r w:rsidRPr="001C0C03">
        <w:rPr>
          <w:color w:val="000000"/>
          <w:sz w:val="22"/>
          <w:szCs w:val="22"/>
          <w:lang w:eastAsia="lv-LV"/>
        </w:rPr>
        <w:t>t visus L</w:t>
      </w:r>
      <w:r w:rsidRPr="001C0C03">
        <w:rPr>
          <w:rFonts w:ascii="TimesNewRoman" w:hAnsi="TimesNewRoman" w:cs="TimesNewRoman"/>
          <w:color w:val="000000"/>
          <w:sz w:val="22"/>
          <w:szCs w:val="22"/>
          <w:lang w:eastAsia="lv-LV"/>
        </w:rPr>
        <w:t>ī</w:t>
      </w:r>
      <w:r w:rsidRPr="001C0C03">
        <w:rPr>
          <w:color w:val="000000"/>
          <w:sz w:val="22"/>
          <w:szCs w:val="22"/>
          <w:lang w:eastAsia="lv-LV"/>
        </w:rPr>
        <w:t>guma noteikumus;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rPr>
        <w:t xml:space="preserve">ne vēlāk kā 2 (divu) darba dienu laikā no Līguma noslēgšanas un turpmāk līdz katra nākamā kalendārā mēneša 5 (piektajam) datumam Pakalpojuma sniegšanas periodā rakstveidā saskaņot ar Pakalpojuma sniedzēju </w:t>
      </w:r>
      <w:r w:rsidRPr="001C0C03">
        <w:rPr>
          <w:bCs/>
          <w:color w:val="000000"/>
          <w:sz w:val="22"/>
          <w:szCs w:val="22"/>
        </w:rPr>
        <w:t>Pakalpojuma sniegšanas grafiku</w:t>
      </w:r>
      <w:r w:rsidRPr="001C0C03">
        <w:rPr>
          <w:color w:val="000000"/>
          <w:sz w:val="22"/>
          <w:szCs w:val="22"/>
        </w:rPr>
        <w:t>;</w:t>
      </w:r>
    </w:p>
    <w:p w:rsidR="0057123C" w:rsidRPr="001C0C03" w:rsidRDefault="0057123C" w:rsidP="0057123C">
      <w:pPr>
        <w:numPr>
          <w:ilvl w:val="2"/>
          <w:numId w:val="2"/>
        </w:numPr>
        <w:tabs>
          <w:tab w:val="clear" w:pos="1639"/>
        </w:tabs>
        <w:autoSpaceDE/>
        <w:ind w:left="1276" w:hanging="709"/>
        <w:contextualSpacing/>
        <w:jc w:val="both"/>
        <w:rPr>
          <w:sz w:val="22"/>
          <w:szCs w:val="22"/>
        </w:rPr>
      </w:pPr>
      <w:r w:rsidRPr="001C0C03">
        <w:rPr>
          <w:sz w:val="22"/>
          <w:szCs w:val="22"/>
        </w:rPr>
        <w:t>veikt Līguma summas daļas (turpmāk – līdzmaksājums) samaksu par Pakalpojuma sniedzēja savlaicīgi, kvalitatīvi, Līguma un tā pielikumu prasībām atbilstoši sniegto Pakalpojumu saskaņā ar Līguma 2.6.4.apakšpunktā noslēgto vienošanos vai atbilstoši šī Līguma 5.3.punktā noteiktajai kārtībai;</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lang w:eastAsia="lv-LV"/>
        </w:rPr>
      </w:pPr>
      <w:r w:rsidRPr="001C0C03">
        <w:rPr>
          <w:color w:val="000000"/>
          <w:sz w:val="22"/>
          <w:szCs w:val="22"/>
          <w:lang w:eastAsia="lv-LV"/>
        </w:rPr>
        <w:t xml:space="preserve">ne vēlāk kā līdz katra kalendāra mēneša 30 </w:t>
      </w:r>
      <w:r w:rsidRPr="001C0C03">
        <w:rPr>
          <w:bCs/>
          <w:color w:val="000000"/>
          <w:sz w:val="22"/>
          <w:szCs w:val="22"/>
        </w:rPr>
        <w:t xml:space="preserve">(trīsdesmitajam) </w:t>
      </w:r>
      <w:r w:rsidRPr="001C0C03">
        <w:rPr>
          <w:color w:val="000000"/>
          <w:sz w:val="22"/>
          <w:szCs w:val="22"/>
          <w:lang w:eastAsia="lv-LV"/>
        </w:rPr>
        <w:t>datumam parakstīt Pakalpojuma sniedzēja sagatavoto Atskaiti;</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pēc Pašvaldības pieprasījuma sniegt informāciju par Pakalpojuma saņemšanas gaitu un informēt par saņemtā Pakalpojuma kvalitāti;</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 xml:space="preserve">informēt Pašvaldību un Pakalpojuma sniedzēju </w:t>
      </w:r>
      <w:r w:rsidRPr="001C0C03">
        <w:rPr>
          <w:color w:val="000000"/>
          <w:sz w:val="22"/>
          <w:szCs w:val="22"/>
          <w:lang w:eastAsia="lv-LV"/>
        </w:rPr>
        <w:t>par apstākļiem, kas traucē vai varētu traucēt saņemt Pakalpojumu atbilstoši Līguma un tā pielikumu noteikumiem.</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Pakalpojuma saņēmēja tiesības: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bCs/>
          <w:color w:val="000000"/>
          <w:sz w:val="22"/>
          <w:szCs w:val="22"/>
          <w:shd w:val="clear" w:color="auto" w:fill="FFFFFF"/>
        </w:rPr>
        <w:t>saskaņojot ar Pakalpojuma sniedzēju grozīt Pakalpojuma sniegšanas grafiku ne vēlāk kā 3 (trīs) darba dienas pirms grozījumu izdarīšanas;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bCs/>
          <w:color w:val="000000"/>
          <w:sz w:val="22"/>
          <w:szCs w:val="22"/>
        </w:rPr>
        <w:t xml:space="preserve">atteikties parakstīt </w:t>
      </w:r>
      <w:r w:rsidRPr="001C0C03">
        <w:rPr>
          <w:color w:val="000000"/>
          <w:sz w:val="22"/>
          <w:szCs w:val="22"/>
          <w:lang w:eastAsia="lv-LV"/>
        </w:rPr>
        <w:t>Pakalpojuma sniedzēja sagatavoto Atskaiti</w:t>
      </w:r>
      <w:r w:rsidRPr="001C0C03">
        <w:rPr>
          <w:color w:val="000000"/>
          <w:sz w:val="22"/>
          <w:szCs w:val="22"/>
        </w:rPr>
        <w:t>, ja Pakalpojuma sniedzēja norādītais Pakalpojuma stundu skaits neatbilst faktiski nostrādāto stundu skaitam attiecīgajā kalendāra mēnesī, vai ja tiek konstatētas citas neatbilstības Pakalpojuma sniegšanā;</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saņemt no Pašvaldības Līgumā noteikto informāciju un organizatorisko atbalstu, kas nepieciešams kvalitatīva Pakalpojuma saņemšanai;</w:t>
      </w:r>
    </w:p>
    <w:p w:rsidR="0057123C" w:rsidRPr="001C0C03" w:rsidRDefault="0057123C" w:rsidP="0057123C">
      <w:pPr>
        <w:numPr>
          <w:ilvl w:val="2"/>
          <w:numId w:val="2"/>
        </w:numPr>
        <w:tabs>
          <w:tab w:val="clear" w:pos="1639"/>
        </w:tabs>
        <w:autoSpaceDE/>
        <w:ind w:left="1276" w:hanging="709"/>
        <w:contextualSpacing/>
        <w:jc w:val="both"/>
      </w:pPr>
      <w:r w:rsidRPr="001C0C03">
        <w:rPr>
          <w:color w:val="000000"/>
          <w:sz w:val="22"/>
          <w:szCs w:val="22"/>
        </w:rPr>
        <w:t xml:space="preserve">1 (viena) kalendārā mēneša laikā no Līguma </w:t>
      </w:r>
      <w:r w:rsidRPr="001C0C03">
        <w:rPr>
          <w:sz w:val="22"/>
          <w:szCs w:val="22"/>
        </w:rPr>
        <w:t>noslēgšanas</w:t>
      </w:r>
      <w:r w:rsidRPr="001C0C03">
        <w:rPr>
          <w:color w:val="000000"/>
          <w:sz w:val="22"/>
          <w:szCs w:val="22"/>
        </w:rPr>
        <w:t xml:space="preserve">, atbilstoši Līguma 5.1.2. un 5.1.3.apakšpunktā noteiktajam, </w:t>
      </w:r>
      <w:r w:rsidRPr="001C0C03">
        <w:rPr>
          <w:sz w:val="22"/>
          <w:szCs w:val="22"/>
        </w:rPr>
        <w:t xml:space="preserve">rakstveidā </w:t>
      </w:r>
      <w:r w:rsidRPr="001C0C03">
        <w:rPr>
          <w:color w:val="000000"/>
          <w:sz w:val="22"/>
          <w:szCs w:val="22"/>
        </w:rPr>
        <w:t>vienoties ar Pakalpojuma saņēmēja darba devēju par Pakalpojuma sniedzējam veicamās līdzmaksājuma daļas apmēru.</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Pakalpojuma saņēmēja darba devējs apņemas:</w:t>
      </w:r>
    </w:p>
    <w:p w:rsidR="0057123C" w:rsidRPr="001C0C03" w:rsidRDefault="0057123C" w:rsidP="0057123C">
      <w:pPr>
        <w:numPr>
          <w:ilvl w:val="2"/>
          <w:numId w:val="2"/>
        </w:numPr>
        <w:tabs>
          <w:tab w:val="clear" w:pos="1639"/>
        </w:tabs>
        <w:autoSpaceDE/>
        <w:ind w:left="1276" w:hanging="709"/>
        <w:contextualSpacing/>
        <w:rPr>
          <w:color w:val="000000"/>
          <w:sz w:val="22"/>
          <w:szCs w:val="22"/>
          <w:lang w:eastAsia="lv-LV"/>
        </w:rPr>
      </w:pPr>
      <w:r w:rsidRPr="001C0C03">
        <w:rPr>
          <w:color w:val="000000"/>
          <w:sz w:val="22"/>
          <w:szCs w:val="22"/>
          <w:lang w:eastAsia="lv-LV"/>
        </w:rPr>
        <w:lastRenderedPageBreak/>
        <w:t>lab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tic</w:t>
      </w:r>
      <w:r w:rsidRPr="001C0C03">
        <w:rPr>
          <w:rFonts w:ascii="TimesNewRoman" w:hAnsi="TimesNewRoman" w:cs="TimesNewRoman"/>
          <w:color w:val="000000"/>
          <w:sz w:val="22"/>
          <w:szCs w:val="22"/>
          <w:lang w:eastAsia="lv-LV"/>
        </w:rPr>
        <w:t>ī</w:t>
      </w:r>
      <w:r w:rsidRPr="001C0C03">
        <w:rPr>
          <w:color w:val="000000"/>
          <w:sz w:val="22"/>
          <w:szCs w:val="22"/>
          <w:lang w:eastAsia="lv-LV"/>
        </w:rPr>
        <w:t>b</w:t>
      </w:r>
      <w:r w:rsidRPr="001C0C03">
        <w:rPr>
          <w:rFonts w:ascii="TimesNewRoman" w:hAnsi="TimesNewRoman" w:cs="TimesNewRoman"/>
          <w:color w:val="000000"/>
          <w:sz w:val="22"/>
          <w:szCs w:val="22"/>
          <w:lang w:eastAsia="lv-LV"/>
        </w:rPr>
        <w:t xml:space="preserve">ā </w:t>
      </w:r>
      <w:r w:rsidRPr="001C0C03">
        <w:rPr>
          <w:color w:val="000000"/>
          <w:sz w:val="22"/>
          <w:szCs w:val="22"/>
          <w:lang w:eastAsia="lv-LV"/>
        </w:rPr>
        <w:t>iev</w:t>
      </w:r>
      <w:r w:rsidRPr="001C0C03">
        <w:rPr>
          <w:rFonts w:ascii="TimesNewRoman" w:hAnsi="TimesNewRoman" w:cs="TimesNewRoman"/>
          <w:color w:val="000000"/>
          <w:sz w:val="22"/>
          <w:szCs w:val="22"/>
          <w:lang w:eastAsia="lv-LV"/>
        </w:rPr>
        <w:t>ē</w:t>
      </w:r>
      <w:r w:rsidRPr="001C0C03">
        <w:rPr>
          <w:color w:val="000000"/>
          <w:sz w:val="22"/>
          <w:szCs w:val="22"/>
          <w:lang w:eastAsia="lv-LV"/>
        </w:rPr>
        <w:t>rot un izpild</w:t>
      </w:r>
      <w:r w:rsidRPr="001C0C03">
        <w:rPr>
          <w:rFonts w:ascii="TimesNewRoman" w:hAnsi="TimesNewRoman" w:cs="TimesNewRoman"/>
          <w:color w:val="000000"/>
          <w:sz w:val="22"/>
          <w:szCs w:val="22"/>
          <w:lang w:eastAsia="lv-LV"/>
        </w:rPr>
        <w:t>ī</w:t>
      </w:r>
      <w:r w:rsidRPr="001C0C03">
        <w:rPr>
          <w:color w:val="000000"/>
          <w:sz w:val="22"/>
          <w:szCs w:val="22"/>
          <w:lang w:eastAsia="lv-LV"/>
        </w:rPr>
        <w:t>t visus L</w:t>
      </w:r>
      <w:r w:rsidRPr="001C0C03">
        <w:rPr>
          <w:rFonts w:ascii="TimesNewRoman" w:hAnsi="TimesNewRoman" w:cs="TimesNewRoman"/>
          <w:color w:val="000000"/>
          <w:sz w:val="22"/>
          <w:szCs w:val="22"/>
          <w:lang w:eastAsia="lv-LV"/>
        </w:rPr>
        <w:t>ī</w:t>
      </w:r>
      <w:r w:rsidRPr="001C0C03">
        <w:rPr>
          <w:color w:val="000000"/>
          <w:sz w:val="22"/>
          <w:szCs w:val="22"/>
          <w:lang w:eastAsia="lv-LV"/>
        </w:rPr>
        <w:t>guma noteikumus;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1 (viena) kalendāra mēneša laikā no Līguma noslēgšanas, atbilstoši Līguma 5.1.2. un 5.1.3.apakšpunktā noteiktajam, rakstveidā vienoties ar Pakalpojuma saņēmēju par Pakalpojuma sniedzējam veicamās līdzmaksājuma daļas apmēru;</w:t>
      </w:r>
    </w:p>
    <w:p w:rsidR="0057123C" w:rsidRPr="001C0C03" w:rsidRDefault="0057123C" w:rsidP="0057123C">
      <w:pPr>
        <w:numPr>
          <w:ilvl w:val="2"/>
          <w:numId w:val="2"/>
        </w:numPr>
        <w:tabs>
          <w:tab w:val="clear" w:pos="1639"/>
        </w:tabs>
        <w:autoSpaceDE/>
        <w:ind w:left="1276" w:hanging="709"/>
        <w:contextualSpacing/>
        <w:jc w:val="both"/>
        <w:rPr>
          <w:sz w:val="22"/>
          <w:szCs w:val="22"/>
        </w:rPr>
      </w:pPr>
      <w:r w:rsidRPr="001C0C03">
        <w:rPr>
          <w:sz w:val="22"/>
          <w:szCs w:val="22"/>
        </w:rPr>
        <w:t>veikt līdzmaksājumu vai tā daļas samaksu par Pakalpojuma sniedzēja savlaicīgi, kvalitatīvi, Līguma un tā pielikumu prasībām atbilstoši sniegto Pakalpojumu Līguma 5.2. vai 5.3.punktā noteiktajā kārtībā;</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sz w:val="22"/>
          <w:szCs w:val="22"/>
        </w:rPr>
        <w:t>5 (piecu) darba dienu laikā no Līguma 5.6.punktā noteiktās Pašvaldības informācijas saņemšanas pārskaitīt savu līdzmaksājuma daļu atbilstoši Līguma 5.7.punktā noteiktajai kārtībai.</w:t>
      </w:r>
    </w:p>
    <w:p w:rsidR="0057123C" w:rsidRPr="001C0C03" w:rsidRDefault="0057123C" w:rsidP="0057123C">
      <w:pPr>
        <w:numPr>
          <w:ilvl w:val="1"/>
          <w:numId w:val="2"/>
        </w:numPr>
        <w:autoSpaceDE/>
        <w:outlineLvl w:val="1"/>
        <w:rPr>
          <w:color w:val="000000"/>
          <w:sz w:val="22"/>
          <w:szCs w:val="22"/>
        </w:rPr>
      </w:pPr>
      <w:r w:rsidRPr="001C0C03">
        <w:rPr>
          <w:color w:val="000000"/>
          <w:sz w:val="22"/>
          <w:szCs w:val="22"/>
        </w:rPr>
        <w:t>Pakalpojuma saņēmēja darba devēja tiesības:</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saņemt no Pašvaldības Līgumā noteikto informāciju un konsultatīvo atbalstu, kas nepieciešams kvalitatīva Pakalpojuma organizēšanai;</w:t>
      </w:r>
    </w:p>
    <w:p w:rsidR="0057123C" w:rsidRPr="001C0C03" w:rsidRDefault="0057123C" w:rsidP="0057123C">
      <w:pPr>
        <w:numPr>
          <w:ilvl w:val="2"/>
          <w:numId w:val="2"/>
        </w:numPr>
        <w:tabs>
          <w:tab w:val="clear" w:pos="1639"/>
        </w:tabs>
        <w:autoSpaceDE/>
        <w:ind w:left="1276" w:hanging="709"/>
        <w:contextualSpacing/>
        <w:jc w:val="both"/>
        <w:rPr>
          <w:color w:val="000000"/>
          <w:sz w:val="22"/>
          <w:szCs w:val="22"/>
        </w:rPr>
      </w:pPr>
      <w:r w:rsidRPr="001C0C03">
        <w:rPr>
          <w:color w:val="000000"/>
          <w:sz w:val="22"/>
          <w:szCs w:val="22"/>
        </w:rPr>
        <w:t xml:space="preserve">ja Pakalpojums tiek sniegts Pakalpojuma saņēmēja darba devēja nodrošinātās telpās, </w:t>
      </w:r>
      <w:r w:rsidRPr="001C0C03">
        <w:rPr>
          <w:color w:val="000000"/>
          <w:sz w:val="22"/>
          <w:szCs w:val="22"/>
          <w:lang w:eastAsia="lv-LV"/>
        </w:rPr>
        <w:t xml:space="preserve">par saviem līdzekļiem veikt </w:t>
      </w:r>
      <w:r w:rsidRPr="001C0C03">
        <w:rPr>
          <w:color w:val="000000"/>
          <w:sz w:val="22"/>
          <w:szCs w:val="22"/>
        </w:rPr>
        <w:t>pārbaudes Pakalpojuma sniegšanas vietā un izvērtēt Pakalpojuma sniegšanas atbilstību Līgumā noteiktajām prasībām un gadījumā, ja tiek konstatētas nepilnības Līgumā noteikto saistību izpildē, sniegt priekšlikumus Pakalpojuma sniedzējam un Pašvaldībai to novēršanai</w:t>
      </w:r>
      <w:r w:rsidRPr="001C0C03">
        <w:rPr>
          <w:color w:val="000000"/>
          <w:sz w:val="22"/>
          <w:szCs w:val="22"/>
          <w:lang w:eastAsia="lv-LV"/>
        </w:rPr>
        <w:t>.</w:t>
      </w:r>
    </w:p>
    <w:p w:rsidR="0057123C" w:rsidRPr="001C0C03" w:rsidRDefault="0057123C" w:rsidP="0057123C">
      <w:pPr>
        <w:numPr>
          <w:ilvl w:val="1"/>
          <w:numId w:val="2"/>
        </w:numPr>
        <w:tabs>
          <w:tab w:val="clear" w:pos="578"/>
        </w:tabs>
        <w:autoSpaceDE/>
        <w:ind w:left="567" w:hanging="567"/>
        <w:contextualSpacing/>
        <w:jc w:val="both"/>
        <w:rPr>
          <w:color w:val="000000"/>
          <w:sz w:val="22"/>
          <w:szCs w:val="22"/>
        </w:rPr>
      </w:pPr>
      <w:r w:rsidRPr="001C0C03">
        <w:rPr>
          <w:color w:val="000000"/>
          <w:sz w:val="22"/>
          <w:szCs w:val="22"/>
        </w:rPr>
        <w:t xml:space="preserve">Pakalpojuma saņēmējs Līguma 2.6.4. apakšpunktā noteikto tiesību neizmanto un uz Pakalpojuma saņēmēja darba devēju negulstas Līguma 2.7.2.apakšpunktā noteiktais pienākums, ja Pakalpojuma saņēmēja darba devējs Līguma 5.2.1 un 5.2.2.apakšpunktā noteikto līdzmaksājumu veic vienpersoniski un pilnā apmērā. </w:t>
      </w:r>
    </w:p>
    <w:p w:rsidR="0057123C" w:rsidRDefault="0057123C" w:rsidP="0057123C">
      <w:pPr>
        <w:numPr>
          <w:ilvl w:val="1"/>
          <w:numId w:val="2"/>
        </w:numPr>
        <w:tabs>
          <w:tab w:val="clear" w:pos="578"/>
        </w:tabs>
        <w:autoSpaceDE/>
        <w:ind w:left="567" w:hanging="567"/>
        <w:jc w:val="both"/>
        <w:outlineLvl w:val="1"/>
        <w:rPr>
          <w:sz w:val="22"/>
          <w:szCs w:val="22"/>
        </w:rPr>
      </w:pPr>
      <w:r w:rsidRPr="001C0C03">
        <w:rPr>
          <w:sz w:val="22"/>
          <w:szCs w:val="22"/>
        </w:rPr>
        <w:t>Parakstot Līgumu, Puses apliecina, ka tās ir iepazinušās ar visiem Līguma un tā pielikumu noteikumiem un apliecina tos par saistošiem un izpildāmiem.</w:t>
      </w:r>
    </w:p>
    <w:p w:rsidR="0057123C" w:rsidRPr="004B1CCA" w:rsidRDefault="0057123C" w:rsidP="0057123C">
      <w:pPr>
        <w:numPr>
          <w:ilvl w:val="1"/>
          <w:numId w:val="2"/>
        </w:numPr>
        <w:tabs>
          <w:tab w:val="clear" w:pos="578"/>
        </w:tabs>
        <w:autoSpaceDE/>
        <w:ind w:left="567" w:hanging="567"/>
        <w:jc w:val="both"/>
        <w:outlineLvl w:val="1"/>
        <w:rPr>
          <w:sz w:val="22"/>
          <w:szCs w:val="22"/>
        </w:rPr>
      </w:pPr>
      <w:r w:rsidRPr="004B1CCA">
        <w:rPr>
          <w:color w:val="000000"/>
          <w:sz w:val="22"/>
          <w:szCs w:val="22"/>
        </w:rPr>
        <w:t xml:space="preserve">Pašvaldība, Pakalpojuma sniedzējs un Pakalpojuma saņēmēja darba devējs apliecina, ka viņa rīcībā ir pietiekoši personāla, materiālie resursi, kā arī citi nepieciešamie līdzekļi, lai savlaicīgi un kvalitatīvi veiktu un izpildītu visas Līgumā un tā pielikumos noteiktās saistības. </w:t>
      </w:r>
    </w:p>
    <w:p w:rsidR="0057123C" w:rsidRPr="004B1CCA" w:rsidRDefault="0057123C" w:rsidP="0057123C">
      <w:pPr>
        <w:numPr>
          <w:ilvl w:val="1"/>
          <w:numId w:val="2"/>
        </w:numPr>
        <w:tabs>
          <w:tab w:val="clear" w:pos="578"/>
        </w:tabs>
        <w:autoSpaceDE/>
        <w:ind w:left="567" w:hanging="567"/>
        <w:jc w:val="both"/>
        <w:outlineLvl w:val="1"/>
        <w:rPr>
          <w:sz w:val="22"/>
          <w:szCs w:val="22"/>
        </w:rPr>
      </w:pPr>
      <w:r w:rsidRPr="004B1CCA">
        <w:rPr>
          <w:color w:val="000000"/>
          <w:sz w:val="22"/>
          <w:szCs w:val="22"/>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rsidR="0057123C" w:rsidRPr="004B1CCA" w:rsidRDefault="0057123C" w:rsidP="0057123C">
      <w:pPr>
        <w:numPr>
          <w:ilvl w:val="1"/>
          <w:numId w:val="2"/>
        </w:numPr>
        <w:tabs>
          <w:tab w:val="clear" w:pos="578"/>
        </w:tabs>
        <w:autoSpaceDE/>
        <w:ind w:left="567" w:hanging="567"/>
        <w:jc w:val="both"/>
        <w:outlineLvl w:val="1"/>
        <w:rPr>
          <w:sz w:val="22"/>
          <w:szCs w:val="22"/>
        </w:rPr>
      </w:pPr>
      <w:r w:rsidRPr="004B1CCA">
        <w:rPr>
          <w:color w:val="000000"/>
          <w:sz w:val="22"/>
          <w:szCs w:val="22"/>
          <w:lang w:eastAsia="lv-LV"/>
        </w:rPr>
        <w:t>Ar Līguma noslēgšanu Pakalpojuma sniedzējs apliecina, ka tā darbinieki vai citas personas, kas tiks iesaistītas Līguma izpildē, tiks iepazīstinātas ar nosacījumiem par konfidencialitāti pirms to iesaistīšanas Līguma izpildē.</w:t>
      </w:r>
    </w:p>
    <w:p w:rsidR="0057123C" w:rsidRPr="001C0C03" w:rsidRDefault="0057123C" w:rsidP="0057123C">
      <w:pPr>
        <w:autoSpaceDE/>
        <w:jc w:val="both"/>
        <w:rPr>
          <w:color w:val="000000"/>
          <w:sz w:val="22"/>
          <w:szCs w:val="22"/>
        </w:rPr>
      </w:pPr>
    </w:p>
    <w:p w:rsidR="0057123C" w:rsidRPr="001C0C03" w:rsidRDefault="0057123C" w:rsidP="0057123C">
      <w:pPr>
        <w:numPr>
          <w:ilvl w:val="0"/>
          <w:numId w:val="2"/>
        </w:numPr>
        <w:suppressAutoHyphens w:val="0"/>
        <w:autoSpaceDE/>
        <w:jc w:val="center"/>
        <w:rPr>
          <w:b/>
          <w:bCs/>
          <w:color w:val="000000"/>
          <w:sz w:val="22"/>
          <w:szCs w:val="22"/>
        </w:rPr>
      </w:pPr>
      <w:r w:rsidRPr="001C0C03">
        <w:rPr>
          <w:b/>
          <w:bCs/>
          <w:color w:val="000000"/>
          <w:sz w:val="22"/>
          <w:szCs w:val="22"/>
        </w:rPr>
        <w:t>Pakalpojuma sniegšana</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Pr>
          <w:color w:val="000000"/>
          <w:sz w:val="22"/>
          <w:szCs w:val="22"/>
        </w:rPr>
        <w:t xml:space="preserve">Pakalpojuma sniegšanas maksimālais termiņš ir </w:t>
      </w:r>
      <w:r w:rsidRPr="001C0C03">
        <w:rPr>
          <w:bCs/>
          <w:color w:val="000000"/>
          <w:sz w:val="22"/>
          <w:szCs w:val="22"/>
        </w:rPr>
        <w:t>10 (desmit) kalendāra mēneš</w:t>
      </w:r>
      <w:r>
        <w:rPr>
          <w:bCs/>
          <w:color w:val="000000"/>
          <w:sz w:val="22"/>
          <w:szCs w:val="22"/>
        </w:rPr>
        <w:t xml:space="preserve">i </w:t>
      </w:r>
      <w:r w:rsidRPr="001C0C03">
        <w:rPr>
          <w:bCs/>
          <w:color w:val="000000"/>
          <w:sz w:val="22"/>
          <w:szCs w:val="22"/>
        </w:rPr>
        <w:t xml:space="preserve">no Līguma spēkā stāšanās dienas, bet </w:t>
      </w:r>
      <w:r w:rsidRPr="001C0C03">
        <w:rPr>
          <w:color w:val="000000"/>
          <w:sz w:val="22"/>
          <w:szCs w:val="22"/>
        </w:rPr>
        <w:t xml:space="preserve">ne ilgāk kā līdz </w:t>
      </w:r>
      <w:proofErr w:type="gramStart"/>
      <w:r w:rsidRPr="001C0C03">
        <w:rPr>
          <w:color w:val="000000"/>
          <w:sz w:val="22"/>
          <w:szCs w:val="22"/>
        </w:rPr>
        <w:t>2017.gada</w:t>
      </w:r>
      <w:proofErr w:type="gramEnd"/>
      <w:r w:rsidRPr="001C0C03">
        <w:rPr>
          <w:color w:val="000000"/>
          <w:sz w:val="22"/>
          <w:szCs w:val="22"/>
        </w:rPr>
        <w:t xml:space="preserve"> 31.</w:t>
      </w:r>
      <w:r w:rsidR="001644E7">
        <w:rPr>
          <w:color w:val="000000"/>
          <w:sz w:val="22"/>
          <w:szCs w:val="22"/>
        </w:rPr>
        <w:t>maijam</w:t>
      </w:r>
      <w:r w:rsidRPr="001C0C03">
        <w:rPr>
          <w:color w:val="000000"/>
          <w:sz w:val="22"/>
          <w:szCs w:val="22"/>
        </w:rPr>
        <w:t xml:space="preserve"> </w:t>
      </w:r>
      <w:r w:rsidRPr="001C0C03">
        <w:rPr>
          <w:bCs/>
          <w:color w:val="000000"/>
          <w:sz w:val="22"/>
          <w:szCs w:val="22"/>
        </w:rPr>
        <w:t xml:space="preserve">vai līdz Līguma summas izlietojumam ātrākā periodā. </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sidRPr="001C0C03">
        <w:rPr>
          <w:color w:val="000000"/>
          <w:sz w:val="22"/>
          <w:szCs w:val="22"/>
        </w:rPr>
        <w:t>Šī Līguma ietvaros Pakalpojuma sniedzējs un Pakalpojuma saņēmējs var savstarpēji vienoties arī par mazāku Pakalpojuma apjomu vienā kalendāra mēnesī, kas nepārsniedz Līguma 1.2.punktā noteikto apjomu, norādot to Pakalpojuma sniegšanas grafikā.</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sidRPr="001C0C03">
        <w:rPr>
          <w:color w:val="000000"/>
          <w:sz w:val="22"/>
          <w:szCs w:val="22"/>
        </w:rPr>
        <w:t xml:space="preserve">Pakalpojums tiek sniegts atbilstoši Pakalpojuma sniegšanas grafikam, kas katru mēnesī tiek sastādīts 2 (divos) eksemplāros, saskaņots starp Pakalpojuma sniedzēju un Pakalpojuma saņēmēju. </w:t>
      </w:r>
    </w:p>
    <w:p w:rsidR="0057123C" w:rsidRPr="001C0C03" w:rsidRDefault="0057123C" w:rsidP="0057123C">
      <w:pPr>
        <w:numPr>
          <w:ilvl w:val="1"/>
          <w:numId w:val="2"/>
        </w:numPr>
        <w:tabs>
          <w:tab w:val="clear" w:pos="578"/>
        </w:tabs>
        <w:autoSpaceDE/>
        <w:ind w:left="567" w:hanging="567"/>
        <w:jc w:val="both"/>
        <w:outlineLvl w:val="1"/>
        <w:rPr>
          <w:sz w:val="22"/>
          <w:szCs w:val="22"/>
          <w:shd w:val="clear" w:color="auto" w:fill="FFFF00"/>
        </w:rPr>
      </w:pPr>
      <w:r w:rsidRPr="001C0C03">
        <w:rPr>
          <w:sz w:val="22"/>
          <w:szCs w:val="22"/>
        </w:rPr>
        <w:t>Pakalpojuma sniedzējs un Pakalpojuma saņēmējs katrs savus Pakalpojuma sniegšanas grafiku eksemplārus uzglāba pie sevis visā Līguma darbības laikā.</w:t>
      </w:r>
      <w:r w:rsidRPr="001C0C03">
        <w:rPr>
          <w:sz w:val="22"/>
          <w:szCs w:val="22"/>
          <w:shd w:val="clear" w:color="auto" w:fill="FFFF00"/>
        </w:rPr>
        <w:t xml:space="preserve"> </w:t>
      </w:r>
    </w:p>
    <w:p w:rsidR="0057123C" w:rsidRPr="001C0C03" w:rsidRDefault="0057123C" w:rsidP="0057123C">
      <w:pPr>
        <w:numPr>
          <w:ilvl w:val="1"/>
          <w:numId w:val="2"/>
        </w:numPr>
        <w:tabs>
          <w:tab w:val="clear" w:pos="578"/>
        </w:tabs>
        <w:autoSpaceDE/>
        <w:ind w:left="567" w:hanging="567"/>
        <w:jc w:val="both"/>
        <w:outlineLvl w:val="1"/>
        <w:rPr>
          <w:color w:val="000000"/>
          <w:sz w:val="22"/>
          <w:szCs w:val="22"/>
        </w:rPr>
      </w:pPr>
      <w:r w:rsidRPr="001C0C03">
        <w:rPr>
          <w:color w:val="000000"/>
          <w:sz w:val="22"/>
          <w:szCs w:val="22"/>
        </w:rPr>
        <w:t xml:space="preserve">Pakalpojuma sniedzējs </w:t>
      </w:r>
      <w:r w:rsidRPr="001C0C03">
        <w:rPr>
          <w:bCs/>
          <w:color w:val="000000"/>
          <w:sz w:val="22"/>
          <w:szCs w:val="22"/>
        </w:rPr>
        <w:t xml:space="preserve">katrā kalendāra mēnesī līdz 30 (trīsdesmitajam) datumam </w:t>
      </w:r>
      <w:r w:rsidRPr="001C0C03">
        <w:rPr>
          <w:color w:val="000000"/>
          <w:sz w:val="22"/>
          <w:szCs w:val="22"/>
        </w:rPr>
        <w:t xml:space="preserve">iesniedz Pašvaldībā Pakalpojuma sniedzēja un Pakalpojuma saņēmēja abpusēji parakstītu Atskaiti. </w:t>
      </w:r>
    </w:p>
    <w:p w:rsidR="0057123C" w:rsidRPr="001C0C03" w:rsidRDefault="0057123C" w:rsidP="0057123C">
      <w:pPr>
        <w:numPr>
          <w:ilvl w:val="1"/>
          <w:numId w:val="2"/>
        </w:numPr>
        <w:tabs>
          <w:tab w:val="clear" w:pos="578"/>
        </w:tabs>
        <w:autoSpaceDE/>
        <w:ind w:left="567" w:hanging="567"/>
        <w:jc w:val="both"/>
        <w:outlineLvl w:val="1"/>
        <w:rPr>
          <w:color w:val="000000"/>
          <w:sz w:val="22"/>
          <w:szCs w:val="22"/>
        </w:rPr>
      </w:pPr>
      <w:r w:rsidRPr="001C0C03">
        <w:rPr>
          <w:color w:val="000000"/>
          <w:sz w:val="22"/>
          <w:szCs w:val="22"/>
        </w:rPr>
        <w:t>Pašvaldība ne vēlāk kā 3 (trīs) darba dienu laikā pēc šī Līguma 3.5.punktā iesniegtās Atskaites saņemšanas pārbauda Pakalpojuma atbilstību Līguma noteikumiem un paraksta Atskaiti vai rīkojas saskaņā ar Līguma 3.7.punktā noteikto.</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sidRPr="001C0C03">
        <w:rPr>
          <w:color w:val="000000"/>
          <w:sz w:val="22"/>
          <w:szCs w:val="22"/>
        </w:rPr>
        <w:t xml:space="preserve">Ja Pašvaldība konstatē trūkumus vai neatbilstības iesniegtajā Atskaitē, Pašvaldība neparaksta Atskaiti, uzdodot Pakalpojuma sniedzējam noteiktā laikā novērst konstatētos trūkumus vai neatbilstības. Pašvaldība paraksta Atskaiti pēc tam, kad Pakalpojuma sniedzējs novērsis Pašvaldības norādītos trūkumus vai neatbilstības. </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sidRPr="001C0C03">
        <w:rPr>
          <w:color w:val="000000"/>
          <w:sz w:val="22"/>
          <w:szCs w:val="22"/>
        </w:rPr>
        <w:lastRenderedPageBreak/>
        <w:t>Pašvaldībai ir tiesības neapmaksāt Pakalpojumu vai tā daļu, ja Pakalpojums vai tā daļa sniegta neatbilstoši Līguma vai Līguma pielikumu noteikumiem.</w:t>
      </w:r>
    </w:p>
    <w:p w:rsidR="0057123C" w:rsidRPr="001C0C03" w:rsidRDefault="0057123C" w:rsidP="0057123C">
      <w:pPr>
        <w:numPr>
          <w:ilvl w:val="1"/>
          <w:numId w:val="2"/>
        </w:numPr>
        <w:tabs>
          <w:tab w:val="clear" w:pos="578"/>
        </w:tabs>
        <w:suppressAutoHyphens w:val="0"/>
        <w:autoSpaceDE/>
        <w:ind w:left="567" w:hanging="567"/>
        <w:jc w:val="both"/>
        <w:rPr>
          <w:color w:val="000000"/>
          <w:sz w:val="22"/>
          <w:szCs w:val="22"/>
        </w:rPr>
      </w:pPr>
      <w:r w:rsidRPr="001C0C03">
        <w:rPr>
          <w:color w:val="000000"/>
          <w:sz w:val="22"/>
          <w:szCs w:val="22"/>
        </w:rPr>
        <w:t xml:space="preserve">Pakalpojums attiecīgajā kalendāra mēnesī uzskatāms par izpildītu ar dienu, kad Pašvaldība paraksta Līguma 3.5.punkta kārtībā iesniegto Atskaiti, kas ir pamats Pakalpojuma vai tā daļas apmaksai.  </w:t>
      </w:r>
    </w:p>
    <w:p w:rsidR="0057123C" w:rsidRPr="001C0C03" w:rsidRDefault="0057123C" w:rsidP="0057123C">
      <w:pPr>
        <w:widowControl w:val="0"/>
        <w:shd w:val="clear" w:color="auto" w:fill="FFFFFF"/>
        <w:autoSpaceDE/>
        <w:ind w:left="567"/>
        <w:jc w:val="center"/>
        <w:rPr>
          <w:b/>
          <w:color w:val="000000"/>
          <w:sz w:val="22"/>
          <w:szCs w:val="22"/>
        </w:rPr>
      </w:pPr>
    </w:p>
    <w:p w:rsidR="0057123C" w:rsidRPr="001C0C03" w:rsidRDefault="0057123C" w:rsidP="0057123C">
      <w:pPr>
        <w:widowControl w:val="0"/>
        <w:shd w:val="clear" w:color="auto" w:fill="FFFFFF"/>
        <w:autoSpaceDE/>
        <w:ind w:left="567"/>
        <w:jc w:val="center"/>
        <w:rPr>
          <w:b/>
          <w:color w:val="000000"/>
          <w:sz w:val="22"/>
          <w:szCs w:val="22"/>
        </w:rPr>
      </w:pPr>
      <w:r w:rsidRPr="001C0C03">
        <w:rPr>
          <w:b/>
          <w:color w:val="000000"/>
          <w:sz w:val="22"/>
          <w:szCs w:val="22"/>
        </w:rPr>
        <w:t>4.Konfidencialitāte</w:t>
      </w:r>
    </w:p>
    <w:p w:rsidR="0057123C" w:rsidRPr="001C0C03" w:rsidRDefault="0057123C" w:rsidP="0057123C">
      <w:pPr>
        <w:widowControl w:val="0"/>
        <w:numPr>
          <w:ilvl w:val="0"/>
          <w:numId w:val="3"/>
        </w:numPr>
        <w:shd w:val="clear" w:color="auto" w:fill="FFFFFF"/>
        <w:autoSpaceDE/>
        <w:contextualSpacing/>
        <w:jc w:val="both"/>
        <w:rPr>
          <w:vanish/>
          <w:color w:val="000000"/>
        </w:rPr>
      </w:pPr>
    </w:p>
    <w:p w:rsidR="0057123C" w:rsidRPr="001C0C03" w:rsidRDefault="0057123C" w:rsidP="0057123C">
      <w:pPr>
        <w:widowControl w:val="0"/>
        <w:numPr>
          <w:ilvl w:val="0"/>
          <w:numId w:val="3"/>
        </w:numPr>
        <w:shd w:val="clear" w:color="auto" w:fill="FFFFFF"/>
        <w:autoSpaceDE/>
        <w:contextualSpacing/>
        <w:jc w:val="both"/>
        <w:rPr>
          <w:vanish/>
          <w:color w:val="000000"/>
        </w:rPr>
      </w:pPr>
    </w:p>
    <w:p w:rsidR="0057123C" w:rsidRPr="001C0C03" w:rsidRDefault="0057123C" w:rsidP="0057123C">
      <w:pPr>
        <w:widowControl w:val="0"/>
        <w:numPr>
          <w:ilvl w:val="0"/>
          <w:numId w:val="3"/>
        </w:numPr>
        <w:shd w:val="clear" w:color="auto" w:fill="FFFFFF"/>
        <w:autoSpaceDE/>
        <w:contextualSpacing/>
        <w:jc w:val="both"/>
        <w:rPr>
          <w:vanish/>
          <w:color w:val="000000"/>
        </w:rPr>
      </w:pPr>
    </w:p>
    <w:p w:rsidR="0057123C" w:rsidRPr="001C0C03" w:rsidRDefault="0057123C" w:rsidP="0057123C">
      <w:pPr>
        <w:widowControl w:val="0"/>
        <w:numPr>
          <w:ilvl w:val="1"/>
          <w:numId w:val="5"/>
        </w:numPr>
        <w:shd w:val="clear" w:color="auto" w:fill="FFFFFF"/>
        <w:autoSpaceDE/>
        <w:ind w:left="567" w:hanging="567"/>
        <w:jc w:val="both"/>
        <w:rPr>
          <w:color w:val="000000"/>
          <w:sz w:val="22"/>
          <w:szCs w:val="22"/>
        </w:rPr>
      </w:pPr>
      <w:r w:rsidRPr="001C0C03">
        <w:rPr>
          <w:color w:val="000000"/>
          <w:sz w:val="22"/>
          <w:szCs w:val="22"/>
        </w:rPr>
        <w:t>Visa un jebkāda informācija, ko Puse sniedz jebkurai citai Pusei Līguma izpildes laikā</w:t>
      </w:r>
      <w:r>
        <w:rPr>
          <w:color w:val="000000"/>
          <w:sz w:val="22"/>
          <w:szCs w:val="22"/>
        </w:rPr>
        <w:t>,</w:t>
      </w:r>
      <w:r w:rsidRPr="001C0C03">
        <w:rPr>
          <w:color w:val="000000"/>
          <w:sz w:val="22"/>
          <w:szCs w:val="22"/>
        </w:rPr>
        <w:t xml:space="preserve"> vai arī tā atklājas sniedzot vai saņemot Pakalpojumu par Pušu privāto dzīvi, veselību, ģimeni, tās ģimenes locekļu sensitīvajiem datiem, nodarbošanos, mājokli, kā arī jebkura šīs informācijas daļa, tai skaitā, bet ne tikai informācija par Pušu finanšu stāvokli, tai skaitā rakstiska, mutiska, datu formā uzglabāta, audio – vizuālā un jebkurā citā veidā uzglabāta informācija, kā arī informācija par Līguma izpildi tiek atzīta un uzskatīta par konfidenciālu.</w:t>
      </w:r>
    </w:p>
    <w:p w:rsidR="0057123C" w:rsidRPr="001C0C03" w:rsidRDefault="0057123C" w:rsidP="0057123C">
      <w:pPr>
        <w:widowControl w:val="0"/>
        <w:numPr>
          <w:ilvl w:val="1"/>
          <w:numId w:val="5"/>
        </w:numPr>
        <w:shd w:val="clear" w:color="auto" w:fill="FFFFFF"/>
        <w:autoSpaceDE/>
        <w:ind w:left="567" w:hanging="567"/>
        <w:jc w:val="both"/>
        <w:rPr>
          <w:color w:val="000000"/>
          <w:sz w:val="22"/>
          <w:szCs w:val="22"/>
        </w:rPr>
      </w:pPr>
      <w:r w:rsidRPr="001C0C03">
        <w:rPr>
          <w:color w:val="000000"/>
          <w:sz w:val="22"/>
          <w:szCs w:val="22"/>
        </w:rPr>
        <w:t>Pusēm nav tiesību izpaust informāciju, kas Pakalpojuma sniegšanas laikā gūta no jebkuras citas Puses, trešajām personām bez attiecīgās Puses rakstiskas piekrišanas saņemšanas. Pusēm ar vislielāko rūpību un uzmanību ir jārūpējas par informācijas drošību un aizsardzību, lai pilnībā izslēgtu iespēju trešajām personām piekļūt pie konfidenciālas informācijas.</w:t>
      </w:r>
    </w:p>
    <w:p w:rsidR="0057123C" w:rsidRPr="001C0C03" w:rsidRDefault="0057123C" w:rsidP="0057123C">
      <w:pPr>
        <w:widowControl w:val="0"/>
        <w:numPr>
          <w:ilvl w:val="1"/>
          <w:numId w:val="5"/>
        </w:numPr>
        <w:shd w:val="clear" w:color="auto" w:fill="FFFFFF"/>
        <w:autoSpaceDE/>
        <w:ind w:left="567" w:hanging="573"/>
        <w:jc w:val="both"/>
        <w:rPr>
          <w:color w:val="000000"/>
          <w:sz w:val="22"/>
          <w:szCs w:val="22"/>
        </w:rPr>
      </w:pPr>
      <w:r w:rsidRPr="001C0C03">
        <w:rPr>
          <w:color w:val="000000"/>
          <w:sz w:val="22"/>
          <w:szCs w:val="22"/>
        </w:rPr>
        <w:t xml:space="preserve">Līguma ietvaros konfidenciālo informāciju ir tiesīgs izmantot tikai Pašvaldība un Projekta vadības grupas pārstāvji, </w:t>
      </w:r>
      <w:proofErr w:type="gramStart"/>
      <w:r w:rsidRPr="001C0C03">
        <w:rPr>
          <w:color w:val="000000"/>
          <w:sz w:val="22"/>
          <w:szCs w:val="22"/>
        </w:rPr>
        <w:t>ja vien Līgumā nav noteikts savādāk</w:t>
      </w:r>
      <w:proofErr w:type="gramEnd"/>
      <w:r w:rsidRPr="001C0C03">
        <w:rPr>
          <w:color w:val="000000"/>
          <w:sz w:val="22"/>
          <w:szCs w:val="22"/>
        </w:rPr>
        <w:t xml:space="preserve"> vai Puses Līguma darbības laikā rakstiski nevienojas citādi.</w:t>
      </w:r>
    </w:p>
    <w:p w:rsidR="0057123C" w:rsidRPr="001C0C03" w:rsidRDefault="0057123C" w:rsidP="0057123C">
      <w:pPr>
        <w:widowControl w:val="0"/>
        <w:numPr>
          <w:ilvl w:val="1"/>
          <w:numId w:val="5"/>
        </w:numPr>
        <w:shd w:val="clear" w:color="auto" w:fill="FFFFFF"/>
        <w:autoSpaceDE/>
        <w:ind w:left="567" w:hanging="567"/>
        <w:jc w:val="both"/>
        <w:rPr>
          <w:color w:val="000000"/>
          <w:sz w:val="22"/>
          <w:szCs w:val="22"/>
        </w:rPr>
      </w:pPr>
      <w:r w:rsidRPr="001C0C03">
        <w:rPr>
          <w:color w:val="000000"/>
          <w:sz w:val="22"/>
          <w:szCs w:val="22"/>
        </w:rPr>
        <w:t>Pušu pienākums ir nodrošināt, ka tā darbinieki, kuri izmantos jebkuras citas Puses konfidenciālo informāciju, saņems</w:t>
      </w:r>
      <w:proofErr w:type="gramStart"/>
      <w:r w:rsidRPr="001C0C03">
        <w:rPr>
          <w:color w:val="000000"/>
          <w:sz w:val="22"/>
          <w:szCs w:val="22"/>
        </w:rPr>
        <w:t xml:space="preserve"> un</w:t>
      </w:r>
      <w:proofErr w:type="gramEnd"/>
      <w:r w:rsidRPr="001C0C03">
        <w:rPr>
          <w:color w:val="000000"/>
          <w:sz w:val="22"/>
          <w:szCs w:val="22"/>
        </w:rPr>
        <w:t xml:space="preserve"> izmantos to vienīgi Līguma izpildes nodrošināšanai un tikai nepieciešamajā apjomā, kā arī uzņemsies un ievēros vismaz tādas pašas konfidencialitātes saistības, kādas ir noteiktas Pakalpojuma sniedzējam šajā Līgumā.</w:t>
      </w:r>
    </w:p>
    <w:p w:rsidR="0057123C" w:rsidRPr="001C0C03" w:rsidRDefault="0057123C" w:rsidP="0057123C">
      <w:pPr>
        <w:widowControl w:val="0"/>
        <w:numPr>
          <w:ilvl w:val="1"/>
          <w:numId w:val="5"/>
        </w:numPr>
        <w:shd w:val="clear" w:color="auto" w:fill="FFFFFF"/>
        <w:autoSpaceDE/>
        <w:ind w:left="567" w:hanging="567"/>
        <w:jc w:val="both"/>
        <w:rPr>
          <w:color w:val="000000"/>
          <w:sz w:val="22"/>
          <w:szCs w:val="22"/>
        </w:rPr>
      </w:pPr>
      <w:r w:rsidRPr="001C0C03">
        <w:rPr>
          <w:color w:val="000000"/>
          <w:sz w:val="22"/>
          <w:szCs w:val="22"/>
        </w:rPr>
        <w:t>Pušu informācijas izpaušana netiks uzskatīta par Līguma noteikumu pārkāpumu, ja informācija tiek izpausta Latvijas Republikas normatīvajos aktos noteiktajos gadījumos, apjomā un kārtībā.</w:t>
      </w:r>
    </w:p>
    <w:p w:rsidR="0057123C" w:rsidRPr="001C0C03" w:rsidRDefault="0057123C" w:rsidP="0057123C">
      <w:pPr>
        <w:widowControl w:val="0"/>
        <w:numPr>
          <w:ilvl w:val="1"/>
          <w:numId w:val="5"/>
        </w:numPr>
        <w:shd w:val="clear" w:color="auto" w:fill="FFFFFF"/>
        <w:autoSpaceDE/>
        <w:ind w:left="567" w:hanging="573"/>
        <w:jc w:val="both"/>
        <w:rPr>
          <w:color w:val="000000"/>
          <w:sz w:val="22"/>
          <w:szCs w:val="22"/>
        </w:rPr>
      </w:pPr>
      <w:r w:rsidRPr="001C0C03">
        <w:rPr>
          <w:color w:val="000000"/>
          <w:sz w:val="22"/>
          <w:szCs w:val="22"/>
        </w:rPr>
        <w:t>Šīs Līguma sadaļas noteikumi ir spēkā arī pēc Līguma darbības termiņa beigām</w:t>
      </w:r>
      <w:proofErr w:type="gramStart"/>
      <w:r w:rsidRPr="001C0C03">
        <w:rPr>
          <w:color w:val="000000"/>
          <w:sz w:val="22"/>
          <w:szCs w:val="22"/>
        </w:rPr>
        <w:t xml:space="preserve"> vai tam zaudējot spēku</w:t>
      </w:r>
      <w:proofErr w:type="gramEnd"/>
      <w:r w:rsidRPr="001C0C03">
        <w:rPr>
          <w:color w:val="000000"/>
          <w:sz w:val="22"/>
          <w:szCs w:val="22"/>
        </w:rPr>
        <w:t>, bez termiņa ierobežojumiem.</w:t>
      </w:r>
    </w:p>
    <w:p w:rsidR="0057123C" w:rsidRPr="001C0C03" w:rsidRDefault="0057123C" w:rsidP="0057123C">
      <w:pPr>
        <w:widowControl w:val="0"/>
        <w:numPr>
          <w:ilvl w:val="1"/>
          <w:numId w:val="5"/>
        </w:numPr>
        <w:shd w:val="clear" w:color="auto" w:fill="FFFFFF"/>
        <w:autoSpaceDE/>
        <w:ind w:left="567" w:hanging="567"/>
        <w:jc w:val="both"/>
        <w:rPr>
          <w:color w:val="000000"/>
          <w:sz w:val="22"/>
          <w:szCs w:val="22"/>
        </w:rPr>
      </w:pPr>
      <w:r w:rsidRPr="001C0C03">
        <w:rPr>
          <w:color w:val="000000"/>
          <w:sz w:val="22"/>
          <w:szCs w:val="22"/>
        </w:rPr>
        <w:t xml:space="preserve">Šīs Līguma sadaļas noteikumi nekādā gadījumā nav attiecināmi uz Pašvaldības un Labklājības ministrijas tiesībām brīvi rīkoties ar jebkuriem un jebkādas formas materiāliem un citiem Pakalpojuma sniegšanas laikā iegūtajiem rezultātiem, kurus Līguma izpildes gaitā Pakalpojuma sniedzējs ir sagatavojis un nodevis Pašvaldībai. </w:t>
      </w:r>
    </w:p>
    <w:p w:rsidR="0057123C" w:rsidRPr="001C0C03" w:rsidRDefault="0057123C" w:rsidP="0057123C">
      <w:pPr>
        <w:numPr>
          <w:ilvl w:val="1"/>
          <w:numId w:val="5"/>
        </w:numPr>
        <w:autoSpaceDE/>
        <w:ind w:left="567" w:hanging="567"/>
        <w:contextualSpacing/>
        <w:jc w:val="both"/>
        <w:rPr>
          <w:color w:val="000000"/>
          <w:sz w:val="22"/>
          <w:szCs w:val="22"/>
          <w:shd w:val="clear" w:color="auto" w:fill="FFFFFF"/>
        </w:rPr>
      </w:pPr>
      <w:r w:rsidRPr="001C0C03">
        <w:rPr>
          <w:color w:val="000000"/>
          <w:sz w:val="22"/>
          <w:szCs w:val="22"/>
          <w:shd w:val="clear" w:color="auto" w:fill="FFFFFF"/>
        </w:rPr>
        <w:t>Pušu informācijas izpaušana netiks uzskatīta par Līguma noteikumu pārkāpumu tikai un vienīgi šādos gadījumos:</w:t>
      </w:r>
    </w:p>
    <w:p w:rsidR="0057123C" w:rsidRPr="001C0C03" w:rsidRDefault="0057123C" w:rsidP="0057123C">
      <w:pPr>
        <w:numPr>
          <w:ilvl w:val="2"/>
          <w:numId w:val="5"/>
        </w:numPr>
        <w:autoSpaceDE/>
        <w:ind w:left="1276" w:hanging="708"/>
        <w:contextualSpacing/>
        <w:jc w:val="both"/>
        <w:rPr>
          <w:color w:val="000000"/>
          <w:sz w:val="22"/>
          <w:szCs w:val="22"/>
          <w:shd w:val="clear" w:color="auto" w:fill="FFFFFF"/>
        </w:rPr>
      </w:pPr>
      <w:r w:rsidRPr="001C0C03">
        <w:rPr>
          <w:color w:val="000000"/>
          <w:sz w:val="22"/>
          <w:szCs w:val="22"/>
          <w:shd w:val="clear" w:color="auto" w:fill="FFFFFF"/>
        </w:rPr>
        <w:t>informācija tiek izpausta pēc tam, kad tā kļuvusi publiski zināma vai pieejama neatkarīgi no Pusēm (tādējādi, nav attiecināms uz gadījumiem, kad informācija kļūst pieejama Līguma noteikumu neizpildes rezultātā Pakalpojuma sniedzēja vai tā speciālistu rīcības dēļ);</w:t>
      </w:r>
    </w:p>
    <w:p w:rsidR="0057123C" w:rsidRDefault="0057123C" w:rsidP="0057123C">
      <w:pPr>
        <w:numPr>
          <w:ilvl w:val="2"/>
          <w:numId w:val="5"/>
        </w:numPr>
        <w:autoSpaceDE/>
        <w:ind w:left="1276" w:hanging="708"/>
        <w:contextualSpacing/>
        <w:jc w:val="both"/>
        <w:rPr>
          <w:color w:val="000000"/>
          <w:sz w:val="22"/>
          <w:szCs w:val="22"/>
          <w:shd w:val="clear" w:color="auto" w:fill="FFFFFF"/>
        </w:rPr>
      </w:pPr>
      <w:r w:rsidRPr="001C0C03">
        <w:rPr>
          <w:color w:val="000000"/>
          <w:sz w:val="22"/>
          <w:szCs w:val="22"/>
          <w:shd w:val="clear" w:color="auto" w:fill="FFFFFF"/>
        </w:rPr>
        <w:t>informācija saskaņā ar Latvijas Republikas normatīvajiem aktiem ir atklāta vai Ministru kabinets, valsts vai pašvaldību iestādes to noteikušas par atklātu;</w:t>
      </w:r>
    </w:p>
    <w:p w:rsidR="0057123C" w:rsidRDefault="0057123C" w:rsidP="0057123C">
      <w:pPr>
        <w:numPr>
          <w:ilvl w:val="2"/>
          <w:numId w:val="5"/>
        </w:numPr>
        <w:autoSpaceDE/>
        <w:ind w:left="1276" w:hanging="708"/>
        <w:contextualSpacing/>
        <w:jc w:val="both"/>
        <w:rPr>
          <w:color w:val="000000"/>
          <w:sz w:val="22"/>
          <w:szCs w:val="22"/>
          <w:shd w:val="clear" w:color="auto" w:fill="FFFFFF"/>
        </w:rPr>
      </w:pPr>
      <w:r w:rsidRPr="004B1CCA">
        <w:rPr>
          <w:color w:val="000000"/>
          <w:sz w:val="22"/>
          <w:szCs w:val="22"/>
          <w:shd w:val="clear" w:color="auto" w:fill="FFFFFF"/>
        </w:rPr>
        <w:t>informācija, ievērojot Latvijas Republikas normatīvo aktu prasības, ir jānodod valsts vai pašvaldību iestādēm, kuras saskaņā ar normatīvajos aktos šīm iestādēm dotajām tiesībām padara saņemto informāciju par atklātu un publiski pieejamu;</w:t>
      </w:r>
    </w:p>
    <w:p w:rsidR="0057123C" w:rsidRPr="001C0C03" w:rsidRDefault="0057123C" w:rsidP="0057123C">
      <w:pPr>
        <w:numPr>
          <w:ilvl w:val="2"/>
          <w:numId w:val="5"/>
        </w:numPr>
        <w:autoSpaceDE/>
        <w:ind w:left="1276" w:hanging="708"/>
        <w:contextualSpacing/>
        <w:jc w:val="both"/>
        <w:rPr>
          <w:color w:val="000000"/>
          <w:sz w:val="22"/>
          <w:szCs w:val="22"/>
          <w:shd w:val="clear" w:color="auto" w:fill="FFFFFF"/>
        </w:rPr>
      </w:pPr>
      <w:r w:rsidRPr="004B1CCA">
        <w:rPr>
          <w:color w:val="000000"/>
          <w:sz w:val="22"/>
          <w:szCs w:val="22"/>
          <w:shd w:val="clear" w:color="auto" w:fill="FFFFFF"/>
        </w:rPr>
        <w:t>informācija oficiāli ir publicēta Labklājības ministrijas vai Pašvaldības interneta mājaslapā, preses izdevumos, grāmatās, publiski pieejamos informatīvos katalogos, bukletos, informatīvos iespied materiālos un reklāmās.</w:t>
      </w:r>
    </w:p>
    <w:p w:rsidR="0057123C" w:rsidRPr="001C0C03" w:rsidRDefault="0057123C" w:rsidP="0057123C">
      <w:pPr>
        <w:numPr>
          <w:ilvl w:val="0"/>
          <w:numId w:val="4"/>
        </w:numPr>
        <w:autoSpaceDE/>
        <w:contextualSpacing/>
        <w:jc w:val="both"/>
        <w:rPr>
          <w:vanish/>
          <w:color w:val="000000"/>
          <w:sz w:val="22"/>
          <w:szCs w:val="22"/>
          <w:shd w:val="clear" w:color="auto" w:fill="FFFFFF"/>
        </w:rPr>
      </w:pPr>
    </w:p>
    <w:p w:rsidR="0057123C" w:rsidRPr="001C0C03" w:rsidRDefault="0057123C" w:rsidP="0057123C">
      <w:pPr>
        <w:numPr>
          <w:ilvl w:val="0"/>
          <w:numId w:val="4"/>
        </w:numPr>
        <w:autoSpaceDE/>
        <w:contextualSpacing/>
        <w:jc w:val="both"/>
        <w:rPr>
          <w:vanish/>
          <w:color w:val="000000"/>
          <w:sz w:val="22"/>
          <w:szCs w:val="22"/>
          <w:shd w:val="clear" w:color="auto" w:fill="FFFFFF"/>
        </w:rPr>
      </w:pPr>
    </w:p>
    <w:p w:rsidR="0057123C" w:rsidRPr="001C0C03" w:rsidRDefault="0057123C" w:rsidP="0057123C">
      <w:pPr>
        <w:numPr>
          <w:ilvl w:val="1"/>
          <w:numId w:val="4"/>
        </w:numPr>
        <w:autoSpaceDE/>
        <w:contextualSpacing/>
        <w:jc w:val="both"/>
        <w:rPr>
          <w:vanish/>
          <w:color w:val="000000"/>
          <w:sz w:val="22"/>
          <w:szCs w:val="22"/>
          <w:shd w:val="clear" w:color="auto" w:fill="FFFFFF"/>
        </w:rPr>
      </w:pPr>
    </w:p>
    <w:p w:rsidR="0057123C" w:rsidRPr="001C0C03" w:rsidRDefault="0057123C" w:rsidP="0057123C">
      <w:pPr>
        <w:autoSpaceDE/>
        <w:ind w:left="600"/>
        <w:jc w:val="both"/>
        <w:rPr>
          <w:color w:val="000000"/>
          <w:sz w:val="22"/>
          <w:szCs w:val="22"/>
        </w:rPr>
      </w:pPr>
    </w:p>
    <w:p w:rsidR="0057123C" w:rsidRPr="001C0C03" w:rsidRDefault="0057123C" w:rsidP="0057123C">
      <w:pPr>
        <w:suppressAutoHyphens w:val="0"/>
        <w:autoSpaceDE/>
        <w:jc w:val="center"/>
        <w:rPr>
          <w:color w:val="000000"/>
          <w:sz w:val="22"/>
          <w:szCs w:val="22"/>
        </w:rPr>
      </w:pPr>
      <w:r w:rsidRPr="001C0C03">
        <w:rPr>
          <w:b/>
          <w:bCs/>
          <w:color w:val="000000"/>
          <w:sz w:val="22"/>
          <w:szCs w:val="22"/>
        </w:rPr>
        <w:t>5. Pakalpojuma apmaksas kārtība</w:t>
      </w:r>
    </w:p>
    <w:p w:rsidR="00C72A71" w:rsidRPr="00C72A71" w:rsidRDefault="00C72A71" w:rsidP="00C72A71">
      <w:pPr>
        <w:pStyle w:val="ListParagraph"/>
        <w:numPr>
          <w:ilvl w:val="0"/>
          <w:numId w:val="5"/>
        </w:numPr>
        <w:autoSpaceDE/>
        <w:jc w:val="both"/>
        <w:rPr>
          <w:vanish/>
          <w:color w:val="000000"/>
          <w:sz w:val="22"/>
          <w:szCs w:val="22"/>
          <w:shd w:val="clear" w:color="auto" w:fill="FFFFFF"/>
        </w:rPr>
      </w:pPr>
    </w:p>
    <w:p w:rsidR="0057123C" w:rsidRPr="00C72A71" w:rsidRDefault="0057123C" w:rsidP="00C72A71">
      <w:pPr>
        <w:widowControl w:val="0"/>
        <w:numPr>
          <w:ilvl w:val="1"/>
          <w:numId w:val="5"/>
        </w:numPr>
        <w:shd w:val="clear" w:color="auto" w:fill="FFFFFF"/>
        <w:autoSpaceDE/>
        <w:ind w:left="567" w:hanging="567"/>
        <w:jc w:val="both"/>
        <w:rPr>
          <w:color w:val="000000"/>
          <w:sz w:val="22"/>
          <w:szCs w:val="22"/>
        </w:rPr>
      </w:pPr>
      <w:r w:rsidRPr="00C72A71">
        <w:rPr>
          <w:color w:val="000000"/>
          <w:sz w:val="22"/>
          <w:szCs w:val="22"/>
        </w:rPr>
        <w:t>Pašvaldība veic savu līdzmaksājuma daļu no Līguma summas par Pakalpojuma saņēmējam sniegto Pakalpojumu šādā apmērā un kārtībā:</w:t>
      </w:r>
    </w:p>
    <w:p w:rsidR="00C72A71" w:rsidRPr="00C72A71" w:rsidRDefault="00C72A71" w:rsidP="00C72A71">
      <w:pPr>
        <w:pStyle w:val="ListParagraph"/>
        <w:numPr>
          <w:ilvl w:val="0"/>
          <w:numId w:val="1"/>
        </w:numPr>
        <w:suppressAutoHyphens w:val="0"/>
        <w:autoSpaceDE/>
        <w:jc w:val="both"/>
        <w:rPr>
          <w:vanish/>
          <w:color w:val="000000"/>
          <w:sz w:val="22"/>
          <w:szCs w:val="22"/>
        </w:rPr>
      </w:pPr>
    </w:p>
    <w:p w:rsidR="00C72A71" w:rsidRPr="00C72A71" w:rsidRDefault="00C72A71" w:rsidP="00C72A71">
      <w:pPr>
        <w:pStyle w:val="ListParagraph"/>
        <w:numPr>
          <w:ilvl w:val="0"/>
          <w:numId w:val="1"/>
        </w:numPr>
        <w:suppressAutoHyphens w:val="0"/>
        <w:autoSpaceDE/>
        <w:jc w:val="both"/>
        <w:rPr>
          <w:vanish/>
          <w:color w:val="000000"/>
          <w:sz w:val="22"/>
          <w:szCs w:val="22"/>
        </w:rPr>
      </w:pPr>
    </w:p>
    <w:p w:rsidR="00C72A71" w:rsidRPr="00C72A71" w:rsidRDefault="00C72A71" w:rsidP="00C72A71">
      <w:pPr>
        <w:pStyle w:val="ListParagraph"/>
        <w:numPr>
          <w:ilvl w:val="0"/>
          <w:numId w:val="1"/>
        </w:numPr>
        <w:suppressAutoHyphens w:val="0"/>
        <w:autoSpaceDE/>
        <w:jc w:val="both"/>
        <w:rPr>
          <w:vanish/>
          <w:color w:val="000000"/>
          <w:sz w:val="22"/>
          <w:szCs w:val="22"/>
        </w:rPr>
      </w:pPr>
    </w:p>
    <w:p w:rsidR="00C72A71" w:rsidRPr="00C72A71" w:rsidRDefault="00C72A71" w:rsidP="00C72A71">
      <w:pPr>
        <w:pStyle w:val="ListParagraph"/>
        <w:numPr>
          <w:ilvl w:val="0"/>
          <w:numId w:val="1"/>
        </w:numPr>
        <w:suppressAutoHyphens w:val="0"/>
        <w:autoSpaceDE/>
        <w:jc w:val="both"/>
        <w:rPr>
          <w:vanish/>
          <w:color w:val="000000"/>
          <w:sz w:val="22"/>
          <w:szCs w:val="22"/>
        </w:rPr>
      </w:pPr>
    </w:p>
    <w:p w:rsidR="00C72A71" w:rsidRPr="00C72A71" w:rsidRDefault="00C72A71" w:rsidP="00C72A71">
      <w:pPr>
        <w:pStyle w:val="ListParagraph"/>
        <w:numPr>
          <w:ilvl w:val="0"/>
          <w:numId w:val="1"/>
        </w:numPr>
        <w:suppressAutoHyphens w:val="0"/>
        <w:autoSpaceDE/>
        <w:jc w:val="both"/>
        <w:rPr>
          <w:vanish/>
          <w:color w:val="000000"/>
          <w:sz w:val="22"/>
          <w:szCs w:val="22"/>
        </w:rPr>
      </w:pPr>
    </w:p>
    <w:p w:rsidR="00C72A71" w:rsidRPr="00C72A71" w:rsidRDefault="00C72A71" w:rsidP="00C72A71">
      <w:pPr>
        <w:pStyle w:val="ListParagraph"/>
        <w:numPr>
          <w:ilvl w:val="1"/>
          <w:numId w:val="1"/>
        </w:numPr>
        <w:suppressAutoHyphens w:val="0"/>
        <w:autoSpaceDE/>
        <w:jc w:val="both"/>
        <w:rPr>
          <w:vanish/>
          <w:color w:val="000000"/>
          <w:sz w:val="22"/>
          <w:szCs w:val="22"/>
        </w:rPr>
      </w:pPr>
    </w:p>
    <w:p w:rsidR="0057123C" w:rsidRPr="00C72A71" w:rsidRDefault="0057123C" w:rsidP="00C72A71">
      <w:pPr>
        <w:numPr>
          <w:ilvl w:val="2"/>
          <w:numId w:val="5"/>
        </w:numPr>
        <w:autoSpaceDE/>
        <w:ind w:left="1276" w:hanging="708"/>
        <w:contextualSpacing/>
        <w:jc w:val="both"/>
        <w:rPr>
          <w:color w:val="000000"/>
          <w:sz w:val="22"/>
          <w:szCs w:val="22"/>
          <w:shd w:val="clear" w:color="auto" w:fill="FFFFFF"/>
        </w:rPr>
      </w:pPr>
      <w:r w:rsidRPr="00C72A71">
        <w:rPr>
          <w:color w:val="000000"/>
          <w:sz w:val="22"/>
          <w:szCs w:val="22"/>
          <w:shd w:val="clear" w:color="auto" w:fill="FFFFFF"/>
        </w:rPr>
        <w:t xml:space="preserve">pirmajos 4 (četros) kalendāra mēnešos no Līguma spēkā stāšanās dienas 100% (viens simts procentu) apmērā no sniegtā Pakalpojuma summas kalendāra mēnesī, kas aprēķināta proporcionāli Pakalpojuma sniedzēja nostrādāto stundu skaitam attiecīgajā kalendāra mēnesī, bet ne vairāk kā 1 600.00 EUR (viens tūkstotis seši simti </w:t>
      </w:r>
      <w:proofErr w:type="spellStart"/>
      <w:r w:rsidRPr="00C72A71">
        <w:rPr>
          <w:color w:val="000000"/>
          <w:sz w:val="22"/>
          <w:szCs w:val="22"/>
          <w:shd w:val="clear" w:color="auto" w:fill="FFFFFF"/>
        </w:rPr>
        <w:t>euro</w:t>
      </w:r>
      <w:proofErr w:type="spellEnd"/>
      <w:r w:rsidRPr="00C72A71">
        <w:rPr>
          <w:color w:val="000000"/>
          <w:sz w:val="22"/>
          <w:szCs w:val="22"/>
          <w:shd w:val="clear" w:color="auto" w:fill="FFFFFF"/>
        </w:rPr>
        <w:t xml:space="preserve"> un 00 centi) </w:t>
      </w:r>
      <w:bookmarkStart w:id="0" w:name="_GoBack"/>
      <w:bookmarkEnd w:id="0"/>
      <w:r w:rsidRPr="00C72A71">
        <w:rPr>
          <w:color w:val="000000"/>
          <w:sz w:val="22"/>
          <w:szCs w:val="22"/>
          <w:shd w:val="clear" w:color="auto" w:fill="FFFFFF"/>
        </w:rPr>
        <w:t xml:space="preserve">kopā par 4 </w:t>
      </w:r>
      <w:proofErr w:type="gramStart"/>
      <w:r w:rsidRPr="00C72A71">
        <w:rPr>
          <w:color w:val="000000"/>
          <w:sz w:val="22"/>
          <w:szCs w:val="22"/>
          <w:shd w:val="clear" w:color="auto" w:fill="FFFFFF"/>
        </w:rPr>
        <w:t>(četriem) kalendāra mēnešiem</w:t>
      </w:r>
      <w:proofErr w:type="gramEnd"/>
      <w:r w:rsidRPr="00C72A71">
        <w:rPr>
          <w:color w:val="000000"/>
          <w:sz w:val="22"/>
          <w:szCs w:val="22"/>
          <w:shd w:val="clear" w:color="auto" w:fill="FFFFFF"/>
        </w:rPr>
        <w:t>;</w:t>
      </w:r>
    </w:p>
    <w:p w:rsidR="0057123C" w:rsidRPr="00C72A71" w:rsidRDefault="0057123C" w:rsidP="00C72A71">
      <w:pPr>
        <w:numPr>
          <w:ilvl w:val="2"/>
          <w:numId w:val="5"/>
        </w:numPr>
        <w:autoSpaceDE/>
        <w:ind w:left="1276" w:hanging="708"/>
        <w:contextualSpacing/>
        <w:jc w:val="both"/>
        <w:rPr>
          <w:color w:val="000000"/>
          <w:sz w:val="22"/>
          <w:szCs w:val="22"/>
          <w:shd w:val="clear" w:color="auto" w:fill="FFFFFF"/>
        </w:rPr>
      </w:pPr>
      <w:r w:rsidRPr="00C72A71">
        <w:rPr>
          <w:color w:val="000000"/>
          <w:sz w:val="22"/>
          <w:szCs w:val="22"/>
          <w:shd w:val="clear" w:color="auto" w:fill="FFFFFF"/>
        </w:rPr>
        <w:lastRenderedPageBreak/>
        <w:t>nākamajos 2 (divos) kalendāra mēnešos pēc Līguma 5.1.1.apakšpunktā noteiktā perioda beigām 80% (astoņdesmit procentu) apmērā no sniegtā Pakalpojuma summas kalendāra mēnesī, kas aprēķināta proporcionāli Pakalpojuma sniedzēja nostrādāto stundu skaitam attiecīgajā kalendāra mēnesī;</w:t>
      </w:r>
    </w:p>
    <w:p w:rsidR="0057123C" w:rsidRPr="00C72A71" w:rsidRDefault="0057123C" w:rsidP="00C72A71">
      <w:pPr>
        <w:numPr>
          <w:ilvl w:val="2"/>
          <w:numId w:val="5"/>
        </w:numPr>
        <w:autoSpaceDE/>
        <w:ind w:left="1276" w:hanging="708"/>
        <w:contextualSpacing/>
        <w:jc w:val="both"/>
        <w:rPr>
          <w:color w:val="000000"/>
          <w:sz w:val="22"/>
          <w:szCs w:val="22"/>
          <w:shd w:val="clear" w:color="auto" w:fill="FFFFFF"/>
        </w:rPr>
      </w:pPr>
      <w:r w:rsidRPr="00C72A71">
        <w:rPr>
          <w:color w:val="000000"/>
          <w:sz w:val="22"/>
          <w:szCs w:val="22"/>
          <w:shd w:val="clear" w:color="auto" w:fill="FFFFFF"/>
        </w:rPr>
        <w:t>nākamajos 4 (četros) kalendāra mēnešos pēc Līguma 5.1.2.apakšpunktā noteiktā perioda beigām ne vairāk kā 60% (sešdesmit procentu) apmērā no sniegtā Pakalpojuma summas kalendāra mēnesī, kas aprēķināta proporcionāli Pakalpojuma sniedzēja nostrādāto stundu skaitam attiecīgajā kalendāra mēnesī.</w:t>
      </w:r>
    </w:p>
    <w:p w:rsidR="0057123C" w:rsidRPr="001C0C03" w:rsidRDefault="0057123C" w:rsidP="0057123C">
      <w:pPr>
        <w:numPr>
          <w:ilvl w:val="1"/>
          <w:numId w:val="1"/>
        </w:numPr>
        <w:suppressAutoHyphens w:val="0"/>
        <w:autoSpaceDE/>
        <w:ind w:left="567" w:hanging="567"/>
        <w:contextualSpacing/>
        <w:jc w:val="both"/>
      </w:pPr>
      <w:r w:rsidRPr="001C0C03">
        <w:rPr>
          <w:bCs/>
          <w:color w:val="000000"/>
          <w:sz w:val="22"/>
          <w:szCs w:val="22"/>
        </w:rPr>
        <w:t xml:space="preserve">Līguma 5.1.2. un 5.1.3.apakšpunktā noteiktajā periodā Pakalpojuma saņēmēja darba devējs līdzmaksājumu par sniegto Pakalpojumu veic vienpersoniski vai rakstveidā vienojas ar Pakalpojuma saņēmēju par Pakalpojuma saņēmēja un Pakalpojuma saņēmēja darba devēja </w:t>
      </w:r>
      <w:r w:rsidRPr="001C0C03">
        <w:rPr>
          <w:color w:val="000000"/>
          <w:sz w:val="22"/>
          <w:szCs w:val="22"/>
        </w:rPr>
        <w:t xml:space="preserve">līdzmaksājuma daļu par </w:t>
      </w:r>
      <w:r w:rsidRPr="001C0C03">
        <w:rPr>
          <w:bCs/>
          <w:color w:val="000000"/>
          <w:sz w:val="22"/>
          <w:szCs w:val="22"/>
        </w:rPr>
        <w:t xml:space="preserve">sniegto Pakalpojumu veikšanu </w:t>
      </w:r>
      <w:r w:rsidRPr="001C0C03">
        <w:rPr>
          <w:color w:val="000000"/>
          <w:sz w:val="22"/>
          <w:szCs w:val="22"/>
        </w:rPr>
        <w:t>šādā apmērā un kārtībā:</w:t>
      </w:r>
    </w:p>
    <w:p w:rsidR="0057123C" w:rsidRPr="001C0C03" w:rsidRDefault="0057123C" w:rsidP="0057123C">
      <w:pPr>
        <w:numPr>
          <w:ilvl w:val="2"/>
          <w:numId w:val="1"/>
        </w:numPr>
        <w:suppressAutoHyphens w:val="0"/>
        <w:autoSpaceDE/>
        <w:ind w:left="1276" w:hanging="709"/>
        <w:contextualSpacing/>
        <w:jc w:val="both"/>
        <w:rPr>
          <w:color w:val="000000"/>
          <w:sz w:val="22"/>
          <w:szCs w:val="22"/>
        </w:rPr>
      </w:pPr>
      <w:r w:rsidRPr="001C0C03">
        <w:rPr>
          <w:bCs/>
          <w:color w:val="000000"/>
          <w:sz w:val="22"/>
          <w:szCs w:val="22"/>
        </w:rPr>
        <w:t xml:space="preserve">Līguma 5.1.2.apakšpunktā noteiktajā periodā 20% apmērā no sniegtā Pakalpojuma summas kalendāra mēnesī, kas </w:t>
      </w:r>
      <w:r w:rsidRPr="001C0C03">
        <w:rPr>
          <w:color w:val="000000"/>
          <w:sz w:val="22"/>
          <w:szCs w:val="22"/>
        </w:rPr>
        <w:t>aprēķināta proporcionāli Pakalpojuma sniedzēja nostrādāto stundu skaitam attiecīgajā kalendāra mēnesī;</w:t>
      </w:r>
    </w:p>
    <w:p w:rsidR="0057123C" w:rsidRPr="001C0C03" w:rsidRDefault="0057123C" w:rsidP="0057123C">
      <w:pPr>
        <w:numPr>
          <w:ilvl w:val="2"/>
          <w:numId w:val="1"/>
        </w:numPr>
        <w:suppressAutoHyphens w:val="0"/>
        <w:autoSpaceDE/>
        <w:ind w:left="1276" w:hanging="709"/>
        <w:contextualSpacing/>
        <w:jc w:val="both"/>
        <w:rPr>
          <w:color w:val="000000"/>
          <w:sz w:val="22"/>
          <w:szCs w:val="22"/>
        </w:rPr>
      </w:pPr>
      <w:r w:rsidRPr="001C0C03">
        <w:rPr>
          <w:bCs/>
          <w:color w:val="000000"/>
          <w:sz w:val="22"/>
          <w:szCs w:val="22"/>
        </w:rPr>
        <w:t xml:space="preserve">Līguma 5.1.3.apakšpunktā noteiktajā periodā ne mazāk kā 40% apmērā no sniegtā Pakalpojuma summas kalendāra mēnesī, kas </w:t>
      </w:r>
      <w:r w:rsidRPr="001C0C03">
        <w:rPr>
          <w:color w:val="000000"/>
          <w:sz w:val="22"/>
          <w:szCs w:val="22"/>
        </w:rPr>
        <w:t>aprēķināta proporcionāli Pakalpojuma sniedzēja nostrādāto stundu skaitam attiecīgajā kalendāra mēnesī.</w:t>
      </w:r>
    </w:p>
    <w:p w:rsidR="0057123C" w:rsidRPr="001C0C03" w:rsidRDefault="0057123C" w:rsidP="0057123C">
      <w:pPr>
        <w:numPr>
          <w:ilvl w:val="1"/>
          <w:numId w:val="1"/>
        </w:numPr>
        <w:suppressAutoHyphens w:val="0"/>
        <w:autoSpaceDE/>
        <w:ind w:left="567" w:hanging="567"/>
        <w:contextualSpacing/>
        <w:jc w:val="both"/>
        <w:rPr>
          <w:color w:val="000000"/>
          <w:sz w:val="22"/>
          <w:szCs w:val="22"/>
        </w:rPr>
      </w:pPr>
      <w:r w:rsidRPr="001C0C03">
        <w:rPr>
          <w:sz w:val="22"/>
          <w:szCs w:val="22"/>
        </w:rPr>
        <w:t>Ja Pakalpojuma saņēmējs un Pakalpojuma saņēmēja darba devējs Līguma 2.6.4. un 2.7.2.apakšpunktu kārtībā nespēj vienoties par savu līdzmaksājuma daļu apmēriem, kas tiem jāveic šī Līguma 5.1.2. un 5.1.3.apakšpunktā noteiktajā periodā, līdzmaksājuma daļas par sniegto Pakalpojumu tiek veiktas šādā apmērā un kārtībā:</w:t>
      </w:r>
    </w:p>
    <w:p w:rsidR="0057123C" w:rsidRPr="001C0C03" w:rsidRDefault="0057123C" w:rsidP="0057123C">
      <w:pPr>
        <w:numPr>
          <w:ilvl w:val="2"/>
          <w:numId w:val="1"/>
        </w:numPr>
        <w:autoSpaceDE/>
        <w:ind w:left="1276" w:hanging="709"/>
        <w:jc w:val="both"/>
        <w:rPr>
          <w:sz w:val="22"/>
          <w:szCs w:val="22"/>
        </w:rPr>
      </w:pPr>
      <w:r w:rsidRPr="001C0C03">
        <w:rPr>
          <w:sz w:val="22"/>
          <w:szCs w:val="22"/>
        </w:rPr>
        <w:t>Līguma 5.1.2.apakšpunktā noteiktajā periodā Pakalpojuma saņēmēja darba devējs veic līdzmaksājuma daļu par Pakalpojumu 5% (piecu procentu) apmērā no sniegtā Pakalpojuma summas kalendāra mēnesī, bet Pakalpojuma saņēmējs 15% (piecpadsmit) apmērā no sniegtā Pakalpojuma summas kalendāra mēnesī, kas aprēķināta proporcionāli Pakalpojuma sniedzēja nostrādāto stundu skaitam attiecīgajā kalendāra mēnesī;</w:t>
      </w:r>
    </w:p>
    <w:p w:rsidR="0057123C" w:rsidRPr="006350DC" w:rsidRDefault="0057123C" w:rsidP="0057123C">
      <w:pPr>
        <w:numPr>
          <w:ilvl w:val="2"/>
          <w:numId w:val="1"/>
        </w:numPr>
        <w:autoSpaceDE/>
        <w:ind w:left="1276" w:hanging="709"/>
        <w:jc w:val="both"/>
        <w:rPr>
          <w:sz w:val="22"/>
          <w:szCs w:val="22"/>
        </w:rPr>
      </w:pPr>
      <w:r w:rsidRPr="001C0C03">
        <w:rPr>
          <w:sz w:val="22"/>
          <w:szCs w:val="22"/>
        </w:rPr>
        <w:t xml:space="preserve">Līguma 5.1.3.apakšpunktā noteiktajā periodā Pakalpojuma saņēmēja darba devējs veic līdzmaksājuma daļu par Pakalpojumu 10% (desmit procentu) apmērā no sniegtā Pakalpojuma summas kalendāra mēnesī, bet Pakalpojuma saņēmējs 30% (trīsdesmit procentu) apmērā no sniegtā Pakalpojuma summas kalendāra mēnesī, kas aprēķināta </w:t>
      </w:r>
      <w:r w:rsidRPr="006350DC">
        <w:rPr>
          <w:sz w:val="22"/>
          <w:szCs w:val="22"/>
        </w:rPr>
        <w:t>proporcionāli Pakalpojuma sniedzēja nostrādāto stundu skaitam attiecīgajā kalendāra mēnesī.</w:t>
      </w:r>
    </w:p>
    <w:p w:rsidR="0057123C" w:rsidRPr="006350DC" w:rsidRDefault="0057123C" w:rsidP="0057123C">
      <w:pPr>
        <w:suppressAutoHyphens w:val="0"/>
        <w:autoSpaceDE/>
        <w:ind w:left="567" w:hanging="567"/>
        <w:jc w:val="both"/>
        <w:rPr>
          <w:sz w:val="22"/>
          <w:szCs w:val="22"/>
        </w:rPr>
      </w:pPr>
      <w:r w:rsidRPr="006350DC">
        <w:rPr>
          <w:sz w:val="22"/>
          <w:szCs w:val="22"/>
        </w:rPr>
        <w:t>5.3.</w:t>
      </w:r>
      <w:r w:rsidRPr="006350DC">
        <w:rPr>
          <w:sz w:val="22"/>
          <w:szCs w:val="22"/>
          <w:vertAlign w:val="superscript"/>
        </w:rPr>
        <w:t>1</w:t>
      </w:r>
      <w:r w:rsidRPr="006350DC">
        <w:rPr>
          <w:sz w:val="22"/>
          <w:szCs w:val="22"/>
        </w:rPr>
        <w:t xml:space="preserve"> Pakalpojuma saņēmējs un Pakalpojuma saņēmēja darba devējs var savstarpēji rakstveidā vienoties, ka Pakalpojuma saņēmēja darba devēja līdzmaksājumu par sniegto Pakalpojumu veic Pakalpojuma saņēmējs. Par noslēgto vienošanos Pakalpojuma saņēmēja darba devējs paziņo Pašvaldībai.</w:t>
      </w:r>
    </w:p>
    <w:p w:rsidR="0057123C" w:rsidRPr="001C0C03" w:rsidRDefault="0057123C" w:rsidP="0057123C">
      <w:pPr>
        <w:numPr>
          <w:ilvl w:val="1"/>
          <w:numId w:val="1"/>
        </w:numPr>
        <w:suppressAutoHyphens w:val="0"/>
        <w:autoSpaceDE/>
        <w:ind w:left="567" w:hanging="567"/>
        <w:jc w:val="both"/>
      </w:pPr>
      <w:r w:rsidRPr="006350DC">
        <w:rPr>
          <w:bCs/>
          <w:color w:val="000000"/>
          <w:sz w:val="22"/>
          <w:szCs w:val="22"/>
        </w:rPr>
        <w:t xml:space="preserve">Pakalpojuma saņēmēja darba devējs 1 (viena) </w:t>
      </w:r>
      <w:r w:rsidRPr="006350DC">
        <w:rPr>
          <w:color w:val="000000"/>
          <w:sz w:val="22"/>
          <w:szCs w:val="22"/>
        </w:rPr>
        <w:t>mēneša laikā no Līguma spēka stāšanās dienas elektroniska dokumenta formā atbilstoši normatīvajiem aktiem par elektronisko dokumentu noformēšanu paziņo Pašvaldībai</w:t>
      </w:r>
      <w:r w:rsidRPr="006350DC">
        <w:rPr>
          <w:bCs/>
          <w:color w:val="000000"/>
          <w:sz w:val="22"/>
          <w:szCs w:val="22"/>
        </w:rPr>
        <w:t xml:space="preserve"> </w:t>
      </w:r>
      <w:r w:rsidRPr="006350DC">
        <w:rPr>
          <w:color w:val="000000"/>
          <w:sz w:val="22"/>
          <w:szCs w:val="22"/>
        </w:rPr>
        <w:t>līdzmaksājuma apmēru, kuru Pakalpojuma saņēmēja darba devējs veiks par Pakalpojuma</w:t>
      </w:r>
      <w:r w:rsidRPr="001C0C03">
        <w:rPr>
          <w:color w:val="000000"/>
          <w:sz w:val="22"/>
          <w:szCs w:val="22"/>
        </w:rPr>
        <w:t xml:space="preserve"> sniegšanu Līguma 5.1.2. un 5.1.3.apakšpunktā noteiktajā periodā.</w:t>
      </w:r>
    </w:p>
    <w:p w:rsidR="0057123C" w:rsidRPr="001C0C03" w:rsidRDefault="0057123C" w:rsidP="0057123C">
      <w:pPr>
        <w:numPr>
          <w:ilvl w:val="1"/>
          <w:numId w:val="1"/>
        </w:numPr>
        <w:suppressAutoHyphens w:val="0"/>
        <w:autoSpaceDE/>
        <w:ind w:left="567" w:hanging="567"/>
        <w:contextualSpacing/>
        <w:jc w:val="both"/>
        <w:rPr>
          <w:color w:val="000000"/>
          <w:sz w:val="22"/>
          <w:szCs w:val="22"/>
        </w:rPr>
      </w:pPr>
      <w:r w:rsidRPr="001C0C03">
        <w:rPr>
          <w:color w:val="000000"/>
          <w:sz w:val="22"/>
          <w:szCs w:val="22"/>
        </w:rPr>
        <w:t>Atskaiti Pakalpojuma sniedzējs katru mēnesi iesniedz personīgi, elektroniska dokumenta formā atbilstoši normatīvajiem aktiem par elektronisko dokumentu noformēšanu vai</w:t>
      </w:r>
      <w:proofErr w:type="gramStart"/>
      <w:r w:rsidRPr="001C0C03">
        <w:rPr>
          <w:color w:val="000000"/>
          <w:sz w:val="22"/>
          <w:szCs w:val="22"/>
        </w:rPr>
        <w:t xml:space="preserve"> nosūtot pa pastu uz Līguma 11.punktā norādīto Pašvaldības adresi</w:t>
      </w:r>
      <w:proofErr w:type="gramEnd"/>
      <w:r w:rsidRPr="001C0C03">
        <w:rPr>
          <w:color w:val="000000"/>
          <w:sz w:val="22"/>
          <w:szCs w:val="22"/>
        </w:rPr>
        <w:t>.</w:t>
      </w:r>
    </w:p>
    <w:p w:rsidR="0057123C" w:rsidRPr="001C0C03" w:rsidRDefault="0057123C" w:rsidP="0057123C">
      <w:pPr>
        <w:numPr>
          <w:ilvl w:val="1"/>
          <w:numId w:val="1"/>
        </w:numPr>
        <w:suppressAutoHyphens w:val="0"/>
        <w:autoSpaceDE/>
        <w:ind w:left="567" w:hanging="567"/>
        <w:contextualSpacing/>
        <w:jc w:val="both"/>
        <w:rPr>
          <w:sz w:val="22"/>
          <w:szCs w:val="22"/>
        </w:rPr>
      </w:pPr>
      <w:r w:rsidRPr="001C0C03">
        <w:rPr>
          <w:sz w:val="22"/>
          <w:szCs w:val="22"/>
        </w:rPr>
        <w:t xml:space="preserve">Pašvaldība šī Līguma 5.1.2. un </w:t>
      </w:r>
      <w:proofErr w:type="gramStart"/>
      <w:r w:rsidRPr="001C0C03">
        <w:rPr>
          <w:sz w:val="22"/>
          <w:szCs w:val="22"/>
        </w:rPr>
        <w:t>5.1.3.apakšpunktā noteiktajā periodā ne vēlāk kā 3 (trīs) darbdienu laikā pēc šī Līguma 5.5.punktā kārtībā iesniegtās Atskaites saņemšanas aprēķina apmaksājamo Pakalpojuma stundu skaitu, Pašvaldības un Pakalpojuma saņēmēja darba devēja līdzmaksājuma vai tā daļas apmēru attiecīgajā kalendāra mēnesī</w:t>
      </w:r>
      <w:proofErr w:type="gramEnd"/>
      <w:r w:rsidRPr="001C0C03">
        <w:rPr>
          <w:sz w:val="22"/>
          <w:szCs w:val="22"/>
        </w:rPr>
        <w:t xml:space="preserve"> un nosūta </w:t>
      </w:r>
      <w:r w:rsidRPr="001C0C03">
        <w:rPr>
          <w:color w:val="000000"/>
          <w:sz w:val="22"/>
          <w:szCs w:val="22"/>
        </w:rPr>
        <w:t>elektroniska dokumenta formā atbilstoši normatīvajiem aktiem par elektronisko dokumentu noformēšanu</w:t>
      </w:r>
      <w:r w:rsidRPr="001C0C03">
        <w:rPr>
          <w:sz w:val="22"/>
          <w:szCs w:val="22"/>
        </w:rPr>
        <w:t xml:space="preserve"> Pakalpojuma saņēmēja darba devējam informāciju atbilstoši Līguma 4.pielikumam “Pašvaldības informācija Pakalpojuma saņēmēja darba devējam par elastīgā bērnu uzraudzības pakalpojuma sniegšanu” (turpmāk – Pašvaldības informācija).</w:t>
      </w:r>
    </w:p>
    <w:p w:rsidR="0057123C" w:rsidRPr="001C0C03" w:rsidRDefault="0057123C" w:rsidP="0057123C">
      <w:pPr>
        <w:numPr>
          <w:ilvl w:val="1"/>
          <w:numId w:val="1"/>
        </w:numPr>
        <w:suppressAutoHyphens w:val="0"/>
        <w:autoSpaceDE/>
        <w:ind w:left="567" w:hanging="567"/>
        <w:contextualSpacing/>
        <w:jc w:val="both"/>
        <w:rPr>
          <w:sz w:val="22"/>
          <w:szCs w:val="22"/>
        </w:rPr>
      </w:pPr>
      <w:r w:rsidRPr="001C0C03">
        <w:rPr>
          <w:sz w:val="22"/>
          <w:szCs w:val="22"/>
        </w:rPr>
        <w:t>Pakalpojuma saņēmēja darba devējs</w:t>
      </w:r>
      <w:proofErr w:type="gramStart"/>
      <w:r w:rsidRPr="001C0C03">
        <w:rPr>
          <w:sz w:val="22"/>
          <w:szCs w:val="22"/>
        </w:rPr>
        <w:t xml:space="preserve">  </w:t>
      </w:r>
      <w:proofErr w:type="gramEnd"/>
      <w:r w:rsidRPr="001C0C03">
        <w:rPr>
          <w:sz w:val="22"/>
          <w:szCs w:val="22"/>
        </w:rPr>
        <w:t xml:space="preserve">Līguma 5.1.2. un 5.1.3.apakšpunktā noteiktajā periodā 5 (piecu) darba dienu laikā no Līguma 5.6.punktā noteiktās Pašvaldības informācijas saņemšanas </w:t>
      </w:r>
      <w:r w:rsidRPr="001C0C03">
        <w:rPr>
          <w:sz w:val="22"/>
          <w:szCs w:val="22"/>
        </w:rPr>
        <w:lastRenderedPageBreak/>
        <w:t>pārskaita savu līdzmaksājumu vai tā daļu par iepriekšējo kalendāra mēnesi uz Pašvaldības Līguma 11.punktā norādīto norēķinu kontu.</w:t>
      </w:r>
    </w:p>
    <w:p w:rsidR="0057123C" w:rsidRPr="001C0C03" w:rsidRDefault="0057123C" w:rsidP="0057123C">
      <w:pPr>
        <w:numPr>
          <w:ilvl w:val="1"/>
          <w:numId w:val="1"/>
        </w:numPr>
        <w:suppressAutoHyphens w:val="0"/>
        <w:autoSpaceDE/>
        <w:ind w:left="567" w:hanging="567"/>
        <w:contextualSpacing/>
        <w:jc w:val="both"/>
        <w:rPr>
          <w:sz w:val="22"/>
          <w:szCs w:val="22"/>
        </w:rPr>
      </w:pPr>
      <w:r w:rsidRPr="001C0C03">
        <w:rPr>
          <w:sz w:val="22"/>
          <w:szCs w:val="22"/>
        </w:rPr>
        <w:t>Pašvaldība katru mēnesi 15 (piecpadsmit) darbdienu laikā pēc Atskaites parakstīšanas pārskaita savu vai savu un Pakalpojuma saņēmēja darba devēja līdzmaksājumu vai tā daļu par iepriekšējo kalendāra mēnesi uz Pakalpojuma sniedzēja Līguma 11.punktā norādīto bankas norēķinu kontu.</w:t>
      </w:r>
    </w:p>
    <w:p w:rsidR="0057123C" w:rsidRPr="001C0C03" w:rsidRDefault="0057123C" w:rsidP="0057123C">
      <w:pPr>
        <w:numPr>
          <w:ilvl w:val="1"/>
          <w:numId w:val="1"/>
        </w:numPr>
        <w:suppressAutoHyphens w:val="0"/>
        <w:autoSpaceDE/>
        <w:ind w:left="567" w:hanging="567"/>
        <w:contextualSpacing/>
        <w:jc w:val="both"/>
        <w:rPr>
          <w:sz w:val="22"/>
          <w:szCs w:val="22"/>
        </w:rPr>
      </w:pPr>
      <w:r w:rsidRPr="001C0C03">
        <w:rPr>
          <w:sz w:val="22"/>
          <w:szCs w:val="22"/>
        </w:rPr>
        <w:t>Pašvaldība katru mēnesi 15 (piecpadsmit) darbdienu laikā pēc Atskaites parakstīšanas nosūta elektroniska dokumenta formā atbilstoši normatīvajiem aktiem par elektronisko dokumentu noformēšanu uz Līguma 11.punktā norādīto Pakalpojuma saņēmēja un Pakalpojuma saņēmēja darba devēja elektroniskā pasta adresi kuponu atbilstoši Līguma 5.pielikumam „Kupons elastīgam bērnu uzraudzības pakalpojumam” (turpmāk – Kupons), kurā ir norādīta apmaksātā Pakalpojuma vērtība.</w:t>
      </w:r>
    </w:p>
    <w:p w:rsidR="0057123C" w:rsidRPr="001C0C03" w:rsidRDefault="0057123C" w:rsidP="0057123C">
      <w:pPr>
        <w:numPr>
          <w:ilvl w:val="1"/>
          <w:numId w:val="1"/>
        </w:numPr>
        <w:suppressAutoHyphens w:val="0"/>
        <w:autoSpaceDE/>
        <w:ind w:left="567" w:hanging="567"/>
        <w:contextualSpacing/>
        <w:jc w:val="both"/>
        <w:rPr>
          <w:bCs/>
          <w:color w:val="000000"/>
          <w:sz w:val="22"/>
          <w:szCs w:val="22"/>
        </w:rPr>
      </w:pPr>
      <w:r w:rsidRPr="001C0C03">
        <w:rPr>
          <w:sz w:val="22"/>
          <w:szCs w:val="22"/>
        </w:rPr>
        <w:t xml:space="preserve">Pakalpojuma saņēmējs 3 (trīs) darbdienu laikā pēc Līguma 5.9.punktā noteiktā Kupona saņemšanas pārskaita savu līdzmaksājuma daļu par iepriekšējo kalendāra mēnesi uz Pakalpojuma sniedzēja Līguma 11.punktā norādīto bankas norēķinu kontu, izņemot gadījumu, kad Pakalpojuma saņēmēja darba devējs </w:t>
      </w:r>
      <w:r w:rsidRPr="001C0C03">
        <w:rPr>
          <w:bCs/>
          <w:color w:val="000000"/>
          <w:sz w:val="22"/>
          <w:szCs w:val="22"/>
        </w:rPr>
        <w:t>Līguma 5.1.2. un 5.1.3.apakšpunktā noteiktajā periodā</w:t>
      </w:r>
      <w:r w:rsidRPr="001C0C03">
        <w:rPr>
          <w:sz w:val="22"/>
          <w:szCs w:val="22"/>
        </w:rPr>
        <w:t xml:space="preserve"> veic </w:t>
      </w:r>
      <w:r w:rsidRPr="001C0C03">
        <w:rPr>
          <w:bCs/>
          <w:color w:val="000000"/>
          <w:sz w:val="22"/>
          <w:szCs w:val="22"/>
        </w:rPr>
        <w:t>līdzmaksājumu par sniegto Pakalpojumu vienpersoniski un pilnā apmērā.</w:t>
      </w:r>
    </w:p>
    <w:p w:rsidR="0057123C" w:rsidRPr="001C0C03" w:rsidRDefault="0057123C" w:rsidP="0057123C">
      <w:pPr>
        <w:numPr>
          <w:ilvl w:val="1"/>
          <w:numId w:val="1"/>
        </w:numPr>
        <w:suppressAutoHyphens w:val="0"/>
        <w:autoSpaceDE/>
        <w:ind w:left="567" w:hanging="567"/>
        <w:contextualSpacing/>
        <w:jc w:val="both"/>
        <w:rPr>
          <w:color w:val="000000"/>
          <w:sz w:val="22"/>
          <w:szCs w:val="22"/>
        </w:rPr>
      </w:pPr>
      <w:r w:rsidRPr="001C0C03">
        <w:rPr>
          <w:sz w:val="22"/>
          <w:szCs w:val="22"/>
        </w:rPr>
        <w:t>Pakalpojuma sniedzēja pienākums ir atmaksāt Pašvaldībai izmaksāto līdzmaksājuma daļu pārmaksu 1 (viena) mēneša laikā no pārmaksas konstatēšanas brīža, ja tā izveidojusies Pakalpojuma sniedzēja vainas dēļ, pārskaitot pārmaksāto summu uz Pašvaldības Līguma 11.punktā norādīto bankas norēķinu kontu.</w:t>
      </w:r>
    </w:p>
    <w:p w:rsidR="0057123C" w:rsidRPr="001C0C03" w:rsidRDefault="0057123C" w:rsidP="0057123C">
      <w:pPr>
        <w:suppressAutoHyphens w:val="0"/>
        <w:autoSpaceDE/>
        <w:jc w:val="center"/>
        <w:rPr>
          <w:b/>
          <w:bCs/>
          <w:color w:val="000000"/>
          <w:sz w:val="22"/>
          <w:szCs w:val="22"/>
        </w:rPr>
      </w:pPr>
    </w:p>
    <w:p w:rsidR="0057123C" w:rsidRPr="001C0C03" w:rsidRDefault="0057123C" w:rsidP="0057123C">
      <w:pPr>
        <w:suppressAutoHyphens w:val="0"/>
        <w:autoSpaceDE/>
        <w:jc w:val="center"/>
        <w:rPr>
          <w:b/>
          <w:bCs/>
          <w:color w:val="000000"/>
          <w:sz w:val="22"/>
          <w:szCs w:val="22"/>
        </w:rPr>
      </w:pPr>
      <w:r w:rsidRPr="001C0C03">
        <w:rPr>
          <w:b/>
          <w:bCs/>
          <w:color w:val="000000"/>
          <w:sz w:val="22"/>
          <w:szCs w:val="22"/>
        </w:rPr>
        <w:t>6. Līguma izpildē iesaistītā personāla vai apakšuzņēmēja nomaiņa</w:t>
      </w:r>
    </w:p>
    <w:p w:rsidR="0057123C" w:rsidRPr="00DB4FE4" w:rsidRDefault="0057123C" w:rsidP="0057123C">
      <w:pPr>
        <w:numPr>
          <w:ilvl w:val="1"/>
          <w:numId w:val="7"/>
        </w:numPr>
        <w:suppressAutoHyphens w:val="0"/>
        <w:autoSpaceDE/>
        <w:ind w:left="567" w:hanging="567"/>
        <w:contextualSpacing/>
        <w:jc w:val="both"/>
      </w:pPr>
      <w:r w:rsidRPr="001C0C03">
        <w:rPr>
          <w:color w:val="000000"/>
          <w:sz w:val="22"/>
          <w:szCs w:val="22"/>
          <w:shd w:val="clear" w:color="auto" w:fill="FFFFFF"/>
        </w:rPr>
        <w:t>Pakalpojuma sniedzējs ir tiesīgs bez saskaņošanas ar Pašvaldību veikt personāla un apakšuzņēmēju nomaiņu, kā arī papildu personāla un apakšuzņēmēju iesaistīšanu Līguma izpildē, izņemot Līguma 6.2. un 6.3.punktā minētos gadījumus.</w:t>
      </w:r>
    </w:p>
    <w:p w:rsidR="0057123C" w:rsidRPr="00DB4FE4" w:rsidRDefault="0057123C" w:rsidP="0057123C">
      <w:pPr>
        <w:numPr>
          <w:ilvl w:val="1"/>
          <w:numId w:val="7"/>
        </w:numPr>
        <w:suppressAutoHyphens w:val="0"/>
        <w:autoSpaceDE/>
        <w:ind w:left="567" w:hanging="567"/>
        <w:contextualSpacing/>
        <w:jc w:val="both"/>
      </w:pPr>
      <w:r w:rsidRPr="00DB4FE4">
        <w:rPr>
          <w:color w:val="000000"/>
          <w:sz w:val="22"/>
          <w:szCs w:val="22"/>
          <w:shd w:val="clear" w:color="auto" w:fill="FFFFFF"/>
        </w:rPr>
        <w:t>Pakalpojuma sniedzēja personālu, kuru tas iesaistījis Līguma izpildē, par kuru sniedzis informāciju iepirkumā un kura kvalifikācijas atbilstību izvirzītajām prasībām iepirkumā ir vērtēta, kā arī apakšuzņēmējus, uz kuru iespējām Pakalpojuma sniedzējs balstījies, lai apliecinātu savas kvalifikācijas atbilstību iepirkuma dokumentos noteiktajām prasībām, pēc Līguma noslēgšanas drīkst nomainīt tikai ar Pašvaldības rakstveida piekrišanu, ievērojot Līguma 6.3.punktā paredzētos nosacījumus.</w:t>
      </w:r>
    </w:p>
    <w:p w:rsidR="0057123C" w:rsidRPr="001C0C03" w:rsidRDefault="0057123C" w:rsidP="0057123C">
      <w:pPr>
        <w:numPr>
          <w:ilvl w:val="1"/>
          <w:numId w:val="7"/>
        </w:numPr>
        <w:suppressAutoHyphens w:val="0"/>
        <w:autoSpaceDE/>
        <w:ind w:left="567" w:hanging="567"/>
        <w:contextualSpacing/>
        <w:jc w:val="both"/>
      </w:pPr>
      <w:r w:rsidRPr="00DB4FE4">
        <w:rPr>
          <w:color w:val="000000"/>
          <w:sz w:val="22"/>
          <w:szCs w:val="22"/>
          <w:shd w:val="clear" w:color="auto" w:fill="FFFFFF"/>
        </w:rPr>
        <w:t>Pašvaldība nepiekrīt Līguma 6.2.punktā minētā personāla un apakšuzņēmēju nomaiņai, ja pastāv kāds no šādiem nosacījumiem:</w:t>
      </w:r>
    </w:p>
    <w:p w:rsidR="0057123C" w:rsidRPr="001C0C03" w:rsidRDefault="0057123C" w:rsidP="0057123C">
      <w:pPr>
        <w:numPr>
          <w:ilvl w:val="2"/>
          <w:numId w:val="7"/>
        </w:numPr>
        <w:suppressAutoHyphens w:val="0"/>
        <w:autoSpaceDE/>
        <w:ind w:left="1276"/>
        <w:contextualSpacing/>
        <w:jc w:val="both"/>
      </w:pPr>
      <w:r w:rsidRPr="001C0C03">
        <w:rPr>
          <w:color w:val="000000"/>
          <w:sz w:val="22"/>
          <w:szCs w:val="22"/>
          <w:shd w:val="clear" w:color="auto" w:fill="FFFFFF"/>
        </w:rPr>
        <w:t>Pakalpojuma sniedzēja piedāvātais personāls neatbilst tām iepirkuma dokumentos noteiktajām prasībām, kas attiecas uz Pakalpojuma sniedzēja personālu;</w:t>
      </w:r>
    </w:p>
    <w:p w:rsidR="0057123C" w:rsidRPr="001C0C03" w:rsidRDefault="0057123C" w:rsidP="0057123C">
      <w:pPr>
        <w:numPr>
          <w:ilvl w:val="2"/>
          <w:numId w:val="7"/>
        </w:numPr>
        <w:suppressAutoHyphens w:val="0"/>
        <w:autoSpaceDE/>
        <w:ind w:left="1276"/>
        <w:contextualSpacing/>
        <w:jc w:val="both"/>
      </w:pPr>
      <w:r w:rsidRPr="001C0C03">
        <w:rPr>
          <w:color w:val="000000"/>
          <w:sz w:val="22"/>
          <w:szCs w:val="22"/>
          <w:shd w:val="clear" w:color="auto" w:fill="FFFFFF"/>
        </w:rPr>
        <w:t>tiek nomainīts apakšuzņēmējs, uz kura iespējām konkursā izraudzītais pretendents balstījies, lai apliecinātu savas kvalifikācijas atbilstību iepirkuma dokumentos noteiktajām prasībām, un piedāvātajam apakšuzņēmējam nav vismaz tāda pati kvalifikācija, uz kādu iepirkumā izraudzītais pretendents atsaucies, apliecinot savu atbilstību iepirkumā noteiktajām prasībām.</w:t>
      </w:r>
    </w:p>
    <w:p w:rsidR="0057123C" w:rsidRPr="001C0C03" w:rsidRDefault="0057123C" w:rsidP="0057123C">
      <w:pPr>
        <w:numPr>
          <w:ilvl w:val="1"/>
          <w:numId w:val="7"/>
        </w:numPr>
        <w:suppressAutoHyphens w:val="0"/>
        <w:autoSpaceDE/>
        <w:ind w:left="567" w:hanging="567"/>
        <w:contextualSpacing/>
        <w:jc w:val="both"/>
      </w:pPr>
      <w:r w:rsidRPr="001C0C03">
        <w:rPr>
          <w:color w:val="000000"/>
          <w:sz w:val="22"/>
          <w:szCs w:val="22"/>
          <w:shd w:val="clear" w:color="auto" w:fill="FFFFFF"/>
        </w:rPr>
        <w:t>Pašvaldība pieņem lēmumu atļaut vai atteikt Pakalpojuma sniedzēja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Līguma 6.sadaļas noteikumiem.</w:t>
      </w:r>
    </w:p>
    <w:p w:rsidR="0057123C" w:rsidRPr="001C0C03" w:rsidRDefault="0057123C" w:rsidP="0057123C">
      <w:pPr>
        <w:autoSpaceDE/>
        <w:jc w:val="both"/>
        <w:rPr>
          <w:color w:val="000000"/>
          <w:sz w:val="22"/>
          <w:szCs w:val="22"/>
        </w:rPr>
      </w:pPr>
    </w:p>
    <w:p w:rsidR="0057123C" w:rsidRPr="001C0C03" w:rsidRDefault="0057123C" w:rsidP="0057123C">
      <w:pPr>
        <w:suppressAutoHyphens w:val="0"/>
        <w:autoSpaceDE/>
        <w:ind w:left="600"/>
        <w:jc w:val="center"/>
        <w:rPr>
          <w:b/>
          <w:color w:val="000000"/>
          <w:sz w:val="22"/>
          <w:szCs w:val="22"/>
        </w:rPr>
      </w:pPr>
      <w:r w:rsidRPr="001C0C03">
        <w:rPr>
          <w:b/>
          <w:color w:val="000000"/>
          <w:sz w:val="22"/>
          <w:szCs w:val="22"/>
        </w:rPr>
        <w:t>7. Pušu atbildība</w:t>
      </w:r>
    </w:p>
    <w:p w:rsidR="0057123C" w:rsidRPr="001C0C03" w:rsidRDefault="0057123C" w:rsidP="0057123C">
      <w:pPr>
        <w:suppressAutoHyphens w:val="0"/>
        <w:autoSpaceDE/>
        <w:ind w:left="567" w:hanging="567"/>
        <w:contextualSpacing/>
        <w:jc w:val="both"/>
        <w:rPr>
          <w:color w:val="000000"/>
          <w:sz w:val="22"/>
          <w:szCs w:val="22"/>
        </w:rPr>
      </w:pPr>
      <w:r w:rsidRPr="001C0C03">
        <w:rPr>
          <w:color w:val="000000"/>
          <w:sz w:val="22"/>
          <w:szCs w:val="22"/>
        </w:rPr>
        <w:t>7.1.</w:t>
      </w:r>
      <w:r w:rsidRPr="001C0C03">
        <w:rPr>
          <w:color w:val="000000"/>
          <w:sz w:val="22"/>
          <w:szCs w:val="22"/>
        </w:rPr>
        <w:tab/>
        <w:t xml:space="preserve">Pušu zaudējumu apmērs ir aprobežots tikai ar Puses tagadējās (jau esošās) mantas samazinājumu. Līguma ietvaros Pusēm nav pienākuma atlīdzināt otrai Pusei radušos sagaidāmās peļņas atrāvumu. </w:t>
      </w:r>
    </w:p>
    <w:p w:rsidR="0057123C" w:rsidRPr="001C0C03" w:rsidRDefault="0057123C" w:rsidP="0057123C">
      <w:pPr>
        <w:suppressAutoHyphens w:val="0"/>
        <w:autoSpaceDE/>
        <w:ind w:left="567" w:hanging="567"/>
        <w:contextualSpacing/>
        <w:jc w:val="both"/>
      </w:pPr>
      <w:r w:rsidRPr="001C0C03">
        <w:rPr>
          <w:color w:val="000000"/>
          <w:sz w:val="22"/>
          <w:szCs w:val="22"/>
        </w:rPr>
        <w:t>7.2.</w:t>
      </w:r>
      <w:r w:rsidRPr="001C0C03">
        <w:rPr>
          <w:color w:val="000000"/>
          <w:sz w:val="22"/>
          <w:szCs w:val="22"/>
        </w:rPr>
        <w:tab/>
        <w:t>Ja Pakalpojuma sniedzējs nesniedz Pakalpojumu Pakalpojuma sniegšanas grafikā noteiktajā apjomā un laikā vai nenovērš Līguma 3.7.punkta kārtībā konstatētos trūkumus, tad Pašvaldība sastāda aktu par konstatētajiem trūkumiem un ir tiesīga prasīt Pakalpojuma sniedzējam līgumsodu 0,2%</w:t>
      </w:r>
      <w:r w:rsidRPr="001C0C03">
        <w:rPr>
          <w:i/>
          <w:color w:val="000000"/>
          <w:sz w:val="22"/>
          <w:szCs w:val="22"/>
        </w:rPr>
        <w:t xml:space="preserve"> </w:t>
      </w:r>
      <w:r w:rsidRPr="001C0C03">
        <w:rPr>
          <w:color w:val="000000"/>
          <w:sz w:val="22"/>
          <w:szCs w:val="22"/>
        </w:rPr>
        <w:t>apmērā no Līguma summas kalendāra mēnesī par katru kavējuma dienu, bet ne vairāk kā 10% no Līguma summas kalendāra mēnesī.</w:t>
      </w:r>
    </w:p>
    <w:p w:rsidR="0057123C" w:rsidRPr="001C0C03" w:rsidRDefault="0057123C" w:rsidP="0057123C">
      <w:pPr>
        <w:suppressAutoHyphens w:val="0"/>
        <w:autoSpaceDE/>
        <w:ind w:left="567" w:hanging="567"/>
        <w:contextualSpacing/>
        <w:jc w:val="both"/>
        <w:rPr>
          <w:color w:val="000000"/>
          <w:sz w:val="22"/>
          <w:szCs w:val="22"/>
        </w:rPr>
      </w:pPr>
      <w:r w:rsidRPr="001C0C03">
        <w:rPr>
          <w:color w:val="000000"/>
          <w:sz w:val="22"/>
          <w:szCs w:val="22"/>
        </w:rPr>
        <w:lastRenderedPageBreak/>
        <w:t>7.3.</w:t>
      </w:r>
      <w:r w:rsidRPr="001C0C03">
        <w:rPr>
          <w:color w:val="000000"/>
          <w:sz w:val="22"/>
          <w:szCs w:val="22"/>
        </w:rPr>
        <w:tab/>
        <w:t xml:space="preserve">Ja Pašvaldība Pakalpojuma sniegšanā konstatē būtisku neatbilstību Līguma prasībām, Pašvaldība ir tiesīga prasīt no Pakalpojuma sniedzēja, līgumsodu EUR 100 (viens simts </w:t>
      </w:r>
      <w:proofErr w:type="spellStart"/>
      <w:r w:rsidRPr="001C0C03">
        <w:rPr>
          <w:i/>
          <w:color w:val="000000"/>
          <w:sz w:val="22"/>
          <w:szCs w:val="22"/>
        </w:rPr>
        <w:t>euro</w:t>
      </w:r>
      <w:proofErr w:type="spellEnd"/>
      <w:r w:rsidRPr="001C0C03">
        <w:rPr>
          <w:color w:val="000000"/>
          <w:sz w:val="22"/>
          <w:szCs w:val="22"/>
        </w:rPr>
        <w:t xml:space="preserve"> 00 centi) par katru būtiskas neatbilstības konstatēšanas gadījumu. Pirms līgumsoda piemērošanas Pašvaldībai ir pienākums izvērtēt konstatētās neatbilstības nozīmību.</w:t>
      </w:r>
    </w:p>
    <w:p w:rsidR="0057123C" w:rsidRPr="001C0C03" w:rsidRDefault="0057123C" w:rsidP="0057123C">
      <w:pPr>
        <w:suppressAutoHyphens w:val="0"/>
        <w:autoSpaceDE/>
        <w:ind w:left="567" w:hanging="567"/>
        <w:contextualSpacing/>
        <w:jc w:val="both"/>
      </w:pPr>
      <w:r w:rsidRPr="001C0C03">
        <w:rPr>
          <w:color w:val="000000"/>
          <w:sz w:val="22"/>
          <w:szCs w:val="22"/>
        </w:rPr>
        <w:t>7.4.</w:t>
      </w:r>
      <w:r w:rsidRPr="001C0C03">
        <w:rPr>
          <w:color w:val="000000"/>
          <w:sz w:val="22"/>
          <w:szCs w:val="22"/>
        </w:rPr>
        <w:tab/>
        <w:t>Par būtisku neatbilstību Līguma prasībām ir uzskatāms tāds līguma noteikumu pārkāpums, ja tas rada kādai no pusēm tādu kaitējumu, ka šī otrā puse lielā mērā zaudē to, ar ko tai bija tiesības rēķināties saskaņā ar līgumu, izņemot gadījumus, kad Pakalpojuma sniedzējs nebija paredzējis tādu iznākumu, un saprātīga persona, darbojoties analoģiskos apstākļos, to nebūtu paredzējusi.</w:t>
      </w:r>
    </w:p>
    <w:p w:rsidR="0057123C" w:rsidRPr="001C0C03" w:rsidRDefault="0057123C" w:rsidP="0057123C">
      <w:pPr>
        <w:suppressAutoHyphens w:val="0"/>
        <w:autoSpaceDE/>
        <w:ind w:left="567" w:hanging="567"/>
        <w:contextualSpacing/>
        <w:jc w:val="both"/>
      </w:pPr>
      <w:r w:rsidRPr="001C0C03">
        <w:rPr>
          <w:color w:val="000000"/>
          <w:sz w:val="22"/>
          <w:szCs w:val="22"/>
        </w:rPr>
        <w:t>7.5.</w:t>
      </w:r>
      <w:r w:rsidRPr="001C0C03">
        <w:rPr>
          <w:color w:val="000000"/>
          <w:sz w:val="22"/>
          <w:szCs w:val="22"/>
        </w:rPr>
        <w:tab/>
        <w:t>Ja Pašvaldība, Pakalpojuma saņēmēja darba devējs vai Pakalpojuma saņēmējs Līguma 5.sadaļā noteiktajos termiņos un kārtībā nesamaksā Pakalpojuma sniedzējam tam noteikto līdzmaksājumu vai tā daļu par sniegto Pakalpojumu, Pakalpojuma sniedzējam ir tiesības no tās Puses, kura nav samaksājusi tai noteikto līdzmaksājumu vai tā daļu, prasīt līgumsodu 0,2% apmērā no savlaicīgi nesamaksātās līdzmaksājuma vai tā daļas par katru kavējuma dienu, bet ne vairāk kā 10% no nesamaksātās līdzmaksājuma no Līguma summas daļas attiecīgajā kalendāra mēnesī.</w:t>
      </w:r>
    </w:p>
    <w:p w:rsidR="0057123C" w:rsidRPr="001C0C03" w:rsidRDefault="0057123C" w:rsidP="0057123C">
      <w:pPr>
        <w:suppressAutoHyphens w:val="0"/>
        <w:autoSpaceDE/>
        <w:ind w:left="567" w:hanging="567"/>
        <w:contextualSpacing/>
        <w:jc w:val="both"/>
        <w:rPr>
          <w:color w:val="000000"/>
          <w:sz w:val="22"/>
          <w:szCs w:val="22"/>
        </w:rPr>
      </w:pPr>
      <w:r w:rsidRPr="001C0C03">
        <w:rPr>
          <w:color w:val="000000"/>
          <w:sz w:val="22"/>
          <w:szCs w:val="22"/>
        </w:rPr>
        <w:t>7.6.</w:t>
      </w:r>
      <w:r w:rsidRPr="001C0C03">
        <w:rPr>
          <w:color w:val="000000"/>
          <w:sz w:val="22"/>
          <w:szCs w:val="22"/>
        </w:rPr>
        <w:tab/>
        <w:t>Pašvaldība ir tiesīga ieturēt līgumsodu no jebkura maksājuma, kas Pakalpojuma sniedzējam pienākas, pamatojoties uz šo Līgumu, pirms tā izmaksas Pakalpojuma sniedzējam.</w:t>
      </w:r>
    </w:p>
    <w:p w:rsidR="0057123C" w:rsidRPr="001C0C03" w:rsidRDefault="0057123C" w:rsidP="0057123C">
      <w:pPr>
        <w:suppressAutoHyphens w:val="0"/>
        <w:autoSpaceDE/>
        <w:ind w:left="567" w:hanging="567"/>
        <w:contextualSpacing/>
        <w:jc w:val="both"/>
        <w:rPr>
          <w:color w:val="000000"/>
          <w:sz w:val="22"/>
          <w:szCs w:val="22"/>
        </w:rPr>
      </w:pPr>
      <w:r w:rsidRPr="001C0C03">
        <w:rPr>
          <w:color w:val="000000"/>
          <w:sz w:val="22"/>
          <w:szCs w:val="22"/>
        </w:rPr>
        <w:t>7.7.</w:t>
      </w:r>
      <w:r w:rsidRPr="001C0C03">
        <w:rPr>
          <w:color w:val="000000"/>
          <w:sz w:val="22"/>
          <w:szCs w:val="22"/>
        </w:rPr>
        <w:tab/>
        <w:t>Līgumsoda samaksa neatbrīvo Puses no Līguma izpildes pienākuma un neizslēdz zaudējumu atlīdzināšanas pienākumu.</w:t>
      </w:r>
    </w:p>
    <w:p w:rsidR="0057123C" w:rsidRPr="001C0C03" w:rsidRDefault="0057123C" w:rsidP="0057123C">
      <w:pPr>
        <w:autoSpaceDE/>
        <w:jc w:val="both"/>
        <w:rPr>
          <w:color w:val="000000"/>
          <w:sz w:val="22"/>
          <w:szCs w:val="22"/>
        </w:rPr>
      </w:pPr>
    </w:p>
    <w:p w:rsidR="0057123C" w:rsidRPr="001C0C03" w:rsidRDefault="0057123C" w:rsidP="0057123C">
      <w:pPr>
        <w:autoSpaceDE/>
        <w:ind w:left="360"/>
        <w:jc w:val="center"/>
        <w:rPr>
          <w:bCs/>
          <w:color w:val="000000"/>
          <w:sz w:val="22"/>
          <w:szCs w:val="22"/>
        </w:rPr>
      </w:pPr>
      <w:r w:rsidRPr="001C0C03">
        <w:rPr>
          <w:b/>
          <w:color w:val="000000"/>
          <w:sz w:val="22"/>
          <w:szCs w:val="22"/>
        </w:rPr>
        <w:t>8. Nepārvarama vara (</w:t>
      </w:r>
      <w:proofErr w:type="spellStart"/>
      <w:r w:rsidRPr="001C0C03">
        <w:rPr>
          <w:b/>
          <w:i/>
          <w:color w:val="000000"/>
          <w:sz w:val="22"/>
          <w:szCs w:val="22"/>
        </w:rPr>
        <w:t>Force</w:t>
      </w:r>
      <w:proofErr w:type="spellEnd"/>
      <w:r w:rsidRPr="001C0C03">
        <w:rPr>
          <w:b/>
          <w:i/>
          <w:color w:val="000000"/>
          <w:sz w:val="22"/>
          <w:szCs w:val="22"/>
        </w:rPr>
        <w:t xml:space="preserve"> </w:t>
      </w:r>
      <w:proofErr w:type="spellStart"/>
      <w:r w:rsidRPr="001C0C03">
        <w:rPr>
          <w:b/>
          <w:i/>
          <w:color w:val="000000"/>
          <w:sz w:val="22"/>
          <w:szCs w:val="22"/>
        </w:rPr>
        <w:t>Majeure</w:t>
      </w:r>
      <w:proofErr w:type="spellEnd"/>
      <w:r w:rsidRPr="001C0C03">
        <w:rPr>
          <w:b/>
          <w:color w:val="000000"/>
          <w:sz w:val="22"/>
          <w:szCs w:val="22"/>
        </w:rPr>
        <w:t>)</w:t>
      </w:r>
    </w:p>
    <w:p w:rsidR="0057123C" w:rsidRPr="001C0C03" w:rsidRDefault="0057123C" w:rsidP="0057123C">
      <w:pPr>
        <w:numPr>
          <w:ilvl w:val="1"/>
          <w:numId w:val="3"/>
        </w:numPr>
        <w:suppressAutoHyphens w:val="0"/>
        <w:autoSpaceDE/>
        <w:ind w:left="567" w:hanging="567"/>
        <w:contextualSpacing/>
        <w:jc w:val="both"/>
        <w:rPr>
          <w:color w:val="000000"/>
          <w:sz w:val="22"/>
          <w:szCs w:val="22"/>
        </w:rPr>
      </w:pPr>
      <w:r w:rsidRPr="001C0C03">
        <w:rPr>
          <w:color w:val="000000"/>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proofErr w:type="spellStart"/>
      <w:r w:rsidRPr="001C0C03">
        <w:rPr>
          <w:i/>
          <w:color w:val="000000"/>
          <w:sz w:val="22"/>
          <w:szCs w:val="22"/>
        </w:rPr>
        <w:t>Force</w:t>
      </w:r>
      <w:proofErr w:type="spellEnd"/>
      <w:r w:rsidRPr="001C0C03">
        <w:rPr>
          <w:i/>
          <w:color w:val="000000"/>
          <w:sz w:val="22"/>
          <w:szCs w:val="22"/>
        </w:rPr>
        <w:t xml:space="preserve"> </w:t>
      </w:r>
      <w:proofErr w:type="spellStart"/>
      <w:r w:rsidRPr="001C0C03">
        <w:rPr>
          <w:i/>
          <w:color w:val="000000"/>
          <w:sz w:val="22"/>
          <w:szCs w:val="22"/>
        </w:rPr>
        <w:t>Majeure</w:t>
      </w:r>
      <w:proofErr w:type="spellEnd"/>
      <w:r w:rsidRPr="001C0C03">
        <w:rPr>
          <w:color w:val="000000"/>
          <w:sz w:val="22"/>
          <w:szCs w:val="22"/>
        </w:rPr>
        <w:t>)</w:t>
      </w:r>
      <w:r w:rsidRPr="001C0C03">
        <w:rPr>
          <w:bCs/>
          <w:color w:val="000000"/>
          <w:sz w:val="22"/>
          <w:szCs w:val="22"/>
        </w:rPr>
        <w:t>.</w:t>
      </w:r>
    </w:p>
    <w:p w:rsidR="0057123C" w:rsidRPr="001C0C03" w:rsidRDefault="0057123C" w:rsidP="0057123C">
      <w:pPr>
        <w:numPr>
          <w:ilvl w:val="1"/>
          <w:numId w:val="3"/>
        </w:numPr>
        <w:suppressAutoHyphens w:val="0"/>
        <w:autoSpaceDE/>
        <w:ind w:left="567" w:hanging="567"/>
        <w:contextualSpacing/>
        <w:jc w:val="both"/>
        <w:rPr>
          <w:color w:val="000000"/>
          <w:sz w:val="22"/>
          <w:szCs w:val="22"/>
        </w:rPr>
      </w:pPr>
      <w:r w:rsidRPr="001C0C03">
        <w:rPr>
          <w:color w:val="000000"/>
          <w:sz w:val="22"/>
          <w:szCs w:val="22"/>
        </w:rPr>
        <w:t xml:space="preserve">Puse, kas nokļuvusi </w:t>
      </w:r>
      <w:proofErr w:type="spellStart"/>
      <w:r w:rsidRPr="001C0C03">
        <w:rPr>
          <w:i/>
          <w:color w:val="000000"/>
          <w:sz w:val="22"/>
          <w:szCs w:val="22"/>
        </w:rPr>
        <w:t>Force</w:t>
      </w:r>
      <w:proofErr w:type="spellEnd"/>
      <w:r w:rsidRPr="001C0C03">
        <w:rPr>
          <w:i/>
          <w:color w:val="000000"/>
          <w:sz w:val="22"/>
          <w:szCs w:val="22"/>
        </w:rPr>
        <w:t xml:space="preserve"> </w:t>
      </w:r>
      <w:proofErr w:type="spellStart"/>
      <w:r w:rsidRPr="001C0C03">
        <w:rPr>
          <w:i/>
          <w:color w:val="000000"/>
          <w:sz w:val="22"/>
          <w:szCs w:val="22"/>
        </w:rPr>
        <w:t>Majeure</w:t>
      </w:r>
      <w:proofErr w:type="spellEnd"/>
      <w:r w:rsidRPr="001C0C03">
        <w:rPr>
          <w:color w:val="000000"/>
          <w:sz w:val="22"/>
          <w:szCs w:val="22"/>
        </w:rPr>
        <w:t xml:space="preserve"> apstākļos, nekavējoties, bet ne vēlāk kā 3 (trīs) darba dienu laikā no </w:t>
      </w:r>
      <w:proofErr w:type="spellStart"/>
      <w:r w:rsidRPr="001C0C03">
        <w:rPr>
          <w:i/>
          <w:color w:val="000000"/>
          <w:sz w:val="22"/>
          <w:szCs w:val="22"/>
        </w:rPr>
        <w:t>Force</w:t>
      </w:r>
      <w:proofErr w:type="spellEnd"/>
      <w:r w:rsidRPr="001C0C03">
        <w:rPr>
          <w:i/>
          <w:color w:val="000000"/>
          <w:sz w:val="22"/>
          <w:szCs w:val="22"/>
        </w:rPr>
        <w:t xml:space="preserve"> </w:t>
      </w:r>
      <w:proofErr w:type="spellStart"/>
      <w:r w:rsidRPr="001C0C03">
        <w:rPr>
          <w:i/>
          <w:color w:val="000000"/>
          <w:sz w:val="22"/>
          <w:szCs w:val="22"/>
        </w:rPr>
        <w:t>Majeure</w:t>
      </w:r>
      <w:proofErr w:type="spellEnd"/>
      <w:r w:rsidRPr="001C0C03">
        <w:rPr>
          <w:color w:val="000000"/>
          <w:sz w:val="22"/>
          <w:szCs w:val="22"/>
        </w:rPr>
        <w:t xml:space="preserve"> iestāšanās paziņo par to citām Pusēm, norādot saistības, kuru izpilde nav, vai nebūs iespējama.</w:t>
      </w:r>
    </w:p>
    <w:p w:rsidR="0057123C" w:rsidRPr="001C0C03" w:rsidRDefault="0057123C" w:rsidP="0057123C">
      <w:pPr>
        <w:numPr>
          <w:ilvl w:val="1"/>
          <w:numId w:val="3"/>
        </w:numPr>
        <w:suppressAutoHyphens w:val="0"/>
        <w:autoSpaceDE/>
        <w:ind w:left="567" w:hanging="567"/>
        <w:contextualSpacing/>
        <w:jc w:val="both"/>
        <w:rPr>
          <w:color w:val="000000"/>
          <w:sz w:val="22"/>
          <w:szCs w:val="22"/>
        </w:rPr>
      </w:pPr>
      <w:r w:rsidRPr="001C0C03">
        <w:rPr>
          <w:color w:val="000000"/>
          <w:sz w:val="22"/>
          <w:szCs w:val="22"/>
        </w:rPr>
        <w:t>Pēc Līguma 8.2.punktā minētā paziņojuma saņemšanas Puses vienojas par Līguma izpildes termiņu pagarināšanu, nepieciešamajām izmaiņām Līgumā vai arī par Līguma izbeigšanu.</w:t>
      </w:r>
    </w:p>
    <w:p w:rsidR="0057123C" w:rsidRPr="001C0C03" w:rsidRDefault="0057123C" w:rsidP="0057123C">
      <w:pPr>
        <w:numPr>
          <w:ilvl w:val="1"/>
          <w:numId w:val="3"/>
        </w:numPr>
        <w:suppressAutoHyphens w:val="0"/>
        <w:autoSpaceDE/>
        <w:ind w:left="567" w:hanging="567"/>
        <w:contextualSpacing/>
        <w:jc w:val="both"/>
        <w:rPr>
          <w:color w:val="000000"/>
          <w:sz w:val="22"/>
          <w:szCs w:val="22"/>
        </w:rPr>
      </w:pPr>
      <w:r w:rsidRPr="001C0C03">
        <w:rPr>
          <w:color w:val="000000"/>
          <w:sz w:val="22"/>
          <w:szCs w:val="22"/>
        </w:rPr>
        <w:t xml:space="preserve">Ja Puse nokavē Līguma 8.2.punktā minēto paziņojuma termiņu, tai zūd pamats prasīt Līguma izpildes termiņa pagarināšanu vai Līguma izbeigšanu, pamatojoties uz </w:t>
      </w:r>
      <w:proofErr w:type="spellStart"/>
      <w:r w:rsidRPr="001C0C03">
        <w:rPr>
          <w:i/>
          <w:color w:val="000000"/>
          <w:sz w:val="22"/>
          <w:szCs w:val="22"/>
        </w:rPr>
        <w:t>Force</w:t>
      </w:r>
      <w:proofErr w:type="spellEnd"/>
      <w:r w:rsidRPr="001C0C03">
        <w:rPr>
          <w:i/>
          <w:color w:val="000000"/>
          <w:sz w:val="22"/>
          <w:szCs w:val="22"/>
        </w:rPr>
        <w:t xml:space="preserve"> </w:t>
      </w:r>
      <w:proofErr w:type="spellStart"/>
      <w:r w:rsidRPr="001C0C03">
        <w:rPr>
          <w:i/>
          <w:color w:val="000000"/>
          <w:sz w:val="22"/>
          <w:szCs w:val="22"/>
        </w:rPr>
        <w:t>Majeure</w:t>
      </w:r>
      <w:proofErr w:type="spellEnd"/>
      <w:r w:rsidRPr="001C0C03">
        <w:rPr>
          <w:color w:val="000000"/>
          <w:sz w:val="22"/>
          <w:szCs w:val="22"/>
        </w:rPr>
        <w:t>.</w:t>
      </w:r>
    </w:p>
    <w:p w:rsidR="0057123C" w:rsidRPr="001C0C03" w:rsidRDefault="0057123C" w:rsidP="0057123C">
      <w:pPr>
        <w:autoSpaceDE/>
        <w:ind w:left="600" w:hanging="600"/>
        <w:jc w:val="both"/>
        <w:rPr>
          <w:color w:val="000000"/>
          <w:sz w:val="22"/>
          <w:szCs w:val="22"/>
        </w:rPr>
      </w:pPr>
    </w:p>
    <w:p w:rsidR="0057123C" w:rsidRPr="001C0C03" w:rsidRDefault="0057123C" w:rsidP="0057123C">
      <w:pPr>
        <w:autoSpaceDE/>
        <w:jc w:val="center"/>
        <w:rPr>
          <w:b/>
          <w:color w:val="000000"/>
          <w:sz w:val="22"/>
          <w:szCs w:val="22"/>
        </w:rPr>
      </w:pPr>
      <w:r w:rsidRPr="001C0C03">
        <w:rPr>
          <w:b/>
          <w:color w:val="000000"/>
          <w:sz w:val="22"/>
          <w:szCs w:val="22"/>
        </w:rPr>
        <w:t>9. Līguma grozīšana un izbeigšana</w:t>
      </w:r>
    </w:p>
    <w:p w:rsidR="0057123C" w:rsidRPr="001C0C03" w:rsidRDefault="0057123C" w:rsidP="0057123C">
      <w:pPr>
        <w:numPr>
          <w:ilvl w:val="1"/>
          <w:numId w:val="6"/>
        </w:numPr>
        <w:autoSpaceDE/>
        <w:ind w:left="567" w:hanging="567"/>
        <w:contextualSpacing/>
        <w:jc w:val="both"/>
        <w:rPr>
          <w:color w:val="000000"/>
          <w:sz w:val="22"/>
          <w:szCs w:val="22"/>
        </w:rPr>
      </w:pPr>
      <w:r w:rsidRPr="001C0C03">
        <w:rPr>
          <w:color w:val="000000"/>
          <w:sz w:val="22"/>
          <w:szCs w:val="22"/>
        </w:rPr>
        <w:t>Līgumu var grozīt visām Pusēm savstarpēji rakstveidā vienojoties. Visi grozījumi Līgumā noformējami kā Līguma pielikumi, kas kļūst par Līguma neatņemamu sastāvdaļu un stājas spēkā no visu Pušu parakstīšanas brīža.</w:t>
      </w:r>
    </w:p>
    <w:p w:rsidR="0057123C" w:rsidRPr="001C0C03" w:rsidRDefault="0057123C" w:rsidP="0057123C">
      <w:pPr>
        <w:numPr>
          <w:ilvl w:val="1"/>
          <w:numId w:val="6"/>
        </w:numPr>
        <w:autoSpaceDE/>
        <w:ind w:left="567" w:hanging="567"/>
        <w:contextualSpacing/>
        <w:jc w:val="both"/>
        <w:rPr>
          <w:color w:val="000000"/>
          <w:sz w:val="22"/>
          <w:szCs w:val="22"/>
        </w:rPr>
      </w:pPr>
      <w:r w:rsidRPr="001C0C03">
        <w:rPr>
          <w:color w:val="000000"/>
          <w:sz w:val="22"/>
          <w:szCs w:val="22"/>
        </w:rPr>
        <w:t>Būtiski Līguma grozījumi veicami Publisko iepirkumu likuma 67.</w:t>
      </w:r>
      <w:r w:rsidRPr="001C0C03">
        <w:rPr>
          <w:color w:val="000000"/>
          <w:sz w:val="22"/>
          <w:szCs w:val="22"/>
          <w:vertAlign w:val="superscript"/>
        </w:rPr>
        <w:t xml:space="preserve">1 </w:t>
      </w:r>
      <w:r w:rsidRPr="001C0C03">
        <w:rPr>
          <w:color w:val="000000"/>
          <w:sz w:val="22"/>
          <w:szCs w:val="22"/>
        </w:rPr>
        <w:t>pantā noteiktajā kārtībā tikai šādos gadījumos, ja:</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 xml:space="preserve">Pakalpojuma sniegšanas gaitā tiek mainītas Pakalpojuma sniegšanas tehniskās prasības vai stājas spēkā izmaiņas normatīvajos aktos, kas pēc būtības neietekmē Līgumā noteikto Pakalpojuma sniegšanas gaitu; </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nepieciešams veikt papildus darbus, kas nepārsniedz 10% (desmit procenti) no Līguma summas;</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Pašvaldībai objektīvu iemeslu dēļ zudusi nepieciešamība pēc visa Līgumā minētā Pakalpojuma saņemšanas, kā rezultātā samazinās sniedzamo Pakalpojumu apjoms;</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ja no Pusēm neatkarīgu un objektīvu apstākļu dēļ Līgumu nav iespējams izpildīt noteiktajā termiņā vai apjomā, pagarināt Līgumu uz termiņu, kādā pastāv šie apstākļi.</w:t>
      </w:r>
    </w:p>
    <w:p w:rsidR="0057123C" w:rsidRPr="001C0C03" w:rsidRDefault="0057123C" w:rsidP="0057123C">
      <w:pPr>
        <w:numPr>
          <w:ilvl w:val="1"/>
          <w:numId w:val="6"/>
        </w:numPr>
        <w:autoSpaceDE/>
        <w:ind w:left="567" w:hanging="567"/>
        <w:contextualSpacing/>
        <w:jc w:val="both"/>
        <w:rPr>
          <w:color w:val="000000"/>
          <w:sz w:val="22"/>
          <w:szCs w:val="22"/>
        </w:rPr>
      </w:pPr>
      <w:r w:rsidRPr="001C0C03">
        <w:rPr>
          <w:color w:val="000000"/>
          <w:sz w:val="22"/>
          <w:szCs w:val="22"/>
        </w:rPr>
        <w:t>Līguma grozījumi, neievērojot Līguma 9.2.punktā noteikto kārtību, ir pieļaujami, ja Līguma grozījumu vērtība, ko noteic kā visu secīgi veikto grozījumu naudas vērtību summu (neņemot vērā to grozījumu vērtību, kuri veikti saskaņā Publisko iepirkumu likuma 67.</w:t>
      </w:r>
      <w:r w:rsidRPr="001C0C03">
        <w:rPr>
          <w:color w:val="000000"/>
          <w:sz w:val="22"/>
          <w:szCs w:val="22"/>
          <w:vertAlign w:val="superscript"/>
        </w:rPr>
        <w:t xml:space="preserve">1 </w:t>
      </w:r>
      <w:r w:rsidRPr="001C0C03">
        <w:rPr>
          <w:color w:val="000000"/>
          <w:sz w:val="22"/>
          <w:szCs w:val="22"/>
        </w:rPr>
        <w:t>panta otrās daļas 1. un 2.punktu), vienlaikus nepārsniedz:</w:t>
      </w:r>
    </w:p>
    <w:p w:rsidR="0057123C" w:rsidRPr="001C0C03" w:rsidRDefault="0057123C" w:rsidP="0057123C">
      <w:pPr>
        <w:numPr>
          <w:ilvl w:val="2"/>
          <w:numId w:val="6"/>
        </w:numPr>
        <w:autoSpaceDE/>
        <w:spacing w:line="228" w:lineRule="atLeast"/>
        <w:ind w:left="1276" w:hanging="709"/>
        <w:contextualSpacing/>
        <w:jc w:val="both"/>
        <w:rPr>
          <w:color w:val="000000"/>
          <w:sz w:val="22"/>
          <w:szCs w:val="22"/>
        </w:rPr>
      </w:pPr>
      <w:r w:rsidRPr="001C0C03">
        <w:rPr>
          <w:color w:val="000000"/>
          <w:sz w:val="22"/>
          <w:szCs w:val="22"/>
        </w:rPr>
        <w:t xml:space="preserve">saskaņā ar šā Publisko iepirkumu likuma </w:t>
      </w:r>
      <w:proofErr w:type="gramStart"/>
      <w:r w:rsidRPr="001C0C03">
        <w:rPr>
          <w:color w:val="000000"/>
          <w:sz w:val="22"/>
          <w:szCs w:val="22"/>
        </w:rPr>
        <w:t>10.pantu</w:t>
      </w:r>
      <w:proofErr w:type="gramEnd"/>
      <w:r w:rsidRPr="001C0C03">
        <w:rPr>
          <w:color w:val="000000"/>
          <w:sz w:val="22"/>
          <w:szCs w:val="22"/>
        </w:rPr>
        <w:t xml:space="preserve"> Ministru kabineta noteiktās līgumcenu robežas, sākot ar kurām paziņojums par līgumu publicējams Eiropas Savienības Oficiālajā Vēstnesī;</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desmit procentus no sākotnējās Līguma summas.</w:t>
      </w:r>
    </w:p>
    <w:p w:rsidR="0057123C" w:rsidRPr="001C0C03" w:rsidRDefault="0057123C" w:rsidP="0057123C">
      <w:pPr>
        <w:numPr>
          <w:ilvl w:val="1"/>
          <w:numId w:val="6"/>
        </w:numPr>
        <w:autoSpaceDE/>
        <w:ind w:left="567" w:hanging="567"/>
        <w:contextualSpacing/>
        <w:jc w:val="both"/>
        <w:rPr>
          <w:color w:val="000000"/>
          <w:sz w:val="22"/>
          <w:szCs w:val="22"/>
        </w:rPr>
      </w:pPr>
      <w:r w:rsidRPr="001C0C03">
        <w:rPr>
          <w:color w:val="000000"/>
          <w:sz w:val="22"/>
          <w:szCs w:val="22"/>
        </w:rPr>
        <w:lastRenderedPageBreak/>
        <w:t>Līgums var tikt izbeigts pirms noteiktā termiņa, Pusēm savstarpēji rakstveidā par to vienojoties.</w:t>
      </w:r>
    </w:p>
    <w:p w:rsidR="0057123C" w:rsidRPr="001C0C03" w:rsidRDefault="0057123C" w:rsidP="0057123C">
      <w:pPr>
        <w:numPr>
          <w:ilvl w:val="1"/>
          <w:numId w:val="6"/>
        </w:numPr>
        <w:autoSpaceDE/>
        <w:ind w:left="567" w:hanging="567"/>
        <w:contextualSpacing/>
        <w:jc w:val="both"/>
        <w:rPr>
          <w:color w:val="000000"/>
          <w:sz w:val="22"/>
          <w:szCs w:val="22"/>
        </w:rPr>
      </w:pPr>
      <w:r w:rsidRPr="001C0C03">
        <w:rPr>
          <w:sz w:val="22"/>
          <w:szCs w:val="22"/>
        </w:rPr>
        <w:t>Pašvaldībai ir tiesības vienpusēji izbeigt Līgumu šādos gadījumos:</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Ja Pakalpojuma sniedzējs neuzsāk Pakalpojuma sniegšanu 1 (vienas) nedēļas laikā no Līguma noslēgšanas dienas;</w:t>
      </w:r>
    </w:p>
    <w:p w:rsidR="0057123C" w:rsidRPr="001C0C03" w:rsidRDefault="0057123C" w:rsidP="0057123C">
      <w:pPr>
        <w:numPr>
          <w:ilvl w:val="2"/>
          <w:numId w:val="6"/>
        </w:numPr>
        <w:autoSpaceDE/>
        <w:ind w:left="1276" w:hanging="709"/>
        <w:contextualSpacing/>
        <w:jc w:val="both"/>
      </w:pPr>
      <w:r w:rsidRPr="001C0C03">
        <w:rPr>
          <w:color w:val="000000"/>
          <w:sz w:val="22"/>
          <w:szCs w:val="22"/>
        </w:rPr>
        <w:t>Pakalpojums neatbilst Līguma un tā pielikumu noteikumiem, un šī neatbilstība nevar tikt novērsta Līguma 3.7.punkta kārtībā Pašvaldības noradītajā termiņā;</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Pakalpojums netiek sniegts atbilstoši Pakalpojuma sniegšanas grafikam;</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Pakalpojuma sniedzējs Līguma noslēgšanas vai Līguma izpildes laikā sniedzis nepatiesas vai nepilnīgas ziņas vai apliecinājumus;</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Pakalpojuma sniedzējs Līguma noslēgšanas vai Līguma izpildes laikā veicis prettiesisku darbību;</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 xml:space="preserve">ir pasludināts Pakalpojuma sniedzēja maksātnespējas process </w:t>
      </w:r>
      <w:proofErr w:type="gramStart"/>
      <w:r w:rsidRPr="001C0C03">
        <w:rPr>
          <w:color w:val="000000"/>
          <w:sz w:val="22"/>
          <w:szCs w:val="22"/>
        </w:rPr>
        <w:t>vai iestājas citi apstākļi, kas liedz</w:t>
      </w:r>
      <w:proofErr w:type="gramEnd"/>
      <w:r w:rsidRPr="001C0C03">
        <w:rPr>
          <w:color w:val="000000"/>
          <w:sz w:val="22"/>
          <w:szCs w:val="22"/>
        </w:rPr>
        <w:t xml:space="preserve"> vai liegs Pakalpojuma sniedzējam turpināt Līguma izpildi saskaņā ar Līguma noteikumiem vai kas negatīvi ietekmē Pašvaldības tiesības, kuras izriet no Līguma;</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Pakalpojuma sniedzējs pārkāpj vai nepilda citu būtisku Līgumā un normatīvajos aktos, kas regulē bērnu uzraudzības pakalpojumu sniedzēju darbību, noteiktos pienākumus;</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Pakalpojuma sniedzējs Pašvaldībai nodarījis zaudējumus;</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rPr>
        <w:t>Pakalpojuma sniedzējs ir patvaļīgi pārtraucis Līguma izpildi, tai skaitā, ja Pakalpojuma sniedzējs nav sasniedzams Pakalpojuma sniegšanas adresē;</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lang w:eastAsia="lv-LV"/>
        </w:rPr>
        <w:t>ārvalstu finanšu instrumenta vadībā iesaistītā iestāde ir konstatējusi normatīvo aktu pārkāpumus Līguma noslēgšanas vai izpildes gaitā, un to dēļ tiek piemērota Līguma izmaksu korekcija 100% apmērā;</w:t>
      </w:r>
    </w:p>
    <w:p w:rsidR="0057123C" w:rsidRPr="001C0C03" w:rsidRDefault="0057123C" w:rsidP="0057123C">
      <w:pPr>
        <w:numPr>
          <w:ilvl w:val="2"/>
          <w:numId w:val="6"/>
        </w:numPr>
        <w:autoSpaceDE/>
        <w:ind w:left="1276" w:hanging="709"/>
        <w:contextualSpacing/>
        <w:jc w:val="both"/>
        <w:rPr>
          <w:color w:val="000000"/>
          <w:sz w:val="22"/>
          <w:szCs w:val="22"/>
        </w:rPr>
      </w:pPr>
      <w:r w:rsidRPr="001C0C03">
        <w:rPr>
          <w:color w:val="000000"/>
          <w:sz w:val="22"/>
          <w:szCs w:val="22"/>
          <w:lang w:eastAsia="lv-LV"/>
        </w:rPr>
        <w:t xml:space="preserve">ja Ministru kabinets ir pieņēmis lēmumu par attiecīgā struktūrfondu plānošanas perioda prioritāšu pārskatīšanu, un tādēļ Finansējuma devējam ir būtiski samazināts vai atņemts ārvalstu finanšu instrumenta finansējums, ko Pašvaldība gribēja izmantot Līgumā paredzēto maksājuma saistību segšanai. </w:t>
      </w:r>
    </w:p>
    <w:p w:rsidR="0057123C" w:rsidRPr="001C0C03" w:rsidRDefault="0057123C" w:rsidP="0057123C">
      <w:pPr>
        <w:numPr>
          <w:ilvl w:val="1"/>
          <w:numId w:val="6"/>
        </w:numPr>
        <w:autoSpaceDE/>
        <w:ind w:left="567" w:hanging="567"/>
        <w:contextualSpacing/>
        <w:jc w:val="both"/>
        <w:rPr>
          <w:color w:val="000000"/>
          <w:sz w:val="22"/>
          <w:szCs w:val="22"/>
        </w:rPr>
      </w:pPr>
      <w:r w:rsidRPr="001C0C03">
        <w:rPr>
          <w:color w:val="000000"/>
          <w:sz w:val="22"/>
          <w:szCs w:val="22"/>
        </w:rPr>
        <w:t>Papildus Līguma 9.5.punktā noteiktajiem gadījumiem, Pašvaldība ir tiesīga vienpusēji izbeigt Līgumu bez jebkādu zaudējumu atlīdzības pienākuma, ja:</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Pakalpojuma sniedzējs nepilda jebkādas Līguma saistības saskaņā ar Līguma noteikumiem un konstatētās neatbilstības nav novērstas 30 (trīsdesmit) dienu laikā no rakstiska Pašvaldības brīdinājuma saņemšanas;</w:t>
      </w:r>
    </w:p>
    <w:p w:rsidR="0057123C" w:rsidRPr="001C0C03" w:rsidRDefault="0057123C" w:rsidP="0057123C">
      <w:pPr>
        <w:numPr>
          <w:ilvl w:val="2"/>
          <w:numId w:val="6"/>
        </w:numPr>
        <w:autoSpaceDE/>
        <w:ind w:left="1276"/>
        <w:contextualSpacing/>
        <w:jc w:val="both"/>
        <w:rPr>
          <w:color w:val="000000"/>
          <w:sz w:val="22"/>
          <w:szCs w:val="22"/>
        </w:rPr>
      </w:pPr>
      <w:r w:rsidRPr="001C0C03">
        <w:rPr>
          <w:color w:val="000000"/>
          <w:sz w:val="22"/>
          <w:szCs w:val="22"/>
        </w:rPr>
        <w:t>Pašvaldībai nav pieejams finansējums turpmākai Pakalpojuma finansēšanai. Šādā gadījumā Pašvaldība brīdina par to citas Puses ne vēlāk kā 30 (trīsdesmit) dienas pirms Līguma izbeigšanas;</w:t>
      </w:r>
    </w:p>
    <w:p w:rsidR="0057123C" w:rsidRPr="001C0C03" w:rsidRDefault="0057123C" w:rsidP="0057123C">
      <w:pPr>
        <w:autoSpaceDE/>
        <w:ind w:left="567" w:hanging="567"/>
        <w:jc w:val="both"/>
        <w:rPr>
          <w:sz w:val="22"/>
          <w:szCs w:val="22"/>
        </w:rPr>
      </w:pPr>
      <w:r w:rsidRPr="001C0C03">
        <w:rPr>
          <w:sz w:val="22"/>
          <w:szCs w:val="22"/>
        </w:rPr>
        <w:t>9.7.</w:t>
      </w:r>
      <w:r w:rsidRPr="001C0C03">
        <w:rPr>
          <w:sz w:val="22"/>
          <w:szCs w:val="22"/>
        </w:rPr>
        <w:tab/>
        <w:t>Pakalpojuma saņēmējam ir tiesības vienpusēji izbeigt Līgumu, ja:</w:t>
      </w:r>
    </w:p>
    <w:p w:rsidR="0057123C" w:rsidRPr="001C0C03" w:rsidRDefault="0057123C" w:rsidP="0057123C">
      <w:pPr>
        <w:autoSpaceDE/>
        <w:ind w:left="1276" w:hanging="709"/>
        <w:jc w:val="both"/>
        <w:rPr>
          <w:color w:val="000000"/>
          <w:sz w:val="22"/>
          <w:szCs w:val="22"/>
        </w:rPr>
      </w:pPr>
      <w:r w:rsidRPr="001C0C03">
        <w:rPr>
          <w:color w:val="000000"/>
          <w:sz w:val="22"/>
          <w:szCs w:val="22"/>
        </w:rPr>
        <w:t>9.7.1.</w:t>
      </w:r>
      <w:r w:rsidRPr="001C0C03">
        <w:rPr>
          <w:color w:val="000000"/>
          <w:sz w:val="22"/>
          <w:szCs w:val="22"/>
        </w:rPr>
        <w:tab/>
        <w:t>Pakalpojuma sniedzējs neuzsāk Pakalpojuma sniegšanu 1 (vienas) nedēļas laikā no Līguma noslēgšanas dienas;</w:t>
      </w:r>
    </w:p>
    <w:p w:rsidR="0057123C" w:rsidRPr="001C0C03" w:rsidRDefault="0057123C" w:rsidP="0057123C">
      <w:pPr>
        <w:autoSpaceDE/>
        <w:ind w:left="1276" w:hanging="709"/>
        <w:jc w:val="both"/>
        <w:rPr>
          <w:color w:val="000000"/>
          <w:sz w:val="22"/>
          <w:szCs w:val="22"/>
        </w:rPr>
      </w:pPr>
      <w:r w:rsidRPr="001C0C03">
        <w:rPr>
          <w:color w:val="000000"/>
          <w:sz w:val="22"/>
          <w:szCs w:val="22"/>
        </w:rPr>
        <w:t>9.7.2.</w:t>
      </w:r>
      <w:r w:rsidRPr="001C0C03">
        <w:rPr>
          <w:color w:val="000000"/>
          <w:sz w:val="22"/>
          <w:szCs w:val="22"/>
        </w:rPr>
        <w:tab/>
        <w:t>Pakalpojums neatbilst Līguma un tā pielikumu noteikumiem, un šī neatbilstība nav vai nevar tikt novērsta Līgumā paredzētajā termiņā;</w:t>
      </w:r>
    </w:p>
    <w:p w:rsidR="0057123C" w:rsidRPr="001C0C03" w:rsidRDefault="0057123C" w:rsidP="0057123C">
      <w:pPr>
        <w:autoSpaceDE/>
        <w:ind w:left="1276" w:hanging="709"/>
        <w:jc w:val="both"/>
        <w:rPr>
          <w:color w:val="000000"/>
          <w:sz w:val="22"/>
          <w:szCs w:val="22"/>
        </w:rPr>
      </w:pPr>
      <w:r w:rsidRPr="001C0C03">
        <w:rPr>
          <w:color w:val="000000"/>
          <w:sz w:val="22"/>
          <w:szCs w:val="22"/>
        </w:rPr>
        <w:t>9.7.3.</w:t>
      </w:r>
      <w:r w:rsidRPr="001C0C03">
        <w:rPr>
          <w:color w:val="000000"/>
          <w:sz w:val="22"/>
          <w:szCs w:val="22"/>
        </w:rPr>
        <w:tab/>
        <w:t>Pakalpojums netiek sniegts atbilstoši Pakalpojuma sniegšanas grafikam;</w:t>
      </w:r>
    </w:p>
    <w:p w:rsidR="0057123C" w:rsidRPr="001C0C03" w:rsidRDefault="0057123C" w:rsidP="0057123C">
      <w:pPr>
        <w:autoSpaceDE/>
        <w:ind w:left="1276" w:hanging="709"/>
        <w:jc w:val="both"/>
        <w:rPr>
          <w:color w:val="000000"/>
          <w:sz w:val="22"/>
          <w:szCs w:val="22"/>
        </w:rPr>
      </w:pPr>
      <w:r w:rsidRPr="001C0C03">
        <w:rPr>
          <w:color w:val="000000"/>
          <w:sz w:val="22"/>
          <w:szCs w:val="22"/>
        </w:rPr>
        <w:t>9.7.4.</w:t>
      </w:r>
      <w:r w:rsidRPr="001C0C03">
        <w:rPr>
          <w:color w:val="000000"/>
          <w:sz w:val="22"/>
          <w:szCs w:val="22"/>
        </w:rPr>
        <w:tab/>
        <w:t>ir zudusi objektīva nepieciešamība pēc Pakalpojuma saņemšanas.</w:t>
      </w:r>
    </w:p>
    <w:p w:rsidR="0057123C" w:rsidRPr="001C0C03" w:rsidRDefault="0057123C" w:rsidP="0057123C">
      <w:pPr>
        <w:numPr>
          <w:ilvl w:val="1"/>
          <w:numId w:val="8"/>
        </w:numPr>
        <w:autoSpaceDE/>
        <w:ind w:left="567" w:hanging="567"/>
        <w:contextualSpacing/>
        <w:jc w:val="both"/>
        <w:rPr>
          <w:color w:val="000000"/>
          <w:sz w:val="22"/>
          <w:szCs w:val="22"/>
        </w:rPr>
      </w:pPr>
      <w:r w:rsidRPr="001C0C03">
        <w:rPr>
          <w:color w:val="000000"/>
          <w:sz w:val="22"/>
          <w:szCs w:val="22"/>
        </w:rPr>
        <w:t>Pakalpojuma saņēmēja darba devējam ir tiesības vienpusēji izbeigt Līgumu, ja:</w:t>
      </w:r>
    </w:p>
    <w:p w:rsidR="0057123C" w:rsidRPr="001C0C03" w:rsidRDefault="0057123C" w:rsidP="0057123C">
      <w:pPr>
        <w:numPr>
          <w:ilvl w:val="2"/>
          <w:numId w:val="8"/>
        </w:numPr>
        <w:autoSpaceDE/>
        <w:ind w:left="1276"/>
        <w:contextualSpacing/>
        <w:jc w:val="both"/>
        <w:rPr>
          <w:color w:val="000000"/>
          <w:sz w:val="22"/>
          <w:szCs w:val="22"/>
        </w:rPr>
      </w:pPr>
      <w:r w:rsidRPr="001C0C03">
        <w:rPr>
          <w:color w:val="000000"/>
          <w:sz w:val="22"/>
          <w:szCs w:val="22"/>
        </w:rPr>
        <w:t>nav pieejams finansējums līdzfinansējuma nodrošināšanai. Šādā gadījumā Pakalpojuma saņēmēja darba devējs brīdina par to citas Puses ne vēlāk kā 30 (trīsdesmit) dienas pirms Līguma izbeigšanas;</w:t>
      </w:r>
    </w:p>
    <w:p w:rsidR="0057123C" w:rsidRPr="001C0C03" w:rsidRDefault="0057123C" w:rsidP="0057123C">
      <w:pPr>
        <w:numPr>
          <w:ilvl w:val="2"/>
          <w:numId w:val="8"/>
        </w:numPr>
        <w:autoSpaceDE/>
        <w:ind w:left="1276"/>
        <w:contextualSpacing/>
        <w:jc w:val="both"/>
        <w:rPr>
          <w:color w:val="000000"/>
          <w:sz w:val="22"/>
          <w:szCs w:val="22"/>
        </w:rPr>
      </w:pPr>
      <w:r w:rsidRPr="001C0C03">
        <w:rPr>
          <w:color w:val="000000"/>
          <w:sz w:val="22"/>
          <w:szCs w:val="22"/>
        </w:rPr>
        <w:t>Pakalpojums neatbilst Līguma un tā pielikumu noteikumiem, un šī neatbilstība nav vai nevar tikt novērsta Līgumā paredzētajā termiņā.</w:t>
      </w:r>
    </w:p>
    <w:p w:rsidR="0057123C" w:rsidRPr="001C0C03" w:rsidRDefault="0057123C" w:rsidP="0057123C">
      <w:pPr>
        <w:autoSpaceDE/>
        <w:ind w:left="567" w:hanging="567"/>
        <w:jc w:val="both"/>
        <w:rPr>
          <w:color w:val="000000"/>
          <w:sz w:val="22"/>
          <w:szCs w:val="22"/>
        </w:rPr>
      </w:pPr>
      <w:r>
        <w:rPr>
          <w:color w:val="000000"/>
          <w:sz w:val="22"/>
          <w:szCs w:val="22"/>
        </w:rPr>
        <w:t>9.9.</w:t>
      </w:r>
      <w:r>
        <w:rPr>
          <w:color w:val="000000"/>
          <w:sz w:val="22"/>
          <w:szCs w:val="22"/>
        </w:rPr>
        <w:tab/>
      </w:r>
      <w:r w:rsidRPr="001C0C03">
        <w:rPr>
          <w:color w:val="000000"/>
          <w:sz w:val="22"/>
          <w:szCs w:val="22"/>
        </w:rPr>
        <w:t>Pusēm ir tiesības vienpusēji izbeigt Līgumu, ja kāda no Pusēm nav veikusi tai noteiktās Līguma daļas samaksu par Pakalpojuma sniegšanu Līgumā 5.sadaļā noteiktajos termiņos un kārtībā vairāk par 30 (trīsdesmit) dienām.</w:t>
      </w:r>
    </w:p>
    <w:p w:rsidR="0057123C" w:rsidRPr="001C0C03" w:rsidRDefault="0057123C" w:rsidP="0057123C">
      <w:pPr>
        <w:suppressAutoHyphens w:val="0"/>
        <w:autoSpaceDE/>
        <w:jc w:val="both"/>
        <w:rPr>
          <w:bCs/>
          <w:color w:val="000000"/>
          <w:sz w:val="22"/>
          <w:szCs w:val="22"/>
        </w:rPr>
      </w:pPr>
    </w:p>
    <w:p w:rsidR="0057123C" w:rsidRPr="001C0C03" w:rsidRDefault="0057123C" w:rsidP="0057123C">
      <w:pPr>
        <w:suppressAutoHyphens w:val="0"/>
        <w:autoSpaceDE/>
        <w:jc w:val="center"/>
        <w:rPr>
          <w:b/>
          <w:bCs/>
          <w:color w:val="000000"/>
          <w:sz w:val="22"/>
          <w:szCs w:val="22"/>
        </w:rPr>
      </w:pPr>
      <w:r w:rsidRPr="001C0C03">
        <w:rPr>
          <w:b/>
          <w:bCs/>
          <w:color w:val="000000"/>
          <w:sz w:val="22"/>
          <w:szCs w:val="22"/>
        </w:rPr>
        <w:t>10. Citi noteikumi</w:t>
      </w:r>
    </w:p>
    <w:p w:rsidR="0057123C" w:rsidRDefault="0057123C" w:rsidP="0057123C">
      <w:pPr>
        <w:suppressAutoHyphens w:val="0"/>
        <w:autoSpaceDE/>
        <w:ind w:left="737" w:hanging="737"/>
        <w:contextualSpacing/>
        <w:jc w:val="both"/>
        <w:rPr>
          <w:color w:val="000000"/>
          <w:sz w:val="22"/>
          <w:szCs w:val="22"/>
        </w:rPr>
      </w:pPr>
      <w:r w:rsidRPr="001C0C03">
        <w:rPr>
          <w:color w:val="000000"/>
          <w:sz w:val="22"/>
          <w:szCs w:val="22"/>
        </w:rPr>
        <w:t>10.1.</w:t>
      </w:r>
      <w:r w:rsidRPr="001C0C03">
        <w:rPr>
          <w:color w:val="000000"/>
          <w:sz w:val="22"/>
          <w:szCs w:val="22"/>
        </w:rPr>
        <w:tab/>
      </w:r>
      <w:r>
        <w:rPr>
          <w:color w:val="000000"/>
          <w:sz w:val="22"/>
          <w:szCs w:val="22"/>
        </w:rPr>
        <w:t>Līgums stājas spēkā, kad to parakstījušas visas Puses, un ir spēkā līdz Līgumā noteikto saistību pilnīgai izpildei.</w:t>
      </w:r>
    </w:p>
    <w:p w:rsidR="0057123C" w:rsidRPr="001C0C03" w:rsidRDefault="0057123C" w:rsidP="0057123C">
      <w:pPr>
        <w:suppressAutoHyphens w:val="0"/>
        <w:autoSpaceDE/>
        <w:ind w:left="737" w:hanging="737"/>
        <w:contextualSpacing/>
        <w:jc w:val="both"/>
      </w:pPr>
      <w:r>
        <w:rPr>
          <w:color w:val="000000"/>
          <w:sz w:val="22"/>
          <w:szCs w:val="22"/>
        </w:rPr>
        <w:lastRenderedPageBreak/>
        <w:t>10.2.</w:t>
      </w:r>
      <w:r>
        <w:rPr>
          <w:color w:val="000000"/>
          <w:sz w:val="22"/>
          <w:szCs w:val="22"/>
        </w:rPr>
        <w:tab/>
      </w:r>
      <w:r w:rsidRPr="001C0C03">
        <w:rPr>
          <w:color w:val="000000"/>
          <w:sz w:val="22"/>
          <w:szCs w:val="22"/>
        </w:rPr>
        <w:t>No Līguma izrietošos strīdus Puses risina savstarpēju sarunu ceļā. Ja Puses nespēj atrisināt strīdu savstarpēju sarunu ceļā, strīds risināms tiesā saskaņā ar Latvijas Republikas normatīvajiem aktiem.</w:t>
      </w:r>
    </w:p>
    <w:p w:rsidR="0057123C" w:rsidRPr="001C0C03" w:rsidRDefault="0057123C" w:rsidP="0057123C">
      <w:pPr>
        <w:suppressAutoHyphens w:val="0"/>
        <w:autoSpaceDE/>
        <w:ind w:left="737" w:hanging="737"/>
        <w:contextualSpacing/>
        <w:jc w:val="both"/>
      </w:pPr>
      <w:r w:rsidRPr="001C0C03">
        <w:rPr>
          <w:bCs/>
          <w:color w:val="000000"/>
          <w:sz w:val="22"/>
          <w:szCs w:val="22"/>
        </w:rPr>
        <w:t>10.</w:t>
      </w:r>
      <w:r>
        <w:rPr>
          <w:bCs/>
          <w:color w:val="000000"/>
          <w:sz w:val="22"/>
          <w:szCs w:val="22"/>
        </w:rPr>
        <w:t>3</w:t>
      </w:r>
      <w:r w:rsidRPr="001C0C03">
        <w:rPr>
          <w:bCs/>
          <w:color w:val="000000"/>
          <w:sz w:val="22"/>
          <w:szCs w:val="22"/>
        </w:rPr>
        <w:t>.</w:t>
      </w:r>
      <w:r w:rsidRPr="001C0C03">
        <w:rPr>
          <w:bCs/>
          <w:color w:val="000000"/>
          <w:sz w:val="22"/>
          <w:szCs w:val="22"/>
        </w:rPr>
        <w:tab/>
        <w:t>Gadījumā, ja viens vai vairāki Līguma noteikumi jebkādā likumīgā veidā kļūst vai tiek atzīti par spēkā neesošiem, nelikumīgiem vai nesaistošiem, tas nekādā veidā neietekmē un neierobežo pārējo Līguma noteikumu spēkā esamību.</w:t>
      </w:r>
    </w:p>
    <w:p w:rsidR="0057123C" w:rsidRPr="001C0C03" w:rsidRDefault="0057123C" w:rsidP="0057123C">
      <w:pPr>
        <w:suppressAutoHyphens w:val="0"/>
        <w:autoSpaceDE/>
        <w:ind w:left="737" w:hanging="737"/>
        <w:contextualSpacing/>
        <w:jc w:val="both"/>
      </w:pPr>
      <w:r w:rsidRPr="001C0C03">
        <w:rPr>
          <w:bCs/>
          <w:color w:val="000000"/>
          <w:sz w:val="22"/>
          <w:szCs w:val="22"/>
        </w:rPr>
        <w:t>10.</w:t>
      </w:r>
      <w:r>
        <w:rPr>
          <w:bCs/>
          <w:color w:val="000000"/>
          <w:sz w:val="22"/>
          <w:szCs w:val="22"/>
        </w:rPr>
        <w:t>4</w:t>
      </w:r>
      <w:r w:rsidRPr="001C0C03">
        <w:rPr>
          <w:bCs/>
          <w:color w:val="000000"/>
          <w:sz w:val="22"/>
          <w:szCs w:val="22"/>
        </w:rPr>
        <w:t>.</w:t>
      </w:r>
      <w:r w:rsidRPr="001C0C03">
        <w:rPr>
          <w:bCs/>
          <w:color w:val="000000"/>
          <w:sz w:val="22"/>
          <w:szCs w:val="22"/>
        </w:rPr>
        <w:tab/>
        <w:t>Visi paziņojumi un pretenzijas, kas saistīti ar Līguma izpildi, rakstveidā iesniedzami pārējām Pusēm.</w:t>
      </w:r>
    </w:p>
    <w:p w:rsidR="0057123C" w:rsidRPr="001C0C03" w:rsidRDefault="0057123C" w:rsidP="0057123C">
      <w:pPr>
        <w:suppressAutoHyphens w:val="0"/>
        <w:autoSpaceDE/>
        <w:ind w:left="737" w:hanging="737"/>
        <w:contextualSpacing/>
        <w:jc w:val="both"/>
      </w:pPr>
      <w:r w:rsidRPr="001C0C03">
        <w:rPr>
          <w:bCs/>
          <w:color w:val="000000"/>
          <w:sz w:val="22"/>
          <w:szCs w:val="22"/>
        </w:rPr>
        <w:t>10.</w:t>
      </w:r>
      <w:r>
        <w:rPr>
          <w:bCs/>
          <w:color w:val="000000"/>
          <w:sz w:val="22"/>
          <w:szCs w:val="22"/>
        </w:rPr>
        <w:t>5</w:t>
      </w:r>
      <w:r w:rsidRPr="001C0C03">
        <w:rPr>
          <w:bCs/>
          <w:color w:val="000000"/>
          <w:sz w:val="22"/>
          <w:szCs w:val="22"/>
        </w:rPr>
        <w:t>.</w:t>
      </w:r>
      <w:r w:rsidRPr="001C0C03">
        <w:rPr>
          <w:bCs/>
          <w:color w:val="000000"/>
          <w:sz w:val="22"/>
          <w:szCs w:val="22"/>
        </w:rPr>
        <w:tab/>
      </w:r>
      <w:r w:rsidRPr="001C0C03">
        <w:rPr>
          <w:color w:val="000000"/>
          <w:sz w:val="22"/>
          <w:szCs w:val="22"/>
        </w:rPr>
        <w:t>Līguma izpildes laikā Puses nosaka šādus pilnvarotos pārstāvjus:</w:t>
      </w:r>
    </w:p>
    <w:p w:rsidR="0057123C" w:rsidRPr="001C0C03" w:rsidRDefault="0057123C" w:rsidP="0057123C">
      <w:pPr>
        <w:suppressAutoHyphens w:val="0"/>
        <w:autoSpaceDE/>
        <w:ind w:left="1418" w:hanging="709"/>
        <w:jc w:val="both"/>
        <w:rPr>
          <w:color w:val="000000"/>
          <w:sz w:val="22"/>
          <w:szCs w:val="22"/>
        </w:rPr>
      </w:pPr>
      <w:r w:rsidRPr="001C0C03">
        <w:rPr>
          <w:color w:val="000000"/>
          <w:sz w:val="22"/>
          <w:szCs w:val="22"/>
        </w:rPr>
        <w:t>10.</w:t>
      </w:r>
      <w:r>
        <w:rPr>
          <w:color w:val="000000"/>
          <w:sz w:val="22"/>
          <w:szCs w:val="22"/>
        </w:rPr>
        <w:t>5</w:t>
      </w:r>
      <w:r w:rsidRPr="001C0C03">
        <w:rPr>
          <w:color w:val="000000"/>
          <w:sz w:val="22"/>
          <w:szCs w:val="22"/>
        </w:rPr>
        <w:t>.1.</w:t>
      </w:r>
      <w:r w:rsidRPr="001C0C03">
        <w:rPr>
          <w:color w:val="000000"/>
          <w:sz w:val="22"/>
          <w:szCs w:val="22"/>
        </w:rPr>
        <w:tab/>
        <w:t xml:space="preserve">no Pašvaldības puses: </w:t>
      </w:r>
      <w:r w:rsidRPr="001C0C03">
        <w:rPr>
          <w:color w:val="000000"/>
          <w:sz w:val="22"/>
          <w:szCs w:val="22"/>
          <w:shd w:val="clear" w:color="auto" w:fill="C0C0C0"/>
        </w:rPr>
        <w:t>atbildīgās personas vārds, uzvārds</w:t>
      </w:r>
      <w:r w:rsidRPr="001C0C03">
        <w:rPr>
          <w:color w:val="000000"/>
          <w:sz w:val="22"/>
          <w:szCs w:val="22"/>
        </w:rPr>
        <w:t xml:space="preserve">, tālrunis </w:t>
      </w:r>
      <w:r w:rsidRPr="001C0C03">
        <w:rPr>
          <w:color w:val="000000"/>
          <w:sz w:val="22"/>
          <w:szCs w:val="22"/>
          <w:shd w:val="clear" w:color="auto" w:fill="C0C0C0"/>
        </w:rPr>
        <w:t>numurs</w:t>
      </w:r>
      <w:r w:rsidRPr="001C0C03">
        <w:rPr>
          <w:color w:val="000000"/>
          <w:sz w:val="22"/>
          <w:szCs w:val="22"/>
        </w:rPr>
        <w:t xml:space="preserve">, e-pasts: </w:t>
      </w:r>
      <w:r w:rsidRPr="001C0C03">
        <w:rPr>
          <w:color w:val="000000"/>
          <w:sz w:val="22"/>
          <w:szCs w:val="22"/>
          <w:shd w:val="clear" w:color="auto" w:fill="C0C0C0"/>
        </w:rPr>
        <w:t>e-pasts</w:t>
      </w:r>
      <w:r w:rsidRPr="001C0C03">
        <w:rPr>
          <w:color w:val="000000"/>
          <w:sz w:val="22"/>
          <w:szCs w:val="22"/>
        </w:rPr>
        <w:t>;</w:t>
      </w:r>
    </w:p>
    <w:p w:rsidR="0057123C" w:rsidRPr="001C0C03" w:rsidRDefault="0057123C" w:rsidP="0057123C">
      <w:pPr>
        <w:suppressAutoHyphens w:val="0"/>
        <w:autoSpaceDE/>
        <w:ind w:left="1418" w:hanging="709"/>
        <w:jc w:val="both"/>
        <w:rPr>
          <w:color w:val="000000"/>
          <w:sz w:val="22"/>
          <w:szCs w:val="22"/>
        </w:rPr>
      </w:pPr>
      <w:r w:rsidRPr="001C0C03">
        <w:rPr>
          <w:color w:val="000000"/>
          <w:sz w:val="22"/>
          <w:szCs w:val="22"/>
        </w:rPr>
        <w:t>10.</w:t>
      </w:r>
      <w:r>
        <w:rPr>
          <w:color w:val="000000"/>
          <w:sz w:val="22"/>
          <w:szCs w:val="22"/>
        </w:rPr>
        <w:t>5</w:t>
      </w:r>
      <w:r w:rsidRPr="001C0C03">
        <w:rPr>
          <w:color w:val="000000"/>
          <w:sz w:val="22"/>
          <w:szCs w:val="22"/>
        </w:rPr>
        <w:t>.2.</w:t>
      </w:r>
      <w:r w:rsidRPr="001C0C03">
        <w:rPr>
          <w:color w:val="000000"/>
          <w:sz w:val="22"/>
          <w:szCs w:val="22"/>
        </w:rPr>
        <w:tab/>
        <w:t xml:space="preserve">no Pakalpojuma sniedzēja puses: </w:t>
      </w:r>
      <w:r w:rsidRPr="001C0C03">
        <w:rPr>
          <w:color w:val="000000"/>
          <w:sz w:val="22"/>
          <w:szCs w:val="22"/>
          <w:shd w:val="clear" w:color="auto" w:fill="C0C0C0"/>
        </w:rPr>
        <w:t>atbildīgās personas vārds, uzvārds</w:t>
      </w:r>
      <w:r w:rsidRPr="001C0C03">
        <w:rPr>
          <w:color w:val="000000"/>
          <w:sz w:val="22"/>
          <w:szCs w:val="22"/>
        </w:rPr>
        <w:t xml:space="preserve">, tālrunis </w:t>
      </w:r>
      <w:r w:rsidRPr="001C0C03">
        <w:rPr>
          <w:color w:val="000000"/>
          <w:sz w:val="22"/>
          <w:szCs w:val="22"/>
          <w:shd w:val="clear" w:color="auto" w:fill="C0C0C0"/>
        </w:rPr>
        <w:t>numurs</w:t>
      </w:r>
      <w:r w:rsidRPr="001C0C03">
        <w:rPr>
          <w:color w:val="000000"/>
          <w:sz w:val="22"/>
          <w:szCs w:val="22"/>
        </w:rPr>
        <w:t xml:space="preserve">, e-pasts: </w:t>
      </w:r>
      <w:r w:rsidRPr="001C0C03">
        <w:rPr>
          <w:color w:val="000000"/>
          <w:sz w:val="22"/>
          <w:szCs w:val="22"/>
          <w:shd w:val="clear" w:color="auto" w:fill="C0C0C0"/>
        </w:rPr>
        <w:t>e-pasts</w:t>
      </w:r>
      <w:r w:rsidRPr="001C0C03">
        <w:rPr>
          <w:color w:val="000000"/>
          <w:sz w:val="22"/>
          <w:szCs w:val="22"/>
        </w:rPr>
        <w:t>;</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5</w:t>
      </w:r>
      <w:r w:rsidRPr="001C0C03">
        <w:rPr>
          <w:color w:val="000000"/>
          <w:sz w:val="22"/>
          <w:szCs w:val="22"/>
        </w:rPr>
        <w:t>.3.</w:t>
      </w:r>
      <w:r w:rsidRPr="001C0C03">
        <w:rPr>
          <w:color w:val="000000"/>
          <w:sz w:val="22"/>
          <w:szCs w:val="22"/>
        </w:rPr>
        <w:tab/>
        <w:t>no Pakalpojuma saņēmēja puses:</w:t>
      </w:r>
      <w:r w:rsidRPr="001C0C03">
        <w:rPr>
          <w:color w:val="000000"/>
          <w:sz w:val="22"/>
          <w:szCs w:val="22"/>
          <w:shd w:val="clear" w:color="auto" w:fill="C0C0C0"/>
        </w:rPr>
        <w:t xml:space="preserve"> personas vārds, uzvārds</w:t>
      </w:r>
      <w:r w:rsidRPr="001C0C03">
        <w:rPr>
          <w:color w:val="000000"/>
          <w:sz w:val="22"/>
          <w:szCs w:val="22"/>
        </w:rPr>
        <w:t xml:space="preserve">, tālrunis </w:t>
      </w:r>
      <w:r w:rsidRPr="001C0C03">
        <w:rPr>
          <w:color w:val="000000"/>
          <w:sz w:val="22"/>
          <w:szCs w:val="22"/>
          <w:shd w:val="clear" w:color="auto" w:fill="C0C0C0"/>
        </w:rPr>
        <w:t>numurs</w:t>
      </w:r>
      <w:r w:rsidRPr="001C0C03">
        <w:rPr>
          <w:color w:val="000000"/>
          <w:sz w:val="22"/>
          <w:szCs w:val="22"/>
        </w:rPr>
        <w:t xml:space="preserve">, e-pasts: </w:t>
      </w:r>
      <w:r w:rsidRPr="001C0C03">
        <w:rPr>
          <w:color w:val="000000"/>
          <w:sz w:val="22"/>
          <w:szCs w:val="22"/>
          <w:shd w:val="clear" w:color="auto" w:fill="C0C0C0"/>
        </w:rPr>
        <w:t>e-pasts</w:t>
      </w:r>
      <w:r w:rsidRPr="001C0C03">
        <w:rPr>
          <w:color w:val="000000"/>
          <w:sz w:val="22"/>
          <w:szCs w:val="22"/>
        </w:rPr>
        <w:t>;</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5</w:t>
      </w:r>
      <w:r w:rsidRPr="001C0C03">
        <w:rPr>
          <w:color w:val="000000"/>
          <w:sz w:val="22"/>
          <w:szCs w:val="22"/>
        </w:rPr>
        <w:t>.4.</w:t>
      </w:r>
      <w:r w:rsidRPr="001C0C03">
        <w:rPr>
          <w:color w:val="000000"/>
          <w:sz w:val="22"/>
          <w:szCs w:val="22"/>
        </w:rPr>
        <w:tab/>
        <w:t xml:space="preserve">no Pakalpojuma saņēmēja darba devēja puses: </w:t>
      </w:r>
      <w:r w:rsidRPr="001C0C03">
        <w:rPr>
          <w:color w:val="000000"/>
          <w:sz w:val="22"/>
          <w:szCs w:val="22"/>
          <w:shd w:val="clear" w:color="auto" w:fill="C0C0C0"/>
        </w:rPr>
        <w:t>atbildīgās personas vārds, uzvārds</w:t>
      </w:r>
      <w:r w:rsidRPr="001C0C03">
        <w:rPr>
          <w:color w:val="000000"/>
          <w:sz w:val="22"/>
          <w:szCs w:val="22"/>
        </w:rPr>
        <w:t xml:space="preserve">, tālrunis </w:t>
      </w:r>
      <w:r w:rsidRPr="001C0C03">
        <w:rPr>
          <w:color w:val="000000"/>
          <w:sz w:val="22"/>
          <w:szCs w:val="22"/>
          <w:shd w:val="clear" w:color="auto" w:fill="C0C0C0"/>
        </w:rPr>
        <w:t>numurs</w:t>
      </w:r>
      <w:r w:rsidRPr="001C0C03">
        <w:rPr>
          <w:color w:val="000000"/>
          <w:sz w:val="22"/>
          <w:szCs w:val="22"/>
        </w:rPr>
        <w:t xml:space="preserve">, e-pasts: </w:t>
      </w:r>
      <w:r w:rsidRPr="001C0C03">
        <w:rPr>
          <w:color w:val="000000"/>
          <w:sz w:val="22"/>
          <w:szCs w:val="22"/>
          <w:shd w:val="clear" w:color="auto" w:fill="C0C0C0"/>
        </w:rPr>
        <w:t>e-pasts</w:t>
      </w:r>
      <w:r w:rsidRPr="001C0C03">
        <w:rPr>
          <w:color w:val="000000"/>
          <w:sz w:val="22"/>
          <w:szCs w:val="22"/>
        </w:rPr>
        <w:t xml:space="preserve">. </w:t>
      </w:r>
    </w:p>
    <w:p w:rsidR="0057123C" w:rsidRPr="001C0C03" w:rsidRDefault="0057123C" w:rsidP="0057123C">
      <w:pPr>
        <w:suppressAutoHyphens w:val="0"/>
        <w:autoSpaceDE/>
        <w:ind w:left="737" w:hanging="737"/>
        <w:jc w:val="both"/>
      </w:pPr>
      <w:r w:rsidRPr="001C0C03">
        <w:rPr>
          <w:color w:val="000000"/>
          <w:sz w:val="22"/>
          <w:szCs w:val="22"/>
        </w:rPr>
        <w:t>10.</w:t>
      </w:r>
      <w:r>
        <w:rPr>
          <w:color w:val="000000"/>
          <w:sz w:val="22"/>
          <w:szCs w:val="22"/>
        </w:rPr>
        <w:t>6</w:t>
      </w:r>
      <w:r w:rsidRPr="001C0C03">
        <w:rPr>
          <w:color w:val="000000"/>
          <w:sz w:val="22"/>
          <w:szCs w:val="22"/>
        </w:rPr>
        <w:t>.</w:t>
      </w:r>
      <w:r w:rsidRPr="001C0C03">
        <w:rPr>
          <w:color w:val="000000"/>
          <w:sz w:val="22"/>
          <w:szCs w:val="22"/>
        </w:rPr>
        <w:tab/>
        <w:t>Pušu pilnvarotie pārstāvji ir atbildīgi par Līguma izpildes uzraudzīšanu, tai skaitā, par Atskaites noformēšanu un iesniegšanu, savlaicīgu informācijas nosūtīšanu un savas puses līdzmaksājuma daļas samaksas veikšanu.</w:t>
      </w:r>
    </w:p>
    <w:p w:rsidR="0057123C" w:rsidRPr="001C0C03" w:rsidRDefault="0057123C" w:rsidP="0057123C">
      <w:pPr>
        <w:suppressAutoHyphens w:val="0"/>
        <w:autoSpaceDE/>
        <w:ind w:left="737" w:hanging="737"/>
        <w:jc w:val="both"/>
      </w:pPr>
      <w:r w:rsidRPr="001C0C03">
        <w:rPr>
          <w:color w:val="000000"/>
          <w:sz w:val="22"/>
          <w:szCs w:val="22"/>
        </w:rPr>
        <w:t>10.</w:t>
      </w:r>
      <w:r>
        <w:rPr>
          <w:color w:val="000000"/>
          <w:sz w:val="22"/>
          <w:szCs w:val="22"/>
        </w:rPr>
        <w:t>7</w:t>
      </w:r>
      <w:r w:rsidRPr="001C0C03">
        <w:rPr>
          <w:color w:val="000000"/>
          <w:sz w:val="22"/>
          <w:szCs w:val="22"/>
        </w:rPr>
        <w:t>.</w:t>
      </w:r>
      <w:r w:rsidRPr="001C0C03">
        <w:rPr>
          <w:color w:val="000000"/>
          <w:sz w:val="22"/>
          <w:szCs w:val="22"/>
        </w:rPr>
        <w:tab/>
        <w:t>Līgumam ir šādi pielikumi, kas ir tā neatņemamas sastāvdaļas:</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7</w:t>
      </w:r>
      <w:r w:rsidRPr="001C0C03">
        <w:rPr>
          <w:color w:val="000000"/>
          <w:sz w:val="22"/>
          <w:szCs w:val="22"/>
        </w:rPr>
        <w:t>.1.</w:t>
      </w:r>
      <w:r w:rsidRPr="001C0C03">
        <w:rPr>
          <w:color w:val="000000"/>
          <w:sz w:val="22"/>
          <w:szCs w:val="22"/>
        </w:rPr>
        <w:tab/>
        <w:t>1.pielikums „</w:t>
      </w:r>
      <w:r w:rsidRPr="001C0C03">
        <w:rPr>
          <w:bCs/>
          <w:color w:val="000000"/>
          <w:sz w:val="22"/>
          <w:szCs w:val="22"/>
        </w:rPr>
        <w:t>Tehniskā specifikācija</w:t>
      </w:r>
      <w:r w:rsidRPr="001C0C03">
        <w:rPr>
          <w:color w:val="000000"/>
          <w:sz w:val="22"/>
          <w:szCs w:val="22"/>
        </w:rPr>
        <w:t>” uz 4 (četras) lapām.</w:t>
      </w:r>
    </w:p>
    <w:p w:rsidR="0057123C" w:rsidRPr="001C0C03" w:rsidRDefault="0057123C" w:rsidP="0057123C">
      <w:pPr>
        <w:suppressAutoHyphens w:val="0"/>
        <w:autoSpaceDE/>
        <w:ind w:left="1418" w:hanging="709"/>
        <w:jc w:val="both"/>
        <w:rPr>
          <w:color w:val="000000"/>
          <w:sz w:val="22"/>
          <w:szCs w:val="22"/>
          <w:shd w:val="clear" w:color="auto" w:fill="FFFFFF"/>
        </w:rPr>
      </w:pPr>
      <w:r w:rsidRPr="001C0C03">
        <w:rPr>
          <w:color w:val="000000"/>
          <w:sz w:val="22"/>
          <w:szCs w:val="22"/>
        </w:rPr>
        <w:t>10.</w:t>
      </w:r>
      <w:r>
        <w:rPr>
          <w:color w:val="000000"/>
          <w:sz w:val="22"/>
          <w:szCs w:val="22"/>
        </w:rPr>
        <w:t>7</w:t>
      </w:r>
      <w:r w:rsidRPr="001C0C03">
        <w:rPr>
          <w:color w:val="000000"/>
          <w:sz w:val="22"/>
          <w:szCs w:val="22"/>
        </w:rPr>
        <w:t>.2.</w:t>
      </w:r>
      <w:r w:rsidRPr="001C0C03">
        <w:rPr>
          <w:color w:val="000000"/>
          <w:sz w:val="22"/>
          <w:szCs w:val="22"/>
        </w:rPr>
        <w:tab/>
        <w:t>2.pielikums „</w:t>
      </w:r>
      <w:r w:rsidRPr="001C0C03">
        <w:rPr>
          <w:bCs/>
          <w:color w:val="000000"/>
          <w:sz w:val="22"/>
          <w:szCs w:val="22"/>
        </w:rPr>
        <w:t>Atskaite par elastīga bērnu uzraudzības pakalpojuma sniegšanu</w:t>
      </w:r>
      <w:r w:rsidRPr="001C0C03">
        <w:rPr>
          <w:color w:val="000000"/>
          <w:sz w:val="22"/>
          <w:szCs w:val="22"/>
        </w:rPr>
        <w:t xml:space="preserve">” uz </w:t>
      </w:r>
      <w:r w:rsidRPr="001C0C03">
        <w:rPr>
          <w:color w:val="000000"/>
          <w:sz w:val="22"/>
          <w:szCs w:val="22"/>
          <w:shd w:val="clear" w:color="auto" w:fill="FFFFFF"/>
        </w:rPr>
        <w:t>1 (vienas) lapas;</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7</w:t>
      </w:r>
      <w:r w:rsidRPr="001C0C03">
        <w:rPr>
          <w:color w:val="000000"/>
          <w:sz w:val="22"/>
          <w:szCs w:val="22"/>
        </w:rPr>
        <w:t>.3.</w:t>
      </w:r>
      <w:proofErr w:type="gramStart"/>
      <w:r w:rsidRPr="001C0C03">
        <w:rPr>
          <w:color w:val="000000"/>
          <w:sz w:val="22"/>
          <w:szCs w:val="22"/>
        </w:rPr>
        <w:t xml:space="preserve">  </w:t>
      </w:r>
      <w:proofErr w:type="gramEnd"/>
      <w:r w:rsidRPr="001C0C03">
        <w:rPr>
          <w:color w:val="000000"/>
          <w:sz w:val="22"/>
          <w:szCs w:val="22"/>
        </w:rPr>
        <w:t>3.</w:t>
      </w:r>
      <w:r w:rsidRPr="001C0C03">
        <w:rPr>
          <w:sz w:val="22"/>
          <w:szCs w:val="22"/>
        </w:rPr>
        <w:t>pielikums</w:t>
      </w:r>
      <w:r w:rsidRPr="001C0C03">
        <w:rPr>
          <w:bCs/>
          <w:sz w:val="22"/>
          <w:szCs w:val="22"/>
        </w:rPr>
        <w:t xml:space="preserve"> „Pakalpojuma sniegšanas grafiks” </w:t>
      </w:r>
      <w:r w:rsidRPr="001C0C03">
        <w:rPr>
          <w:sz w:val="22"/>
          <w:szCs w:val="22"/>
        </w:rPr>
        <w:t xml:space="preserve">uz </w:t>
      </w:r>
      <w:r w:rsidRPr="001C0C03">
        <w:rPr>
          <w:sz w:val="22"/>
          <w:szCs w:val="22"/>
          <w:shd w:val="clear" w:color="auto" w:fill="FFFFFF"/>
        </w:rPr>
        <w:t>1 (vienas) lapas;</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7</w:t>
      </w:r>
      <w:r w:rsidRPr="001C0C03">
        <w:rPr>
          <w:color w:val="000000"/>
          <w:sz w:val="22"/>
          <w:szCs w:val="22"/>
        </w:rPr>
        <w:t>.3.</w:t>
      </w:r>
      <w:r w:rsidRPr="001C0C03">
        <w:rPr>
          <w:color w:val="000000"/>
          <w:sz w:val="22"/>
          <w:szCs w:val="22"/>
        </w:rPr>
        <w:tab/>
        <w:t xml:space="preserve">4.pielikums “Pašvaldības informācija Pakalpojuma saņēmēja darba devējam par elastīgā bērnu uzraudzības pakalpojuma sniegšanu” uz </w:t>
      </w:r>
      <w:r w:rsidRPr="001C0C03">
        <w:rPr>
          <w:color w:val="000000"/>
          <w:sz w:val="22"/>
          <w:szCs w:val="22"/>
          <w:shd w:val="clear" w:color="auto" w:fill="FFFFFF"/>
        </w:rPr>
        <w:t>1 (vienas) lapas;</w:t>
      </w:r>
    </w:p>
    <w:p w:rsidR="0057123C" w:rsidRPr="001C0C03" w:rsidRDefault="0057123C" w:rsidP="0057123C">
      <w:pPr>
        <w:suppressAutoHyphens w:val="0"/>
        <w:autoSpaceDE/>
        <w:ind w:left="1418" w:hanging="709"/>
        <w:jc w:val="both"/>
      </w:pPr>
      <w:r w:rsidRPr="001C0C03">
        <w:rPr>
          <w:color w:val="000000"/>
          <w:sz w:val="22"/>
          <w:szCs w:val="22"/>
        </w:rPr>
        <w:t>10.</w:t>
      </w:r>
      <w:r>
        <w:rPr>
          <w:color w:val="000000"/>
          <w:sz w:val="22"/>
          <w:szCs w:val="22"/>
        </w:rPr>
        <w:t>7</w:t>
      </w:r>
      <w:r w:rsidRPr="001C0C03">
        <w:rPr>
          <w:color w:val="000000"/>
          <w:sz w:val="22"/>
          <w:szCs w:val="22"/>
        </w:rPr>
        <w:t>.4.</w:t>
      </w:r>
      <w:r w:rsidRPr="001C0C03">
        <w:rPr>
          <w:color w:val="000000"/>
          <w:sz w:val="22"/>
          <w:szCs w:val="22"/>
        </w:rPr>
        <w:tab/>
        <w:t xml:space="preserve">5.pielikums “Kupons elastīgam bērnu uzraudzības pakalpojumam” (turpmāk – Kupons), kurā noradīta </w:t>
      </w:r>
      <w:r w:rsidRPr="001C0C03">
        <w:rPr>
          <w:bCs/>
          <w:color w:val="000000"/>
          <w:sz w:val="22"/>
          <w:szCs w:val="22"/>
        </w:rPr>
        <w:t>apmaksātā Pakalpojuma vērtība</w:t>
      </w:r>
      <w:r w:rsidRPr="001C0C03">
        <w:rPr>
          <w:color w:val="000000"/>
          <w:sz w:val="22"/>
          <w:szCs w:val="22"/>
        </w:rPr>
        <w:t xml:space="preserve">” uz </w:t>
      </w:r>
      <w:r w:rsidRPr="001C0C03">
        <w:rPr>
          <w:color w:val="000000"/>
          <w:sz w:val="22"/>
          <w:szCs w:val="22"/>
          <w:shd w:val="clear" w:color="auto" w:fill="FFFFFF"/>
        </w:rPr>
        <w:t>1 (vienas) lapas.</w:t>
      </w:r>
    </w:p>
    <w:p w:rsidR="0057123C" w:rsidRDefault="0057123C" w:rsidP="0057123C">
      <w:pPr>
        <w:widowControl w:val="0"/>
        <w:shd w:val="clear" w:color="auto" w:fill="FFFFFF"/>
        <w:autoSpaceDE/>
        <w:ind w:left="576" w:hanging="576"/>
        <w:jc w:val="both"/>
        <w:outlineLvl w:val="1"/>
        <w:rPr>
          <w:color w:val="000000"/>
          <w:sz w:val="22"/>
          <w:szCs w:val="22"/>
        </w:rPr>
      </w:pPr>
      <w:r w:rsidRPr="001C0C03">
        <w:rPr>
          <w:color w:val="000000"/>
          <w:sz w:val="22"/>
          <w:szCs w:val="22"/>
        </w:rPr>
        <w:t>10.</w:t>
      </w:r>
      <w:r>
        <w:rPr>
          <w:color w:val="000000"/>
          <w:sz w:val="22"/>
          <w:szCs w:val="22"/>
        </w:rPr>
        <w:t>8</w:t>
      </w:r>
      <w:r w:rsidRPr="001C0C03">
        <w:rPr>
          <w:color w:val="000000"/>
          <w:sz w:val="22"/>
          <w:szCs w:val="22"/>
        </w:rPr>
        <w:t>.</w:t>
      </w:r>
      <w:r w:rsidRPr="001C0C03">
        <w:rPr>
          <w:color w:val="000000"/>
          <w:sz w:val="22"/>
          <w:szCs w:val="22"/>
        </w:rPr>
        <w:tab/>
        <w:t xml:space="preserve">Līgums sagatavots un parakstīts latviešu valodā 4 (četros) eksemplāros uz </w:t>
      </w:r>
      <w:r w:rsidRPr="001C0C03">
        <w:rPr>
          <w:color w:val="000000"/>
          <w:sz w:val="22"/>
          <w:szCs w:val="22"/>
          <w:shd w:val="clear" w:color="auto" w:fill="C0C0C0"/>
        </w:rPr>
        <w:t>lapu skaits</w:t>
      </w:r>
      <w:r w:rsidRPr="001C0C03">
        <w:rPr>
          <w:color w:val="000000"/>
          <w:sz w:val="22"/>
          <w:szCs w:val="22"/>
        </w:rPr>
        <w:t xml:space="preserve"> </w:t>
      </w:r>
      <w:r w:rsidRPr="001C0C03">
        <w:rPr>
          <w:color w:val="000000"/>
          <w:sz w:val="22"/>
          <w:szCs w:val="22"/>
          <w:shd w:val="clear" w:color="auto" w:fill="C0C0C0"/>
        </w:rPr>
        <w:t>(lapu skaits vārdiem)</w:t>
      </w:r>
      <w:r w:rsidRPr="001C0C03">
        <w:rPr>
          <w:color w:val="000000"/>
          <w:sz w:val="22"/>
          <w:szCs w:val="22"/>
        </w:rPr>
        <w:t xml:space="preserve"> lapām. Viens no Līguma eksemplāriem glabājas pie Pašvaldības, otrs – pie Pakalpojama sniedzēja, trešais – pie Pakalpojuma saņēmēja, bet ceturtais – pie Pakalpojuma saņēmēja darba devēja.</w:t>
      </w:r>
    </w:p>
    <w:p w:rsidR="0057123C" w:rsidRDefault="0057123C" w:rsidP="0057123C">
      <w:pPr>
        <w:widowControl w:val="0"/>
        <w:shd w:val="clear" w:color="auto" w:fill="FFFFFF"/>
        <w:autoSpaceDE/>
        <w:ind w:left="576" w:hanging="576"/>
        <w:jc w:val="both"/>
        <w:outlineLvl w:val="1"/>
      </w:pPr>
    </w:p>
    <w:p w:rsidR="0057123C" w:rsidRPr="006308FC" w:rsidRDefault="0057123C" w:rsidP="0057123C">
      <w:pPr>
        <w:autoSpaceDE/>
        <w:jc w:val="center"/>
        <w:rPr>
          <w:b/>
          <w:bCs/>
          <w:color w:val="000000"/>
          <w:sz w:val="22"/>
          <w:szCs w:val="22"/>
        </w:rPr>
      </w:pPr>
      <w:proofErr w:type="gramStart"/>
      <w:r w:rsidRPr="006308FC">
        <w:rPr>
          <w:b/>
          <w:color w:val="000000"/>
          <w:sz w:val="22"/>
          <w:szCs w:val="22"/>
        </w:rPr>
        <w:t>11. Pušu rekvizīti un paraksti</w:t>
      </w:r>
      <w:proofErr w:type="gramEnd"/>
    </w:p>
    <w:tbl>
      <w:tblPr>
        <w:tblW w:w="8931" w:type="dxa"/>
        <w:tblInd w:w="54" w:type="dxa"/>
        <w:tblCellMar>
          <w:left w:w="54" w:type="dxa"/>
          <w:right w:w="54" w:type="dxa"/>
        </w:tblCellMar>
        <w:tblLook w:val="0000" w:firstRow="0" w:lastRow="0" w:firstColumn="0" w:lastColumn="0" w:noHBand="0" w:noVBand="0"/>
      </w:tblPr>
      <w:tblGrid>
        <w:gridCol w:w="4551"/>
        <w:gridCol w:w="4380"/>
      </w:tblGrid>
      <w:tr w:rsidR="0057123C" w:rsidRPr="006308FC" w:rsidTr="00133667">
        <w:trPr>
          <w:trHeight w:val="361"/>
        </w:trPr>
        <w:tc>
          <w:tcPr>
            <w:tcW w:w="4551" w:type="dxa"/>
            <w:shd w:val="clear" w:color="auto" w:fill="auto"/>
            <w:vAlign w:val="center"/>
          </w:tcPr>
          <w:p w:rsidR="0057123C" w:rsidRPr="006308FC" w:rsidRDefault="0057123C" w:rsidP="00133667">
            <w:pPr>
              <w:autoSpaceDE/>
              <w:snapToGrid w:val="0"/>
              <w:ind w:left="600" w:hanging="600"/>
              <w:jc w:val="center"/>
              <w:rPr>
                <w:color w:val="000000"/>
                <w:sz w:val="22"/>
                <w:szCs w:val="22"/>
                <w:lang w:eastAsia="lv-LV"/>
              </w:rPr>
            </w:pPr>
            <w:r w:rsidRPr="006308FC">
              <w:rPr>
                <w:color w:val="000000"/>
                <w:sz w:val="22"/>
                <w:szCs w:val="22"/>
                <w:lang w:eastAsia="lv-LV"/>
              </w:rPr>
              <w:t>PAŠVALDĪBA</w:t>
            </w:r>
          </w:p>
        </w:tc>
        <w:tc>
          <w:tcPr>
            <w:tcW w:w="4380" w:type="dxa"/>
            <w:shd w:val="clear" w:color="auto" w:fill="auto"/>
            <w:vAlign w:val="center"/>
          </w:tcPr>
          <w:p w:rsidR="0057123C" w:rsidRPr="006308FC" w:rsidRDefault="0057123C" w:rsidP="00133667">
            <w:pPr>
              <w:autoSpaceDE/>
              <w:snapToGrid w:val="0"/>
              <w:ind w:left="600" w:hanging="600"/>
              <w:jc w:val="center"/>
              <w:rPr>
                <w:color w:val="000000"/>
              </w:rPr>
            </w:pPr>
            <w:r w:rsidRPr="006308FC">
              <w:rPr>
                <w:color w:val="000000"/>
                <w:sz w:val="22"/>
                <w:szCs w:val="22"/>
                <w:lang w:eastAsia="lv-LV"/>
              </w:rPr>
              <w:t>PAKALPOJUMA SNIEDZĒJS</w:t>
            </w:r>
          </w:p>
        </w:tc>
      </w:tr>
      <w:tr w:rsidR="0057123C" w:rsidRPr="006308FC" w:rsidTr="00133667">
        <w:tc>
          <w:tcPr>
            <w:tcW w:w="4551" w:type="dxa"/>
            <w:shd w:val="clear" w:color="auto" w:fill="auto"/>
          </w:tcPr>
          <w:p w:rsidR="0057123C" w:rsidRPr="006308FC" w:rsidRDefault="0057123C" w:rsidP="00133667">
            <w:pPr>
              <w:autoSpaceDE/>
              <w:snapToGrid w:val="0"/>
              <w:ind w:left="600" w:hanging="600"/>
              <w:jc w:val="center"/>
              <w:rPr>
                <w:color w:val="000000"/>
                <w:sz w:val="22"/>
                <w:szCs w:val="22"/>
                <w:lang w:eastAsia="lv-LV"/>
              </w:rPr>
            </w:pPr>
            <w:r w:rsidRPr="006308FC">
              <w:rPr>
                <w:b/>
                <w:color w:val="000000"/>
                <w:sz w:val="22"/>
                <w:szCs w:val="22"/>
                <w:shd w:val="clear" w:color="auto" w:fill="C0C0C0"/>
                <w:lang w:eastAsia="lv-LV"/>
              </w:rPr>
              <w:t>Nosaukums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Adrese: </w:t>
            </w:r>
            <w:r w:rsidRPr="006308FC">
              <w:rPr>
                <w:color w:val="000000"/>
                <w:sz w:val="22"/>
                <w:szCs w:val="22"/>
                <w:shd w:val="clear" w:color="auto" w:fill="C0C0C0"/>
                <w:lang w:eastAsia="lv-LV"/>
              </w:rPr>
              <w:t>adrese</w:t>
            </w:r>
          </w:p>
          <w:p w:rsidR="0057123C" w:rsidRPr="006308FC" w:rsidRDefault="0057123C" w:rsidP="00133667">
            <w:pPr>
              <w:autoSpaceDE/>
              <w:ind w:left="600" w:hanging="600"/>
              <w:rPr>
                <w:color w:val="000000"/>
                <w:sz w:val="22"/>
                <w:szCs w:val="22"/>
                <w:lang w:eastAsia="lv-LV"/>
              </w:rPr>
            </w:pPr>
            <w:proofErr w:type="spellStart"/>
            <w:r w:rsidRPr="006308FC">
              <w:rPr>
                <w:color w:val="000000"/>
                <w:sz w:val="22"/>
                <w:szCs w:val="22"/>
                <w:lang w:eastAsia="lv-LV"/>
              </w:rPr>
              <w:t>Reģ.Nr</w:t>
            </w:r>
            <w:proofErr w:type="spellEnd"/>
            <w:r w:rsidRPr="006308FC">
              <w:rPr>
                <w:color w:val="000000"/>
                <w:sz w:val="22"/>
                <w:szCs w:val="22"/>
                <w:lang w:eastAsia="lv-LV"/>
              </w:rPr>
              <w:t xml:space="preserve">.: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lang w:eastAsia="lv-LV"/>
              </w:rPr>
            </w:pPr>
            <w:proofErr w:type="spellStart"/>
            <w:r w:rsidRPr="006308FC">
              <w:rPr>
                <w:color w:val="000000"/>
                <w:sz w:val="22"/>
                <w:szCs w:val="22"/>
                <w:lang w:eastAsia="lv-LV"/>
              </w:rPr>
              <w:t>Kredītiestāde:</w:t>
            </w:r>
            <w:r w:rsidRPr="006308FC">
              <w:rPr>
                <w:color w:val="000000"/>
                <w:sz w:val="22"/>
                <w:szCs w:val="22"/>
                <w:shd w:val="clear" w:color="auto" w:fill="C0C0C0"/>
                <w:lang w:eastAsia="lv-LV"/>
              </w:rPr>
              <w:t>nosaukums</w:t>
            </w:r>
            <w:proofErr w:type="spellEnd"/>
            <w:r w:rsidRPr="006308FC">
              <w:rPr>
                <w:color w:val="000000"/>
                <w:sz w:val="22"/>
                <w:szCs w:val="22"/>
                <w:shd w:val="clear" w:color="auto" w:fill="C0C0C0"/>
                <w:lang w:eastAsia="lv-LV"/>
              </w:rPr>
              <w:t xml:space="preserve"> </w:t>
            </w:r>
          </w:p>
          <w:p w:rsidR="0057123C" w:rsidRPr="006308FC" w:rsidRDefault="0057123C" w:rsidP="00133667">
            <w:pPr>
              <w:autoSpaceDE/>
              <w:ind w:left="600" w:hanging="600"/>
              <w:rPr>
                <w:color w:val="000000"/>
                <w:sz w:val="22"/>
                <w:szCs w:val="22"/>
                <w:lang w:eastAsia="lv-LV"/>
              </w:rPr>
            </w:pP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Kredītiestādes SWIFT kods: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Norēķinu konts: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lang w:eastAsia="lv-LV"/>
              </w:rPr>
              <w:t xml:space="preserve">Kontaktpersona Līguma darbības laikā: </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shd w:val="clear" w:color="auto" w:fill="C0C0C0"/>
                <w:lang w:eastAsia="lv-LV"/>
              </w:rPr>
              <w:t>Vārds uzvārds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shd w:val="clear" w:color="auto" w:fill="C0C0C0"/>
                <w:lang w:eastAsia="lv-LV"/>
              </w:rPr>
              <w:t>amats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lang w:eastAsia="lv-LV"/>
              </w:rPr>
              <w:t xml:space="preserve">Tel.: </w:t>
            </w:r>
            <w:r w:rsidRPr="006308FC">
              <w:rPr>
                <w:color w:val="000000"/>
                <w:sz w:val="22"/>
                <w:szCs w:val="22"/>
                <w:shd w:val="clear" w:color="auto" w:fill="C0C0C0"/>
                <w:lang w:eastAsia="lv-LV"/>
              </w:rPr>
              <w:t>numurs</w:t>
            </w:r>
            <w:r w:rsidRPr="006308FC">
              <w:rPr>
                <w:color w:val="000000"/>
                <w:sz w:val="22"/>
                <w:szCs w:val="22"/>
                <w:lang w:eastAsia="lv-LV"/>
              </w:rPr>
              <w:t xml:space="preserve">, </w:t>
            </w:r>
            <w:proofErr w:type="spellStart"/>
            <w:r w:rsidRPr="006308FC">
              <w:rPr>
                <w:color w:val="000000"/>
                <w:sz w:val="22"/>
                <w:szCs w:val="22"/>
                <w:lang w:eastAsia="lv-LV"/>
              </w:rPr>
              <w:t>mob.tel</w:t>
            </w:r>
            <w:proofErr w:type="spellEnd"/>
            <w:r w:rsidRPr="006308FC">
              <w:rPr>
                <w:color w:val="000000"/>
                <w:sz w:val="22"/>
                <w:szCs w:val="22"/>
                <w:lang w:eastAsia="lv-LV"/>
              </w:rPr>
              <w:t xml:space="preserve">.: </w:t>
            </w:r>
            <w:r w:rsidRPr="006308FC">
              <w:rPr>
                <w:color w:val="000000"/>
                <w:sz w:val="22"/>
                <w:szCs w:val="22"/>
                <w:shd w:val="clear" w:color="auto" w:fill="C0C0C0"/>
                <w:lang w:eastAsia="lv-LV"/>
              </w:rPr>
              <w:t>numurs</w:t>
            </w:r>
          </w:p>
          <w:p w:rsidR="0057123C" w:rsidRPr="006308FC" w:rsidRDefault="0057123C" w:rsidP="00133667">
            <w:pPr>
              <w:autoSpaceDE/>
              <w:ind w:left="600" w:hanging="600"/>
              <w:jc w:val="both"/>
              <w:rPr>
                <w:b/>
                <w:bCs/>
                <w:color w:val="000000"/>
                <w:sz w:val="22"/>
                <w:szCs w:val="22"/>
                <w:shd w:val="clear" w:color="auto" w:fill="C0C0C0"/>
                <w:lang w:eastAsia="lv-LV"/>
              </w:rPr>
            </w:pPr>
            <w:r w:rsidRPr="006308FC">
              <w:rPr>
                <w:color w:val="000000"/>
                <w:sz w:val="22"/>
                <w:szCs w:val="22"/>
                <w:lang w:eastAsia="lv-LV"/>
              </w:rPr>
              <w:t>e-pasts:</w:t>
            </w:r>
            <w:proofErr w:type="gramStart"/>
            <w:r w:rsidRPr="006308FC">
              <w:rPr>
                <w:color w:val="000000"/>
                <w:sz w:val="22"/>
                <w:szCs w:val="22"/>
                <w:lang w:eastAsia="lv-LV"/>
              </w:rPr>
              <w:t xml:space="preserve">  </w:t>
            </w:r>
            <w:proofErr w:type="gramEnd"/>
            <w:r w:rsidRPr="006308FC">
              <w:rPr>
                <w:color w:val="000000"/>
                <w:sz w:val="22"/>
                <w:szCs w:val="22"/>
                <w:shd w:val="clear" w:color="auto" w:fill="C0C0C0"/>
                <w:lang w:eastAsia="lv-LV"/>
              </w:rPr>
              <w:t>e-pasts</w:t>
            </w:r>
          </w:p>
        </w:tc>
        <w:tc>
          <w:tcPr>
            <w:tcW w:w="4380" w:type="dxa"/>
            <w:shd w:val="clear" w:color="auto" w:fill="auto"/>
          </w:tcPr>
          <w:p w:rsidR="0057123C" w:rsidRPr="006308FC" w:rsidRDefault="0057123C" w:rsidP="00133667">
            <w:pPr>
              <w:autoSpaceDE/>
              <w:snapToGrid w:val="0"/>
              <w:ind w:left="600" w:hanging="600"/>
              <w:jc w:val="center"/>
              <w:rPr>
                <w:color w:val="000000"/>
                <w:sz w:val="22"/>
                <w:szCs w:val="22"/>
                <w:lang w:eastAsia="lv-LV"/>
              </w:rPr>
            </w:pPr>
            <w:r w:rsidRPr="006308FC">
              <w:rPr>
                <w:b/>
                <w:bCs/>
                <w:color w:val="000000"/>
                <w:sz w:val="22"/>
                <w:szCs w:val="22"/>
                <w:shd w:val="clear" w:color="auto" w:fill="C0C0C0"/>
                <w:lang w:eastAsia="lv-LV"/>
              </w:rPr>
              <w:t>Nosaukums (fiziskai personai – vārds uzvārds)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Adrese: </w:t>
            </w:r>
            <w:r w:rsidRPr="006308FC">
              <w:rPr>
                <w:color w:val="000000"/>
                <w:sz w:val="22"/>
                <w:szCs w:val="22"/>
                <w:shd w:val="clear" w:color="auto" w:fill="C0C0C0"/>
                <w:lang w:eastAsia="lv-LV"/>
              </w:rPr>
              <w:t>adrese</w:t>
            </w:r>
          </w:p>
          <w:p w:rsidR="0057123C" w:rsidRPr="006308FC" w:rsidRDefault="0057123C" w:rsidP="00133667">
            <w:pPr>
              <w:autoSpaceDE/>
              <w:ind w:left="600" w:hanging="600"/>
              <w:rPr>
                <w:color w:val="000000"/>
                <w:sz w:val="22"/>
                <w:szCs w:val="22"/>
                <w:lang w:eastAsia="lv-LV"/>
              </w:rPr>
            </w:pPr>
            <w:proofErr w:type="spellStart"/>
            <w:r w:rsidRPr="006308FC">
              <w:rPr>
                <w:color w:val="000000"/>
                <w:sz w:val="22"/>
                <w:szCs w:val="22"/>
                <w:lang w:eastAsia="lv-LV"/>
              </w:rPr>
              <w:t>Reģ.Nr</w:t>
            </w:r>
            <w:proofErr w:type="spellEnd"/>
            <w:r w:rsidRPr="006308FC">
              <w:rPr>
                <w:color w:val="000000"/>
                <w:sz w:val="22"/>
                <w:szCs w:val="22"/>
                <w:lang w:eastAsia="lv-LV"/>
              </w:rPr>
              <w:t xml:space="preserve">.: </w:t>
            </w:r>
            <w:r w:rsidRPr="006308FC">
              <w:rPr>
                <w:color w:val="000000"/>
                <w:sz w:val="22"/>
                <w:szCs w:val="22"/>
                <w:shd w:val="clear" w:color="auto" w:fill="C0C0C0"/>
                <w:lang w:eastAsia="lv-LV"/>
              </w:rPr>
              <w:t>numurs (juridiskai personai)</w:t>
            </w:r>
          </w:p>
          <w:p w:rsidR="0057123C" w:rsidRPr="006308FC" w:rsidRDefault="0057123C" w:rsidP="00133667">
            <w:pPr>
              <w:autoSpaceDE/>
              <w:ind w:left="600" w:hanging="600"/>
              <w:rPr>
                <w:color w:val="000000"/>
                <w:sz w:val="22"/>
                <w:szCs w:val="22"/>
                <w:lang w:eastAsia="lv-LV"/>
              </w:rPr>
            </w:pPr>
            <w:proofErr w:type="spellStart"/>
            <w:r w:rsidRPr="006308FC">
              <w:rPr>
                <w:color w:val="000000"/>
                <w:sz w:val="22"/>
                <w:szCs w:val="22"/>
                <w:lang w:eastAsia="lv-LV"/>
              </w:rPr>
              <w:t>Kredītiestāde:</w:t>
            </w:r>
            <w:r w:rsidRPr="006308FC">
              <w:rPr>
                <w:color w:val="000000"/>
                <w:sz w:val="22"/>
                <w:szCs w:val="22"/>
                <w:shd w:val="clear" w:color="auto" w:fill="C0C0C0"/>
                <w:lang w:eastAsia="lv-LV"/>
              </w:rPr>
              <w:t>nosaukums</w:t>
            </w:r>
            <w:proofErr w:type="spellEnd"/>
            <w:r w:rsidRPr="006308FC">
              <w:rPr>
                <w:color w:val="000000"/>
                <w:sz w:val="22"/>
                <w:szCs w:val="22"/>
                <w:shd w:val="clear" w:color="auto" w:fill="C0C0C0"/>
                <w:lang w:eastAsia="lv-LV"/>
              </w:rPr>
              <w:t xml:space="preserve"> </w:t>
            </w:r>
          </w:p>
          <w:p w:rsidR="0057123C" w:rsidRPr="006308FC" w:rsidRDefault="0057123C" w:rsidP="00133667">
            <w:pPr>
              <w:autoSpaceDE/>
              <w:ind w:left="600" w:hanging="600"/>
              <w:rPr>
                <w:color w:val="000000"/>
                <w:sz w:val="22"/>
                <w:szCs w:val="22"/>
                <w:lang w:eastAsia="lv-LV"/>
              </w:rPr>
            </w:pP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Kredītiestādes SWIFT kods: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Norēķinu konts: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lang w:eastAsia="lv-LV"/>
              </w:rPr>
              <w:t xml:space="preserve">Kontaktpersona Līguma darbības laikā: </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shd w:val="clear" w:color="auto" w:fill="C0C0C0"/>
                <w:lang w:eastAsia="lv-LV"/>
              </w:rPr>
              <w:t>Vārds uzvārds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shd w:val="clear" w:color="auto" w:fill="C0C0C0"/>
                <w:lang w:eastAsia="lv-LV"/>
              </w:rPr>
              <w:t>amats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lang w:eastAsia="lv-LV"/>
              </w:rPr>
              <w:t xml:space="preserve">Tel.: </w:t>
            </w:r>
            <w:r w:rsidRPr="006308FC">
              <w:rPr>
                <w:color w:val="000000"/>
                <w:sz w:val="22"/>
                <w:szCs w:val="22"/>
                <w:shd w:val="clear" w:color="auto" w:fill="C0C0C0"/>
                <w:lang w:eastAsia="lv-LV"/>
              </w:rPr>
              <w:t>numurs</w:t>
            </w:r>
            <w:r w:rsidRPr="006308FC">
              <w:rPr>
                <w:color w:val="000000"/>
                <w:sz w:val="22"/>
                <w:szCs w:val="22"/>
                <w:lang w:eastAsia="lv-LV"/>
              </w:rPr>
              <w:t xml:space="preserve">, </w:t>
            </w:r>
            <w:proofErr w:type="spellStart"/>
            <w:r w:rsidRPr="006308FC">
              <w:rPr>
                <w:color w:val="000000"/>
                <w:sz w:val="22"/>
                <w:szCs w:val="22"/>
                <w:lang w:eastAsia="lv-LV"/>
              </w:rPr>
              <w:t>mob.tel</w:t>
            </w:r>
            <w:proofErr w:type="spellEnd"/>
            <w:r w:rsidRPr="006308FC">
              <w:rPr>
                <w:color w:val="000000"/>
                <w:sz w:val="22"/>
                <w:szCs w:val="22"/>
                <w:lang w:eastAsia="lv-LV"/>
              </w:rPr>
              <w:t xml:space="preserve">.: </w:t>
            </w:r>
            <w:r w:rsidRPr="006308FC">
              <w:rPr>
                <w:color w:val="000000"/>
                <w:sz w:val="22"/>
                <w:szCs w:val="22"/>
                <w:shd w:val="clear" w:color="auto" w:fill="C0C0C0"/>
                <w:lang w:eastAsia="lv-LV"/>
              </w:rPr>
              <w:t>numurs</w:t>
            </w:r>
          </w:p>
          <w:p w:rsidR="0057123C" w:rsidRPr="006308FC" w:rsidRDefault="0057123C" w:rsidP="00133667">
            <w:pPr>
              <w:autoSpaceDE/>
              <w:ind w:left="600" w:hanging="600"/>
              <w:jc w:val="both"/>
              <w:rPr>
                <w:color w:val="000000"/>
              </w:rPr>
            </w:pPr>
            <w:r w:rsidRPr="006308FC">
              <w:rPr>
                <w:color w:val="000000"/>
                <w:sz w:val="22"/>
                <w:szCs w:val="22"/>
                <w:lang w:eastAsia="lv-LV"/>
              </w:rPr>
              <w:t>e-pasts:</w:t>
            </w:r>
            <w:proofErr w:type="gramStart"/>
            <w:r w:rsidRPr="006308FC">
              <w:rPr>
                <w:color w:val="000000"/>
                <w:sz w:val="22"/>
                <w:szCs w:val="22"/>
                <w:lang w:eastAsia="lv-LV"/>
              </w:rPr>
              <w:t xml:space="preserve">  </w:t>
            </w:r>
            <w:proofErr w:type="gramEnd"/>
            <w:r w:rsidRPr="006308FC">
              <w:rPr>
                <w:color w:val="000000"/>
                <w:sz w:val="22"/>
                <w:szCs w:val="22"/>
                <w:shd w:val="clear" w:color="auto" w:fill="C0C0C0"/>
                <w:lang w:eastAsia="lv-LV"/>
              </w:rPr>
              <w:t xml:space="preserve">e-pasts </w:t>
            </w:r>
          </w:p>
        </w:tc>
      </w:tr>
      <w:tr w:rsidR="0057123C" w:rsidRPr="006308FC" w:rsidTr="00133667">
        <w:tc>
          <w:tcPr>
            <w:tcW w:w="4551" w:type="dxa"/>
            <w:shd w:val="clear" w:color="auto" w:fill="auto"/>
          </w:tcPr>
          <w:p w:rsidR="0057123C" w:rsidRPr="006308FC" w:rsidRDefault="0057123C" w:rsidP="00133667">
            <w:pPr>
              <w:autoSpaceDE/>
              <w:ind w:left="600" w:hanging="600"/>
              <w:jc w:val="center"/>
              <w:rPr>
                <w:color w:val="000000"/>
                <w:sz w:val="22"/>
                <w:szCs w:val="22"/>
                <w:shd w:val="clear" w:color="auto" w:fill="C0C0C0"/>
                <w:lang w:eastAsia="lv-LV"/>
              </w:rPr>
            </w:pPr>
            <w:r w:rsidRPr="006308FC">
              <w:rPr>
                <w:color w:val="000000"/>
                <w:sz w:val="22"/>
                <w:szCs w:val="22"/>
                <w:lang w:eastAsia="lv-LV"/>
              </w:rPr>
              <w:t>_______________________________</w:t>
            </w:r>
          </w:p>
          <w:p w:rsidR="0057123C" w:rsidRPr="006308FC" w:rsidRDefault="0057123C" w:rsidP="00133667">
            <w:pPr>
              <w:autoSpaceDE/>
              <w:jc w:val="center"/>
              <w:rPr>
                <w:color w:val="000000"/>
                <w:sz w:val="22"/>
                <w:szCs w:val="22"/>
                <w:lang w:eastAsia="lv-LV"/>
              </w:rPr>
            </w:pPr>
            <w:r w:rsidRPr="006308FC">
              <w:rPr>
                <w:color w:val="000000"/>
                <w:sz w:val="22"/>
                <w:szCs w:val="22"/>
                <w:shd w:val="clear" w:color="auto" w:fill="C0C0C0"/>
                <w:lang w:eastAsia="lv-LV"/>
              </w:rPr>
              <w:t>Vārds uzvārds</w:t>
            </w:r>
          </w:p>
        </w:tc>
        <w:tc>
          <w:tcPr>
            <w:tcW w:w="4380" w:type="dxa"/>
            <w:shd w:val="clear" w:color="auto" w:fill="auto"/>
          </w:tcPr>
          <w:p w:rsidR="0057123C" w:rsidRPr="006308FC" w:rsidRDefault="0057123C" w:rsidP="00133667">
            <w:pPr>
              <w:autoSpaceDE/>
              <w:ind w:left="600" w:hanging="600"/>
              <w:jc w:val="center"/>
              <w:rPr>
                <w:color w:val="000000"/>
                <w:sz w:val="22"/>
                <w:szCs w:val="22"/>
                <w:shd w:val="clear" w:color="auto" w:fill="C0C0C0"/>
                <w:lang w:eastAsia="lv-LV"/>
              </w:rPr>
            </w:pPr>
            <w:r w:rsidRPr="006308FC">
              <w:rPr>
                <w:color w:val="000000"/>
                <w:sz w:val="22"/>
                <w:szCs w:val="22"/>
                <w:lang w:eastAsia="lv-LV"/>
              </w:rPr>
              <w:t>___________________________________</w:t>
            </w:r>
          </w:p>
          <w:p w:rsidR="0057123C" w:rsidRPr="006308FC" w:rsidRDefault="0057123C" w:rsidP="00133667">
            <w:pPr>
              <w:autoSpaceDE/>
              <w:ind w:left="600" w:hanging="600"/>
              <w:jc w:val="center"/>
              <w:rPr>
                <w:color w:val="000000"/>
              </w:rPr>
            </w:pPr>
            <w:r w:rsidRPr="006308FC">
              <w:rPr>
                <w:color w:val="000000"/>
                <w:sz w:val="22"/>
                <w:szCs w:val="22"/>
                <w:shd w:val="clear" w:color="auto" w:fill="C0C0C0"/>
                <w:lang w:eastAsia="lv-LV"/>
              </w:rPr>
              <w:t>Vārds uzvārds</w:t>
            </w:r>
          </w:p>
        </w:tc>
      </w:tr>
    </w:tbl>
    <w:p w:rsidR="0057123C" w:rsidRPr="006308FC" w:rsidRDefault="0057123C" w:rsidP="0057123C">
      <w:pPr>
        <w:tabs>
          <w:tab w:val="left" w:pos="2279"/>
        </w:tabs>
        <w:autoSpaceDE/>
      </w:pPr>
    </w:p>
    <w:tbl>
      <w:tblPr>
        <w:tblW w:w="8931" w:type="dxa"/>
        <w:tblInd w:w="54" w:type="dxa"/>
        <w:tblCellMar>
          <w:left w:w="54" w:type="dxa"/>
          <w:right w:w="54" w:type="dxa"/>
        </w:tblCellMar>
        <w:tblLook w:val="0000" w:firstRow="0" w:lastRow="0" w:firstColumn="0" w:lastColumn="0" w:noHBand="0" w:noVBand="0"/>
      </w:tblPr>
      <w:tblGrid>
        <w:gridCol w:w="4551"/>
        <w:gridCol w:w="4380"/>
      </w:tblGrid>
      <w:tr w:rsidR="0057123C" w:rsidRPr="006308FC" w:rsidTr="00133667">
        <w:trPr>
          <w:trHeight w:val="361"/>
        </w:trPr>
        <w:tc>
          <w:tcPr>
            <w:tcW w:w="4550" w:type="dxa"/>
            <w:shd w:val="clear" w:color="auto" w:fill="auto"/>
            <w:vAlign w:val="center"/>
          </w:tcPr>
          <w:p w:rsidR="0057123C" w:rsidRPr="006308FC" w:rsidRDefault="0057123C" w:rsidP="00133667">
            <w:pPr>
              <w:autoSpaceDE/>
              <w:snapToGrid w:val="0"/>
              <w:ind w:left="600" w:hanging="600"/>
              <w:jc w:val="center"/>
              <w:rPr>
                <w:color w:val="000000"/>
                <w:sz w:val="22"/>
                <w:szCs w:val="22"/>
                <w:lang w:eastAsia="lv-LV"/>
              </w:rPr>
            </w:pPr>
            <w:r w:rsidRPr="006308FC">
              <w:rPr>
                <w:color w:val="000000"/>
                <w:sz w:val="22"/>
                <w:szCs w:val="22"/>
                <w:lang w:eastAsia="lv-LV"/>
              </w:rPr>
              <w:t>PAKLAPOJUMA SAŅĒMĒJS</w:t>
            </w:r>
          </w:p>
        </w:tc>
        <w:tc>
          <w:tcPr>
            <w:tcW w:w="4380" w:type="dxa"/>
            <w:shd w:val="clear" w:color="auto" w:fill="auto"/>
            <w:vAlign w:val="center"/>
          </w:tcPr>
          <w:p w:rsidR="0057123C" w:rsidRPr="006308FC" w:rsidRDefault="0057123C" w:rsidP="00133667">
            <w:pPr>
              <w:autoSpaceDE/>
              <w:snapToGrid w:val="0"/>
              <w:ind w:left="600" w:hanging="600"/>
              <w:jc w:val="center"/>
              <w:rPr>
                <w:color w:val="000000"/>
              </w:rPr>
            </w:pPr>
            <w:r w:rsidRPr="006308FC">
              <w:rPr>
                <w:color w:val="000000"/>
                <w:sz w:val="22"/>
                <w:szCs w:val="22"/>
                <w:lang w:eastAsia="lv-LV"/>
              </w:rPr>
              <w:t>PAKALPOJUMA SAŅĒMĒJA DARBA DEVĒJS</w:t>
            </w:r>
          </w:p>
        </w:tc>
      </w:tr>
      <w:tr w:rsidR="0057123C" w:rsidRPr="006308FC" w:rsidTr="00133667">
        <w:tc>
          <w:tcPr>
            <w:tcW w:w="4550" w:type="dxa"/>
            <w:shd w:val="clear" w:color="auto" w:fill="auto"/>
          </w:tcPr>
          <w:p w:rsidR="0057123C" w:rsidRPr="006308FC" w:rsidRDefault="0057123C" w:rsidP="00133667">
            <w:pPr>
              <w:autoSpaceDE/>
              <w:snapToGrid w:val="0"/>
              <w:ind w:left="600" w:hanging="600"/>
              <w:jc w:val="center"/>
              <w:rPr>
                <w:color w:val="000000"/>
                <w:sz w:val="22"/>
                <w:szCs w:val="22"/>
                <w:lang w:eastAsia="lv-LV"/>
              </w:rPr>
            </w:pPr>
            <w:r w:rsidRPr="006308FC">
              <w:rPr>
                <w:b/>
                <w:color w:val="000000"/>
                <w:sz w:val="22"/>
                <w:szCs w:val="22"/>
                <w:shd w:val="clear" w:color="auto" w:fill="C0C0C0"/>
                <w:lang w:eastAsia="lv-LV"/>
              </w:rPr>
              <w:t>VĀRDS, UZVĀRDS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lastRenderedPageBreak/>
              <w:t xml:space="preserve">Adrese: </w:t>
            </w:r>
            <w:r w:rsidRPr="006308FC">
              <w:rPr>
                <w:color w:val="000000"/>
                <w:sz w:val="22"/>
                <w:szCs w:val="22"/>
                <w:shd w:val="clear" w:color="auto" w:fill="C0C0C0"/>
                <w:lang w:eastAsia="lv-LV"/>
              </w:rPr>
              <w:t>adrese</w:t>
            </w:r>
          </w:p>
          <w:p w:rsidR="0057123C" w:rsidRPr="006308FC" w:rsidRDefault="0057123C" w:rsidP="00133667">
            <w:pPr>
              <w:autoSpaceDE/>
              <w:ind w:left="600" w:hanging="600"/>
              <w:rPr>
                <w:color w:val="000000"/>
                <w:sz w:val="22"/>
                <w:szCs w:val="22"/>
                <w:lang w:eastAsia="lv-LV"/>
              </w:rPr>
            </w:pPr>
            <w:proofErr w:type="spellStart"/>
            <w:r w:rsidRPr="006308FC">
              <w:rPr>
                <w:color w:val="000000"/>
                <w:sz w:val="22"/>
                <w:szCs w:val="22"/>
                <w:lang w:eastAsia="lv-LV"/>
              </w:rPr>
              <w:t>Kredītiestāde:</w:t>
            </w:r>
            <w:r w:rsidRPr="006308FC">
              <w:rPr>
                <w:color w:val="000000"/>
                <w:sz w:val="22"/>
                <w:szCs w:val="22"/>
                <w:shd w:val="clear" w:color="auto" w:fill="C0C0C0"/>
                <w:lang w:eastAsia="lv-LV"/>
              </w:rPr>
              <w:t>nosaukums</w:t>
            </w:r>
            <w:proofErr w:type="spellEnd"/>
            <w:r w:rsidRPr="006308FC">
              <w:rPr>
                <w:color w:val="000000"/>
                <w:sz w:val="22"/>
                <w:szCs w:val="22"/>
                <w:shd w:val="clear" w:color="auto" w:fill="C0C0C0"/>
                <w:lang w:eastAsia="lv-LV"/>
              </w:rPr>
              <w:t xml:space="preserve"> </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Kredītiestādes SWIFT kods: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Norēķinu konts: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lang w:eastAsia="lv-LV"/>
              </w:rPr>
              <w:t xml:space="preserve">Kontaktpersona Līguma darbības laikā: </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shd w:val="clear" w:color="auto" w:fill="C0C0C0"/>
                <w:lang w:eastAsia="lv-LV"/>
              </w:rPr>
              <w:t>Vārds uzvārds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lang w:eastAsia="lv-LV"/>
              </w:rPr>
              <w:t xml:space="preserve">Tel.: </w:t>
            </w:r>
            <w:r w:rsidRPr="006308FC">
              <w:rPr>
                <w:color w:val="000000"/>
                <w:sz w:val="22"/>
                <w:szCs w:val="22"/>
                <w:shd w:val="clear" w:color="auto" w:fill="C0C0C0"/>
                <w:lang w:eastAsia="lv-LV"/>
              </w:rPr>
              <w:t>numurs</w:t>
            </w:r>
            <w:r w:rsidRPr="006308FC">
              <w:rPr>
                <w:color w:val="000000"/>
                <w:sz w:val="22"/>
                <w:szCs w:val="22"/>
                <w:lang w:eastAsia="lv-LV"/>
              </w:rPr>
              <w:t xml:space="preserve">, </w:t>
            </w:r>
            <w:proofErr w:type="spellStart"/>
            <w:r w:rsidRPr="006308FC">
              <w:rPr>
                <w:color w:val="000000"/>
                <w:sz w:val="22"/>
                <w:szCs w:val="22"/>
                <w:lang w:eastAsia="lv-LV"/>
              </w:rPr>
              <w:t>mob.tel</w:t>
            </w:r>
            <w:proofErr w:type="spellEnd"/>
            <w:r w:rsidRPr="006308FC">
              <w:rPr>
                <w:color w:val="000000"/>
                <w:sz w:val="22"/>
                <w:szCs w:val="22"/>
                <w:lang w:eastAsia="lv-LV"/>
              </w:rPr>
              <w:t xml:space="preserve">.: </w:t>
            </w:r>
            <w:r w:rsidRPr="006308FC">
              <w:rPr>
                <w:color w:val="000000"/>
                <w:sz w:val="22"/>
                <w:szCs w:val="22"/>
                <w:shd w:val="clear" w:color="auto" w:fill="C0C0C0"/>
                <w:lang w:eastAsia="lv-LV"/>
              </w:rPr>
              <w:t>numurs</w:t>
            </w:r>
          </w:p>
          <w:p w:rsidR="0057123C" w:rsidRPr="006308FC" w:rsidRDefault="0057123C" w:rsidP="00133667">
            <w:pPr>
              <w:autoSpaceDE/>
              <w:ind w:left="600" w:hanging="600"/>
              <w:jc w:val="both"/>
              <w:rPr>
                <w:b/>
                <w:bCs/>
                <w:color w:val="000000"/>
                <w:sz w:val="22"/>
                <w:szCs w:val="22"/>
                <w:shd w:val="clear" w:color="auto" w:fill="C0C0C0"/>
                <w:lang w:eastAsia="lv-LV"/>
              </w:rPr>
            </w:pPr>
            <w:r w:rsidRPr="006308FC">
              <w:rPr>
                <w:color w:val="000000"/>
                <w:sz w:val="22"/>
                <w:szCs w:val="22"/>
                <w:lang w:eastAsia="lv-LV"/>
              </w:rPr>
              <w:t>e-pasts:</w:t>
            </w:r>
            <w:proofErr w:type="gramStart"/>
            <w:r w:rsidRPr="006308FC">
              <w:rPr>
                <w:color w:val="000000"/>
                <w:sz w:val="22"/>
                <w:szCs w:val="22"/>
                <w:lang w:eastAsia="lv-LV"/>
              </w:rPr>
              <w:t xml:space="preserve">  </w:t>
            </w:r>
            <w:proofErr w:type="gramEnd"/>
            <w:r w:rsidRPr="006308FC">
              <w:rPr>
                <w:color w:val="000000"/>
                <w:sz w:val="22"/>
                <w:szCs w:val="22"/>
                <w:shd w:val="clear" w:color="auto" w:fill="C0C0C0"/>
                <w:lang w:eastAsia="lv-LV"/>
              </w:rPr>
              <w:t>e-pasts</w:t>
            </w:r>
          </w:p>
        </w:tc>
        <w:tc>
          <w:tcPr>
            <w:tcW w:w="4380" w:type="dxa"/>
            <w:shd w:val="clear" w:color="auto" w:fill="auto"/>
          </w:tcPr>
          <w:p w:rsidR="0057123C" w:rsidRPr="006308FC" w:rsidRDefault="0057123C" w:rsidP="00133667">
            <w:pPr>
              <w:autoSpaceDE/>
              <w:snapToGrid w:val="0"/>
              <w:ind w:left="600" w:hanging="600"/>
              <w:jc w:val="center"/>
              <w:rPr>
                <w:color w:val="000000"/>
                <w:sz w:val="22"/>
                <w:szCs w:val="22"/>
                <w:lang w:eastAsia="lv-LV"/>
              </w:rPr>
            </w:pPr>
            <w:r w:rsidRPr="006308FC">
              <w:rPr>
                <w:b/>
                <w:bCs/>
                <w:color w:val="000000"/>
                <w:sz w:val="22"/>
                <w:szCs w:val="22"/>
                <w:shd w:val="clear" w:color="auto" w:fill="C0C0C0"/>
                <w:lang w:eastAsia="lv-LV"/>
              </w:rPr>
              <w:lastRenderedPageBreak/>
              <w:t>Nosaukums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lastRenderedPageBreak/>
              <w:t xml:space="preserve">Adrese: </w:t>
            </w:r>
            <w:r w:rsidRPr="006308FC">
              <w:rPr>
                <w:color w:val="000000"/>
                <w:sz w:val="22"/>
                <w:szCs w:val="22"/>
                <w:shd w:val="clear" w:color="auto" w:fill="C0C0C0"/>
                <w:lang w:eastAsia="lv-LV"/>
              </w:rPr>
              <w:t>adrese</w:t>
            </w:r>
          </w:p>
          <w:p w:rsidR="0057123C" w:rsidRPr="006308FC" w:rsidRDefault="0057123C" w:rsidP="00133667">
            <w:pPr>
              <w:autoSpaceDE/>
              <w:ind w:left="600" w:hanging="600"/>
              <w:rPr>
                <w:color w:val="000000"/>
                <w:sz w:val="22"/>
                <w:szCs w:val="22"/>
                <w:lang w:eastAsia="lv-LV"/>
              </w:rPr>
            </w:pPr>
            <w:proofErr w:type="spellStart"/>
            <w:r w:rsidRPr="006308FC">
              <w:rPr>
                <w:color w:val="000000"/>
                <w:sz w:val="22"/>
                <w:szCs w:val="22"/>
                <w:lang w:eastAsia="lv-LV"/>
              </w:rPr>
              <w:t>Reģ.Nr</w:t>
            </w:r>
            <w:proofErr w:type="spellEnd"/>
            <w:r w:rsidRPr="006308FC">
              <w:rPr>
                <w:color w:val="000000"/>
                <w:sz w:val="22"/>
                <w:szCs w:val="22"/>
                <w:lang w:eastAsia="lv-LV"/>
              </w:rPr>
              <w:t xml:space="preserve">.: </w:t>
            </w:r>
            <w:r w:rsidRPr="006308FC">
              <w:rPr>
                <w:color w:val="000000"/>
                <w:sz w:val="22"/>
                <w:szCs w:val="22"/>
                <w:shd w:val="clear" w:color="auto" w:fill="C0C0C0"/>
                <w:lang w:eastAsia="lv-LV"/>
              </w:rPr>
              <w:t>numurs (juridiskai personai)</w:t>
            </w:r>
          </w:p>
          <w:p w:rsidR="0057123C" w:rsidRPr="006308FC" w:rsidRDefault="0057123C" w:rsidP="00133667">
            <w:pPr>
              <w:autoSpaceDE/>
              <w:ind w:left="600" w:hanging="600"/>
              <w:rPr>
                <w:color w:val="000000"/>
                <w:sz w:val="22"/>
                <w:szCs w:val="22"/>
                <w:lang w:eastAsia="lv-LV"/>
              </w:rPr>
            </w:pPr>
            <w:proofErr w:type="spellStart"/>
            <w:r w:rsidRPr="006308FC">
              <w:rPr>
                <w:color w:val="000000"/>
                <w:sz w:val="22"/>
                <w:szCs w:val="22"/>
                <w:lang w:eastAsia="lv-LV"/>
              </w:rPr>
              <w:t>Kredītiestāde:</w:t>
            </w:r>
            <w:r w:rsidRPr="006308FC">
              <w:rPr>
                <w:color w:val="000000"/>
                <w:sz w:val="22"/>
                <w:szCs w:val="22"/>
                <w:shd w:val="clear" w:color="auto" w:fill="C0C0C0"/>
                <w:lang w:eastAsia="lv-LV"/>
              </w:rPr>
              <w:t>nosaukums</w:t>
            </w:r>
            <w:proofErr w:type="spellEnd"/>
            <w:r w:rsidRPr="006308FC">
              <w:rPr>
                <w:color w:val="000000"/>
                <w:sz w:val="22"/>
                <w:szCs w:val="22"/>
                <w:shd w:val="clear" w:color="auto" w:fill="C0C0C0"/>
                <w:lang w:eastAsia="lv-LV"/>
              </w:rPr>
              <w:t xml:space="preserve"> </w:t>
            </w:r>
          </w:p>
          <w:p w:rsidR="0057123C" w:rsidRPr="006308FC" w:rsidRDefault="0057123C" w:rsidP="00133667">
            <w:pPr>
              <w:autoSpaceDE/>
              <w:ind w:left="600" w:hanging="600"/>
              <w:rPr>
                <w:color w:val="000000"/>
                <w:sz w:val="22"/>
                <w:szCs w:val="22"/>
                <w:lang w:eastAsia="lv-LV"/>
              </w:rPr>
            </w:pP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Kredītiestādes SWIFT kods: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lang w:eastAsia="lv-LV"/>
              </w:rPr>
            </w:pPr>
            <w:r w:rsidRPr="006308FC">
              <w:rPr>
                <w:color w:val="000000"/>
                <w:sz w:val="22"/>
                <w:szCs w:val="22"/>
                <w:lang w:eastAsia="lv-LV"/>
              </w:rPr>
              <w:t xml:space="preserve">Norēķinu konts: </w:t>
            </w:r>
            <w:r w:rsidRPr="006308FC">
              <w:rPr>
                <w:color w:val="000000"/>
                <w:sz w:val="22"/>
                <w:szCs w:val="22"/>
                <w:shd w:val="clear" w:color="auto" w:fill="C0C0C0"/>
                <w:lang w:eastAsia="lv-LV"/>
              </w:rPr>
              <w:t>numurs</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lang w:eastAsia="lv-LV"/>
              </w:rPr>
              <w:t xml:space="preserve">Kontaktpersona Līguma darbības laikā: </w:t>
            </w:r>
          </w:p>
          <w:p w:rsidR="0057123C" w:rsidRPr="006308FC" w:rsidRDefault="0057123C" w:rsidP="00133667">
            <w:pPr>
              <w:autoSpaceDE/>
              <w:ind w:left="600" w:hanging="600"/>
              <w:rPr>
                <w:color w:val="000000"/>
                <w:sz w:val="22"/>
                <w:szCs w:val="22"/>
                <w:shd w:val="clear" w:color="auto" w:fill="C0C0C0"/>
                <w:lang w:eastAsia="lv-LV"/>
              </w:rPr>
            </w:pPr>
            <w:r w:rsidRPr="006308FC">
              <w:rPr>
                <w:color w:val="000000"/>
                <w:sz w:val="22"/>
                <w:szCs w:val="22"/>
                <w:shd w:val="clear" w:color="auto" w:fill="C0C0C0"/>
                <w:lang w:eastAsia="lv-LV"/>
              </w:rPr>
              <w:t>Vārds uzvārds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shd w:val="clear" w:color="auto" w:fill="C0C0C0"/>
                <w:lang w:eastAsia="lv-LV"/>
              </w:rPr>
              <w:t>amats</w:t>
            </w:r>
          </w:p>
          <w:p w:rsidR="0057123C" w:rsidRPr="006308FC" w:rsidRDefault="0057123C" w:rsidP="00133667">
            <w:pPr>
              <w:autoSpaceDE/>
              <w:ind w:left="600" w:hanging="600"/>
              <w:jc w:val="both"/>
              <w:rPr>
                <w:color w:val="000000"/>
                <w:sz w:val="22"/>
                <w:szCs w:val="22"/>
                <w:lang w:eastAsia="lv-LV"/>
              </w:rPr>
            </w:pPr>
            <w:r w:rsidRPr="006308FC">
              <w:rPr>
                <w:color w:val="000000"/>
                <w:sz w:val="22"/>
                <w:szCs w:val="22"/>
                <w:lang w:eastAsia="lv-LV"/>
              </w:rPr>
              <w:t xml:space="preserve">Tel.: </w:t>
            </w:r>
            <w:r w:rsidRPr="006308FC">
              <w:rPr>
                <w:color w:val="000000"/>
                <w:sz w:val="22"/>
                <w:szCs w:val="22"/>
                <w:shd w:val="clear" w:color="auto" w:fill="C0C0C0"/>
                <w:lang w:eastAsia="lv-LV"/>
              </w:rPr>
              <w:t>numurs</w:t>
            </w:r>
            <w:r w:rsidRPr="006308FC">
              <w:rPr>
                <w:color w:val="000000"/>
                <w:sz w:val="22"/>
                <w:szCs w:val="22"/>
                <w:lang w:eastAsia="lv-LV"/>
              </w:rPr>
              <w:t xml:space="preserve">, </w:t>
            </w:r>
            <w:proofErr w:type="spellStart"/>
            <w:r w:rsidRPr="006308FC">
              <w:rPr>
                <w:color w:val="000000"/>
                <w:sz w:val="22"/>
                <w:szCs w:val="22"/>
                <w:lang w:eastAsia="lv-LV"/>
              </w:rPr>
              <w:t>mob.tel</w:t>
            </w:r>
            <w:proofErr w:type="spellEnd"/>
            <w:r w:rsidRPr="006308FC">
              <w:rPr>
                <w:color w:val="000000"/>
                <w:sz w:val="22"/>
                <w:szCs w:val="22"/>
                <w:lang w:eastAsia="lv-LV"/>
              </w:rPr>
              <w:t xml:space="preserve">.: </w:t>
            </w:r>
            <w:r w:rsidRPr="006308FC">
              <w:rPr>
                <w:color w:val="000000"/>
                <w:sz w:val="22"/>
                <w:szCs w:val="22"/>
                <w:shd w:val="clear" w:color="auto" w:fill="C0C0C0"/>
                <w:lang w:eastAsia="lv-LV"/>
              </w:rPr>
              <w:t>numurs</w:t>
            </w:r>
          </w:p>
          <w:p w:rsidR="0057123C" w:rsidRPr="006308FC" w:rsidRDefault="0057123C" w:rsidP="00133667">
            <w:pPr>
              <w:autoSpaceDE/>
              <w:ind w:left="600" w:hanging="600"/>
              <w:jc w:val="both"/>
              <w:rPr>
                <w:color w:val="000000"/>
              </w:rPr>
            </w:pPr>
            <w:r w:rsidRPr="006308FC">
              <w:rPr>
                <w:color w:val="000000"/>
                <w:sz w:val="22"/>
                <w:szCs w:val="22"/>
                <w:lang w:eastAsia="lv-LV"/>
              </w:rPr>
              <w:t>e-pasts:</w:t>
            </w:r>
            <w:proofErr w:type="gramStart"/>
            <w:r w:rsidRPr="006308FC">
              <w:rPr>
                <w:color w:val="000000"/>
                <w:sz w:val="22"/>
                <w:szCs w:val="22"/>
                <w:lang w:eastAsia="lv-LV"/>
              </w:rPr>
              <w:t xml:space="preserve">  </w:t>
            </w:r>
            <w:proofErr w:type="gramEnd"/>
            <w:r w:rsidRPr="006308FC">
              <w:rPr>
                <w:color w:val="000000"/>
                <w:sz w:val="22"/>
                <w:szCs w:val="22"/>
                <w:shd w:val="clear" w:color="auto" w:fill="C0C0C0"/>
                <w:lang w:eastAsia="lv-LV"/>
              </w:rPr>
              <w:t xml:space="preserve">e-pasts </w:t>
            </w:r>
          </w:p>
        </w:tc>
      </w:tr>
      <w:tr w:rsidR="0057123C" w:rsidRPr="006308FC" w:rsidTr="00133667">
        <w:tc>
          <w:tcPr>
            <w:tcW w:w="4550" w:type="dxa"/>
            <w:shd w:val="clear" w:color="auto" w:fill="auto"/>
          </w:tcPr>
          <w:p w:rsidR="0057123C" w:rsidRPr="006308FC" w:rsidRDefault="0057123C" w:rsidP="00133667">
            <w:pPr>
              <w:autoSpaceDE/>
              <w:ind w:left="600" w:hanging="600"/>
              <w:jc w:val="center"/>
              <w:rPr>
                <w:color w:val="000000"/>
                <w:sz w:val="22"/>
                <w:szCs w:val="22"/>
                <w:shd w:val="clear" w:color="auto" w:fill="C0C0C0"/>
                <w:lang w:eastAsia="lv-LV"/>
              </w:rPr>
            </w:pPr>
            <w:r w:rsidRPr="006308FC">
              <w:rPr>
                <w:color w:val="000000"/>
                <w:sz w:val="22"/>
                <w:szCs w:val="22"/>
                <w:lang w:eastAsia="lv-LV"/>
              </w:rPr>
              <w:lastRenderedPageBreak/>
              <w:t>_______________________________</w:t>
            </w:r>
          </w:p>
          <w:p w:rsidR="0057123C" w:rsidRPr="006308FC" w:rsidRDefault="0057123C" w:rsidP="00133667">
            <w:pPr>
              <w:autoSpaceDE/>
              <w:jc w:val="center"/>
              <w:rPr>
                <w:color w:val="000000"/>
                <w:sz w:val="22"/>
                <w:szCs w:val="22"/>
                <w:lang w:eastAsia="lv-LV"/>
              </w:rPr>
            </w:pPr>
            <w:r w:rsidRPr="006308FC">
              <w:rPr>
                <w:color w:val="000000"/>
                <w:sz w:val="22"/>
                <w:szCs w:val="22"/>
                <w:shd w:val="clear" w:color="auto" w:fill="C0C0C0"/>
                <w:lang w:eastAsia="lv-LV"/>
              </w:rPr>
              <w:t>Vārds uzvārds</w:t>
            </w:r>
          </w:p>
        </w:tc>
        <w:tc>
          <w:tcPr>
            <w:tcW w:w="4380" w:type="dxa"/>
            <w:shd w:val="clear" w:color="auto" w:fill="auto"/>
          </w:tcPr>
          <w:p w:rsidR="0057123C" w:rsidRPr="006308FC" w:rsidRDefault="0057123C" w:rsidP="00133667">
            <w:pPr>
              <w:autoSpaceDE/>
              <w:ind w:left="600" w:hanging="600"/>
              <w:jc w:val="center"/>
              <w:rPr>
                <w:color w:val="000000"/>
                <w:sz w:val="22"/>
                <w:szCs w:val="22"/>
                <w:shd w:val="clear" w:color="auto" w:fill="C0C0C0"/>
                <w:lang w:eastAsia="lv-LV"/>
              </w:rPr>
            </w:pPr>
            <w:r w:rsidRPr="006308FC">
              <w:rPr>
                <w:color w:val="000000"/>
                <w:sz w:val="22"/>
                <w:szCs w:val="22"/>
                <w:lang w:eastAsia="lv-LV"/>
              </w:rPr>
              <w:t>___________________________________</w:t>
            </w:r>
          </w:p>
          <w:p w:rsidR="0057123C" w:rsidRPr="006308FC" w:rsidRDefault="0057123C" w:rsidP="00133667">
            <w:pPr>
              <w:autoSpaceDE/>
              <w:ind w:left="600" w:hanging="600"/>
              <w:jc w:val="center"/>
              <w:rPr>
                <w:color w:val="000000"/>
              </w:rPr>
            </w:pPr>
            <w:r w:rsidRPr="006308FC">
              <w:rPr>
                <w:color w:val="000000"/>
                <w:sz w:val="22"/>
                <w:szCs w:val="22"/>
                <w:shd w:val="clear" w:color="auto" w:fill="C0C0C0"/>
                <w:lang w:eastAsia="lv-LV"/>
              </w:rPr>
              <w:t>Vārds uzvārds</w:t>
            </w:r>
          </w:p>
        </w:tc>
      </w:tr>
    </w:tbl>
    <w:p w:rsidR="006C555F" w:rsidRDefault="006C555F"/>
    <w:sectPr w:rsidR="006C555F" w:rsidSect="0027105B">
      <w:footerReference w:type="default" r:id="rId7"/>
      <w:pgSz w:w="11906" w:h="16838"/>
      <w:pgMar w:top="1440" w:right="1286" w:bottom="993"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54B" w:rsidRDefault="00D0354B" w:rsidP="0057123C">
      <w:r>
        <w:separator/>
      </w:r>
    </w:p>
  </w:endnote>
  <w:endnote w:type="continuationSeparator" w:id="0">
    <w:p w:rsidR="00D0354B" w:rsidRDefault="00D0354B" w:rsidP="0057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07185"/>
      <w:docPartObj>
        <w:docPartGallery w:val="Page Numbers (Bottom of Page)"/>
        <w:docPartUnique/>
      </w:docPartObj>
    </w:sdtPr>
    <w:sdtEndPr>
      <w:rPr>
        <w:noProof/>
      </w:rPr>
    </w:sdtEndPr>
    <w:sdtContent>
      <w:p w:rsidR="0057123C" w:rsidRDefault="0057123C">
        <w:pPr>
          <w:pStyle w:val="Footer"/>
          <w:jc w:val="center"/>
        </w:pPr>
        <w:r>
          <w:fldChar w:fldCharType="begin"/>
        </w:r>
        <w:r>
          <w:instrText xml:space="preserve"> PAGE   \* MERGEFORMAT </w:instrText>
        </w:r>
        <w:r>
          <w:fldChar w:fldCharType="separate"/>
        </w:r>
        <w:r w:rsidR="00C72A71">
          <w:rPr>
            <w:noProof/>
          </w:rPr>
          <w:t>9</w:t>
        </w:r>
        <w:r>
          <w:rPr>
            <w:noProof/>
          </w:rPr>
          <w:fldChar w:fldCharType="end"/>
        </w:r>
      </w:p>
    </w:sdtContent>
  </w:sdt>
  <w:p w:rsidR="0057123C" w:rsidRDefault="00571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54B" w:rsidRDefault="00D0354B" w:rsidP="0057123C">
      <w:r>
        <w:separator/>
      </w:r>
    </w:p>
  </w:footnote>
  <w:footnote w:type="continuationSeparator" w:id="0">
    <w:p w:rsidR="00D0354B" w:rsidRDefault="00D0354B" w:rsidP="00571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17FA6"/>
    <w:multiLevelType w:val="multilevel"/>
    <w:tmpl w:val="CE2C105E"/>
    <w:lvl w:ilvl="0">
      <w:start w:val="9"/>
      <w:numFmt w:val="decimal"/>
      <w:lvlText w:val="%1."/>
      <w:lvlJc w:val="left"/>
      <w:pPr>
        <w:ind w:left="540" w:hanging="540"/>
      </w:pPr>
      <w:rPr>
        <w:rFonts w:hint="default"/>
      </w:rPr>
    </w:lvl>
    <w:lvl w:ilvl="1">
      <w:start w:val="8"/>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34256"/>
    <w:multiLevelType w:val="multilevel"/>
    <w:tmpl w:val="C480D8CE"/>
    <w:lvl w:ilvl="0">
      <w:start w:val="1"/>
      <w:numFmt w:val="decimal"/>
      <w:lvlText w:val="%1."/>
      <w:lvlJc w:val="left"/>
      <w:pPr>
        <w:ind w:left="1080" w:hanging="720"/>
      </w:pPr>
      <w:rPr>
        <w:rFonts w:hint="default"/>
      </w:rPr>
    </w:lvl>
    <w:lvl w:ilvl="1">
      <w:start w:val="1"/>
      <w:numFmt w:val="decimal"/>
      <w:isLgl/>
      <w:lvlText w:val="%1.%2."/>
      <w:lvlJc w:val="left"/>
      <w:pPr>
        <w:ind w:left="1104" w:hanging="744"/>
      </w:pPr>
      <w:rPr>
        <w:rFonts w:hint="default"/>
      </w:rPr>
    </w:lvl>
    <w:lvl w:ilvl="2">
      <w:start w:val="1"/>
      <w:numFmt w:val="decimal"/>
      <w:isLgl/>
      <w:lvlText w:val="%1.%2.%3."/>
      <w:lvlJc w:val="left"/>
      <w:pPr>
        <w:ind w:left="1104" w:hanging="744"/>
      </w:pPr>
      <w:rPr>
        <w:rFonts w:hint="default"/>
      </w:rPr>
    </w:lvl>
    <w:lvl w:ilvl="3">
      <w:start w:val="1"/>
      <w:numFmt w:val="decimal"/>
      <w:isLgl/>
      <w:lvlText w:val="%1.%2.%3.%4."/>
      <w:lvlJc w:val="left"/>
      <w:pPr>
        <w:ind w:left="1104" w:hanging="74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143322"/>
    <w:multiLevelType w:val="multilevel"/>
    <w:tmpl w:val="971481FE"/>
    <w:lvl w:ilvl="0">
      <w:start w:val="4"/>
      <w:numFmt w:val="decimal"/>
      <w:lvlText w:val="%1."/>
      <w:lvlJc w:val="left"/>
      <w:pPr>
        <w:ind w:left="360" w:hanging="360"/>
      </w:pPr>
    </w:lvl>
    <w:lvl w:ilvl="1">
      <w:start w:val="1"/>
      <w:numFmt w:val="decimal"/>
      <w:lvlText w:val="%1.%2."/>
      <w:lvlJc w:val="left"/>
      <w:pPr>
        <w:ind w:left="1085" w:hanging="360"/>
      </w:pPr>
    </w:lvl>
    <w:lvl w:ilvl="2">
      <w:start w:val="1"/>
      <w:numFmt w:val="decimal"/>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3" w15:restartNumberingAfterBreak="0">
    <w:nsid w:val="17513384"/>
    <w:multiLevelType w:val="multilevel"/>
    <w:tmpl w:val="29B8BD48"/>
    <w:lvl w:ilvl="0">
      <w:start w:val="6"/>
      <w:numFmt w:val="decimal"/>
      <w:lvlText w:val="%1."/>
      <w:lvlJc w:val="left"/>
      <w:pPr>
        <w:ind w:left="360" w:hanging="360"/>
      </w:pPr>
    </w:lvl>
    <w:lvl w:ilvl="1">
      <w:start w:val="1"/>
      <w:numFmt w:val="decimal"/>
      <w:lvlText w:val="%1.%2."/>
      <w:lvlJc w:val="left"/>
      <w:pPr>
        <w:ind w:left="1142" w:hanging="432"/>
      </w:pPr>
      <w:rPr>
        <w:i w:val="0"/>
        <w:sz w:val="22"/>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D10D7C"/>
    <w:multiLevelType w:val="multilevel"/>
    <w:tmpl w:val="F954D5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E152512"/>
    <w:multiLevelType w:val="multilevel"/>
    <w:tmpl w:val="A7D295A8"/>
    <w:lvl w:ilvl="0">
      <w:start w:val="9"/>
      <w:numFmt w:val="decimal"/>
      <w:lvlText w:val="%1."/>
      <w:lvlJc w:val="left"/>
      <w:pPr>
        <w:ind w:left="360" w:hanging="360"/>
      </w:pPr>
    </w:lvl>
    <w:lvl w:ilvl="1">
      <w:start w:val="1"/>
      <w:numFmt w:val="decimal"/>
      <w:lvlText w:val="%1.%2."/>
      <w:lvlJc w:val="left"/>
      <w:pPr>
        <w:ind w:left="1077" w:hanging="360"/>
      </w:pPr>
    </w:lvl>
    <w:lvl w:ilvl="2">
      <w:start w:val="1"/>
      <w:numFmt w:val="decimal"/>
      <w:lvlText w:val="%1.%2.%3."/>
      <w:lvlJc w:val="left"/>
      <w:pPr>
        <w:ind w:left="2154" w:hanging="720"/>
      </w:pPr>
    </w:lvl>
    <w:lvl w:ilvl="3">
      <w:start w:val="1"/>
      <w:numFmt w:val="decimal"/>
      <w:lvlText w:val="%1.%2.%3.%4."/>
      <w:lvlJc w:val="left"/>
      <w:pPr>
        <w:ind w:left="2871" w:hanging="720"/>
      </w:pPr>
    </w:lvl>
    <w:lvl w:ilvl="4">
      <w:start w:val="1"/>
      <w:numFmt w:val="decimal"/>
      <w:lvlText w:val="%1.%2.%3.%4.%5."/>
      <w:lvlJc w:val="left"/>
      <w:pPr>
        <w:ind w:left="3948" w:hanging="1080"/>
      </w:pPr>
    </w:lvl>
    <w:lvl w:ilvl="5">
      <w:start w:val="1"/>
      <w:numFmt w:val="decimal"/>
      <w:lvlText w:val="%1.%2.%3.%4.%5.%6."/>
      <w:lvlJc w:val="left"/>
      <w:pPr>
        <w:ind w:left="4665" w:hanging="1080"/>
      </w:pPr>
    </w:lvl>
    <w:lvl w:ilvl="6">
      <w:start w:val="1"/>
      <w:numFmt w:val="decimal"/>
      <w:lvlText w:val="%1.%2.%3.%4.%5.%6.%7."/>
      <w:lvlJc w:val="left"/>
      <w:pPr>
        <w:ind w:left="5742" w:hanging="1440"/>
      </w:pPr>
    </w:lvl>
    <w:lvl w:ilvl="7">
      <w:start w:val="1"/>
      <w:numFmt w:val="decimal"/>
      <w:lvlText w:val="%1.%2.%3.%4.%5.%6.%7.%8."/>
      <w:lvlJc w:val="left"/>
      <w:pPr>
        <w:ind w:left="6459" w:hanging="1440"/>
      </w:pPr>
    </w:lvl>
    <w:lvl w:ilvl="8">
      <w:start w:val="1"/>
      <w:numFmt w:val="decimal"/>
      <w:lvlText w:val="%1.%2.%3.%4.%5.%6.%7.%8.%9."/>
      <w:lvlJc w:val="left"/>
      <w:pPr>
        <w:ind w:left="7536" w:hanging="1800"/>
      </w:pPr>
    </w:lvl>
  </w:abstractNum>
  <w:abstractNum w:abstractNumId="6" w15:restartNumberingAfterBreak="0">
    <w:nsid w:val="51C366BD"/>
    <w:multiLevelType w:val="multilevel"/>
    <w:tmpl w:val="5A2E0440"/>
    <w:lvl w:ilvl="0">
      <w:start w:val="6"/>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7" w15:restartNumberingAfterBreak="0">
    <w:nsid w:val="7AEA3809"/>
    <w:multiLevelType w:val="multilevel"/>
    <w:tmpl w:val="DDA0DFEC"/>
    <w:lvl w:ilvl="0">
      <w:start w:val="7"/>
      <w:numFmt w:val="decimal"/>
      <w:lvlText w:val="%1."/>
      <w:lvlJc w:val="left"/>
      <w:pPr>
        <w:ind w:left="705" w:hanging="705"/>
      </w:pPr>
    </w:lvl>
    <w:lvl w:ilvl="1">
      <w:start w:val="8"/>
      <w:numFmt w:val="decimal"/>
      <w:lvlText w:val="%1.%2."/>
      <w:lvlJc w:val="left"/>
      <w:pPr>
        <w:ind w:left="945" w:hanging="705"/>
      </w:pPr>
    </w:lvl>
    <w:lvl w:ilvl="2">
      <w:start w:val="3"/>
      <w:numFmt w:val="decimal"/>
      <w:lvlText w:val="%1.%2.%3."/>
      <w:lvlJc w:val="left"/>
      <w:pPr>
        <w:ind w:left="1570" w:hanging="720"/>
      </w:pPr>
    </w:lvl>
    <w:lvl w:ilvl="3">
      <w:start w:val="3"/>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8" w15:restartNumberingAfterBreak="0">
    <w:nsid w:val="7D0508C7"/>
    <w:multiLevelType w:val="multilevel"/>
    <w:tmpl w:val="EB9AF55A"/>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578"/>
        </w:tabs>
        <w:ind w:left="432" w:hanging="432"/>
      </w:pPr>
      <w:rPr>
        <w:rFonts w:cs="Times New Roman"/>
        <w:sz w:val="22"/>
        <w:szCs w:val="22"/>
        <w:lang w:eastAsia="lv-LV"/>
      </w:rPr>
    </w:lvl>
    <w:lvl w:ilvl="2">
      <w:start w:val="1"/>
      <w:numFmt w:val="decimal"/>
      <w:lvlText w:val="%1.%2.%3."/>
      <w:lvlJc w:val="left"/>
      <w:pPr>
        <w:tabs>
          <w:tab w:val="num" w:pos="1639"/>
        </w:tabs>
        <w:ind w:left="1639"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num w:numId="1">
    <w:abstractNumId w:val="1"/>
  </w:num>
  <w:num w:numId="2">
    <w:abstractNumId w:val="8"/>
  </w:num>
  <w:num w:numId="3">
    <w:abstractNumId w:val="3"/>
  </w:num>
  <w:num w:numId="4">
    <w:abstractNumId w:val="7"/>
  </w:num>
  <w:num w:numId="5">
    <w:abstractNumId w:val="2"/>
  </w:num>
  <w:num w:numId="6">
    <w:abstractNumId w:val="5"/>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3C"/>
    <w:rsid w:val="001644E7"/>
    <w:rsid w:val="0057123C"/>
    <w:rsid w:val="006C555F"/>
    <w:rsid w:val="008B5A91"/>
    <w:rsid w:val="00C72A71"/>
    <w:rsid w:val="00D0354B"/>
    <w:rsid w:val="00D32F91"/>
    <w:rsid w:val="00E21EC1"/>
    <w:rsid w:val="00EE55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B9C8D-E502-48C0-8273-EED5B5EF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3C"/>
    <w:pPr>
      <w:suppressAutoHyphens/>
      <w:autoSpaceDE w:val="0"/>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23C"/>
    <w:pPr>
      <w:tabs>
        <w:tab w:val="center" w:pos="4153"/>
        <w:tab w:val="right" w:pos="8306"/>
      </w:tabs>
    </w:pPr>
  </w:style>
  <w:style w:type="character" w:customStyle="1" w:styleId="HeaderChar">
    <w:name w:val="Header Char"/>
    <w:basedOn w:val="DefaultParagraphFont"/>
    <w:link w:val="Header"/>
    <w:uiPriority w:val="99"/>
    <w:rsid w:val="0057123C"/>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57123C"/>
    <w:pPr>
      <w:tabs>
        <w:tab w:val="center" w:pos="4153"/>
        <w:tab w:val="right" w:pos="8306"/>
      </w:tabs>
    </w:pPr>
  </w:style>
  <w:style w:type="character" w:customStyle="1" w:styleId="FooterChar">
    <w:name w:val="Footer Char"/>
    <w:basedOn w:val="DefaultParagraphFont"/>
    <w:link w:val="Footer"/>
    <w:uiPriority w:val="99"/>
    <w:rsid w:val="0057123C"/>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C72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24529</Words>
  <Characters>13983</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Maksims Ivanovs</dc:creator>
  <cp:keywords/>
  <dc:description/>
  <cp:lastModifiedBy>Krista Brantevica</cp:lastModifiedBy>
  <cp:revision>3</cp:revision>
  <dcterms:created xsi:type="dcterms:W3CDTF">2016-06-20T12:55:00Z</dcterms:created>
  <dcterms:modified xsi:type="dcterms:W3CDTF">2016-06-22T07:36:00Z</dcterms:modified>
</cp:coreProperties>
</file>