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C6EB2" w14:textId="77777777" w:rsidR="00F77D11" w:rsidRPr="00F77D11" w:rsidRDefault="00CD2A1D" w:rsidP="009C70C6">
      <w:pPr>
        <w:tabs>
          <w:tab w:val="left" w:pos="6521"/>
        </w:tabs>
        <w:spacing w:after="0" w:line="240" w:lineRule="auto"/>
        <w:ind w:right="-306"/>
        <w:jc w:val="right"/>
        <w:rPr>
          <w:rFonts w:ascii="Times New Roman" w:hAnsi="Times New Roman" w:cs="Times New Roman"/>
          <w:i/>
          <w:sz w:val="18"/>
          <w:szCs w:val="18"/>
        </w:rPr>
      </w:pPr>
      <w:r w:rsidRPr="00F77D11">
        <w:rPr>
          <w:rFonts w:ascii="Times New Roman" w:hAnsi="Times New Roman" w:cs="Times New Roman"/>
          <w:i/>
          <w:sz w:val="18"/>
          <w:szCs w:val="18"/>
        </w:rPr>
        <w:t>4 pielikums</w:t>
      </w:r>
    </w:p>
    <w:p w14:paraId="00EF68E0" w14:textId="77777777" w:rsidR="001F675D" w:rsidRPr="00F77D11" w:rsidRDefault="00CD2A1D" w:rsidP="00DD29F6">
      <w:pPr>
        <w:tabs>
          <w:tab w:val="left" w:pos="6521"/>
        </w:tabs>
        <w:spacing w:after="0" w:line="240" w:lineRule="auto"/>
        <w:jc w:val="right"/>
        <w:rPr>
          <w:rFonts w:ascii="Times New Roman" w:eastAsia="Times New Roman" w:hAnsi="Times New Roman" w:cs="Times New Roman"/>
          <w:i/>
          <w:iCs/>
          <w:sz w:val="18"/>
          <w:szCs w:val="18"/>
          <w:lang w:eastAsia="lv-LV"/>
        </w:rPr>
      </w:pPr>
      <w:r w:rsidRPr="00F77D11">
        <w:rPr>
          <w:rFonts w:ascii="Times New Roman" w:hAnsi="Times New Roman" w:cs="Times New Roman"/>
          <w:i/>
          <w:sz w:val="18"/>
          <w:szCs w:val="18"/>
          <w:shd w:val="clear" w:color="auto" w:fill="FFFFFF"/>
        </w:rPr>
        <w:t>Ministru kabineta</w:t>
      </w:r>
      <w:r w:rsidR="00F77D11" w:rsidRPr="00F77D11">
        <w:rPr>
          <w:rFonts w:ascii="Times New Roman" w:hAnsi="Times New Roman" w:cs="Times New Roman"/>
          <w:i/>
          <w:sz w:val="18"/>
          <w:szCs w:val="18"/>
          <w:shd w:val="clear" w:color="auto" w:fill="FFFFFF"/>
        </w:rPr>
        <w:t xml:space="preserve"> </w:t>
      </w:r>
      <w:r w:rsidRPr="00F77D11">
        <w:rPr>
          <w:rFonts w:ascii="Times New Roman" w:hAnsi="Times New Roman" w:cs="Times New Roman"/>
          <w:i/>
          <w:sz w:val="18"/>
          <w:szCs w:val="18"/>
          <w:shd w:val="clear" w:color="auto" w:fill="FFFFFF"/>
        </w:rPr>
        <w:t>2008. gada 21. aprīļa</w:t>
      </w:r>
      <w:r w:rsidR="00F77D11" w:rsidRPr="00F77D11">
        <w:rPr>
          <w:rFonts w:ascii="Times New Roman" w:hAnsi="Times New Roman" w:cs="Times New Roman"/>
          <w:i/>
          <w:sz w:val="18"/>
          <w:szCs w:val="18"/>
          <w:shd w:val="clear" w:color="auto" w:fill="FFFFFF"/>
        </w:rPr>
        <w:t xml:space="preserve"> </w:t>
      </w:r>
      <w:r w:rsidRPr="00F77D11">
        <w:rPr>
          <w:rFonts w:ascii="Times New Roman" w:hAnsi="Times New Roman" w:cs="Times New Roman"/>
          <w:i/>
          <w:sz w:val="18"/>
          <w:szCs w:val="18"/>
          <w:shd w:val="clear" w:color="auto" w:fill="FFFFFF"/>
        </w:rPr>
        <w:t>noteikumiem Nr. 288</w:t>
      </w:r>
    </w:p>
    <w:p w14:paraId="7B97146A" w14:textId="77777777" w:rsidR="00EB5087" w:rsidRPr="006A44C9" w:rsidRDefault="00EB5087" w:rsidP="00DD29F6">
      <w:pPr>
        <w:spacing w:after="0" w:line="240" w:lineRule="auto"/>
        <w:jc w:val="both"/>
        <w:rPr>
          <w:rFonts w:ascii="Times New Roman" w:eastAsia="Times New Roman" w:hAnsi="Times New Roman" w:cs="Times New Roman"/>
          <w:iCs/>
          <w:sz w:val="28"/>
          <w:szCs w:val="28"/>
          <w:lang w:eastAsia="lv-LV"/>
        </w:rPr>
      </w:pPr>
    </w:p>
    <w:p w14:paraId="6DF72BCE" w14:textId="77777777" w:rsidR="00EB5087" w:rsidRPr="00B34507" w:rsidRDefault="00CD2A1D" w:rsidP="00DD29F6">
      <w:pPr>
        <w:spacing w:after="0" w:line="240" w:lineRule="auto"/>
        <w:jc w:val="center"/>
        <w:rPr>
          <w:rFonts w:ascii="Times New Roman" w:hAnsi="Times New Roman" w:cs="Times New Roman"/>
          <w:b/>
          <w:bCs/>
          <w:sz w:val="28"/>
          <w:szCs w:val="28"/>
          <w:shd w:val="clear" w:color="auto" w:fill="FFFFFF"/>
        </w:rPr>
      </w:pPr>
      <w:r w:rsidRPr="00B34507">
        <w:rPr>
          <w:rFonts w:ascii="Times New Roman" w:hAnsi="Times New Roman" w:cs="Times New Roman"/>
          <w:b/>
          <w:bCs/>
          <w:sz w:val="28"/>
          <w:szCs w:val="28"/>
          <w:shd w:val="clear" w:color="auto" w:fill="FFFFFF"/>
        </w:rPr>
        <w:t>Novērtēšanas karte (protokols) un fizisko un garīgo spēju izvērtēšanas un aprūpes līmeņa noteikšanas kritēriji klientam ar funkcionāliem traucējumiem</w:t>
      </w:r>
    </w:p>
    <w:p w14:paraId="3E58689C" w14:textId="77777777" w:rsidR="00CD2A1D" w:rsidRPr="006A44C9" w:rsidRDefault="00CD2A1D" w:rsidP="00DD29F6">
      <w:pPr>
        <w:spacing w:after="0" w:line="240" w:lineRule="auto"/>
        <w:jc w:val="center"/>
        <w:rPr>
          <w:rFonts w:ascii="Times New Roman" w:eastAsia="Times New Roman" w:hAnsi="Times New Roman" w:cs="Times New Roman"/>
          <w:b/>
          <w:bCs/>
          <w:iCs/>
          <w:sz w:val="28"/>
          <w:szCs w:val="28"/>
          <w:lang w:eastAsia="lv-LV"/>
        </w:rPr>
      </w:pPr>
    </w:p>
    <w:tbl>
      <w:tblPr>
        <w:tblW w:w="1573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686"/>
        <w:gridCol w:w="850"/>
        <w:gridCol w:w="993"/>
        <w:gridCol w:w="761"/>
        <w:gridCol w:w="514"/>
        <w:gridCol w:w="7491"/>
        <w:gridCol w:w="447"/>
      </w:tblGrid>
      <w:tr w:rsidR="00CD2A1D" w:rsidRPr="006A44C9" w14:paraId="49A251B2" w14:textId="77777777" w:rsidTr="009C70C6">
        <w:trPr>
          <w:trHeight w:val="205"/>
        </w:trPr>
        <w:tc>
          <w:tcPr>
            <w:tcW w:w="4679" w:type="dxa"/>
            <w:gridSpan w:val="2"/>
          </w:tcPr>
          <w:p w14:paraId="60B1FC5D" w14:textId="77777777" w:rsidR="00CD2A1D" w:rsidRPr="00CD2A1D" w:rsidRDefault="00CD2A1D" w:rsidP="00DD29F6">
            <w:pPr>
              <w:spacing w:after="0" w:line="240" w:lineRule="auto"/>
              <w:rPr>
                <w:rFonts w:ascii="Times New Roman" w:eastAsia="Times New Roman" w:hAnsi="Times New Roman" w:cs="Times New Roman"/>
                <w:b/>
                <w:snapToGrid w:val="0"/>
                <w:sz w:val="24"/>
                <w:szCs w:val="24"/>
                <w:lang w:eastAsia="lv-LV"/>
              </w:rPr>
            </w:pPr>
            <w:r w:rsidRPr="00CD2A1D">
              <w:rPr>
                <w:rFonts w:ascii="Times New Roman" w:hAnsi="Times New Roman" w:cs="Times New Roman"/>
                <w:b/>
                <w:bCs/>
                <w:sz w:val="24"/>
                <w:szCs w:val="24"/>
                <w:shd w:val="clear" w:color="auto" w:fill="FFFFFF"/>
              </w:rPr>
              <w:t>Klienta vārds, uzvārds</w:t>
            </w:r>
          </w:p>
        </w:tc>
        <w:tc>
          <w:tcPr>
            <w:tcW w:w="11056" w:type="dxa"/>
            <w:gridSpan w:val="6"/>
          </w:tcPr>
          <w:p w14:paraId="272B77DE" w14:textId="77777777" w:rsidR="00CD2A1D" w:rsidRPr="006A44C9" w:rsidRDefault="00CD2A1D" w:rsidP="00DD29F6">
            <w:pPr>
              <w:spacing w:after="0" w:line="240" w:lineRule="auto"/>
              <w:jc w:val="center"/>
              <w:rPr>
                <w:rFonts w:ascii="Times New Roman" w:eastAsia="Times New Roman" w:hAnsi="Times New Roman" w:cs="Times New Roman"/>
                <w:b/>
                <w:snapToGrid w:val="0"/>
                <w:sz w:val="24"/>
                <w:szCs w:val="24"/>
                <w:lang w:eastAsia="lv-LV"/>
              </w:rPr>
            </w:pPr>
          </w:p>
        </w:tc>
      </w:tr>
      <w:tr w:rsidR="00CD2A1D" w:rsidRPr="006A44C9" w14:paraId="63490E07" w14:textId="77777777" w:rsidTr="009C70C6">
        <w:trPr>
          <w:trHeight w:val="209"/>
        </w:trPr>
        <w:tc>
          <w:tcPr>
            <w:tcW w:w="4679" w:type="dxa"/>
            <w:gridSpan w:val="2"/>
          </w:tcPr>
          <w:p w14:paraId="7324EF87" w14:textId="77777777" w:rsidR="00CD2A1D" w:rsidRPr="00CD2A1D" w:rsidRDefault="00CD2A1D" w:rsidP="00DD29F6">
            <w:pPr>
              <w:spacing w:after="0" w:line="240" w:lineRule="auto"/>
              <w:rPr>
                <w:rFonts w:ascii="Times New Roman" w:eastAsia="Times New Roman" w:hAnsi="Times New Roman" w:cs="Times New Roman"/>
                <w:b/>
                <w:snapToGrid w:val="0"/>
                <w:sz w:val="24"/>
                <w:szCs w:val="24"/>
                <w:lang w:eastAsia="lv-LV"/>
              </w:rPr>
            </w:pPr>
            <w:r w:rsidRPr="00CD2A1D">
              <w:rPr>
                <w:rFonts w:ascii="Times New Roman" w:hAnsi="Times New Roman" w:cs="Times New Roman"/>
                <w:b/>
                <w:bCs/>
                <w:sz w:val="24"/>
                <w:szCs w:val="24"/>
                <w:shd w:val="clear" w:color="auto" w:fill="FFFFFF"/>
              </w:rPr>
              <w:t>Vieta/laiks</w:t>
            </w:r>
          </w:p>
        </w:tc>
        <w:tc>
          <w:tcPr>
            <w:tcW w:w="11056" w:type="dxa"/>
            <w:gridSpan w:val="6"/>
          </w:tcPr>
          <w:p w14:paraId="6B061463" w14:textId="77777777" w:rsidR="00CD2A1D" w:rsidRPr="006A44C9" w:rsidRDefault="00CD2A1D" w:rsidP="00DD29F6">
            <w:pPr>
              <w:spacing w:after="0" w:line="240" w:lineRule="auto"/>
              <w:jc w:val="center"/>
              <w:rPr>
                <w:rFonts w:ascii="Times New Roman" w:eastAsia="Times New Roman" w:hAnsi="Times New Roman" w:cs="Times New Roman"/>
                <w:b/>
                <w:snapToGrid w:val="0"/>
                <w:sz w:val="24"/>
                <w:szCs w:val="24"/>
                <w:lang w:eastAsia="lv-LV"/>
              </w:rPr>
            </w:pPr>
          </w:p>
        </w:tc>
      </w:tr>
      <w:tr w:rsidR="00CD2A1D" w:rsidRPr="006A44C9" w14:paraId="5078FF7B" w14:textId="77777777" w:rsidTr="009C70C6">
        <w:trPr>
          <w:trHeight w:val="288"/>
        </w:trPr>
        <w:tc>
          <w:tcPr>
            <w:tcW w:w="4679" w:type="dxa"/>
            <w:gridSpan w:val="2"/>
          </w:tcPr>
          <w:p w14:paraId="04AC0A53" w14:textId="77777777" w:rsidR="00CD2A1D" w:rsidRPr="00CD2A1D" w:rsidRDefault="00CD2A1D" w:rsidP="00DD29F6">
            <w:pPr>
              <w:spacing w:after="0" w:line="240" w:lineRule="auto"/>
              <w:rPr>
                <w:rFonts w:ascii="Times New Roman" w:eastAsia="Times New Roman" w:hAnsi="Times New Roman" w:cs="Times New Roman"/>
                <w:b/>
                <w:snapToGrid w:val="0"/>
                <w:sz w:val="24"/>
                <w:szCs w:val="24"/>
                <w:lang w:eastAsia="lv-LV"/>
              </w:rPr>
            </w:pPr>
            <w:r w:rsidRPr="00CD2A1D">
              <w:rPr>
                <w:rFonts w:ascii="Times New Roman" w:hAnsi="Times New Roman" w:cs="Times New Roman"/>
                <w:b/>
                <w:bCs/>
                <w:sz w:val="24"/>
                <w:szCs w:val="24"/>
                <w:shd w:val="clear" w:color="auto" w:fill="FFFFFF"/>
              </w:rPr>
              <w:t>Speciālista vārds, uzvārds, amats, institūcija</w:t>
            </w:r>
          </w:p>
        </w:tc>
        <w:tc>
          <w:tcPr>
            <w:tcW w:w="11056" w:type="dxa"/>
            <w:gridSpan w:val="6"/>
          </w:tcPr>
          <w:p w14:paraId="5714B538" w14:textId="77777777" w:rsidR="00CD2A1D" w:rsidRPr="006A44C9" w:rsidRDefault="00CD2A1D" w:rsidP="00DD29F6">
            <w:pPr>
              <w:spacing w:after="0" w:line="240" w:lineRule="auto"/>
              <w:jc w:val="center"/>
              <w:rPr>
                <w:rFonts w:ascii="Times New Roman" w:eastAsia="Times New Roman" w:hAnsi="Times New Roman" w:cs="Times New Roman"/>
                <w:b/>
                <w:snapToGrid w:val="0"/>
                <w:sz w:val="24"/>
                <w:szCs w:val="24"/>
                <w:lang w:eastAsia="lv-LV"/>
              </w:rPr>
            </w:pPr>
          </w:p>
        </w:tc>
      </w:tr>
      <w:tr w:rsidR="00CD2A1D" w:rsidRPr="006A44C9" w14:paraId="562180F6" w14:textId="77777777" w:rsidTr="009C70C6">
        <w:trPr>
          <w:trHeight w:val="1749"/>
        </w:trPr>
        <w:tc>
          <w:tcPr>
            <w:tcW w:w="15735" w:type="dxa"/>
            <w:gridSpan w:val="8"/>
          </w:tcPr>
          <w:p w14:paraId="4CEDFF3A" w14:textId="77777777" w:rsidR="00F77D11" w:rsidRPr="00F77D11" w:rsidRDefault="00F77D11" w:rsidP="00DD29F6">
            <w:pPr>
              <w:spacing w:after="0" w:line="240" w:lineRule="auto"/>
              <w:rPr>
                <w:rFonts w:ascii="Times New Roman" w:hAnsi="Times New Roman" w:cs="Times New Roman"/>
                <w:b/>
                <w:bCs/>
                <w:sz w:val="16"/>
                <w:szCs w:val="16"/>
                <w:bdr w:val="none" w:sz="0" w:space="0" w:color="auto" w:frame="1"/>
                <w:shd w:val="clear" w:color="auto" w:fill="FFFFFF"/>
              </w:rPr>
            </w:pPr>
          </w:p>
          <w:p w14:paraId="61654356" w14:textId="77777777" w:rsidR="00CD2A1D" w:rsidRDefault="00CD2A1D" w:rsidP="00DD29F6">
            <w:pPr>
              <w:spacing w:after="0" w:line="240" w:lineRule="auto"/>
              <w:rPr>
                <w:rFonts w:ascii="Times New Roman" w:eastAsia="Times New Roman" w:hAnsi="Times New Roman" w:cs="Times New Roman"/>
                <w:snapToGrid w:val="0"/>
                <w:sz w:val="24"/>
                <w:szCs w:val="24"/>
                <w:lang w:eastAsia="lv-LV"/>
              </w:rPr>
            </w:pPr>
            <w:r w:rsidRPr="00CD2A1D">
              <w:rPr>
                <w:rFonts w:ascii="Times New Roman" w:hAnsi="Times New Roman" w:cs="Times New Roman"/>
                <w:b/>
                <w:bCs/>
                <w:sz w:val="24"/>
                <w:szCs w:val="24"/>
                <w:bdr w:val="none" w:sz="0" w:space="0" w:color="auto" w:frame="1"/>
                <w:shd w:val="clear" w:color="auto" w:fill="FFFFFF"/>
              </w:rPr>
              <w:t>Personas pašaprūpes, neatkarības un patstāvīgās dzīves spēju novērtēšanas vispārējie kritēriji</w:t>
            </w:r>
            <w:r w:rsidRPr="00CD2A1D">
              <w:rPr>
                <w:rFonts w:ascii="Times New Roman" w:eastAsia="Times New Roman" w:hAnsi="Times New Roman" w:cs="Times New Roman"/>
                <w:snapToGrid w:val="0"/>
                <w:sz w:val="24"/>
                <w:szCs w:val="24"/>
                <w:lang w:eastAsia="lv-LV"/>
              </w:rPr>
              <w:t>:</w:t>
            </w:r>
          </w:p>
          <w:p w14:paraId="04D53055" w14:textId="77777777" w:rsidR="00F77D11" w:rsidRPr="00F77D11" w:rsidRDefault="00F77D11" w:rsidP="00DD29F6">
            <w:pPr>
              <w:spacing w:after="0" w:line="240" w:lineRule="auto"/>
              <w:rPr>
                <w:rFonts w:ascii="Times New Roman" w:eastAsia="Times New Roman" w:hAnsi="Times New Roman" w:cs="Times New Roman"/>
                <w:snapToGrid w:val="0"/>
                <w:sz w:val="16"/>
                <w:szCs w:val="16"/>
                <w:lang w:eastAsia="lv-LV"/>
              </w:rPr>
            </w:pPr>
          </w:p>
          <w:p w14:paraId="01ABEA8D" w14:textId="77777777" w:rsidR="00E818D7" w:rsidRPr="00E818D7" w:rsidRDefault="00CD2A1D" w:rsidP="00DD29F6">
            <w:pPr>
              <w:pStyle w:val="Sarakstarindkopa"/>
              <w:numPr>
                <w:ilvl w:val="0"/>
                <w:numId w:val="41"/>
              </w:numPr>
              <w:spacing w:after="0" w:line="240" w:lineRule="auto"/>
              <w:ind w:left="0"/>
              <w:rPr>
                <w:rFonts w:ascii="Times New Roman" w:eastAsia="Calibri" w:hAnsi="Times New Roman" w:cs="Times New Roman"/>
                <w:snapToGrid w:val="0"/>
                <w:sz w:val="24"/>
                <w:szCs w:val="24"/>
                <w:u w:val="single"/>
                <w:lang w:eastAsia="lv-LV"/>
              </w:rPr>
            </w:pPr>
            <w:r w:rsidRPr="00E818D7">
              <w:rPr>
                <w:rFonts w:ascii="Times New Roman" w:eastAsia="Calibri" w:hAnsi="Times New Roman" w:cs="Times New Roman"/>
                <w:snapToGrid w:val="0"/>
                <w:sz w:val="24"/>
                <w:szCs w:val="24"/>
                <w:u w:val="single"/>
                <w:lang w:eastAsia="lv-LV"/>
              </w:rPr>
              <w:t>Neatkarīgs 4.p</w:t>
            </w:r>
            <w:r w:rsidRPr="00E818D7">
              <w:rPr>
                <w:rFonts w:ascii="Times New Roman" w:eastAsia="Calibri" w:hAnsi="Times New Roman" w:cs="Times New Roman"/>
                <w:snapToGrid w:val="0"/>
                <w:sz w:val="24"/>
                <w:szCs w:val="24"/>
                <w:lang w:eastAsia="lv-LV"/>
              </w:rPr>
              <w:t>.– Pilnībā veic patstāvīgi/spējas funkcionalitāte nav traucēta</w:t>
            </w:r>
            <w:r w:rsidR="00E818D7" w:rsidRPr="00E818D7">
              <w:rPr>
                <w:rFonts w:ascii="Times New Roman" w:eastAsia="Calibri" w:hAnsi="Times New Roman" w:cs="Times New Roman"/>
                <w:snapToGrid w:val="0"/>
                <w:sz w:val="24"/>
                <w:szCs w:val="24"/>
                <w:lang w:eastAsia="lv-LV"/>
              </w:rPr>
              <w:t xml:space="preserve"> </w:t>
            </w:r>
          </w:p>
          <w:p w14:paraId="3B51C325" w14:textId="77777777" w:rsidR="00CD2A1D" w:rsidRPr="00E818D7" w:rsidRDefault="00E818D7" w:rsidP="00DD29F6">
            <w:pPr>
              <w:pStyle w:val="Sarakstarindkopa"/>
              <w:spacing w:after="0" w:line="240" w:lineRule="auto"/>
              <w:ind w:left="0"/>
              <w:rPr>
                <w:rFonts w:ascii="Times New Roman" w:eastAsia="Calibri" w:hAnsi="Times New Roman" w:cs="Times New Roman"/>
                <w:snapToGrid w:val="0"/>
                <w:u w:val="single"/>
                <w:lang w:eastAsia="lv-LV"/>
              </w:rPr>
            </w:pPr>
            <w:r w:rsidRPr="00E818D7">
              <w:rPr>
                <w:rFonts w:ascii="Times New Roman" w:eastAsia="Calibri" w:hAnsi="Times New Roman" w:cs="Times New Roman"/>
                <w:i/>
                <w:snapToGrid w:val="0"/>
                <w:lang w:eastAsia="lv-LV"/>
              </w:rPr>
              <w:t>(</w:t>
            </w:r>
            <w:r w:rsidRPr="00E818D7">
              <w:rPr>
                <w:rFonts w:ascii="Times New Roman" w:hAnsi="Times New Roman" w:cs="Times New Roman"/>
                <w:i/>
                <w:shd w:val="clear" w:color="auto" w:fill="FFFFFF"/>
              </w:rPr>
              <w:t>pilnībā var izdarīt pats un nekāda palīdzība nav nepieciešama)</w:t>
            </w:r>
          </w:p>
          <w:p w14:paraId="4AB82475" w14:textId="77777777" w:rsidR="00E818D7" w:rsidRPr="00E818D7" w:rsidRDefault="00CD2A1D" w:rsidP="00DD29F6">
            <w:pPr>
              <w:pStyle w:val="Sarakstarindkopa"/>
              <w:numPr>
                <w:ilvl w:val="0"/>
                <w:numId w:val="41"/>
              </w:numPr>
              <w:ind w:left="0"/>
              <w:rPr>
                <w:rFonts w:ascii="Times New Roman" w:eastAsia="Calibri" w:hAnsi="Times New Roman" w:cs="Times New Roman"/>
                <w:i/>
                <w:snapToGrid w:val="0"/>
                <w:sz w:val="24"/>
                <w:szCs w:val="24"/>
                <w:lang w:eastAsia="lv-LV"/>
              </w:rPr>
            </w:pPr>
            <w:r w:rsidRPr="00E818D7">
              <w:rPr>
                <w:rFonts w:ascii="Times New Roman" w:eastAsia="Calibri" w:hAnsi="Times New Roman" w:cs="Times New Roman"/>
                <w:snapToGrid w:val="0"/>
                <w:sz w:val="24"/>
                <w:szCs w:val="24"/>
                <w:u w:val="single"/>
                <w:lang w:eastAsia="lv-LV"/>
              </w:rPr>
              <w:t>Gandrīz neatkarīgs – 3.p</w:t>
            </w:r>
            <w:r w:rsidRPr="00E818D7">
              <w:rPr>
                <w:rFonts w:ascii="Times New Roman" w:eastAsia="Calibri" w:hAnsi="Times New Roman" w:cs="Times New Roman"/>
                <w:snapToGrid w:val="0"/>
                <w:sz w:val="24"/>
                <w:szCs w:val="24"/>
                <w:lang w:eastAsia="lv-LV"/>
              </w:rPr>
              <w:t xml:space="preserve"> – Mēģina un lielākoties spēj veikt patstāvīgi, spējas/ funkcionalitāte ir traucētas atsevišķu darbību veikšanai</w:t>
            </w:r>
            <w:r w:rsidRPr="00E818D7">
              <w:rPr>
                <w:rFonts w:ascii="Times New Roman" w:eastAsia="Calibri" w:hAnsi="Times New Roman" w:cs="Times New Roman"/>
                <w:i/>
                <w:snapToGrid w:val="0"/>
                <w:sz w:val="24"/>
                <w:szCs w:val="24"/>
                <w:lang w:eastAsia="lv-LV"/>
              </w:rPr>
              <w:t>.</w:t>
            </w:r>
          </w:p>
          <w:p w14:paraId="155B67F6" w14:textId="77777777" w:rsidR="00CD2A1D" w:rsidRPr="00E818D7" w:rsidRDefault="00E818D7" w:rsidP="00DD29F6">
            <w:pPr>
              <w:pStyle w:val="Sarakstarindkopa"/>
              <w:ind w:left="0"/>
              <w:rPr>
                <w:rFonts w:ascii="Times New Roman" w:eastAsia="Calibri" w:hAnsi="Times New Roman" w:cs="Times New Roman"/>
                <w:i/>
                <w:snapToGrid w:val="0"/>
                <w:lang w:eastAsia="lv-LV"/>
              </w:rPr>
            </w:pPr>
            <w:r w:rsidRPr="00E818D7">
              <w:rPr>
                <w:rFonts w:ascii="Times New Roman" w:eastAsia="Calibri" w:hAnsi="Times New Roman" w:cs="Times New Roman"/>
                <w:i/>
                <w:snapToGrid w:val="0"/>
                <w:lang w:eastAsia="lv-LV"/>
              </w:rPr>
              <w:t>(</w:t>
            </w:r>
            <w:r w:rsidRPr="00E818D7">
              <w:rPr>
                <w:rFonts w:ascii="Times New Roman" w:hAnsi="Times New Roman" w:cs="Times New Roman"/>
                <w:i/>
                <w:shd w:val="clear" w:color="auto" w:fill="FFFFFF"/>
              </w:rPr>
              <w:t>kopumā tiek galā patstāvīgi tomēr ir atsevišķas darbības ko tomēr patstāvīgi vairs nevar vai iespējams nevar kādos atsevišķos brīžos (slimību saasinājumi)</w:t>
            </w:r>
          </w:p>
          <w:p w14:paraId="6EAFF878" w14:textId="77777777" w:rsidR="00E818D7" w:rsidRPr="00E818D7" w:rsidRDefault="00CD2A1D" w:rsidP="00DD29F6">
            <w:pPr>
              <w:pStyle w:val="Sarakstarindkopa"/>
              <w:numPr>
                <w:ilvl w:val="0"/>
                <w:numId w:val="41"/>
              </w:numPr>
              <w:spacing w:after="0" w:line="240" w:lineRule="auto"/>
              <w:ind w:left="0"/>
              <w:rPr>
                <w:rFonts w:ascii="Times New Roman" w:eastAsia="Calibri" w:hAnsi="Times New Roman" w:cs="Times New Roman"/>
                <w:snapToGrid w:val="0"/>
                <w:sz w:val="24"/>
                <w:szCs w:val="24"/>
                <w:lang w:eastAsia="lv-LV"/>
              </w:rPr>
            </w:pPr>
            <w:r w:rsidRPr="00E818D7">
              <w:rPr>
                <w:rFonts w:ascii="Times New Roman" w:eastAsia="Calibri" w:hAnsi="Times New Roman" w:cs="Times New Roman"/>
                <w:snapToGrid w:val="0"/>
                <w:sz w:val="24"/>
                <w:szCs w:val="24"/>
                <w:u w:val="single"/>
                <w:lang w:eastAsia="lv-LV"/>
              </w:rPr>
              <w:t>Daļēji atkarīgs 2 p</w:t>
            </w:r>
            <w:r w:rsidRPr="00E818D7">
              <w:rPr>
                <w:rFonts w:ascii="Times New Roman" w:eastAsia="Calibri" w:hAnsi="Times New Roman" w:cs="Times New Roman"/>
                <w:snapToGrid w:val="0"/>
                <w:sz w:val="24"/>
                <w:szCs w:val="24"/>
                <w:lang w:eastAsia="lv-LV"/>
              </w:rPr>
              <w:t xml:space="preserve">.– </w:t>
            </w:r>
            <w:r w:rsidR="00E818D7" w:rsidRPr="00E818D7">
              <w:rPr>
                <w:shd w:val="clear" w:color="auto" w:fill="FFFFFF"/>
              </w:rPr>
              <w:t>Nespēj veikt patstāvīgi, spējas/funkcionalitāte ir traucēta un bez palīdzības nespēj veikt saistītās darbības</w:t>
            </w:r>
          </w:p>
          <w:p w14:paraId="6FDC04F5" w14:textId="77777777" w:rsidR="00CD2A1D" w:rsidRPr="00E818D7" w:rsidRDefault="00E818D7" w:rsidP="00DD29F6">
            <w:pPr>
              <w:pStyle w:val="Sarakstarindkopa"/>
              <w:spacing w:after="0" w:line="240" w:lineRule="auto"/>
              <w:ind w:left="0"/>
              <w:rPr>
                <w:rFonts w:ascii="Times New Roman" w:eastAsia="Calibri" w:hAnsi="Times New Roman" w:cs="Times New Roman"/>
                <w:snapToGrid w:val="0"/>
                <w:sz w:val="24"/>
                <w:szCs w:val="24"/>
                <w:lang w:eastAsia="lv-LV"/>
              </w:rPr>
            </w:pPr>
            <w:r w:rsidRPr="00E818D7">
              <w:rPr>
                <w:i/>
                <w:shd w:val="clear" w:color="auto" w:fill="FFFFFF"/>
              </w:rPr>
              <w:t>(Viens pats vairs galā netiek tomēr spējas nav pilnībā zudušas un darbības kas ir nepieciešamas ir funkcionalitāti atbalstošas un uzturošas)</w:t>
            </w:r>
            <w:r w:rsidR="00CD2A1D" w:rsidRPr="00E818D7">
              <w:rPr>
                <w:rFonts w:ascii="Times New Roman" w:eastAsia="Calibri" w:hAnsi="Times New Roman" w:cs="Times New Roman"/>
                <w:snapToGrid w:val="0"/>
                <w:sz w:val="24"/>
                <w:szCs w:val="24"/>
                <w:lang w:eastAsia="lv-LV"/>
              </w:rPr>
              <w:t xml:space="preserve">. </w:t>
            </w:r>
          </w:p>
          <w:p w14:paraId="66B72476" w14:textId="77777777" w:rsidR="00E818D7" w:rsidRPr="00E818D7" w:rsidRDefault="00CD2A1D" w:rsidP="00DD29F6">
            <w:pPr>
              <w:pStyle w:val="Sarakstarindkopa"/>
              <w:numPr>
                <w:ilvl w:val="0"/>
                <w:numId w:val="41"/>
              </w:numPr>
              <w:ind w:left="0"/>
              <w:rPr>
                <w:rFonts w:ascii="Times New Roman" w:eastAsia="Times New Roman" w:hAnsi="Times New Roman" w:cs="Times New Roman"/>
                <w:snapToGrid w:val="0"/>
                <w:sz w:val="24"/>
                <w:szCs w:val="24"/>
                <w:lang w:eastAsia="lv-LV"/>
              </w:rPr>
            </w:pPr>
            <w:r w:rsidRPr="00E818D7">
              <w:rPr>
                <w:rFonts w:ascii="Times New Roman" w:eastAsia="Calibri" w:hAnsi="Times New Roman" w:cs="Times New Roman"/>
                <w:snapToGrid w:val="0"/>
                <w:sz w:val="24"/>
                <w:szCs w:val="24"/>
                <w:u w:val="single"/>
                <w:lang w:eastAsia="lv-LV"/>
              </w:rPr>
              <w:t>Būtiski atkarīgs – 1 p</w:t>
            </w:r>
            <w:r w:rsidRPr="00E818D7">
              <w:rPr>
                <w:rFonts w:ascii="Times New Roman" w:eastAsia="Calibri" w:hAnsi="Times New Roman" w:cs="Times New Roman"/>
                <w:snapToGrid w:val="0"/>
                <w:sz w:val="24"/>
                <w:szCs w:val="24"/>
                <w:lang w:eastAsia="lv-LV"/>
              </w:rPr>
              <w:t xml:space="preserve">. - Nespēj veikt patstāvīgi spējas/funkcionalitāte ir traucēta, nepieciešami pakalpojumi funkcijas kompensēšanai </w:t>
            </w:r>
          </w:p>
          <w:p w14:paraId="1AFEADA5" w14:textId="77777777" w:rsidR="00E818D7" w:rsidRPr="00E818D7" w:rsidRDefault="00E818D7" w:rsidP="00DD29F6">
            <w:pPr>
              <w:pStyle w:val="Sarakstarindkopa"/>
              <w:ind w:left="0"/>
              <w:rPr>
                <w:rFonts w:ascii="Times New Roman" w:eastAsia="Calibri" w:hAnsi="Times New Roman" w:cs="Times New Roman"/>
                <w:snapToGrid w:val="0"/>
                <w:sz w:val="24"/>
                <w:szCs w:val="24"/>
                <w:u w:val="single"/>
                <w:lang w:eastAsia="lv-LV"/>
              </w:rPr>
            </w:pPr>
            <w:r w:rsidRPr="00E818D7">
              <w:rPr>
                <w:i/>
                <w:shd w:val="clear" w:color="auto" w:fill="FFFFFF"/>
              </w:rPr>
              <w:t>(Bez otras personas pats galā vairs netiek. Funkcionalitāte piemīt tikai atsevišķos elementos – un nepieciešamas darbības kas kompensē konkrētās trūkstošās spējas</w:t>
            </w:r>
            <w:r w:rsidRPr="00E818D7">
              <w:rPr>
                <w:rFonts w:ascii="Times New Roman" w:eastAsia="Calibri" w:hAnsi="Times New Roman" w:cs="Times New Roman"/>
                <w:snapToGrid w:val="0"/>
                <w:sz w:val="24"/>
                <w:szCs w:val="24"/>
                <w:u w:val="single"/>
                <w:lang w:eastAsia="lv-LV"/>
              </w:rPr>
              <w:t xml:space="preserve">) </w:t>
            </w:r>
          </w:p>
          <w:p w14:paraId="37584033" w14:textId="77777777" w:rsidR="00E818D7" w:rsidRPr="00E818D7" w:rsidRDefault="00CD2A1D" w:rsidP="00DD29F6">
            <w:pPr>
              <w:pStyle w:val="Sarakstarindkopa"/>
              <w:numPr>
                <w:ilvl w:val="0"/>
                <w:numId w:val="41"/>
              </w:numPr>
              <w:ind w:left="0"/>
              <w:rPr>
                <w:rFonts w:ascii="Times New Roman" w:eastAsia="Times New Roman" w:hAnsi="Times New Roman" w:cs="Times New Roman"/>
                <w:snapToGrid w:val="0"/>
                <w:sz w:val="24"/>
                <w:szCs w:val="24"/>
                <w:lang w:eastAsia="lv-LV"/>
              </w:rPr>
            </w:pPr>
            <w:r w:rsidRPr="00E818D7">
              <w:rPr>
                <w:rFonts w:ascii="Times New Roman" w:eastAsia="Calibri" w:hAnsi="Times New Roman" w:cs="Times New Roman"/>
                <w:snapToGrid w:val="0"/>
                <w:sz w:val="24"/>
                <w:szCs w:val="24"/>
                <w:u w:val="single"/>
                <w:lang w:eastAsia="lv-LV"/>
              </w:rPr>
              <w:t>Atkarīgs – 0 p</w:t>
            </w:r>
            <w:r w:rsidRPr="00E818D7">
              <w:rPr>
                <w:rFonts w:ascii="Times New Roman" w:eastAsia="Calibri" w:hAnsi="Times New Roman" w:cs="Times New Roman"/>
                <w:snapToGrid w:val="0"/>
                <w:sz w:val="24"/>
                <w:szCs w:val="24"/>
                <w:lang w:eastAsia="lv-LV"/>
              </w:rPr>
              <w:t xml:space="preserve"> </w:t>
            </w:r>
            <w:r w:rsidR="00E818D7" w:rsidRPr="00E818D7">
              <w:rPr>
                <w:shd w:val="clear" w:color="auto" w:fill="FFFFFF"/>
              </w:rPr>
              <w:t xml:space="preserve">nespēj veikt patstāvīgi, </w:t>
            </w:r>
          </w:p>
          <w:p w14:paraId="4FA3B347" w14:textId="77777777" w:rsidR="00CD2A1D" w:rsidRPr="00E818D7" w:rsidRDefault="00E818D7" w:rsidP="00DD29F6">
            <w:pPr>
              <w:pStyle w:val="Sarakstarindkopa"/>
              <w:ind w:left="0"/>
              <w:rPr>
                <w:rFonts w:ascii="Times New Roman" w:eastAsia="Times New Roman" w:hAnsi="Times New Roman" w:cs="Times New Roman"/>
                <w:i/>
                <w:snapToGrid w:val="0"/>
                <w:sz w:val="24"/>
                <w:szCs w:val="24"/>
                <w:lang w:eastAsia="lv-LV"/>
              </w:rPr>
            </w:pPr>
            <w:r w:rsidRPr="00E818D7">
              <w:rPr>
                <w:i/>
                <w:shd w:val="clear" w:color="auto" w:fill="FFFFFF"/>
              </w:rPr>
              <w:t>(spējas/funkcionalitāte nepiemīt, pilnībā vai kādu reāli iespējamu apstākļu dēļ persona var nonākt situācijās kad funkcionalitāte nav un šī situācija var apdraudēt personas dzīvību (ir iespēja palikt bezpalīdzīgā stāvoklī)</w:t>
            </w:r>
          </w:p>
        </w:tc>
      </w:tr>
      <w:tr w:rsidR="00BE2EF3" w:rsidRPr="00CD2A1D" w14:paraId="4213943D" w14:textId="77777777" w:rsidTr="009C70C6">
        <w:tc>
          <w:tcPr>
            <w:tcW w:w="4679" w:type="dxa"/>
            <w:gridSpan w:val="2"/>
          </w:tcPr>
          <w:p w14:paraId="5E5D32DC" w14:textId="77777777" w:rsidR="00CD2A1D" w:rsidRPr="00CD2A1D" w:rsidRDefault="00CD2A1D" w:rsidP="00DD29F6">
            <w:pPr>
              <w:spacing w:after="0" w:line="240" w:lineRule="auto"/>
              <w:rPr>
                <w:rFonts w:ascii="Times New Roman" w:eastAsia="Times New Roman" w:hAnsi="Times New Roman" w:cs="Times New Roman"/>
                <w:b/>
                <w:snapToGrid w:val="0"/>
                <w:lang w:eastAsia="lv-LV"/>
              </w:rPr>
            </w:pPr>
          </w:p>
        </w:tc>
        <w:tc>
          <w:tcPr>
            <w:tcW w:w="850" w:type="dxa"/>
          </w:tcPr>
          <w:p w14:paraId="3875056D" w14:textId="77777777" w:rsidR="00CD2A1D" w:rsidRPr="00BE2EF3" w:rsidRDefault="00CD2A1D" w:rsidP="00DD29F6">
            <w:pPr>
              <w:spacing w:after="0" w:line="240" w:lineRule="auto"/>
              <w:jc w:val="center"/>
              <w:rPr>
                <w:rFonts w:ascii="Times New Roman" w:eastAsia="Times New Roman" w:hAnsi="Times New Roman" w:cs="Times New Roman"/>
                <w:snapToGrid w:val="0"/>
                <w:lang w:eastAsia="lv-LV"/>
              </w:rPr>
            </w:pPr>
            <w:r w:rsidRPr="00BE2EF3">
              <w:rPr>
                <w:rFonts w:ascii="Times New Roman" w:eastAsia="Times New Roman" w:hAnsi="Times New Roman" w:cs="Times New Roman"/>
                <w:snapToGrid w:val="0"/>
                <w:lang w:eastAsia="lv-LV"/>
              </w:rPr>
              <w:t>Punkti</w:t>
            </w:r>
          </w:p>
        </w:tc>
        <w:tc>
          <w:tcPr>
            <w:tcW w:w="993" w:type="dxa"/>
          </w:tcPr>
          <w:p w14:paraId="7C5E08D3" w14:textId="77777777" w:rsidR="00CD2A1D" w:rsidRPr="00BE2EF3" w:rsidRDefault="00CD2A1D" w:rsidP="00DD29F6">
            <w:pPr>
              <w:spacing w:after="0" w:line="240" w:lineRule="auto"/>
              <w:jc w:val="center"/>
              <w:rPr>
                <w:rFonts w:ascii="Times New Roman" w:eastAsia="Times New Roman" w:hAnsi="Times New Roman" w:cs="Times New Roman"/>
                <w:snapToGrid w:val="0"/>
                <w:lang w:eastAsia="lv-LV"/>
              </w:rPr>
            </w:pPr>
            <w:r w:rsidRPr="00BE2EF3">
              <w:rPr>
                <w:rFonts w:ascii="Times New Roman" w:hAnsi="Times New Roman" w:cs="Times New Roman"/>
                <w:shd w:val="clear" w:color="auto" w:fill="FFFFFF"/>
              </w:rPr>
              <w:t>Pašaprūpes spēju procentuālā vērtība</w:t>
            </w:r>
          </w:p>
        </w:tc>
        <w:tc>
          <w:tcPr>
            <w:tcW w:w="1275" w:type="dxa"/>
            <w:gridSpan w:val="2"/>
          </w:tcPr>
          <w:p w14:paraId="3E858BE0" w14:textId="77777777" w:rsidR="00CD2A1D" w:rsidRPr="00BE2EF3" w:rsidRDefault="00CD2A1D" w:rsidP="00DD29F6">
            <w:pPr>
              <w:spacing w:after="0" w:line="240" w:lineRule="auto"/>
              <w:jc w:val="center"/>
              <w:rPr>
                <w:rFonts w:ascii="Times New Roman" w:eastAsia="Times New Roman" w:hAnsi="Times New Roman" w:cs="Times New Roman"/>
                <w:snapToGrid w:val="0"/>
                <w:lang w:eastAsia="lv-LV"/>
              </w:rPr>
            </w:pPr>
            <w:r w:rsidRPr="00BE2EF3">
              <w:rPr>
                <w:rFonts w:ascii="Times New Roman" w:hAnsi="Times New Roman" w:cs="Times New Roman"/>
                <w:shd w:val="clear" w:color="auto" w:fill="FFFFFF"/>
              </w:rPr>
              <w:t xml:space="preserve">Iepriekšējās izvērtēšanas rezultāti, </w:t>
            </w:r>
            <w:r w:rsidR="00BC3FBD" w:rsidRPr="00BE2EF3">
              <w:rPr>
                <w:rFonts w:ascii="Times New Roman" w:hAnsi="Times New Roman" w:cs="Times New Roman"/>
                <w:shd w:val="clear" w:color="auto" w:fill="FFFFFF"/>
              </w:rPr>
              <w:t xml:space="preserve">(%) </w:t>
            </w:r>
            <w:r w:rsidRPr="00BE2EF3">
              <w:rPr>
                <w:rFonts w:ascii="Times New Roman" w:hAnsi="Times New Roman" w:cs="Times New Roman"/>
                <w:shd w:val="clear" w:color="auto" w:fill="FFFFFF"/>
              </w:rPr>
              <w:t>(dd/mm/gg)</w:t>
            </w:r>
          </w:p>
        </w:tc>
        <w:tc>
          <w:tcPr>
            <w:tcW w:w="7938" w:type="dxa"/>
            <w:gridSpan w:val="2"/>
          </w:tcPr>
          <w:p w14:paraId="2453E8B8" w14:textId="77777777" w:rsidR="00CD2A1D" w:rsidRPr="00BE2EF3" w:rsidRDefault="00CD2A1D" w:rsidP="00DD29F6">
            <w:pPr>
              <w:spacing w:after="0" w:line="240" w:lineRule="auto"/>
              <w:jc w:val="center"/>
              <w:rPr>
                <w:rFonts w:ascii="Times New Roman" w:eastAsia="Times New Roman" w:hAnsi="Times New Roman" w:cs="Times New Roman"/>
                <w:snapToGrid w:val="0"/>
                <w:lang w:eastAsia="lv-LV"/>
              </w:rPr>
            </w:pPr>
            <w:r w:rsidRPr="00BE2EF3">
              <w:rPr>
                <w:rFonts w:ascii="Times New Roman" w:hAnsi="Times New Roman" w:cs="Times New Roman"/>
                <w:shd w:val="clear" w:color="auto" w:fill="FFFFFF"/>
              </w:rPr>
              <w:t>Rekomendējamās darbības</w:t>
            </w:r>
          </w:p>
        </w:tc>
      </w:tr>
      <w:tr w:rsidR="00F77D11" w:rsidRPr="006A44C9" w14:paraId="35A64459" w14:textId="77777777" w:rsidTr="009C70C6">
        <w:tc>
          <w:tcPr>
            <w:tcW w:w="4679" w:type="dxa"/>
            <w:gridSpan w:val="2"/>
          </w:tcPr>
          <w:p w14:paraId="042AC740" w14:textId="77777777" w:rsidR="00CD2A1D" w:rsidRPr="00AE15CD" w:rsidRDefault="00CD2A1D" w:rsidP="00DD29F6">
            <w:pPr>
              <w:spacing w:after="0" w:line="240" w:lineRule="auto"/>
              <w:rPr>
                <w:rFonts w:ascii="Times New Roman" w:eastAsia="Times New Roman" w:hAnsi="Times New Roman" w:cs="Times New Roman"/>
                <w:b/>
                <w:snapToGrid w:val="0"/>
                <w:sz w:val="24"/>
                <w:szCs w:val="24"/>
                <w:lang w:eastAsia="lv-LV"/>
              </w:rPr>
            </w:pPr>
            <w:r w:rsidRPr="00AE15CD">
              <w:rPr>
                <w:rFonts w:ascii="Times New Roman" w:hAnsi="Times New Roman" w:cs="Times New Roman"/>
                <w:b/>
                <w:sz w:val="24"/>
                <w:szCs w:val="24"/>
              </w:rPr>
              <w:t xml:space="preserve">1. </w:t>
            </w:r>
            <w:r w:rsidR="00AE15CD" w:rsidRPr="00AE15CD">
              <w:rPr>
                <w:rFonts w:ascii="Times New Roman" w:hAnsi="Times New Roman" w:cs="Times New Roman"/>
                <w:b/>
                <w:sz w:val="24"/>
                <w:szCs w:val="24"/>
              </w:rPr>
              <w:t>Pamatvajadzības</w:t>
            </w:r>
            <w:r w:rsidR="00BC3FBD">
              <w:rPr>
                <w:rFonts w:ascii="Times New Roman" w:hAnsi="Times New Roman" w:cs="Times New Roman"/>
                <w:b/>
                <w:i/>
                <w:sz w:val="24"/>
                <w:szCs w:val="24"/>
              </w:rPr>
              <w:t xml:space="preserve"> </w:t>
            </w:r>
            <w:r w:rsidR="00AE15CD" w:rsidRPr="00AE15CD">
              <w:rPr>
                <w:rFonts w:ascii="Times New Roman" w:hAnsi="Times New Roman" w:cs="Times New Roman"/>
                <w:b/>
                <w:sz w:val="24"/>
                <w:szCs w:val="24"/>
              </w:rPr>
              <w:t xml:space="preserve">: </w:t>
            </w:r>
          </w:p>
        </w:tc>
        <w:tc>
          <w:tcPr>
            <w:tcW w:w="850" w:type="dxa"/>
          </w:tcPr>
          <w:p w14:paraId="782A829E" w14:textId="77777777" w:rsidR="00CD2A1D" w:rsidRPr="006A44C9" w:rsidRDefault="00CD2A1D"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11E1D339" w14:textId="77777777" w:rsidR="00CD2A1D" w:rsidRPr="006A44C9" w:rsidRDefault="00CD2A1D"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1F70F3DF" w14:textId="77777777" w:rsidR="00CD2A1D" w:rsidRPr="006A44C9" w:rsidRDefault="00CD2A1D"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4B487466" w14:textId="77777777" w:rsidR="00CD2A1D" w:rsidRPr="006A44C9" w:rsidRDefault="00CD2A1D" w:rsidP="00DD29F6">
            <w:pPr>
              <w:spacing w:after="0" w:line="240" w:lineRule="auto"/>
              <w:rPr>
                <w:rFonts w:ascii="Times New Roman" w:eastAsia="Times New Roman" w:hAnsi="Times New Roman" w:cs="Times New Roman"/>
                <w:b/>
                <w:snapToGrid w:val="0"/>
                <w:sz w:val="24"/>
                <w:szCs w:val="24"/>
                <w:lang w:eastAsia="lv-LV"/>
              </w:rPr>
            </w:pPr>
          </w:p>
        </w:tc>
      </w:tr>
      <w:tr w:rsidR="004B4CCB" w:rsidRPr="006A44C9" w14:paraId="3F716BDD" w14:textId="77777777" w:rsidTr="009C70C6">
        <w:tc>
          <w:tcPr>
            <w:tcW w:w="4679" w:type="dxa"/>
            <w:gridSpan w:val="2"/>
          </w:tcPr>
          <w:p w14:paraId="4698D543" w14:textId="77777777" w:rsidR="004B4CCB" w:rsidRPr="00BB2F3F" w:rsidRDefault="004B4CCB" w:rsidP="00DD29F6">
            <w:pPr>
              <w:pStyle w:val="Sarakstarindkopa"/>
              <w:numPr>
                <w:ilvl w:val="1"/>
                <w:numId w:val="6"/>
              </w:numPr>
              <w:spacing w:after="0" w:line="240" w:lineRule="auto"/>
              <w:ind w:left="0" w:hanging="5"/>
              <w:rPr>
                <w:rFonts w:ascii="Times New Roman" w:eastAsia="Times New Roman" w:hAnsi="Times New Roman" w:cs="Times New Roman"/>
                <w:snapToGrid w:val="0"/>
                <w:sz w:val="24"/>
                <w:szCs w:val="24"/>
                <w:lang w:eastAsia="lv-LV"/>
              </w:rPr>
            </w:pPr>
            <w:r w:rsidRPr="00AE15CD">
              <w:rPr>
                <w:rFonts w:ascii="Times New Roman" w:eastAsia="Times New Roman" w:hAnsi="Times New Roman" w:cs="Times New Roman"/>
                <w:b/>
                <w:snapToGrid w:val="0"/>
                <w:sz w:val="24"/>
                <w:szCs w:val="24"/>
                <w:lang w:eastAsia="lv-LV"/>
              </w:rPr>
              <w:t>Ēšana</w:t>
            </w:r>
            <w:r w:rsidRPr="00AE15CD">
              <w:rPr>
                <w:rFonts w:ascii="Times New Roman" w:hAnsi="Times New Roman" w:cs="Times New Roman"/>
                <w:b/>
                <w:color w:val="414142"/>
                <w:sz w:val="24"/>
                <w:szCs w:val="24"/>
                <w:shd w:val="clear" w:color="auto" w:fill="FFFFFF"/>
              </w:rPr>
              <w:t>, dzeršana</w:t>
            </w:r>
            <w:r w:rsidRPr="00AE15CD">
              <w:rPr>
                <w:rFonts w:ascii="Times New Roman" w:eastAsia="Times New Roman" w:hAnsi="Times New Roman" w:cs="Times New Roman"/>
                <w:b/>
                <w:snapToGrid w:val="0"/>
                <w:sz w:val="24"/>
                <w:szCs w:val="24"/>
                <w:lang w:eastAsia="lv-LV"/>
              </w:rPr>
              <w:t>.</w:t>
            </w:r>
            <w:r w:rsidRPr="00A830C8">
              <w:rPr>
                <w:rFonts w:ascii="Times New Roman" w:eastAsia="Calibri" w:hAnsi="Times New Roman" w:cs="Times New Roman"/>
                <w:i/>
                <w:snapToGrid w:val="0"/>
                <w:sz w:val="24"/>
                <w:szCs w:val="24"/>
                <w:lang w:eastAsia="lv-LV"/>
              </w:rPr>
              <w:t xml:space="preserve"> Kontroljautājumi: </w:t>
            </w:r>
            <w:r w:rsidRPr="00A830C8">
              <w:rPr>
                <w:rFonts w:ascii="Times New Roman" w:eastAsia="Times New Roman" w:hAnsi="Times New Roman" w:cs="Times New Roman"/>
                <w:snapToGrid w:val="0"/>
                <w:sz w:val="24"/>
                <w:szCs w:val="24"/>
                <w:lang w:eastAsia="lv-LV"/>
              </w:rPr>
              <w:t>Vai jūs pats/i varat paēst un padzerties? Vai jums kādreiz gadās vājuma brīži, kad roka kļūst vājāka, zupa netrāpa mutē vai šķīvis izlīst?</w:t>
            </w:r>
            <w:r>
              <w:rPr>
                <w:rFonts w:ascii="Times New Roman" w:eastAsia="Times New Roman"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703A3764"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046BDF2F"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395DB842"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5B729FEE" w14:textId="77777777" w:rsidR="004B4CCB" w:rsidRPr="009C70C6" w:rsidRDefault="004B4CCB"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-barošana un ar to saistītie higiēnas pasākumi (pirms – roku mazgāšana, pēc – roku un sejas mazgāšana)</w:t>
            </w:r>
          </w:p>
          <w:p w14:paraId="576E5323" w14:textId="77777777" w:rsidR="004B4CCB" w:rsidRPr="009C70C6" w:rsidRDefault="004B4CCB" w:rsidP="00DD29F6">
            <w:pPr>
              <w:pStyle w:val="Sarakstarindkopa"/>
              <w:spacing w:after="0" w:line="240" w:lineRule="auto"/>
              <w:ind w:left="0"/>
              <w:rPr>
                <w:rFonts w:ascii="Times New Roman" w:eastAsia="Times New Roman" w:hAnsi="Times New Roman" w:cs="Times New Roman"/>
              </w:rPr>
            </w:pPr>
            <w:r w:rsidRPr="009C70C6">
              <w:rPr>
                <w:rFonts w:ascii="Times New Roman" w:eastAsia="Times New Roman" w:hAnsi="Times New Roman" w:cs="Times New Roman"/>
              </w:rPr>
              <w:t>-barošana</w:t>
            </w:r>
          </w:p>
          <w:p w14:paraId="3E785236" w14:textId="77777777" w:rsidR="004B4CCB" w:rsidRPr="009C70C6" w:rsidRDefault="004B4CCB" w:rsidP="00DD29F6">
            <w:pPr>
              <w:pStyle w:val="Sarakstarindkopa"/>
              <w:spacing w:after="0"/>
              <w:ind w:left="0"/>
              <w:rPr>
                <w:rFonts w:ascii="Times New Roman" w:eastAsia="Times New Roman" w:hAnsi="Times New Roman" w:cs="Times New Roman"/>
              </w:rPr>
            </w:pPr>
            <w:r w:rsidRPr="009C70C6">
              <w:rPr>
                <w:rFonts w:ascii="Times New Roman" w:eastAsia="Times New Roman" w:hAnsi="Times New Roman" w:cs="Times New Roman"/>
              </w:rPr>
              <w:t>-palīdzība ēdot (ēdiena trauku ērtāka, tuvāka novietošana, ēdiena sasmalcināšana) un dzerot (salmiņa ievietošana dzēriena traukā, dzēriena pasniegšana pudelē vai speciālā krūzē) un ar barības uzņemšanu saistītie higiēnas pasākumi (pirms ēšanas uzliek salvete)</w:t>
            </w:r>
          </w:p>
          <w:p w14:paraId="28F6BC0F" w14:textId="77777777" w:rsidR="004B4CCB" w:rsidRPr="009C70C6" w:rsidRDefault="004B4CCB" w:rsidP="00DD29F6">
            <w:pPr>
              <w:pStyle w:val="Sarakstarindkopa"/>
              <w:spacing w:after="0"/>
              <w:ind w:left="0"/>
              <w:rPr>
                <w:rFonts w:ascii="Times New Roman" w:eastAsia="Times New Roman" w:hAnsi="Times New Roman" w:cs="Times New Roman"/>
              </w:rPr>
            </w:pPr>
            <w:r w:rsidRPr="009C70C6">
              <w:rPr>
                <w:rFonts w:ascii="Times New Roman" w:eastAsia="Times New Roman" w:hAnsi="Times New Roman" w:cs="Times New Roman"/>
              </w:rPr>
              <w:lastRenderedPageBreak/>
              <w:t>-ar ēšanu saistītā higiēna (roku mazgāšana, mutes apkope)</w:t>
            </w:r>
          </w:p>
          <w:p w14:paraId="1C994825" w14:textId="77777777" w:rsidR="004B4CCB" w:rsidRPr="009C70C6" w:rsidRDefault="004B4CCB" w:rsidP="00DD29F6">
            <w:pPr>
              <w:pStyle w:val="Sarakstarindkopa"/>
              <w:spacing w:after="0"/>
              <w:ind w:left="0"/>
              <w:rPr>
                <w:rFonts w:ascii="Times New Roman" w:hAnsi="Times New Roman" w:cs="Times New Roman"/>
              </w:rPr>
            </w:pPr>
            <w:r w:rsidRPr="009C70C6">
              <w:rPr>
                <w:rFonts w:ascii="Times New Roman" w:eastAsia="Times New Roman" w:hAnsi="Times New Roman" w:cs="Times New Roman"/>
              </w:rPr>
              <w:t>-palīdzība atsevišķu darbību veikšanai ēdot un dzerot (ēdiena sasmalcināšana, dzēriena pasniegšana piemērotā traukā (speciālā krūzē, pudelē))</w:t>
            </w:r>
          </w:p>
        </w:tc>
      </w:tr>
      <w:tr w:rsidR="004B4CCB" w:rsidRPr="006A44C9" w14:paraId="45EFB4F6" w14:textId="77777777" w:rsidTr="009C70C6">
        <w:tc>
          <w:tcPr>
            <w:tcW w:w="4679" w:type="dxa"/>
            <w:gridSpan w:val="2"/>
          </w:tcPr>
          <w:p w14:paraId="7D43CE81" w14:textId="77777777" w:rsidR="004B4CCB" w:rsidRPr="00BB2F3F" w:rsidRDefault="004B4CCB" w:rsidP="00DD29F6">
            <w:pPr>
              <w:pStyle w:val="Sarakstarindkopa"/>
              <w:numPr>
                <w:ilvl w:val="1"/>
                <w:numId w:val="6"/>
              </w:numPr>
              <w:spacing w:after="0" w:line="240" w:lineRule="auto"/>
              <w:ind w:left="0" w:hanging="5"/>
              <w:rPr>
                <w:rFonts w:ascii="Times New Roman" w:eastAsia="Times New Roman" w:hAnsi="Times New Roman" w:cs="Times New Roman"/>
                <w:snapToGrid w:val="0"/>
                <w:sz w:val="24"/>
                <w:szCs w:val="24"/>
                <w:lang w:eastAsia="lv-LV"/>
              </w:rPr>
            </w:pPr>
            <w:r w:rsidRPr="00A830C8">
              <w:rPr>
                <w:rFonts w:ascii="Times New Roman" w:eastAsia="Times New Roman" w:hAnsi="Times New Roman" w:cs="Times New Roman"/>
                <w:b/>
                <w:snapToGrid w:val="0"/>
                <w:sz w:val="24"/>
                <w:szCs w:val="24"/>
                <w:lang w:eastAsia="lv-LV"/>
              </w:rPr>
              <w:lastRenderedPageBreak/>
              <w:t>Ēdiena pagatavošana</w:t>
            </w:r>
            <w:r>
              <w:rPr>
                <w:rFonts w:ascii="Times New Roman" w:eastAsia="Times New Roman" w:hAnsi="Times New Roman" w:cs="Times New Roman"/>
                <w:b/>
                <w:snapToGrid w:val="0"/>
                <w:sz w:val="24"/>
                <w:szCs w:val="24"/>
                <w:lang w:eastAsia="lv-LV"/>
              </w:rPr>
              <w:t xml:space="preserve"> un servēšana</w:t>
            </w:r>
            <w:r w:rsidRPr="00A830C8">
              <w:rPr>
                <w:rFonts w:ascii="Times New Roman" w:eastAsia="Times New Roman" w:hAnsi="Times New Roman" w:cs="Times New Roman"/>
                <w:b/>
                <w:snapToGrid w:val="0"/>
                <w:sz w:val="24"/>
                <w:szCs w:val="24"/>
                <w:lang w:eastAsia="lv-LV"/>
              </w:rPr>
              <w:t xml:space="preserve">. </w:t>
            </w:r>
            <w:r w:rsidRPr="00A830C8">
              <w:rPr>
                <w:rFonts w:ascii="Times New Roman" w:eastAsia="Calibri" w:hAnsi="Times New Roman" w:cs="Times New Roman"/>
                <w:i/>
                <w:snapToGrid w:val="0"/>
                <w:sz w:val="24"/>
                <w:szCs w:val="24"/>
                <w:lang w:eastAsia="lv-LV"/>
              </w:rPr>
              <w:t xml:space="preserve">Kontroljautājumi: </w:t>
            </w:r>
            <w:r w:rsidRPr="00A830C8">
              <w:rPr>
                <w:rFonts w:ascii="Times New Roman" w:eastAsia="Times New Roman" w:hAnsi="Times New Roman" w:cs="Times New Roman"/>
                <w:snapToGrid w:val="0"/>
                <w:sz w:val="24"/>
                <w:szCs w:val="24"/>
                <w:lang w:eastAsia="lv-LV"/>
              </w:rPr>
              <w:t>Kā jūs gatavojat ēdienu? Vai jūs varat pats/i visu sagriez, uzvārīt, sasildīt, uzcept, nomazgāt?</w:t>
            </w:r>
            <w:r>
              <w:rPr>
                <w:rFonts w:ascii="Times New Roman" w:eastAsia="Times New Roman"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2D56272C"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5D2983A5"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1CAC47C8"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184A7A48" w14:textId="77777777" w:rsidR="004B4CCB" w:rsidRPr="009C70C6" w:rsidRDefault="004B4CCB"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xml:space="preserve">-ēdiena piegāde mājās (ATSEVIŠĶS PAKALPOJUMS </w:t>
            </w:r>
          </w:p>
          <w:p w14:paraId="7C41DF97" w14:textId="77777777" w:rsidR="004B4CCB" w:rsidRPr="009C70C6" w:rsidRDefault="004B4CCB"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-ēdiena pagatavošana - pusdienas (produktu priekšapstrāde, produktu termiskā apstrāde)</w:t>
            </w:r>
          </w:p>
          <w:p w14:paraId="062B8FFB"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Ēdiena pagatavošana – brokastis</w:t>
            </w:r>
          </w:p>
          <w:p w14:paraId="503F47DB"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Ēdiena pagatavošana – vakariņas</w:t>
            </w:r>
          </w:p>
          <w:p w14:paraId="26B474D3"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palīdzība ēdiena pagatavošanā, atsevišķu darbību veikšanā (produktu priekšapstrāde gatavošanai) pārtikas sagatavošana uzņemšanai (nepieciešamās darbības, lai ēdienu varētu viegli uzņemt)</w:t>
            </w:r>
          </w:p>
          <w:p w14:paraId="73F29B71"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hAnsi="Times New Roman" w:cs="Times New Roman"/>
              </w:rPr>
              <w:t xml:space="preserve">- </w:t>
            </w:r>
            <w:r w:rsidRPr="009C70C6">
              <w:rPr>
                <w:rFonts w:ascii="Times New Roman" w:eastAsia="Times New Roman" w:hAnsi="Times New Roman" w:cs="Times New Roman"/>
              </w:rPr>
              <w:t>ēdiena uzsildīšana (iepriekš sagatavota ēdiena uzsildīšana)</w:t>
            </w:r>
          </w:p>
          <w:p w14:paraId="3D422142"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ēdiena pasniegšana (sagatavotā ēdiena ieliešana vai novietošana ēdiena pasniegšanas traukos un kopā ar galda piederumiem novietošana uz galda vai palikņa virsmas)</w:t>
            </w:r>
          </w:p>
          <w:p w14:paraId="2D02A756"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Plīts sakopšana (Darba virsmas notīrīšana)</w:t>
            </w:r>
          </w:p>
          <w:p w14:paraId="59DA5739"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ēdienreizes trauku mazgāšana</w:t>
            </w:r>
          </w:p>
          <w:p w14:paraId="2850FC67" w14:textId="77777777" w:rsidR="00DD29F6" w:rsidRPr="009C70C6" w:rsidRDefault="00DD29F6" w:rsidP="00DD29F6">
            <w:pPr>
              <w:spacing w:after="0" w:line="240" w:lineRule="auto"/>
              <w:rPr>
                <w:rFonts w:ascii="Times New Roman" w:eastAsia="Times New Roman" w:hAnsi="Times New Roman" w:cs="Times New Roman"/>
              </w:rPr>
            </w:pPr>
            <w:r w:rsidRPr="009C70C6">
              <w:rPr>
                <w:rFonts w:ascii="Times New Roman" w:eastAsia="Times New Roman" w:hAnsi="Times New Roman" w:cs="Times New Roman"/>
              </w:rPr>
              <w:t>- trauku mazgāšana (iever sevī arī citu trauku, katlu, bļodu mazgāšanu)</w:t>
            </w:r>
          </w:p>
        </w:tc>
      </w:tr>
      <w:tr w:rsidR="004B4CCB" w:rsidRPr="006A44C9" w14:paraId="012C8F44" w14:textId="77777777" w:rsidTr="009C70C6">
        <w:tc>
          <w:tcPr>
            <w:tcW w:w="4679" w:type="dxa"/>
            <w:gridSpan w:val="2"/>
          </w:tcPr>
          <w:p w14:paraId="17FE2E64" w14:textId="77777777" w:rsidR="004B4CCB" w:rsidRPr="00BB2F3F" w:rsidRDefault="004B4CCB" w:rsidP="00DD29F6">
            <w:pPr>
              <w:pStyle w:val="Sarakstarindkopa"/>
              <w:numPr>
                <w:ilvl w:val="1"/>
                <w:numId w:val="6"/>
              </w:numPr>
              <w:spacing w:after="0" w:line="240" w:lineRule="auto"/>
              <w:ind w:left="0" w:firstLine="29"/>
              <w:rPr>
                <w:rFonts w:ascii="Times New Roman" w:eastAsia="Calibri" w:hAnsi="Times New Roman" w:cs="Times New Roman"/>
                <w:snapToGrid w:val="0"/>
                <w:sz w:val="24"/>
                <w:szCs w:val="24"/>
                <w:lang w:eastAsia="lv-LV"/>
              </w:rPr>
            </w:pPr>
            <w:r>
              <w:rPr>
                <w:rFonts w:ascii="Times New Roman" w:hAnsi="Times New Roman" w:cs="Times New Roman"/>
                <w:b/>
                <w:sz w:val="24"/>
                <w:szCs w:val="24"/>
                <w:shd w:val="clear" w:color="auto" w:fill="FFFFFF"/>
              </w:rPr>
              <w:t>P</w:t>
            </w:r>
            <w:r w:rsidRPr="00BC3FBD">
              <w:rPr>
                <w:rFonts w:ascii="Times New Roman" w:hAnsi="Times New Roman" w:cs="Times New Roman"/>
                <w:b/>
                <w:sz w:val="24"/>
                <w:szCs w:val="24"/>
                <w:shd w:val="clear" w:color="auto" w:fill="FFFFFF"/>
              </w:rPr>
              <w:t>ārtikas un rūpniecības preču uzkrājumu veidošana</w:t>
            </w:r>
            <w:r w:rsidRPr="003D33BE">
              <w:rPr>
                <w:rFonts w:ascii="Times New Roman" w:eastAsia="Times New Roman" w:hAnsi="Times New Roman" w:cs="Times New Roman"/>
                <w:b/>
                <w:snapToGrid w:val="0"/>
                <w:sz w:val="24"/>
                <w:szCs w:val="24"/>
                <w:lang w:eastAsia="lv-LV"/>
              </w:rPr>
              <w:t xml:space="preserve">. </w:t>
            </w:r>
            <w:r w:rsidRPr="003D33BE">
              <w:rPr>
                <w:rFonts w:ascii="Times New Roman" w:eastAsia="Calibri" w:hAnsi="Times New Roman" w:cs="Times New Roman"/>
                <w:i/>
                <w:snapToGrid w:val="0"/>
                <w:sz w:val="24"/>
                <w:szCs w:val="24"/>
                <w:lang w:eastAsia="lv-LV"/>
              </w:rPr>
              <w:t>Kontroljautājumi:</w:t>
            </w:r>
            <w:r w:rsidRPr="003D33BE">
              <w:rPr>
                <w:rFonts w:ascii="Times New Roman" w:hAnsi="Times New Roman" w:cs="Times New Roman"/>
              </w:rPr>
              <w:t xml:space="preserve"> </w:t>
            </w:r>
            <w:r w:rsidRPr="003D33BE">
              <w:rPr>
                <w:rFonts w:ascii="Times New Roman" w:eastAsia="Calibri" w:hAnsi="Times New Roman" w:cs="Times New Roman"/>
                <w:snapToGrid w:val="0"/>
                <w:sz w:val="24"/>
                <w:szCs w:val="24"/>
                <w:lang w:eastAsia="lv-LV"/>
              </w:rPr>
              <w:t>Kā jūs šobrīd iegādājaties pārtiku un mājai nepieciešamo?</w:t>
            </w:r>
            <w:r w:rsidRPr="003D33BE">
              <w:rPr>
                <w:rFonts w:ascii="Times New Roman" w:hAnsi="Times New Roman" w:cs="Times New Roman"/>
              </w:rPr>
              <w:t xml:space="preserve"> </w:t>
            </w:r>
            <w:r w:rsidRPr="003D33BE">
              <w:rPr>
                <w:rFonts w:ascii="Times New Roman" w:eastAsia="Calibri" w:hAnsi="Times New Roman" w:cs="Times New Roman"/>
                <w:snapToGrid w:val="0"/>
                <w:sz w:val="24"/>
                <w:szCs w:val="24"/>
                <w:lang w:eastAsia="lv-LV"/>
              </w:rPr>
              <w:t>Vai varat visu sagādāt un atnest?</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0D4670D2"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6262EE7F"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08645F8C"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0DB2366F" w14:textId="77777777" w:rsidR="004B4CCB"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Ēdienkartes un iepirkumu plānošana</w:t>
            </w:r>
          </w:p>
          <w:p w14:paraId="08DEF920"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produktu un citu ikdienas preču iegāde un piegāde</w:t>
            </w:r>
          </w:p>
          <w:p w14:paraId="6D07E7F6"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palīdzība ēdienkartes un iepirkumu plāna izveidošanā (veic kopā ar klientu)</w:t>
            </w:r>
          </w:p>
          <w:p w14:paraId="635AB011"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palīdzība produktu un citu ikdienas preču iegādē un piegādē (process tiek veikts piedaloties klientam)</w:t>
            </w:r>
          </w:p>
          <w:p w14:paraId="29216501"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nopirkto preču novietošana</w:t>
            </w:r>
          </w:p>
        </w:tc>
      </w:tr>
      <w:tr w:rsidR="004B4CCB" w:rsidRPr="006A44C9" w14:paraId="285901E8" w14:textId="77777777" w:rsidTr="009C70C6">
        <w:tc>
          <w:tcPr>
            <w:tcW w:w="4679" w:type="dxa"/>
            <w:gridSpan w:val="2"/>
          </w:tcPr>
          <w:p w14:paraId="2580C426" w14:textId="77777777" w:rsidR="004B4CCB" w:rsidRPr="00BB2F3F" w:rsidRDefault="004B4CCB" w:rsidP="00DD29F6">
            <w:pPr>
              <w:spacing w:after="0" w:line="240" w:lineRule="auto"/>
              <w:rPr>
                <w:rFonts w:ascii="Times New Roman" w:eastAsia="Calibri" w:hAnsi="Times New Roman" w:cs="Times New Roman"/>
                <w:snapToGrid w:val="0"/>
                <w:sz w:val="24"/>
                <w:szCs w:val="24"/>
                <w:lang w:eastAsia="lv-LV"/>
              </w:rPr>
            </w:pPr>
            <w:r w:rsidRPr="00D177FB">
              <w:rPr>
                <w:rFonts w:ascii="Times New Roman" w:eastAsia="Times New Roman" w:hAnsi="Times New Roman" w:cs="Times New Roman"/>
                <w:b/>
                <w:snapToGrid w:val="0"/>
                <w:sz w:val="24"/>
                <w:szCs w:val="24"/>
                <w:lang w:eastAsia="lv-LV"/>
              </w:rPr>
              <w:t xml:space="preserve">1.4. </w:t>
            </w:r>
            <w:r>
              <w:rPr>
                <w:rFonts w:ascii="Times New Roman" w:eastAsia="Times New Roman" w:hAnsi="Times New Roman" w:cs="Times New Roman"/>
                <w:b/>
                <w:snapToGrid w:val="0"/>
                <w:sz w:val="24"/>
                <w:szCs w:val="24"/>
                <w:lang w:eastAsia="lv-LV"/>
              </w:rPr>
              <w:t>F</w:t>
            </w:r>
            <w:r w:rsidRPr="00BC3FBD">
              <w:rPr>
                <w:rFonts w:ascii="Times New Roman" w:hAnsi="Times New Roman" w:cs="Times New Roman"/>
                <w:b/>
                <w:sz w:val="24"/>
                <w:szCs w:val="24"/>
                <w:shd w:val="clear" w:color="auto" w:fill="FFFFFF"/>
              </w:rPr>
              <w:t>izioloģiskā funkcionēšana</w:t>
            </w:r>
            <w:r w:rsidRPr="00D177FB">
              <w:rPr>
                <w:rFonts w:ascii="Times New Roman" w:eastAsia="Times New Roman" w:hAnsi="Times New Roman" w:cs="Times New Roman"/>
                <w:b/>
                <w:snapToGrid w:val="0"/>
                <w:sz w:val="24"/>
                <w:szCs w:val="24"/>
                <w:lang w:eastAsia="lv-LV"/>
              </w:rPr>
              <w:t xml:space="preserve">. </w:t>
            </w:r>
            <w:r>
              <w:rPr>
                <w:rFonts w:ascii="Times New Roman" w:eastAsia="Calibri" w:hAnsi="Times New Roman" w:cs="Times New Roman"/>
                <w:i/>
                <w:snapToGrid w:val="0"/>
                <w:sz w:val="24"/>
                <w:szCs w:val="24"/>
                <w:lang w:eastAsia="lv-LV"/>
              </w:rPr>
              <w:t xml:space="preserve">Kontroljautājumi: </w:t>
            </w:r>
            <w:r w:rsidRPr="00D177FB">
              <w:rPr>
                <w:rFonts w:ascii="Times New Roman" w:eastAsia="Calibri" w:hAnsi="Times New Roman" w:cs="Times New Roman"/>
                <w:i/>
                <w:snapToGrid w:val="0"/>
                <w:sz w:val="24"/>
                <w:szCs w:val="24"/>
                <w:lang w:eastAsia="lv-LV"/>
              </w:rPr>
              <w:t xml:space="preserve"> </w:t>
            </w:r>
            <w:r w:rsidRPr="00A62602">
              <w:rPr>
                <w:rFonts w:ascii="Times New Roman" w:eastAsia="Calibri" w:hAnsi="Times New Roman" w:cs="Times New Roman"/>
                <w:snapToGrid w:val="0"/>
                <w:sz w:val="24"/>
                <w:szCs w:val="24"/>
                <w:lang w:eastAsia="lv-LV"/>
              </w:rPr>
              <w:t xml:space="preserve">Vai Jums mēdz būt  grūtības ar elpošanu? Kādas? Vai tam ir īpaši iemesli </w:t>
            </w:r>
            <w:r>
              <w:rPr>
                <w:rFonts w:ascii="Times New Roman" w:eastAsia="Calibri" w:hAnsi="Times New Roman" w:cs="Times New Roman"/>
                <w:snapToGrid w:val="0"/>
                <w:sz w:val="24"/>
                <w:szCs w:val="24"/>
                <w:lang w:eastAsia="lv-LV"/>
              </w:rPr>
              <w:t>kādēļ (astma, alerģijas, slodze</w:t>
            </w:r>
            <w:r w:rsidRPr="00A62602">
              <w:rPr>
                <w:rFonts w:ascii="Times New Roman" w:eastAsia="Calibri" w:hAnsi="Times New Roman" w:cs="Times New Roman"/>
                <w:snapToGrid w:val="0"/>
                <w:sz w:val="24"/>
                <w:szCs w:val="24"/>
                <w:lang w:eastAsia="lv-LV"/>
              </w:rPr>
              <w:t>)</w:t>
            </w:r>
            <w:r>
              <w:rPr>
                <w:rFonts w:ascii="Times New Roman" w:eastAsia="Calibri" w:hAnsi="Times New Roman" w:cs="Times New Roman"/>
                <w:snapToGrid w:val="0"/>
                <w:sz w:val="24"/>
                <w:szCs w:val="24"/>
                <w:lang w:eastAsia="lv-LV"/>
              </w:rPr>
              <w:t xml:space="preserve"> </w:t>
            </w:r>
            <w:r w:rsidRPr="00A62602">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57F1B23B"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6E4F7143"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78B9082E"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6D7BBBD4" w14:textId="77777777" w:rsidR="004B4CCB" w:rsidRPr="009C70C6" w:rsidRDefault="00DD29F6" w:rsidP="00DD29F6">
            <w:pPr>
              <w:spacing w:after="0"/>
              <w:rPr>
                <w:rFonts w:ascii="Times New Roman" w:hAnsi="Times New Roman" w:cs="Times New Roman"/>
              </w:rPr>
            </w:pPr>
            <w:r w:rsidRPr="009C70C6">
              <w:rPr>
                <w:rFonts w:ascii="Times New Roman" w:hAnsi="Times New Roman" w:cs="Times New Roman"/>
              </w:rPr>
              <w:t>- elpināšanas aparāta (skābekļa koncentratora) izmantošanas pakalpojumi – pastāvīgi (atsevišķs pakalpojums)</w:t>
            </w:r>
          </w:p>
          <w:p w14:paraId="3EE19C3E"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dialīzes organizēšana (atsevišķs pakalpojums)</w:t>
            </w:r>
          </w:p>
          <w:p w14:paraId="7033C379"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elpināšanas aparāta (skābekļa koncentratora)izmantošana uz noteiktu laiku</w:t>
            </w:r>
          </w:p>
          <w:p w14:paraId="0CDEE7B4"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asinsspiediena uzraudzīšana - spiediena mērīšana</w:t>
            </w:r>
          </w:p>
          <w:p w14:paraId="5E6BA9D9"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inhalācijas</w:t>
            </w:r>
          </w:p>
          <w:p w14:paraId="635FD248"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cukura līmeņa testi</w:t>
            </w:r>
          </w:p>
          <w:p w14:paraId="6E12F5EF"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pulsa kontrole</w:t>
            </w:r>
          </w:p>
          <w:p w14:paraId="6871D399"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svara kontrole</w:t>
            </w:r>
          </w:p>
          <w:p w14:paraId="71CF857F"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dehidrācijas prevencija</w:t>
            </w:r>
          </w:p>
          <w:p w14:paraId="41414F13"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elpošanas vingrinājumi</w:t>
            </w:r>
          </w:p>
          <w:p w14:paraId="01836226" w14:textId="77777777" w:rsidR="00DD29F6" w:rsidRPr="009C70C6" w:rsidRDefault="00DD29F6" w:rsidP="00DD29F6">
            <w:pPr>
              <w:spacing w:after="0"/>
              <w:rPr>
                <w:rFonts w:ascii="Times New Roman" w:hAnsi="Times New Roman" w:cs="Times New Roman"/>
              </w:rPr>
            </w:pPr>
            <w:r w:rsidRPr="009C70C6">
              <w:rPr>
                <w:rFonts w:ascii="Times New Roman" w:hAnsi="Times New Roman" w:cs="Times New Roman"/>
              </w:rPr>
              <w:t>- pārrunas un atgādināšana par specifisku medikamentu lietošanu</w:t>
            </w:r>
          </w:p>
        </w:tc>
      </w:tr>
      <w:tr w:rsidR="004B4CCB" w:rsidRPr="006A44C9" w14:paraId="7BCA8471" w14:textId="77777777" w:rsidTr="009C70C6">
        <w:tc>
          <w:tcPr>
            <w:tcW w:w="4679" w:type="dxa"/>
            <w:gridSpan w:val="2"/>
          </w:tcPr>
          <w:p w14:paraId="79AADA4D" w14:textId="77777777" w:rsidR="004B4CCB" w:rsidRPr="00BC3FBD" w:rsidRDefault="004B4CCB" w:rsidP="00DD29F6">
            <w:pPr>
              <w:spacing w:after="0" w:line="240" w:lineRule="auto"/>
              <w:jc w:val="right"/>
              <w:rPr>
                <w:rFonts w:ascii="Times New Roman" w:eastAsia="Calibri" w:hAnsi="Times New Roman" w:cs="Times New Roman"/>
                <w:i/>
                <w:snapToGrid w:val="0"/>
                <w:sz w:val="18"/>
                <w:szCs w:val="18"/>
                <w:lang w:eastAsia="lv-LV"/>
              </w:rPr>
            </w:pPr>
            <w:r>
              <w:rPr>
                <w:rFonts w:ascii="Times New Roman" w:eastAsia="Times New Roman" w:hAnsi="Times New Roman" w:cs="Times New Roman"/>
                <w:b/>
                <w:snapToGrid w:val="0"/>
                <w:sz w:val="24"/>
                <w:szCs w:val="24"/>
                <w:lang w:eastAsia="lv-LV"/>
              </w:rPr>
              <w:t>Kopā</w:t>
            </w:r>
            <w:r w:rsidRPr="006A44C9">
              <w:rPr>
                <w:rFonts w:ascii="Times New Roman" w:eastAsia="Calibri" w:hAnsi="Times New Roman" w:cs="Times New Roman"/>
                <w:i/>
                <w:snapToGrid w:val="0"/>
                <w:sz w:val="24"/>
                <w:szCs w:val="24"/>
                <w:lang w:eastAsia="lv-LV"/>
              </w:rPr>
              <w:t xml:space="preserve"> </w:t>
            </w:r>
            <w:r>
              <w:rPr>
                <w:rFonts w:ascii="Times New Roman" w:eastAsia="Calibri" w:hAnsi="Times New Roman" w:cs="Times New Roman"/>
                <w:i/>
                <w:snapToGrid w:val="0"/>
                <w:sz w:val="24"/>
                <w:szCs w:val="24"/>
                <w:lang w:eastAsia="lv-LV"/>
              </w:rPr>
              <w:t xml:space="preserve">: </w:t>
            </w:r>
            <w:r w:rsidRPr="00BC3FBD">
              <w:rPr>
                <w:rFonts w:ascii="Times New Roman" w:eastAsia="Calibri" w:hAnsi="Times New Roman" w:cs="Times New Roman"/>
                <w:i/>
                <w:snapToGrid w:val="0"/>
                <w:sz w:val="18"/>
                <w:szCs w:val="18"/>
                <w:lang w:eastAsia="lv-LV"/>
              </w:rPr>
              <w:t xml:space="preserve">Max punktu skaits 16 </w:t>
            </w:r>
          </w:p>
          <w:p w14:paraId="2A85AA15" w14:textId="77777777" w:rsidR="004B4CCB" w:rsidRPr="00D177FB" w:rsidRDefault="004B4CCB" w:rsidP="00DD29F6">
            <w:pPr>
              <w:spacing w:after="0" w:line="240" w:lineRule="auto"/>
              <w:jc w:val="right"/>
              <w:rPr>
                <w:rFonts w:ascii="Times New Roman" w:eastAsia="Times New Roman" w:hAnsi="Times New Roman" w:cs="Times New Roman"/>
                <w:b/>
                <w:snapToGrid w:val="0"/>
                <w:sz w:val="24"/>
                <w:szCs w:val="24"/>
                <w:lang w:eastAsia="lv-LV"/>
              </w:rPr>
            </w:pPr>
            <w:r>
              <w:rPr>
                <w:rFonts w:ascii="Times New Roman" w:eastAsia="Calibri" w:hAnsi="Times New Roman" w:cs="Times New Roman"/>
                <w:i/>
                <w:snapToGrid w:val="0"/>
                <w:sz w:val="18"/>
                <w:szCs w:val="18"/>
                <w:lang w:eastAsia="lv-LV"/>
              </w:rPr>
              <w:t xml:space="preserve">(koeficients </w:t>
            </w:r>
            <w:r w:rsidRPr="00BC3FBD">
              <w:rPr>
                <w:rFonts w:ascii="Times New Roman" w:eastAsia="Calibri" w:hAnsi="Times New Roman" w:cs="Times New Roman"/>
                <w:i/>
                <w:snapToGrid w:val="0"/>
                <w:sz w:val="18"/>
                <w:szCs w:val="18"/>
                <w:lang w:eastAsia="lv-LV"/>
              </w:rPr>
              <w:t>1,25)</w:t>
            </w:r>
            <w:r>
              <w:rPr>
                <w:rFonts w:ascii="Times New Roman" w:eastAsia="Calibri" w:hAnsi="Times New Roman" w:cs="Times New Roman"/>
                <w:i/>
                <w:snapToGrid w:val="0"/>
                <w:sz w:val="18"/>
                <w:szCs w:val="18"/>
                <w:lang w:eastAsia="lv-LV"/>
              </w:rPr>
              <w:t xml:space="preserve"> </w:t>
            </w:r>
            <w:r w:rsidRPr="00BC3FBD">
              <w:rPr>
                <w:rFonts w:ascii="Times New Roman" w:eastAsia="Calibri" w:hAnsi="Times New Roman" w:cs="Times New Roman"/>
                <w:i/>
                <w:snapToGrid w:val="0"/>
                <w:sz w:val="18"/>
                <w:szCs w:val="18"/>
                <w:lang w:eastAsia="lv-LV"/>
              </w:rPr>
              <w:t xml:space="preserve">Max % apjoms </w:t>
            </w:r>
            <w:r>
              <w:rPr>
                <w:rFonts w:ascii="Times New Roman" w:eastAsia="Calibri" w:hAnsi="Times New Roman" w:cs="Times New Roman"/>
                <w:i/>
                <w:snapToGrid w:val="0"/>
                <w:sz w:val="18"/>
                <w:szCs w:val="18"/>
                <w:lang w:eastAsia="lv-LV"/>
              </w:rPr>
              <w:t xml:space="preserve">20 % </w:t>
            </w:r>
          </w:p>
        </w:tc>
        <w:tc>
          <w:tcPr>
            <w:tcW w:w="850" w:type="dxa"/>
          </w:tcPr>
          <w:p w14:paraId="64DAAB4A"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33EA108C"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35899C75"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7B4406EC" w14:textId="77777777" w:rsidR="004B4CCB" w:rsidRPr="009C70C6" w:rsidRDefault="004B4CCB" w:rsidP="00DD29F6">
            <w:pPr>
              <w:spacing w:after="0"/>
              <w:rPr>
                <w:rFonts w:ascii="Times New Roman" w:eastAsia="Times New Roman" w:hAnsi="Times New Roman" w:cs="Times New Roman"/>
              </w:rPr>
            </w:pPr>
          </w:p>
        </w:tc>
      </w:tr>
      <w:tr w:rsidR="004B4CCB" w:rsidRPr="006A44C9" w14:paraId="02E9BD84" w14:textId="77777777" w:rsidTr="009C70C6">
        <w:tc>
          <w:tcPr>
            <w:tcW w:w="4679" w:type="dxa"/>
            <w:gridSpan w:val="2"/>
          </w:tcPr>
          <w:p w14:paraId="2347D4DE"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r w:rsidRPr="006A44C9">
              <w:rPr>
                <w:rFonts w:ascii="Times New Roman" w:eastAsia="Times New Roman" w:hAnsi="Times New Roman" w:cs="Times New Roman"/>
                <w:b/>
                <w:snapToGrid w:val="0"/>
                <w:sz w:val="28"/>
                <w:szCs w:val="28"/>
                <w:lang w:eastAsia="lv-LV"/>
              </w:rPr>
              <w:t xml:space="preserve">2. Mobilitāte </w:t>
            </w:r>
          </w:p>
        </w:tc>
        <w:tc>
          <w:tcPr>
            <w:tcW w:w="850" w:type="dxa"/>
          </w:tcPr>
          <w:p w14:paraId="15BE1F32"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39BF6CC6"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7FBCB6D3"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05BEC720" w14:textId="77777777" w:rsidR="004B4CCB" w:rsidRPr="009C70C6" w:rsidRDefault="004B4CCB" w:rsidP="00DD29F6">
            <w:pPr>
              <w:spacing w:after="0" w:line="240" w:lineRule="auto"/>
              <w:rPr>
                <w:rFonts w:ascii="Times New Roman" w:eastAsia="Times New Roman" w:hAnsi="Times New Roman" w:cs="Times New Roman"/>
                <w:b/>
                <w:snapToGrid w:val="0"/>
                <w:lang w:eastAsia="lv-LV"/>
              </w:rPr>
            </w:pPr>
          </w:p>
        </w:tc>
      </w:tr>
      <w:tr w:rsidR="004B4CCB" w:rsidRPr="006A44C9" w14:paraId="7250DB62" w14:textId="77777777" w:rsidTr="009C70C6">
        <w:tc>
          <w:tcPr>
            <w:tcW w:w="4679" w:type="dxa"/>
            <w:gridSpan w:val="2"/>
          </w:tcPr>
          <w:p w14:paraId="5C182ED8" w14:textId="77777777" w:rsidR="004B4CCB" w:rsidRPr="00BB2F3F" w:rsidRDefault="004B4CCB" w:rsidP="00DD29F6">
            <w:pPr>
              <w:spacing w:after="0" w:line="240" w:lineRule="auto"/>
              <w:rPr>
                <w:rFonts w:ascii="Times New Roman" w:eastAsia="Calibri" w:hAnsi="Times New Roman" w:cs="Times New Roman"/>
                <w:snapToGrid w:val="0"/>
                <w:sz w:val="24"/>
                <w:szCs w:val="24"/>
                <w:lang w:eastAsia="lv-LV"/>
              </w:rPr>
            </w:pPr>
            <w:r w:rsidRPr="006A44C9">
              <w:rPr>
                <w:rFonts w:ascii="Times New Roman" w:eastAsia="Times New Roman" w:hAnsi="Times New Roman" w:cs="Times New Roman"/>
                <w:b/>
                <w:snapToGrid w:val="0"/>
                <w:sz w:val="24"/>
                <w:szCs w:val="24"/>
                <w:lang w:eastAsia="lv-LV"/>
              </w:rPr>
              <w:lastRenderedPageBreak/>
              <w:t>2.1. Pārvietošanās (no gultas uz krēslu un atpakaļ)</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Kontroljautājumi:</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Kur jūs visvairāk uzturaties - gultā vai kustaties pa visu māju?</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Vai varat pats/i staigāt, vai tomēr ir reizes, kad ir jāsaņemas?</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Vai jums ir bijusi situācija, ka nevarat piecelties un tikt līdz gultai vai krēslam? (bezpalīdzīgs stāvoklis)</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26C9EFA9"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2BFBF30C"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7BA7E63A"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73383B39" w14:textId="77777777" w:rsidR="004B4CCB" w:rsidRPr="009C70C6" w:rsidRDefault="00DD29F6" w:rsidP="00DD29F6">
            <w:pPr>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drošības poga (ATSEVIŠĶS PAKALPOJUMS)</w:t>
            </w:r>
          </w:p>
          <w:p w14:paraId="4F44F929"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pozicionēšana gultā (ķermeņa stāvokļa maiņa)</w:t>
            </w:r>
          </w:p>
          <w:p w14:paraId="241772B0"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pozicionēšana gultā (ķermeņa stāvokļa maiņa) (100)</w:t>
            </w:r>
          </w:p>
          <w:p w14:paraId="329786C8"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Palīdzība piecelties sēdus un saglabāt līdzsvaru (līdzsvara saglabāšana ar dažādu balstu palīdzību)</w:t>
            </w:r>
          </w:p>
          <w:p w14:paraId="7A1A6D03"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fiziska palīdzība pārvietojoties   (pieturēšana un atbalstīšana pārvietošanās procesā)</w:t>
            </w:r>
          </w:p>
          <w:p w14:paraId="62D4FB6E"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Fiziska vai mehāniska palīdzība iekļūstot gultā, izkļūstot no gultas (pārvietojoties no gultas uz krēslu/riteņkrēslu/tualetes krēslu)</w:t>
            </w:r>
          </w:p>
          <w:p w14:paraId="1FBEA82B"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Fiziska vai mehāniska palīdzība iekļūstot gultā, izkļūstot no gultas (pārvietojoties no gultas uz krēslu/riteņkrēslu/tualetes krēslu) (100)</w:t>
            </w:r>
          </w:p>
          <w:p w14:paraId="7046411A"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epizodiska palīdzība pārvietojoties (atkarībā no pašsajūtas)</w:t>
            </w:r>
          </w:p>
          <w:p w14:paraId="523C6739"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palīdzība nepieciešamo tehnisko palīglīdzekļu izmantošanā</w:t>
            </w:r>
          </w:p>
        </w:tc>
      </w:tr>
      <w:tr w:rsidR="004B4CCB" w:rsidRPr="006A44C9" w14:paraId="722596EF" w14:textId="77777777" w:rsidTr="009C70C6">
        <w:tc>
          <w:tcPr>
            <w:tcW w:w="4679" w:type="dxa"/>
            <w:gridSpan w:val="2"/>
          </w:tcPr>
          <w:p w14:paraId="22FD2B1A" w14:textId="77777777" w:rsidR="004B4CCB" w:rsidRPr="00BB2F3F" w:rsidRDefault="004B4CCB" w:rsidP="00DD29F6">
            <w:pPr>
              <w:spacing w:after="0" w:line="240" w:lineRule="auto"/>
              <w:rPr>
                <w:rFonts w:ascii="Times New Roman" w:eastAsia="Calibri" w:hAnsi="Times New Roman" w:cs="Times New Roman"/>
                <w:snapToGrid w:val="0"/>
                <w:sz w:val="24"/>
                <w:szCs w:val="24"/>
                <w:lang w:eastAsia="lv-LV"/>
              </w:rPr>
            </w:pPr>
            <w:r w:rsidRPr="006A44C9">
              <w:rPr>
                <w:rFonts w:ascii="Times New Roman" w:eastAsia="Times New Roman" w:hAnsi="Times New Roman" w:cs="Times New Roman"/>
                <w:b/>
                <w:snapToGrid w:val="0"/>
                <w:sz w:val="24"/>
                <w:szCs w:val="24"/>
                <w:lang w:eastAsia="lv-LV"/>
              </w:rPr>
              <w:t>2.2. Kustīgums (spēja pārvietoties mājoklī un ārpus tā)</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Kontroljautājumi:</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Vai jūs ārā izejat? Vai varat pats/i aizbraukt uz veikalu vai pie paziņām?</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Vai ejat pats/i? Vai jūtaties droši? Gan ziemā, gan vasarā?</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656B3885"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5D64295F"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6694004B"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56DC34D5" w14:textId="77777777" w:rsidR="004B4CCB" w:rsidRPr="009C70C6" w:rsidRDefault="00DD29F6" w:rsidP="00DD29F6">
            <w:pPr>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speciālā transporta pakalpojumi (ATSEVIŠĶS PAKALPOJUMS)</w:t>
            </w:r>
          </w:p>
          <w:p w14:paraId="58E3A552"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xml:space="preserve">- pārvietošana no vienas pozīcijas (palīglīdzekļa) uz otru, pārvietošana mājoklī un ārpus tā   </w:t>
            </w:r>
          </w:p>
          <w:p w14:paraId="304A21BE" w14:textId="77777777" w:rsidR="00DD29F6" w:rsidRPr="009C70C6" w:rsidRDefault="00DD29F6" w:rsidP="00DD29F6">
            <w:pPr>
              <w:spacing w:after="0" w:line="240" w:lineRule="auto"/>
              <w:rPr>
                <w:rFonts w:ascii="Times New Roman" w:hAnsi="Times New Roman" w:cs="Times New Roman"/>
              </w:rPr>
            </w:pPr>
            <w:r w:rsidRPr="009C70C6">
              <w:rPr>
                <w:rFonts w:ascii="Times New Roman" w:hAnsi="Times New Roman" w:cs="Times New Roman"/>
              </w:rPr>
              <w:t>- palīdzība piecelties un nokļūt līdz nepieciešamai telpai un atpakaļ</w:t>
            </w:r>
          </w:p>
          <w:p w14:paraId="26FD3F8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hAnsi="Times New Roman" w:cs="Times New Roman"/>
              </w:rPr>
              <w:t>- palīdzība piecelties</w:t>
            </w:r>
          </w:p>
          <w:p w14:paraId="5C7AFF2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nokļūt līdz transportam un iekāpt transportā   </w:t>
            </w:r>
          </w:p>
          <w:p w14:paraId="759B3E3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nokļūt līdz nepieciešamai telpai un atpakaļ</w:t>
            </w:r>
          </w:p>
          <w:p w14:paraId="5FAF26B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hAnsi="Times New Roman" w:cs="Times New Roman"/>
              </w:rPr>
              <w:t xml:space="preserve">- palīdzība, pārvietojoties ar ratiņkrēslu </w:t>
            </w:r>
          </w:p>
          <w:p w14:paraId="5D6D06D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pārvietojoties ārpus mājokļa (neatkarīgi no laika apstākļiem un gadalaika)</w:t>
            </w:r>
          </w:p>
          <w:p w14:paraId="3AABF6BD"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pārvietojoties ārpus mājokļa (atkarībā no laika apstākļiem un gadalaika)</w:t>
            </w:r>
          </w:p>
        </w:tc>
      </w:tr>
      <w:tr w:rsidR="004B4CCB" w:rsidRPr="006A44C9" w14:paraId="48B58C18" w14:textId="77777777" w:rsidTr="009C70C6">
        <w:tc>
          <w:tcPr>
            <w:tcW w:w="4679" w:type="dxa"/>
            <w:gridSpan w:val="2"/>
          </w:tcPr>
          <w:p w14:paraId="271C4CB5" w14:textId="77777777" w:rsidR="004B4CCB" w:rsidRPr="00BB2F3F" w:rsidRDefault="004B4CCB" w:rsidP="00DD29F6">
            <w:pPr>
              <w:spacing w:after="0" w:line="240" w:lineRule="auto"/>
              <w:rPr>
                <w:rFonts w:ascii="Times New Roman" w:eastAsia="Calibri" w:hAnsi="Times New Roman" w:cs="Times New Roman"/>
                <w:snapToGrid w:val="0"/>
                <w:sz w:val="24"/>
                <w:szCs w:val="24"/>
                <w:u w:val="single"/>
                <w:lang w:eastAsia="lv-LV"/>
              </w:rPr>
            </w:pPr>
            <w:r w:rsidRPr="006A44C9">
              <w:rPr>
                <w:rFonts w:ascii="Times New Roman" w:eastAsia="Times New Roman" w:hAnsi="Times New Roman" w:cs="Times New Roman"/>
                <w:b/>
                <w:snapToGrid w:val="0"/>
                <w:sz w:val="24"/>
                <w:szCs w:val="24"/>
                <w:lang w:eastAsia="lv-LV"/>
              </w:rPr>
              <w:t>2.3. Kāpnes</w:t>
            </w:r>
            <w:r>
              <w:rPr>
                <w:rFonts w:ascii="Times New Roman" w:eastAsia="Times New Roman" w:hAnsi="Times New Roman" w:cs="Times New Roman"/>
                <w:b/>
                <w:snapToGrid w:val="0"/>
                <w:sz w:val="24"/>
                <w:szCs w:val="24"/>
                <w:lang w:eastAsia="lv-LV"/>
              </w:rPr>
              <w:t xml:space="preserve"> (spēja pārvietoties pa kāpnēm).</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D177FB">
              <w:rPr>
                <w:rFonts w:ascii="Times New Roman" w:eastAsia="Calibri" w:hAnsi="Times New Roman" w:cs="Times New Roman"/>
                <w:snapToGrid w:val="0"/>
                <w:sz w:val="24"/>
                <w:szCs w:val="24"/>
                <w:lang w:eastAsia="lv-LV"/>
              </w:rPr>
              <w:t>Vai Jums ir grūtības pārvietoties pa kāpnēm? Kādas?</w:t>
            </w:r>
            <w:r w:rsidRPr="00D177FB">
              <w:rPr>
                <w:rFonts w:ascii="Times New Roman" w:hAnsi="Times New Roman" w:cs="Times New Roman"/>
              </w:rPr>
              <w:t xml:space="preserve"> </w:t>
            </w:r>
            <w:r w:rsidRPr="00D177FB">
              <w:rPr>
                <w:rFonts w:ascii="Times New Roman" w:eastAsia="Calibri" w:hAnsi="Times New Roman" w:cs="Times New Roman"/>
                <w:snapToGrid w:val="0"/>
                <w:sz w:val="24"/>
                <w:szCs w:val="24"/>
                <w:lang w:eastAsia="lv-LV"/>
              </w:rPr>
              <w:t>Vai gadās, ka mazliet reibst galva vai zūd  līdzsvars?</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r>
              <w:rPr>
                <w:rFonts w:ascii="Times New Roman" w:eastAsia="Calibri" w:hAnsi="Times New Roman" w:cs="Times New Roman"/>
                <w:snapToGrid w:val="0"/>
                <w:sz w:val="24"/>
                <w:szCs w:val="24"/>
                <w:lang w:eastAsia="lv-LV"/>
              </w:rPr>
              <w:t xml:space="preserve"> </w:t>
            </w:r>
          </w:p>
        </w:tc>
        <w:tc>
          <w:tcPr>
            <w:tcW w:w="850" w:type="dxa"/>
          </w:tcPr>
          <w:p w14:paraId="03B7753A"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3018F1C3"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47FF8873"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31228FFA"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pārvietošana pa kāpnēm (nešana vai pārvietošana ar speciālu palīglīdzekli)</w:t>
            </w:r>
          </w:p>
          <w:p w14:paraId="15FA2863"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uzkāpt un nokāpt pa kāpnēm (ar atbalstīšanu)</w:t>
            </w:r>
          </w:p>
          <w:p w14:paraId="38EC2B24"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pavadīšana, uzkāpjot un nokāpjot pa kāpnēm  </w:t>
            </w:r>
          </w:p>
          <w:p w14:paraId="573FE15D"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palīglīdzekļu nogādāšana ceļa sākuma un beigu punktos</w:t>
            </w:r>
          </w:p>
        </w:tc>
      </w:tr>
      <w:tr w:rsidR="004B4CCB" w:rsidRPr="006A44C9" w14:paraId="733BC704" w14:textId="77777777" w:rsidTr="009C70C6">
        <w:tc>
          <w:tcPr>
            <w:tcW w:w="4679" w:type="dxa"/>
            <w:gridSpan w:val="2"/>
          </w:tcPr>
          <w:p w14:paraId="77CC505A" w14:textId="77777777" w:rsidR="004B4CCB" w:rsidRPr="00BB2F3F" w:rsidRDefault="004B4CCB" w:rsidP="00DD29F6">
            <w:pPr>
              <w:spacing w:after="0" w:line="240" w:lineRule="auto"/>
              <w:rPr>
                <w:rFonts w:ascii="Times New Roman" w:eastAsia="Calibri" w:hAnsi="Times New Roman" w:cs="Times New Roman"/>
                <w:snapToGrid w:val="0"/>
                <w:sz w:val="24"/>
                <w:szCs w:val="24"/>
                <w:lang w:eastAsia="lv-LV"/>
              </w:rPr>
            </w:pPr>
            <w:r w:rsidRPr="006A44C9">
              <w:rPr>
                <w:rFonts w:ascii="Times New Roman" w:eastAsia="Times New Roman" w:hAnsi="Times New Roman" w:cs="Times New Roman"/>
                <w:b/>
                <w:snapToGrid w:val="0"/>
                <w:sz w:val="24"/>
                <w:szCs w:val="24"/>
                <w:lang w:eastAsia="lv-LV"/>
              </w:rPr>
              <w:t>2.4. Ģērbšanās</w:t>
            </w:r>
            <w:r w:rsidRPr="00BC3FBD">
              <w:rPr>
                <w:rFonts w:ascii="Times New Roman" w:eastAsia="Times New Roman" w:hAnsi="Times New Roman" w:cs="Times New Roman"/>
                <w:b/>
                <w:snapToGrid w:val="0"/>
                <w:sz w:val="24"/>
                <w:szCs w:val="24"/>
                <w:lang w:eastAsia="lv-LV"/>
              </w:rPr>
              <w:t xml:space="preserve"> (</w:t>
            </w:r>
            <w:r w:rsidRPr="00BC3FBD">
              <w:rPr>
                <w:rFonts w:ascii="Times New Roman" w:hAnsi="Times New Roman" w:cs="Times New Roman"/>
                <w:b/>
                <w:sz w:val="24"/>
                <w:szCs w:val="24"/>
                <w:shd w:val="clear" w:color="auto" w:fill="FFFFFF"/>
              </w:rPr>
              <w:t>spēja uzturēt mobilitāti)</w:t>
            </w:r>
            <w:r w:rsidRPr="00BC3FBD">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Vai ģērbšanās jums sagādā grūtības?</w:t>
            </w:r>
            <w:r w:rsidRPr="006A44C9">
              <w:rPr>
                <w:rFonts w:ascii="Times New Roman" w:hAnsi="Times New Roman" w:cs="Times New Roman"/>
              </w:rPr>
              <w:t xml:space="preserve"> </w:t>
            </w:r>
            <w:r>
              <w:rPr>
                <w:rFonts w:ascii="Times New Roman" w:hAnsi="Times New Roman" w:cs="Times New Roman"/>
              </w:rPr>
              <w:t>K</w:t>
            </w:r>
            <w:r w:rsidRPr="006A44C9">
              <w:rPr>
                <w:rFonts w:ascii="Times New Roman" w:eastAsia="Calibri" w:hAnsi="Times New Roman" w:cs="Times New Roman"/>
                <w:snapToGrid w:val="0"/>
                <w:sz w:val="24"/>
                <w:szCs w:val="24"/>
                <w:lang w:eastAsia="lv-LV"/>
              </w:rPr>
              <w:t>ā veicās ar smalkākām lietām: pogām, rāvējslēdzēju, apavu auklām?</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74339284"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7988BBAC"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0D94C114"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1EBFDF07"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Apģērba sagatavošana </w:t>
            </w:r>
          </w:p>
          <w:p w14:paraId="41DBE350"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ikdienas apģērba uzgērbšana vai noģērbšana</w:t>
            </w:r>
          </w:p>
          <w:p w14:paraId="2BAC50C0"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Ķermeņa apakšdaļas apģērbšana/noģērbšana</w:t>
            </w:r>
          </w:p>
          <w:p w14:paraId="0CA2A3A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Ķermeņa augšdaļas apģērbšana/noģērbšana</w:t>
            </w:r>
          </w:p>
          <w:p w14:paraId="566DFA17"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apavu uzvilkšana/novilkšana </w:t>
            </w:r>
          </w:p>
          <w:p w14:paraId="542020D1"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ortožu/protēžu pielikšana un noņemšana  </w:t>
            </w:r>
          </w:p>
          <w:p w14:paraId="6F97D14F"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apģērbties un noģērbties  (pilna palīdzība)</w:t>
            </w:r>
          </w:p>
          <w:p w14:paraId="2E45A64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Virsdrēbju/āra apavu uzvilkšana/novilkšana</w:t>
            </w:r>
          </w:p>
          <w:p w14:paraId="4109D9AC"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atsevišķu darbību veikšanai (piem., pogu aizpogāšana) </w:t>
            </w:r>
          </w:p>
          <w:p w14:paraId="31F0856F" w14:textId="77777777" w:rsidR="004B4CCB"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palīdzība apģērba sagatavošanā</w:t>
            </w:r>
          </w:p>
        </w:tc>
      </w:tr>
      <w:tr w:rsidR="004B4CCB" w:rsidRPr="006A44C9" w14:paraId="06229429" w14:textId="77777777" w:rsidTr="009C70C6">
        <w:trPr>
          <w:trHeight w:val="580"/>
        </w:trPr>
        <w:tc>
          <w:tcPr>
            <w:tcW w:w="4679" w:type="dxa"/>
            <w:gridSpan w:val="2"/>
          </w:tcPr>
          <w:p w14:paraId="574EE089" w14:textId="77777777" w:rsidR="004B4CCB" w:rsidRPr="00BC3FBD" w:rsidRDefault="004B4CCB" w:rsidP="00DD29F6">
            <w:pPr>
              <w:spacing w:after="0" w:line="240" w:lineRule="auto"/>
              <w:jc w:val="right"/>
              <w:rPr>
                <w:rFonts w:ascii="Times New Roman" w:eastAsia="Calibri" w:hAnsi="Times New Roman" w:cs="Times New Roman"/>
                <w:i/>
                <w:snapToGrid w:val="0"/>
                <w:sz w:val="18"/>
                <w:szCs w:val="18"/>
                <w:lang w:eastAsia="lv-LV"/>
              </w:rPr>
            </w:pPr>
            <w:r>
              <w:rPr>
                <w:rFonts w:ascii="Times New Roman" w:eastAsia="Times New Roman" w:hAnsi="Times New Roman" w:cs="Times New Roman"/>
                <w:b/>
                <w:snapToGrid w:val="0"/>
                <w:sz w:val="24"/>
                <w:szCs w:val="24"/>
                <w:lang w:eastAsia="lv-LV"/>
              </w:rPr>
              <w:t>Kopā</w:t>
            </w:r>
            <w:r w:rsidRPr="006A44C9">
              <w:rPr>
                <w:rFonts w:ascii="Times New Roman" w:eastAsia="Calibri" w:hAnsi="Times New Roman" w:cs="Times New Roman"/>
                <w:i/>
                <w:snapToGrid w:val="0"/>
                <w:sz w:val="24"/>
                <w:szCs w:val="24"/>
                <w:lang w:eastAsia="lv-LV"/>
              </w:rPr>
              <w:t xml:space="preserve"> </w:t>
            </w:r>
            <w:r>
              <w:rPr>
                <w:rFonts w:ascii="Times New Roman" w:eastAsia="Calibri" w:hAnsi="Times New Roman" w:cs="Times New Roman"/>
                <w:i/>
                <w:snapToGrid w:val="0"/>
                <w:sz w:val="24"/>
                <w:szCs w:val="24"/>
                <w:lang w:eastAsia="lv-LV"/>
              </w:rPr>
              <w:t xml:space="preserve">: </w:t>
            </w:r>
            <w:r w:rsidRPr="00BC3FBD">
              <w:rPr>
                <w:rFonts w:ascii="Times New Roman" w:eastAsia="Calibri" w:hAnsi="Times New Roman" w:cs="Times New Roman"/>
                <w:i/>
                <w:snapToGrid w:val="0"/>
                <w:sz w:val="18"/>
                <w:szCs w:val="18"/>
                <w:lang w:eastAsia="lv-LV"/>
              </w:rPr>
              <w:t xml:space="preserve">Max punktu skaits 16 </w:t>
            </w:r>
          </w:p>
          <w:p w14:paraId="0808B9D2" w14:textId="77777777" w:rsidR="004B4CCB" w:rsidRPr="006A44C9" w:rsidRDefault="004B4CCB" w:rsidP="00DD29F6">
            <w:pPr>
              <w:suppressAutoHyphens/>
              <w:autoSpaceDN w:val="0"/>
              <w:spacing w:after="0" w:line="240" w:lineRule="auto"/>
              <w:jc w:val="right"/>
              <w:rPr>
                <w:rFonts w:ascii="Times New Roman" w:eastAsia="Calibri" w:hAnsi="Times New Roman" w:cs="Times New Roman"/>
                <w:i/>
                <w:snapToGrid w:val="0"/>
                <w:sz w:val="24"/>
                <w:szCs w:val="24"/>
                <w:lang w:eastAsia="lv-LV"/>
              </w:rPr>
            </w:pPr>
            <w:r>
              <w:rPr>
                <w:rFonts w:ascii="Times New Roman" w:eastAsia="Calibri" w:hAnsi="Times New Roman" w:cs="Times New Roman"/>
                <w:i/>
                <w:snapToGrid w:val="0"/>
                <w:sz w:val="18"/>
                <w:szCs w:val="18"/>
                <w:lang w:eastAsia="lv-LV"/>
              </w:rPr>
              <w:t xml:space="preserve">(koeficients </w:t>
            </w:r>
            <w:r w:rsidRPr="00BC3FBD">
              <w:rPr>
                <w:rFonts w:ascii="Times New Roman" w:eastAsia="Calibri" w:hAnsi="Times New Roman" w:cs="Times New Roman"/>
                <w:i/>
                <w:snapToGrid w:val="0"/>
                <w:sz w:val="18"/>
                <w:szCs w:val="18"/>
                <w:lang w:eastAsia="lv-LV"/>
              </w:rPr>
              <w:t>1,25)</w:t>
            </w:r>
            <w:r>
              <w:rPr>
                <w:rFonts w:ascii="Times New Roman" w:eastAsia="Calibri" w:hAnsi="Times New Roman" w:cs="Times New Roman"/>
                <w:i/>
                <w:snapToGrid w:val="0"/>
                <w:sz w:val="18"/>
                <w:szCs w:val="18"/>
                <w:lang w:eastAsia="lv-LV"/>
              </w:rPr>
              <w:t xml:space="preserve"> </w:t>
            </w:r>
            <w:r w:rsidRPr="00BC3FBD">
              <w:rPr>
                <w:rFonts w:ascii="Times New Roman" w:eastAsia="Calibri" w:hAnsi="Times New Roman" w:cs="Times New Roman"/>
                <w:i/>
                <w:snapToGrid w:val="0"/>
                <w:sz w:val="18"/>
                <w:szCs w:val="18"/>
                <w:lang w:eastAsia="lv-LV"/>
              </w:rPr>
              <w:t xml:space="preserve">Max % apjoms </w:t>
            </w:r>
            <w:r>
              <w:rPr>
                <w:rFonts w:ascii="Times New Roman" w:eastAsia="Calibri" w:hAnsi="Times New Roman" w:cs="Times New Roman"/>
                <w:i/>
                <w:snapToGrid w:val="0"/>
                <w:sz w:val="18"/>
                <w:szCs w:val="18"/>
                <w:lang w:eastAsia="lv-LV"/>
              </w:rPr>
              <w:t>20 %</w:t>
            </w:r>
          </w:p>
        </w:tc>
        <w:tc>
          <w:tcPr>
            <w:tcW w:w="850" w:type="dxa"/>
          </w:tcPr>
          <w:p w14:paraId="51CD5CCB"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993" w:type="dxa"/>
          </w:tcPr>
          <w:p w14:paraId="4E6DB7BB"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1275" w:type="dxa"/>
            <w:gridSpan w:val="2"/>
          </w:tcPr>
          <w:p w14:paraId="622E4E8F" w14:textId="77777777" w:rsidR="004B4CCB" w:rsidRPr="006A44C9" w:rsidRDefault="004B4CCB" w:rsidP="00DD29F6">
            <w:pPr>
              <w:spacing w:after="0" w:line="240" w:lineRule="auto"/>
              <w:jc w:val="center"/>
              <w:rPr>
                <w:rFonts w:ascii="Times New Roman" w:eastAsia="Times New Roman" w:hAnsi="Times New Roman" w:cs="Times New Roman"/>
                <w:b/>
                <w:snapToGrid w:val="0"/>
                <w:sz w:val="24"/>
                <w:szCs w:val="24"/>
                <w:lang w:eastAsia="lv-LV"/>
              </w:rPr>
            </w:pPr>
          </w:p>
        </w:tc>
        <w:tc>
          <w:tcPr>
            <w:tcW w:w="7938" w:type="dxa"/>
            <w:gridSpan w:val="2"/>
          </w:tcPr>
          <w:p w14:paraId="2588A4AF" w14:textId="77777777" w:rsidR="004B4CCB" w:rsidRPr="009C70C6" w:rsidRDefault="004B4CCB" w:rsidP="00DD29F6">
            <w:pPr>
              <w:spacing w:after="0" w:line="240" w:lineRule="auto"/>
              <w:rPr>
                <w:rFonts w:ascii="Times New Roman" w:eastAsia="Times New Roman" w:hAnsi="Times New Roman" w:cs="Times New Roman"/>
                <w:b/>
                <w:snapToGrid w:val="0"/>
                <w:lang w:eastAsia="lv-LV"/>
              </w:rPr>
            </w:pPr>
          </w:p>
        </w:tc>
      </w:tr>
      <w:tr w:rsidR="004B4CCB" w:rsidRPr="006A44C9" w14:paraId="52EB1233" w14:textId="77777777" w:rsidTr="009C70C6">
        <w:tc>
          <w:tcPr>
            <w:tcW w:w="4679" w:type="dxa"/>
            <w:gridSpan w:val="2"/>
          </w:tcPr>
          <w:p w14:paraId="779AA06A"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r w:rsidRPr="006A44C9">
              <w:rPr>
                <w:rFonts w:ascii="Times New Roman" w:eastAsia="Times New Roman" w:hAnsi="Times New Roman" w:cs="Times New Roman"/>
                <w:b/>
                <w:snapToGrid w:val="0"/>
                <w:sz w:val="28"/>
                <w:szCs w:val="28"/>
                <w:lang w:eastAsia="lv-LV"/>
              </w:rPr>
              <w:lastRenderedPageBreak/>
              <w:t xml:space="preserve">3. </w:t>
            </w:r>
            <w:r>
              <w:rPr>
                <w:rFonts w:ascii="Arial" w:hAnsi="Arial" w:cs="Arial"/>
                <w:b/>
                <w:bCs/>
                <w:color w:val="414142"/>
                <w:sz w:val="20"/>
                <w:szCs w:val="20"/>
                <w:shd w:val="clear" w:color="auto" w:fill="FFFFFF"/>
              </w:rPr>
              <w:t> </w:t>
            </w:r>
            <w:r w:rsidRPr="00B34507">
              <w:rPr>
                <w:rFonts w:ascii="Times New Roman" w:hAnsi="Times New Roman" w:cs="Times New Roman"/>
                <w:b/>
                <w:bCs/>
                <w:sz w:val="28"/>
                <w:szCs w:val="28"/>
                <w:shd w:val="clear" w:color="auto" w:fill="FFFFFF"/>
              </w:rPr>
              <w:t>Sevis apzināšanās, kognitīvās spējas un drošība</w:t>
            </w:r>
          </w:p>
        </w:tc>
        <w:tc>
          <w:tcPr>
            <w:tcW w:w="850" w:type="dxa"/>
          </w:tcPr>
          <w:p w14:paraId="0208F334"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993" w:type="dxa"/>
          </w:tcPr>
          <w:p w14:paraId="2C66CC90"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1275" w:type="dxa"/>
            <w:gridSpan w:val="2"/>
          </w:tcPr>
          <w:p w14:paraId="7EC26C67"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7938" w:type="dxa"/>
            <w:gridSpan w:val="2"/>
          </w:tcPr>
          <w:p w14:paraId="03C5B630" w14:textId="77777777" w:rsidR="004B4CCB" w:rsidRPr="009C70C6" w:rsidRDefault="004B4CCB" w:rsidP="00DD29F6">
            <w:pPr>
              <w:spacing w:after="0" w:line="240" w:lineRule="auto"/>
              <w:rPr>
                <w:rFonts w:ascii="Times New Roman" w:eastAsia="Times New Roman" w:hAnsi="Times New Roman" w:cs="Times New Roman"/>
                <w:b/>
                <w:snapToGrid w:val="0"/>
                <w:lang w:eastAsia="lv-LV"/>
              </w:rPr>
            </w:pPr>
          </w:p>
        </w:tc>
      </w:tr>
      <w:tr w:rsidR="004B4CCB" w:rsidRPr="006A44C9" w14:paraId="7ED49977" w14:textId="77777777" w:rsidTr="009C70C6">
        <w:tc>
          <w:tcPr>
            <w:tcW w:w="4679" w:type="dxa"/>
            <w:gridSpan w:val="2"/>
          </w:tcPr>
          <w:p w14:paraId="1F26024D" w14:textId="77777777" w:rsidR="004B4CCB" w:rsidRPr="00BB2F3F" w:rsidRDefault="004B4CCB" w:rsidP="00DD29F6">
            <w:pPr>
              <w:pStyle w:val="Sarakstarindkopa"/>
              <w:spacing w:after="0" w:line="240" w:lineRule="auto"/>
              <w:ind w:left="0"/>
              <w:rPr>
                <w:rFonts w:ascii="Times New Roman" w:eastAsia="Calibri" w:hAnsi="Times New Roman" w:cs="Times New Roman"/>
                <w:i/>
                <w:snapToGrid w:val="0"/>
                <w:sz w:val="24"/>
                <w:szCs w:val="24"/>
                <w:lang w:eastAsia="lv-LV"/>
              </w:rPr>
            </w:pPr>
            <w:r w:rsidRPr="006A44C9">
              <w:rPr>
                <w:rFonts w:ascii="Times New Roman" w:eastAsia="Times New Roman" w:hAnsi="Times New Roman" w:cs="Times New Roman"/>
                <w:b/>
                <w:snapToGrid w:val="0"/>
                <w:sz w:val="24"/>
                <w:szCs w:val="24"/>
                <w:lang w:eastAsia="lv-LV"/>
              </w:rPr>
              <w:t xml:space="preserve">3.1. </w:t>
            </w:r>
            <w:r w:rsidRPr="00B53DB4">
              <w:rPr>
                <w:rFonts w:ascii="Times New Roman" w:eastAsia="Times New Roman" w:hAnsi="Times New Roman" w:cs="Times New Roman"/>
                <w:b/>
                <w:snapToGrid w:val="0"/>
                <w:sz w:val="24"/>
                <w:szCs w:val="24"/>
                <w:lang w:eastAsia="lv-LV"/>
              </w:rPr>
              <w:t>Izpratne par sevi un savām vajadzībām</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Kontroljautājumi:</w:t>
            </w:r>
            <w:r>
              <w:rPr>
                <w:rFonts w:ascii="Times New Roman" w:eastAsia="Calibri" w:hAnsi="Times New Roman" w:cs="Times New Roman"/>
                <w:i/>
                <w:snapToGrid w:val="0"/>
                <w:sz w:val="24"/>
                <w:szCs w:val="24"/>
                <w:lang w:eastAsia="lv-LV"/>
              </w:rPr>
              <w:t xml:space="preserve"> </w:t>
            </w:r>
            <w:r w:rsidRPr="00F963FE">
              <w:rPr>
                <w:rFonts w:ascii="Times New Roman" w:eastAsia="Calibri" w:hAnsi="Times New Roman" w:cs="Times New Roman"/>
                <w:snapToGrid w:val="0"/>
                <w:sz w:val="24"/>
                <w:szCs w:val="24"/>
                <w:lang w:eastAsia="lv-LV"/>
              </w:rPr>
              <w:t>Vai vienmēr atceraties par zālēm?</w:t>
            </w:r>
            <w:r>
              <w:rPr>
                <w:rFonts w:ascii="Times New Roman" w:eastAsia="Calibri" w:hAnsi="Times New Roman" w:cs="Times New Roman"/>
                <w:snapToGrid w:val="0"/>
                <w:sz w:val="24"/>
                <w:szCs w:val="24"/>
                <w:lang w:eastAsia="lv-LV"/>
              </w:rPr>
              <w:t xml:space="preserve"> Kādas zāles jūs lietojat un kam tās palīdz?  Kā Jūs saprotat ka zāles palīdz ? </w:t>
            </w:r>
          </w:p>
        </w:tc>
        <w:tc>
          <w:tcPr>
            <w:tcW w:w="850" w:type="dxa"/>
          </w:tcPr>
          <w:p w14:paraId="1032FA4D"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993" w:type="dxa"/>
          </w:tcPr>
          <w:p w14:paraId="0EB9038A"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1275" w:type="dxa"/>
            <w:gridSpan w:val="2"/>
          </w:tcPr>
          <w:p w14:paraId="6AC97502"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7938" w:type="dxa"/>
            <w:gridSpan w:val="2"/>
          </w:tcPr>
          <w:p w14:paraId="4D9AD08D"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patstāvīga uzraudzība, arī atgādinājumi par zāļu lietošanu, iespējams ar drošības pogu  (atsevišķs pakalpojums)</w:t>
            </w:r>
          </w:p>
          <w:p w14:paraId="473F90C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drošības pogas pielsēgums – izmantojot aktīvu saziņu </w:t>
            </w:r>
          </w:p>
          <w:p w14:paraId="6CA12CA7"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periodiska klātienes (personāla) uzraudzība</w:t>
            </w:r>
          </w:p>
          <w:p w14:paraId="7E3AFC20"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periodiska automatizēta uzraudzība (drošības poga, specializēta uzraudzības, atbalsta tehnika – zāļu dzirnaviņas, e-diagnostika)</w:t>
            </w:r>
          </w:p>
          <w:p w14:paraId="37E7426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rūpju zvans</w:t>
            </w:r>
          </w:p>
          <w:p w14:paraId="3DEB16C0" w14:textId="77777777" w:rsidR="004B4CCB"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pārrunas par sevis, sava ķermeņa, veselibas problēmu apzināšanos un atpazīšanu</w:t>
            </w:r>
          </w:p>
        </w:tc>
      </w:tr>
      <w:tr w:rsidR="004B4CCB" w:rsidRPr="006A44C9" w14:paraId="4105BF6A" w14:textId="77777777" w:rsidTr="009C70C6">
        <w:tc>
          <w:tcPr>
            <w:tcW w:w="4679" w:type="dxa"/>
            <w:gridSpan w:val="2"/>
          </w:tcPr>
          <w:p w14:paraId="3D1062A4" w14:textId="77777777" w:rsidR="004B4CCB" w:rsidRPr="00426766" w:rsidRDefault="004B4CCB" w:rsidP="00DD29F6">
            <w:pPr>
              <w:spacing w:after="0" w:line="240" w:lineRule="auto"/>
              <w:rPr>
                <w:rFonts w:ascii="Times New Roman" w:eastAsia="Calibri" w:hAnsi="Times New Roman" w:cs="Times New Roman"/>
                <w:snapToGrid w:val="0"/>
                <w:sz w:val="24"/>
                <w:szCs w:val="24"/>
                <w:u w:val="single"/>
                <w:lang w:eastAsia="lv-LV"/>
              </w:rPr>
            </w:pPr>
            <w:r>
              <w:rPr>
                <w:rFonts w:ascii="Times New Roman" w:eastAsia="Times New Roman" w:hAnsi="Times New Roman" w:cs="Times New Roman"/>
                <w:b/>
                <w:snapToGrid w:val="0"/>
                <w:sz w:val="24"/>
                <w:szCs w:val="24"/>
                <w:lang w:eastAsia="lv-LV"/>
              </w:rPr>
              <w:t>3.2</w:t>
            </w:r>
            <w:r w:rsidRPr="006A44C9">
              <w:rPr>
                <w:rFonts w:ascii="Times New Roman" w:eastAsia="Times New Roman" w:hAnsi="Times New Roman" w:cs="Times New Roman"/>
                <w:b/>
                <w:snapToGrid w:val="0"/>
                <w:sz w:val="24"/>
                <w:szCs w:val="24"/>
                <w:lang w:eastAsia="lv-LV"/>
              </w:rPr>
              <w:t xml:space="preserve">. </w:t>
            </w:r>
            <w:r w:rsidRPr="00B53DB4">
              <w:rPr>
                <w:rFonts w:ascii="Times New Roman" w:eastAsia="Times New Roman" w:hAnsi="Times New Roman" w:cs="Times New Roman"/>
                <w:b/>
                <w:snapToGrid w:val="0"/>
                <w:sz w:val="24"/>
                <w:szCs w:val="24"/>
                <w:lang w:eastAsia="lv-LV"/>
              </w:rPr>
              <w:t>Kognitīvās spējas -  sajust, uztvert, atcerēties, domāt, analizēt un iztēloties.</w:t>
            </w:r>
            <w:r>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F963FE">
              <w:rPr>
                <w:rFonts w:ascii="Times New Roman" w:eastAsia="Times New Roman" w:hAnsi="Times New Roman" w:cs="Times New Roman"/>
                <w:snapToGrid w:val="0"/>
                <w:sz w:val="24"/>
                <w:szCs w:val="24"/>
                <w:lang w:eastAsia="lv-LV"/>
              </w:rPr>
              <w:t>K</w:t>
            </w:r>
            <w:r w:rsidRPr="00F963FE">
              <w:rPr>
                <w:rFonts w:ascii="Times New Roman" w:eastAsia="Calibri" w:hAnsi="Times New Roman" w:cs="Times New Roman"/>
                <w:snapToGrid w:val="0"/>
                <w:sz w:val="24"/>
                <w:szCs w:val="24"/>
                <w:lang w:eastAsia="lv-LV"/>
              </w:rPr>
              <w:t>ā jūtaties?</w:t>
            </w:r>
            <w:r>
              <w:rPr>
                <w:rFonts w:ascii="Times New Roman" w:eastAsia="Calibri" w:hAnsi="Times New Roman" w:cs="Times New Roman"/>
                <w:snapToGrid w:val="0"/>
                <w:sz w:val="24"/>
                <w:szCs w:val="24"/>
                <w:lang w:eastAsia="lv-LV"/>
              </w:rPr>
              <w:t xml:space="preserve"> Vai līdz šim esat visu saprati/usi ? Vai es runāju pārāk skaļi / klusi ? Vai Jūs sazinieties ar saviem ģimenes locekļiem/ draugiem/ paziņām ? Kā ? Kā sauc Jūsu ģimenes ārstu ? </w:t>
            </w:r>
          </w:p>
        </w:tc>
        <w:tc>
          <w:tcPr>
            <w:tcW w:w="850" w:type="dxa"/>
          </w:tcPr>
          <w:p w14:paraId="38A50386"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993" w:type="dxa"/>
          </w:tcPr>
          <w:p w14:paraId="2D84EC45"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1275" w:type="dxa"/>
            <w:gridSpan w:val="2"/>
          </w:tcPr>
          <w:p w14:paraId="5F68DC92"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p>
        </w:tc>
        <w:tc>
          <w:tcPr>
            <w:tcW w:w="7938" w:type="dxa"/>
            <w:gridSpan w:val="2"/>
          </w:tcPr>
          <w:p w14:paraId="54E2AE2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regulāras sarunas par aktuāliem noteikumiem - uztveres, atmiņas uzturēšana / pārbaude</w:t>
            </w:r>
          </w:p>
          <w:p w14:paraId="173FAADE"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atmiņu treniņu spēles (krust vārdu mīklas, sudoku, atmiņas “memory” uzdevumi)</w:t>
            </w:r>
          </w:p>
          <w:p w14:paraId="008ACFE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spēju aktivizējošie treniņi (skaidrot un mācīt)  </w:t>
            </w:r>
          </w:p>
          <w:p w14:paraId="6857A9A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pārrunas par aktuāliem notikumiem, pagātnes notikumiem</w:t>
            </w:r>
          </w:p>
          <w:p w14:paraId="0614AE30"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b/>
                <w:snapToGrid w:val="0"/>
                <w:lang w:eastAsia="lv-LV"/>
              </w:rPr>
              <w:t>-</w:t>
            </w:r>
            <w:r w:rsidRPr="009C70C6">
              <w:rPr>
                <w:rFonts w:ascii="Times New Roman" w:hAnsi="Times New Roman" w:cs="Times New Roman"/>
              </w:rPr>
              <w:t xml:space="preserve"> uz klienta pieredzi balstītas, pašaprūpi aktivizējošas darbības /hobiju izdzīvošana (atsevišķs aktivizējošās aprūpes pakalpojums</w:t>
            </w:r>
          </w:p>
          <w:p w14:paraId="626B14B1" w14:textId="77777777" w:rsidR="004B4CCB" w:rsidRPr="009C70C6" w:rsidRDefault="004B4CCB" w:rsidP="00DD29F6">
            <w:pPr>
              <w:spacing w:after="0" w:line="240" w:lineRule="auto"/>
              <w:rPr>
                <w:rFonts w:ascii="Times New Roman" w:eastAsia="Times New Roman" w:hAnsi="Times New Roman" w:cs="Times New Roman"/>
                <w:b/>
                <w:snapToGrid w:val="0"/>
                <w:lang w:eastAsia="lv-LV"/>
              </w:rPr>
            </w:pPr>
          </w:p>
        </w:tc>
      </w:tr>
      <w:tr w:rsidR="004B4CCB" w:rsidRPr="006A44C9" w14:paraId="68910214" w14:textId="77777777" w:rsidTr="009C70C6">
        <w:tc>
          <w:tcPr>
            <w:tcW w:w="4679" w:type="dxa"/>
            <w:gridSpan w:val="2"/>
          </w:tcPr>
          <w:p w14:paraId="148D1BAE" w14:textId="77777777" w:rsidR="004B4CCB" w:rsidRPr="00426766" w:rsidRDefault="004B4CCB" w:rsidP="00DD29F6">
            <w:pPr>
              <w:spacing w:after="0" w:line="240" w:lineRule="auto"/>
              <w:rPr>
                <w:rFonts w:ascii="Times New Roman" w:eastAsia="Calibri" w:hAnsi="Times New Roman" w:cs="Times New Roman"/>
                <w:snapToGrid w:val="0"/>
                <w:sz w:val="24"/>
                <w:szCs w:val="24"/>
                <w:u w:val="single"/>
                <w:lang w:eastAsia="lv-LV"/>
              </w:rPr>
            </w:pPr>
            <w:r>
              <w:rPr>
                <w:rFonts w:ascii="Times New Roman" w:eastAsia="Times New Roman" w:hAnsi="Times New Roman" w:cs="Times New Roman"/>
                <w:b/>
                <w:snapToGrid w:val="0"/>
                <w:sz w:val="24"/>
                <w:szCs w:val="24"/>
                <w:lang w:eastAsia="lv-LV"/>
              </w:rPr>
              <w:t>3.3</w:t>
            </w:r>
            <w:r w:rsidRPr="006A44C9">
              <w:rPr>
                <w:rFonts w:ascii="Times New Roman" w:eastAsia="Times New Roman" w:hAnsi="Times New Roman" w:cs="Times New Roman"/>
                <w:b/>
                <w:snapToGrid w:val="0"/>
                <w:sz w:val="24"/>
                <w:szCs w:val="24"/>
                <w:lang w:eastAsia="lv-LV"/>
              </w:rPr>
              <w:t>. Orientācija laikā un telpā</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3A3EF1">
              <w:rPr>
                <w:rFonts w:ascii="Times New Roman" w:eastAsia="Calibri" w:hAnsi="Times New Roman" w:cs="Times New Roman"/>
                <w:snapToGrid w:val="0"/>
                <w:sz w:val="24"/>
                <w:szCs w:val="24"/>
                <w:lang w:eastAsia="lv-LV"/>
              </w:rPr>
              <w:t>)  Kāds šodien datums? Cik rāda pulkstenis? Kas šodien ir par dienu ?  Vai sekojat politiskajiem notikumiem ? Kas Jums ir svarīgi ?</w:t>
            </w:r>
            <w:r>
              <w:rPr>
                <w:rFonts w:ascii="Times New Roman" w:eastAsia="Calibri" w:hAnsi="Times New Roman" w:cs="Times New Roman"/>
                <w:snapToGrid w:val="0"/>
                <w:sz w:val="24"/>
                <w:szCs w:val="24"/>
                <w:u w:val="single"/>
                <w:lang w:eastAsia="lv-LV"/>
              </w:rPr>
              <w:t xml:space="preserve"> </w:t>
            </w:r>
            <w:r w:rsidRPr="00F963FE">
              <w:rPr>
                <w:rFonts w:ascii="Times New Roman" w:eastAsia="Calibri" w:hAnsi="Times New Roman" w:cs="Times New Roman"/>
                <w:snapToGrid w:val="0"/>
                <w:sz w:val="24"/>
                <w:szCs w:val="24"/>
                <w:lang w:eastAsia="lv-LV"/>
              </w:rPr>
              <w:t>Varbūt ir gadījies tā, ka apjūkat un kļūst bail? (iespēja palikt</w:t>
            </w:r>
            <w:r w:rsidRPr="006A44C9">
              <w:rPr>
                <w:rFonts w:ascii="Times New Roman" w:eastAsia="Calibri" w:hAnsi="Times New Roman" w:cs="Times New Roman"/>
                <w:snapToGrid w:val="0"/>
                <w:sz w:val="24"/>
                <w:szCs w:val="24"/>
                <w:lang w:eastAsia="lv-LV"/>
              </w:rPr>
              <w:t xml:space="preserve"> bezpalīdzīgā stāvoklī</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046B9158"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DB39A1D"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5E2C0667"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59FE7C47"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drošības poga (ATSEVIŠĶS PAKALPOJUMS)</w:t>
            </w:r>
          </w:p>
          <w:p w14:paraId="12F287FD"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uzturēt personas saikni ar laiku, telpu, pastāvīga uzraudzība, arī atgādinājumi par zāļu lietošanu, iespējams tikai ar Drošības pogu  (atsevišķs pakalpojums)</w:t>
            </w:r>
          </w:p>
          <w:p w14:paraId="7D57A05D"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regulāri informēt par personai  aktuāliem ikdienas dzīves jautājumiem</w:t>
            </w:r>
          </w:p>
          <w:p w14:paraId="25B01D7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informēt par būtiskiem ārpus personas dzīves vides esošiem jautājumiem </w:t>
            </w:r>
          </w:p>
          <w:p w14:paraId="70679760"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atgādināt par personai būtiskiem individuālajiem dzīves jautājumiem</w:t>
            </w:r>
          </w:p>
          <w:p w14:paraId="512737B5" w14:textId="77777777" w:rsidR="004B4CCB"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epizodiski pārrunāt personu skarošos ikdienas un ārējos jautājumus</w:t>
            </w:r>
          </w:p>
        </w:tc>
      </w:tr>
      <w:tr w:rsidR="004B4CCB" w:rsidRPr="006A44C9" w14:paraId="293C3E41" w14:textId="77777777" w:rsidTr="009C70C6">
        <w:tc>
          <w:tcPr>
            <w:tcW w:w="4679" w:type="dxa"/>
            <w:gridSpan w:val="2"/>
          </w:tcPr>
          <w:p w14:paraId="1E09A59D"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u w:val="single"/>
                <w:lang w:eastAsia="lv-LV"/>
              </w:rPr>
            </w:pPr>
            <w:r>
              <w:rPr>
                <w:rFonts w:ascii="Times New Roman" w:eastAsia="Times New Roman" w:hAnsi="Times New Roman" w:cs="Times New Roman"/>
                <w:b/>
                <w:snapToGrid w:val="0"/>
                <w:sz w:val="24"/>
                <w:szCs w:val="24"/>
                <w:lang w:eastAsia="lv-LV"/>
              </w:rPr>
              <w:t>3.4</w:t>
            </w:r>
            <w:r w:rsidRPr="006A44C9">
              <w:rPr>
                <w:rFonts w:ascii="Times New Roman" w:eastAsia="Times New Roman" w:hAnsi="Times New Roman" w:cs="Times New Roman"/>
                <w:b/>
                <w:snapToGrid w:val="0"/>
                <w:sz w:val="24"/>
                <w:szCs w:val="24"/>
                <w:lang w:eastAsia="lv-LV"/>
              </w:rPr>
              <w:t>. Sazināšanās prasmes</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Kontroljautājumi</w:t>
            </w:r>
            <w:r w:rsidRPr="006A44C9">
              <w:rPr>
                <w:rFonts w:ascii="Times New Roman" w:eastAsia="Calibri" w:hAnsi="Times New Roman" w:cs="Times New Roman"/>
                <w:snapToGrid w:val="0"/>
                <w:sz w:val="24"/>
                <w:szCs w:val="24"/>
                <w:lang w:eastAsia="lv-LV"/>
              </w:rPr>
              <w:t xml:space="preserve">: </w:t>
            </w:r>
            <w:r w:rsidRPr="003A3EF1">
              <w:rPr>
                <w:rFonts w:ascii="Times New Roman" w:eastAsia="Calibri" w:hAnsi="Times New Roman" w:cs="Times New Roman"/>
                <w:snapToGrid w:val="0"/>
                <w:sz w:val="24"/>
                <w:szCs w:val="24"/>
                <w:lang w:eastAsia="lv-LV"/>
              </w:rPr>
              <w:t xml:space="preserve">Vai Jums ir grūtības ar lasīšanu un/vai rakstīšanu? </w:t>
            </w:r>
            <w:r w:rsidRPr="006A44C9">
              <w:rPr>
                <w:rFonts w:ascii="Times New Roman" w:eastAsia="Calibri" w:hAnsi="Times New Roman" w:cs="Times New Roman"/>
                <w:snapToGrid w:val="0"/>
                <w:sz w:val="24"/>
                <w:szCs w:val="24"/>
                <w:lang w:eastAsia="lv-LV"/>
              </w:rPr>
              <w:t>Vai vienmēr visu saprotat un varat pateikt?</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 xml:space="preserve">Varbūt gadās brīži, kad veselības pasliktināšanās dēļ, jums ir grūtāk lasīt, rakstīt vai </w:t>
            </w:r>
            <w:r>
              <w:rPr>
                <w:rFonts w:ascii="Times New Roman" w:eastAsia="Calibri" w:hAnsi="Times New Roman" w:cs="Times New Roman"/>
                <w:snapToGrid w:val="0"/>
                <w:sz w:val="24"/>
                <w:szCs w:val="24"/>
                <w:lang w:eastAsia="lv-LV"/>
              </w:rPr>
              <w:t xml:space="preserve">runāt ? </w:t>
            </w:r>
            <w:r w:rsidRPr="003A3EF1">
              <w:rPr>
                <w:rFonts w:ascii="Times New Roman" w:eastAsia="Calibri" w:hAnsi="Times New Roman" w:cs="Times New Roman"/>
                <w:snapToGrid w:val="0"/>
                <w:sz w:val="24"/>
                <w:szCs w:val="24"/>
                <w:lang w:eastAsia="lv-LV"/>
              </w:rPr>
              <w:t>Kādas ir šīs grūtības? Varbūt ir gadījies tā, ka apjūkat un kļūst bail? (iespēja palikt</w:t>
            </w:r>
            <w:r w:rsidRPr="006A44C9">
              <w:rPr>
                <w:rFonts w:ascii="Times New Roman" w:eastAsia="Calibri" w:hAnsi="Times New Roman" w:cs="Times New Roman"/>
                <w:snapToGrid w:val="0"/>
                <w:sz w:val="24"/>
                <w:szCs w:val="24"/>
                <w:lang w:eastAsia="lv-LV"/>
              </w:rPr>
              <w:t xml:space="preserve"> bezpalīdzīgā stāvoklī)</w:t>
            </w:r>
            <w:r>
              <w:rPr>
                <w:rFonts w:ascii="Times New Roman" w:eastAsia="Calibri" w:hAnsi="Times New Roman" w:cs="Times New Roman"/>
                <w:snapToGrid w:val="0"/>
                <w:sz w:val="24"/>
                <w:szCs w:val="24"/>
                <w:lang w:eastAsia="lv-LV"/>
              </w:rPr>
              <w:t xml:space="preserve"> </w:t>
            </w:r>
            <w:r w:rsidRPr="00426766">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7323448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B09271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192C9537"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5E6510E2"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drošības poga (ATSEVIŠĶS PAKALPOJUMS)</w:t>
            </w:r>
          </w:p>
          <w:p w14:paraId="664586E4"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personas vārdā sazināties ar citām personām (piederīgajiem, kaimiņiem u.c.)</w:t>
            </w:r>
          </w:p>
          <w:p w14:paraId="1454BC09"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lasīt priekšā informāciju (svarīgu)</w:t>
            </w:r>
          </w:p>
          <w:p w14:paraId="11BE6BA1"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pierakstīt nepieciešamo informāciju</w:t>
            </w:r>
          </w:p>
          <w:p w14:paraId="5133C878"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izskaidrot dokumentus (tostarp ar sociāliem pakalpojumiem saistītus)</w:t>
            </w:r>
          </w:p>
          <w:p w14:paraId="4A9E7A49"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saprast un ievērot sabiedriskās kārtības, ētikas, pieklājības, drošības u.c. noteikumus</w:t>
            </w:r>
          </w:p>
          <w:p w14:paraId="3CC6226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saziņas spējas uzturošas darbības, tostarp pārrunas par aktuāliem jautājumiem, atmiņas spēles, kopīga krustvārdu mīklu u.c. uzdevumu risināšana</w:t>
            </w:r>
          </w:p>
          <w:p w14:paraId="18239C9F"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32CB431C" w14:textId="77777777" w:rsidTr="009C70C6">
        <w:tc>
          <w:tcPr>
            <w:tcW w:w="4679" w:type="dxa"/>
            <w:gridSpan w:val="2"/>
          </w:tcPr>
          <w:p w14:paraId="072D09D3"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3.5</w:t>
            </w:r>
            <w:r w:rsidRPr="006A44C9">
              <w:rPr>
                <w:rFonts w:ascii="Times New Roman" w:eastAsia="Times New Roman" w:hAnsi="Times New Roman" w:cs="Times New Roman"/>
                <w:b/>
                <w:snapToGrid w:val="0"/>
                <w:sz w:val="24"/>
                <w:szCs w:val="24"/>
                <w:lang w:eastAsia="lv-LV"/>
              </w:rPr>
              <w:t xml:space="preserve">. </w:t>
            </w:r>
            <w:r>
              <w:rPr>
                <w:rFonts w:ascii="Times New Roman" w:eastAsia="Times New Roman" w:hAnsi="Times New Roman" w:cs="Times New Roman"/>
                <w:b/>
                <w:snapToGrid w:val="0"/>
                <w:sz w:val="24"/>
                <w:szCs w:val="24"/>
                <w:lang w:eastAsia="lv-LV"/>
              </w:rPr>
              <w:t>Drošības sajūta.</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Vai jūs ikdienā jūtaties droši?</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Vai ir bijis tā, ka karstā laikā uznāk sliktums vai kāda kaite liek sevi manīt? Vai tā gadās bieži un ko jūs tādā brīdī darāt?</w:t>
            </w:r>
            <w:r w:rsidRPr="006A44C9">
              <w:rPr>
                <w:rFonts w:ascii="Times New Roman" w:hAnsi="Times New Roman" w:cs="Times New Roman"/>
              </w:rPr>
              <w:t xml:space="preserve"> </w:t>
            </w:r>
            <w:r w:rsidRPr="006A44C9">
              <w:rPr>
                <w:rFonts w:ascii="Times New Roman" w:eastAsia="Calibri" w:hAnsi="Times New Roman" w:cs="Times New Roman"/>
                <w:snapToGrid w:val="0"/>
                <w:sz w:val="24"/>
                <w:szCs w:val="24"/>
                <w:lang w:eastAsia="lv-LV"/>
              </w:rPr>
              <w:t>Kas būtu jādara, lai jūs justos droši?</w:t>
            </w:r>
            <w:r w:rsidRPr="00426766">
              <w:rPr>
                <w:rFonts w:ascii="Times New Roman" w:eastAsia="Times New Roman" w:hAnsi="Times New Roman" w:cs="Times New Roman"/>
                <w:snapToGrid w:val="0"/>
                <w:sz w:val="24"/>
                <w:szCs w:val="24"/>
                <w:lang w:eastAsia="lv-LV"/>
              </w:rPr>
              <w:t xml:space="preserve"> </w:t>
            </w:r>
          </w:p>
        </w:tc>
        <w:tc>
          <w:tcPr>
            <w:tcW w:w="850" w:type="dxa"/>
          </w:tcPr>
          <w:p w14:paraId="65DE9EB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87AF19A"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F9359BF"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22E69BBA"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Institucionāla aprūpe (ATSEVIŠĶS PAKALPOJUMS)</w:t>
            </w:r>
          </w:p>
          <w:p w14:paraId="03F0EFE9"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Drošības poga (atsevišķs pakalpojums) ar drošības papildierīcēm (ugunsdrošības detektoru)</w:t>
            </w:r>
          </w:p>
          <w:p w14:paraId="4D30801B"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Drošības poga (ATSEVIŠĶS PAKALPOJUMS)</w:t>
            </w:r>
          </w:p>
          <w:p w14:paraId="58AF6A11"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Dienas centrs (ATSEVIŠĶS PAKALPOJUMS (dienas laikā))</w:t>
            </w:r>
          </w:p>
          <w:p w14:paraId="5C84FB58"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Rūpju zvans – regulāri noteikta klienta un aprūpes personas sazināšanās </w:t>
            </w:r>
          </w:p>
          <w:p w14:paraId="74AB51C2"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Periodiska uzraudzība - Darbinieka uzraudzības vizīte </w:t>
            </w:r>
          </w:p>
          <w:p w14:paraId="6B6C63C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Pastāvīga uzraudzība, t.sk. personām ar demenci (saskaņā ar psihiatra un/vai ģimenes ārsta atzinumu)</w:t>
            </w:r>
          </w:p>
          <w:p w14:paraId="383DB811"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52E96E81" w14:textId="77777777" w:rsidTr="009C70C6">
        <w:tc>
          <w:tcPr>
            <w:tcW w:w="4679" w:type="dxa"/>
            <w:gridSpan w:val="2"/>
          </w:tcPr>
          <w:p w14:paraId="3ADA6855" w14:textId="77777777" w:rsidR="004B4CCB" w:rsidRPr="00BC3FBD" w:rsidRDefault="004B4CCB" w:rsidP="00DD29F6">
            <w:pPr>
              <w:spacing w:after="0" w:line="240" w:lineRule="auto"/>
              <w:jc w:val="right"/>
              <w:rPr>
                <w:rFonts w:ascii="Times New Roman" w:eastAsia="Calibri" w:hAnsi="Times New Roman" w:cs="Times New Roman"/>
                <w:i/>
                <w:snapToGrid w:val="0"/>
                <w:sz w:val="18"/>
                <w:szCs w:val="18"/>
                <w:lang w:eastAsia="lv-LV"/>
              </w:rPr>
            </w:pPr>
            <w:r>
              <w:rPr>
                <w:rFonts w:ascii="Times New Roman" w:eastAsia="Times New Roman" w:hAnsi="Times New Roman" w:cs="Times New Roman"/>
                <w:b/>
                <w:snapToGrid w:val="0"/>
                <w:sz w:val="24"/>
                <w:szCs w:val="24"/>
                <w:lang w:eastAsia="lv-LV"/>
              </w:rPr>
              <w:t>Kopā</w:t>
            </w:r>
            <w:r w:rsidRPr="006A44C9">
              <w:rPr>
                <w:rFonts w:ascii="Times New Roman" w:eastAsia="Calibri" w:hAnsi="Times New Roman" w:cs="Times New Roman"/>
                <w:i/>
                <w:snapToGrid w:val="0"/>
                <w:sz w:val="24"/>
                <w:szCs w:val="24"/>
                <w:lang w:eastAsia="lv-LV"/>
              </w:rPr>
              <w:t xml:space="preserve"> </w:t>
            </w:r>
            <w:r>
              <w:rPr>
                <w:rFonts w:ascii="Times New Roman" w:eastAsia="Calibri" w:hAnsi="Times New Roman" w:cs="Times New Roman"/>
                <w:i/>
                <w:snapToGrid w:val="0"/>
                <w:sz w:val="24"/>
                <w:szCs w:val="24"/>
                <w:lang w:eastAsia="lv-LV"/>
              </w:rPr>
              <w:t xml:space="preserve">: </w:t>
            </w:r>
            <w:r w:rsidRPr="00BC3FBD">
              <w:rPr>
                <w:rFonts w:ascii="Times New Roman" w:eastAsia="Calibri" w:hAnsi="Times New Roman" w:cs="Times New Roman"/>
                <w:i/>
                <w:snapToGrid w:val="0"/>
                <w:sz w:val="18"/>
                <w:szCs w:val="18"/>
                <w:lang w:eastAsia="lv-LV"/>
              </w:rPr>
              <w:t xml:space="preserve">Max punktu skaits </w:t>
            </w:r>
            <w:r>
              <w:rPr>
                <w:rFonts w:ascii="Times New Roman" w:eastAsia="Calibri" w:hAnsi="Times New Roman" w:cs="Times New Roman"/>
                <w:i/>
                <w:snapToGrid w:val="0"/>
                <w:sz w:val="18"/>
                <w:szCs w:val="18"/>
                <w:lang w:eastAsia="lv-LV"/>
              </w:rPr>
              <w:t>20</w:t>
            </w:r>
          </w:p>
          <w:p w14:paraId="67E15294" w14:textId="77777777" w:rsidR="004B4CCB" w:rsidRPr="006A44C9" w:rsidRDefault="004B4CCB" w:rsidP="00DD29F6">
            <w:pPr>
              <w:suppressAutoHyphens/>
              <w:autoSpaceDN w:val="0"/>
              <w:spacing w:after="0" w:line="240" w:lineRule="auto"/>
              <w:jc w:val="right"/>
              <w:rPr>
                <w:rFonts w:ascii="Times New Roman" w:eastAsia="Calibri" w:hAnsi="Times New Roman" w:cs="Times New Roman"/>
                <w:i/>
                <w:snapToGrid w:val="0"/>
                <w:sz w:val="24"/>
                <w:szCs w:val="24"/>
                <w:lang w:eastAsia="lv-LV"/>
              </w:rPr>
            </w:pPr>
            <w:r>
              <w:rPr>
                <w:rFonts w:ascii="Times New Roman" w:eastAsia="Calibri" w:hAnsi="Times New Roman" w:cs="Times New Roman"/>
                <w:i/>
                <w:snapToGrid w:val="0"/>
                <w:sz w:val="18"/>
                <w:szCs w:val="18"/>
                <w:lang w:eastAsia="lv-LV"/>
              </w:rPr>
              <w:t>(koeficients 0,75</w:t>
            </w:r>
            <w:r w:rsidRPr="00BC3FBD">
              <w:rPr>
                <w:rFonts w:ascii="Times New Roman" w:eastAsia="Calibri" w:hAnsi="Times New Roman" w:cs="Times New Roman"/>
                <w:i/>
                <w:snapToGrid w:val="0"/>
                <w:sz w:val="18"/>
                <w:szCs w:val="18"/>
                <w:lang w:eastAsia="lv-LV"/>
              </w:rPr>
              <w:t>)</w:t>
            </w:r>
            <w:r>
              <w:rPr>
                <w:rFonts w:ascii="Times New Roman" w:eastAsia="Calibri" w:hAnsi="Times New Roman" w:cs="Times New Roman"/>
                <w:i/>
                <w:snapToGrid w:val="0"/>
                <w:sz w:val="18"/>
                <w:szCs w:val="18"/>
                <w:lang w:eastAsia="lv-LV"/>
              </w:rPr>
              <w:t xml:space="preserve"> </w:t>
            </w:r>
            <w:r w:rsidRPr="00BC3FBD">
              <w:rPr>
                <w:rFonts w:ascii="Times New Roman" w:eastAsia="Calibri" w:hAnsi="Times New Roman" w:cs="Times New Roman"/>
                <w:i/>
                <w:snapToGrid w:val="0"/>
                <w:sz w:val="18"/>
                <w:szCs w:val="18"/>
                <w:lang w:eastAsia="lv-LV"/>
              </w:rPr>
              <w:t xml:space="preserve">Max % apjoms </w:t>
            </w:r>
            <w:r>
              <w:rPr>
                <w:rFonts w:ascii="Times New Roman" w:eastAsia="Calibri" w:hAnsi="Times New Roman" w:cs="Times New Roman"/>
                <w:i/>
                <w:snapToGrid w:val="0"/>
                <w:sz w:val="18"/>
                <w:szCs w:val="18"/>
                <w:lang w:eastAsia="lv-LV"/>
              </w:rPr>
              <w:t>15 %</w:t>
            </w:r>
          </w:p>
        </w:tc>
        <w:tc>
          <w:tcPr>
            <w:tcW w:w="850" w:type="dxa"/>
          </w:tcPr>
          <w:p w14:paraId="4A29DF77"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436EC10E"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AF1145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5DA66123"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EE3B68D" w14:textId="77777777" w:rsidTr="009C70C6">
        <w:tc>
          <w:tcPr>
            <w:tcW w:w="4679" w:type="dxa"/>
            <w:gridSpan w:val="2"/>
          </w:tcPr>
          <w:p w14:paraId="60412F31"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r w:rsidRPr="006A44C9">
              <w:rPr>
                <w:rFonts w:ascii="Times New Roman" w:eastAsia="Times New Roman" w:hAnsi="Times New Roman" w:cs="Times New Roman"/>
                <w:b/>
                <w:snapToGrid w:val="0"/>
                <w:sz w:val="28"/>
                <w:szCs w:val="28"/>
                <w:lang w:eastAsia="lv-LV"/>
              </w:rPr>
              <w:t xml:space="preserve">4. </w:t>
            </w:r>
            <w:r>
              <w:rPr>
                <w:rFonts w:ascii="Times New Roman" w:eastAsia="Times New Roman" w:hAnsi="Times New Roman" w:cs="Times New Roman"/>
                <w:b/>
                <w:snapToGrid w:val="0"/>
                <w:sz w:val="28"/>
                <w:szCs w:val="28"/>
                <w:lang w:eastAsia="lv-LV"/>
              </w:rPr>
              <w:t>Uzvedība un sociālie kontakti</w:t>
            </w:r>
          </w:p>
        </w:tc>
        <w:tc>
          <w:tcPr>
            <w:tcW w:w="850" w:type="dxa"/>
          </w:tcPr>
          <w:p w14:paraId="3FBC4CF5"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35E12AE5"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1A376F81"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5BBD794F"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7FA9AD64" w14:textId="77777777" w:rsidTr="009C70C6">
        <w:tc>
          <w:tcPr>
            <w:tcW w:w="4679" w:type="dxa"/>
            <w:gridSpan w:val="2"/>
          </w:tcPr>
          <w:p w14:paraId="50DEF372" w14:textId="77777777" w:rsidR="004B4CCB" w:rsidRPr="00426766" w:rsidRDefault="004B4CCB" w:rsidP="00DD29F6">
            <w:pPr>
              <w:spacing w:after="0" w:line="240" w:lineRule="auto"/>
              <w:rPr>
                <w:rFonts w:ascii="Times New Roman" w:eastAsia="Calibri" w:hAnsi="Times New Roman" w:cs="Times New Roman"/>
                <w:i/>
                <w:snapToGrid w:val="0"/>
                <w:sz w:val="24"/>
                <w:szCs w:val="24"/>
                <w:lang w:eastAsia="lv-LV"/>
              </w:rPr>
            </w:pPr>
            <w:r w:rsidRPr="006A44C9">
              <w:rPr>
                <w:rFonts w:ascii="Times New Roman" w:eastAsia="Times New Roman" w:hAnsi="Times New Roman" w:cs="Times New Roman"/>
                <w:b/>
                <w:snapToGrid w:val="0"/>
                <w:sz w:val="24"/>
                <w:szCs w:val="24"/>
                <w:lang w:eastAsia="lv-LV"/>
              </w:rPr>
              <w:t xml:space="preserve">4.1. </w:t>
            </w:r>
            <w:r>
              <w:rPr>
                <w:rFonts w:ascii="Times New Roman" w:eastAsia="Times New Roman" w:hAnsi="Times New Roman" w:cs="Times New Roman"/>
                <w:b/>
                <w:snapToGrid w:val="0"/>
                <w:sz w:val="24"/>
                <w:szCs w:val="24"/>
                <w:lang w:eastAsia="lv-LV"/>
              </w:rPr>
              <w:t xml:space="preserve">Paškontroles spējas </w:t>
            </w:r>
            <w:r w:rsidRPr="006A44C9">
              <w:rPr>
                <w:rFonts w:ascii="Times New Roman" w:eastAsia="Calibri" w:hAnsi="Times New Roman" w:cs="Times New Roman"/>
                <w:i/>
                <w:snapToGrid w:val="0"/>
                <w:sz w:val="24"/>
                <w:szCs w:val="24"/>
                <w:lang w:eastAsia="lv-LV"/>
              </w:rPr>
              <w:t xml:space="preserve">Kontroljautājumi: </w:t>
            </w:r>
            <w:r w:rsidRPr="002F0189">
              <w:rPr>
                <w:rFonts w:ascii="Times New Roman" w:eastAsia="Calibri" w:hAnsi="Times New Roman" w:cs="Times New Roman"/>
                <w:snapToGrid w:val="0"/>
                <w:sz w:val="24"/>
                <w:szCs w:val="24"/>
                <w:lang w:eastAsia="lv-LV"/>
              </w:rPr>
              <w:t>Vai Jums ir bijušas domstarpības vai grūtības saprasties ar kaimiņiem/ radiem ? Kādas ? Kā Jūs jūtieties šādās situācijās ? Vai tās ir bieži ? Kas Jūs iepriecina ?</w:t>
            </w:r>
            <w:r>
              <w:rPr>
                <w:rFonts w:ascii="Times New Roman" w:eastAsia="Calibri" w:hAnsi="Times New Roman" w:cs="Times New Roman"/>
                <w:i/>
                <w:snapToGrid w:val="0"/>
                <w:sz w:val="24"/>
                <w:szCs w:val="24"/>
                <w:lang w:eastAsia="lv-LV"/>
              </w:rPr>
              <w:t xml:space="preserve"> </w:t>
            </w:r>
            <w:r w:rsidRPr="00426766">
              <w:rPr>
                <w:rFonts w:ascii="Times New Roman" w:eastAsia="Times New Roman" w:hAnsi="Times New Roman" w:cs="Times New Roman"/>
                <w:snapToGrid w:val="0"/>
                <w:sz w:val="24"/>
                <w:szCs w:val="24"/>
                <w:lang w:eastAsia="lv-LV"/>
              </w:rPr>
              <w:t xml:space="preserve"> </w:t>
            </w:r>
          </w:p>
        </w:tc>
        <w:tc>
          <w:tcPr>
            <w:tcW w:w="850" w:type="dxa"/>
          </w:tcPr>
          <w:p w14:paraId="142E4D6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4F5C6553"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26A7F320"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1426E187"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psihologa palīdzība mājās (atsevišķs pakalpojums) </w:t>
            </w:r>
          </w:p>
          <w:p w14:paraId="32A6B5C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sociālā darbinieka darbs, sociālā gadījuma ievaros</w:t>
            </w:r>
          </w:p>
          <w:p w14:paraId="4098AD4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grupu nodarbības uzvedības korekcijā</w:t>
            </w:r>
          </w:p>
          <w:p w14:paraId="3C3C145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paškontroles uzdevumi un komunikācijas atbalsts</w:t>
            </w:r>
          </w:p>
          <w:p w14:paraId="67E468F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spēju deficīta izraisīto domstarpību izrunāšana – atbalsts risināšanā</w:t>
            </w:r>
          </w:p>
          <w:p w14:paraId="409C1AD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pārrunas par paškontroles un uzvedības jautājumiem</w:t>
            </w:r>
          </w:p>
          <w:p w14:paraId="3FBE3951"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6230992" w14:textId="77777777" w:rsidTr="009C70C6">
        <w:tc>
          <w:tcPr>
            <w:tcW w:w="4679" w:type="dxa"/>
            <w:gridSpan w:val="2"/>
          </w:tcPr>
          <w:p w14:paraId="2B6DD4C8" w14:textId="77777777" w:rsidR="004B4CCB" w:rsidRPr="00426766" w:rsidRDefault="004B4CCB" w:rsidP="00DD29F6">
            <w:pPr>
              <w:spacing w:after="0" w:line="240" w:lineRule="auto"/>
              <w:rPr>
                <w:rFonts w:ascii="Times New Roman" w:eastAsia="Calibri" w:hAnsi="Times New Roman" w:cs="Times New Roman"/>
                <w:snapToGrid w:val="0"/>
                <w:sz w:val="24"/>
                <w:szCs w:val="24"/>
                <w:lang w:eastAsia="lv-LV"/>
              </w:rPr>
            </w:pPr>
            <w:r w:rsidRPr="006A44C9">
              <w:rPr>
                <w:rFonts w:ascii="Times New Roman" w:eastAsia="Times New Roman" w:hAnsi="Times New Roman" w:cs="Times New Roman"/>
                <w:b/>
                <w:snapToGrid w:val="0"/>
                <w:sz w:val="24"/>
                <w:szCs w:val="24"/>
                <w:lang w:eastAsia="lv-LV"/>
              </w:rPr>
              <w:t>4.</w:t>
            </w:r>
            <w:r>
              <w:rPr>
                <w:rFonts w:ascii="Times New Roman" w:eastAsia="Times New Roman" w:hAnsi="Times New Roman" w:cs="Times New Roman"/>
                <w:b/>
                <w:snapToGrid w:val="0"/>
                <w:sz w:val="24"/>
                <w:szCs w:val="24"/>
                <w:lang w:eastAsia="lv-LV"/>
              </w:rPr>
              <w:t>2. Spējas veidot un uzturēt sociālos kontaktus.</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2F0189">
              <w:rPr>
                <w:rFonts w:ascii="Times New Roman" w:eastAsia="Calibri" w:hAnsi="Times New Roman" w:cs="Times New Roman"/>
                <w:snapToGrid w:val="0"/>
                <w:sz w:val="24"/>
                <w:szCs w:val="24"/>
                <w:lang w:eastAsia="lv-LV"/>
              </w:rPr>
              <w:t>Vai uzturat kontaktus ar jaunības dienu draugiem ? Vai Jums ir viegli vai ir grūtības v</w:t>
            </w:r>
            <w:r>
              <w:rPr>
                <w:rFonts w:ascii="Times New Roman" w:eastAsia="Calibri" w:hAnsi="Times New Roman" w:cs="Times New Roman"/>
                <w:snapToGrid w:val="0"/>
                <w:sz w:val="24"/>
                <w:szCs w:val="24"/>
                <w:lang w:eastAsia="lv-LV"/>
              </w:rPr>
              <w:t>e</w:t>
            </w:r>
            <w:r w:rsidRPr="002F0189">
              <w:rPr>
                <w:rFonts w:ascii="Times New Roman" w:eastAsia="Calibri" w:hAnsi="Times New Roman" w:cs="Times New Roman"/>
                <w:snapToGrid w:val="0"/>
                <w:sz w:val="24"/>
                <w:szCs w:val="24"/>
                <w:lang w:eastAsia="lv-LV"/>
              </w:rPr>
              <w:t xml:space="preserve">idot un uzturēt attiecības ? Kas ir grūti un kas viegli ?  </w:t>
            </w:r>
          </w:p>
        </w:tc>
        <w:tc>
          <w:tcPr>
            <w:tcW w:w="850" w:type="dxa"/>
          </w:tcPr>
          <w:p w14:paraId="2F88D573"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F71599F"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2A87EF1F"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3BED413E"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psihologa palīdzība mājās (atsevišķs pakalpojums)</w:t>
            </w:r>
          </w:p>
          <w:p w14:paraId="17ECBE3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dienas centra apmeklēšana</w:t>
            </w:r>
          </w:p>
          <w:p w14:paraId="704A23E3"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sociālā dienesta organizētas socializācijas grupu nodarbības</w:t>
            </w:r>
          </w:p>
          <w:p w14:paraId="674FA87C" w14:textId="77777777" w:rsidR="00DD29F6" w:rsidRPr="009C70C6" w:rsidRDefault="00DD29F6" w:rsidP="00DD29F6">
            <w:pPr>
              <w:widowControl w:val="0"/>
              <w:autoSpaceDE w:val="0"/>
              <w:autoSpaceDN w:val="0"/>
              <w:adjustRightInd w:val="0"/>
              <w:spacing w:after="0" w:line="240" w:lineRule="auto"/>
              <w:ind w:right="360"/>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socializācija iesaistot mērķa grupas NVO </w:t>
            </w:r>
          </w:p>
          <w:p w14:paraId="75FF81F9" w14:textId="77777777" w:rsidR="00DD29F6" w:rsidRPr="009C70C6" w:rsidRDefault="00DD29F6" w:rsidP="00DD29F6">
            <w:pPr>
              <w:widowControl w:val="0"/>
              <w:autoSpaceDE w:val="0"/>
              <w:autoSpaceDN w:val="0"/>
              <w:adjustRightInd w:val="0"/>
              <w:spacing w:after="0" w:line="240" w:lineRule="auto"/>
              <w:ind w:right="360"/>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socializācija izmantojot interneta vidē esošo saziņas tīklu – klienta apmācība tehnoloģiju lietošanai (draugi, facebook)</w:t>
            </w:r>
          </w:p>
          <w:p w14:paraId="662A20F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individuālu jaunu kontaktu veidošana un atbalsts to uzturēšanā</w:t>
            </w:r>
          </w:p>
          <w:p w14:paraId="7940B41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zudušu kontaktu atjaunošana</w:t>
            </w:r>
          </w:p>
          <w:p w14:paraId="424903C9"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2000380" w14:textId="77777777" w:rsidTr="009C70C6">
        <w:tc>
          <w:tcPr>
            <w:tcW w:w="4679" w:type="dxa"/>
            <w:gridSpan w:val="2"/>
          </w:tcPr>
          <w:p w14:paraId="0932C776" w14:textId="77777777" w:rsidR="004B4CCB" w:rsidRPr="00426766" w:rsidRDefault="004B4CCB" w:rsidP="00DD29F6">
            <w:pPr>
              <w:spacing w:after="0" w:line="240" w:lineRule="auto"/>
              <w:rPr>
                <w:rFonts w:ascii="Times New Roman" w:eastAsia="Calibri" w:hAnsi="Times New Roman" w:cs="Times New Roman"/>
                <w:snapToGrid w:val="0"/>
                <w:sz w:val="24"/>
                <w:szCs w:val="24"/>
                <w:lang w:eastAsia="lv-LV"/>
              </w:rPr>
            </w:pPr>
            <w:r w:rsidRPr="006A44C9">
              <w:rPr>
                <w:rFonts w:ascii="Times New Roman" w:eastAsia="Times New Roman" w:hAnsi="Times New Roman" w:cs="Times New Roman"/>
                <w:b/>
                <w:snapToGrid w:val="0"/>
                <w:sz w:val="24"/>
                <w:szCs w:val="24"/>
                <w:lang w:eastAsia="lv-LV"/>
              </w:rPr>
              <w:t>4.</w:t>
            </w:r>
            <w:r>
              <w:rPr>
                <w:rFonts w:ascii="Times New Roman" w:eastAsia="Times New Roman" w:hAnsi="Times New Roman" w:cs="Times New Roman"/>
                <w:b/>
                <w:snapToGrid w:val="0"/>
                <w:sz w:val="24"/>
                <w:szCs w:val="24"/>
                <w:lang w:eastAsia="lv-LV"/>
              </w:rPr>
              <w:t>3</w:t>
            </w:r>
            <w:r w:rsidRPr="006A44C9">
              <w:rPr>
                <w:rFonts w:ascii="Times New Roman" w:eastAsia="Times New Roman" w:hAnsi="Times New Roman" w:cs="Times New Roman"/>
                <w:b/>
                <w:snapToGrid w:val="0"/>
                <w:sz w:val="24"/>
                <w:szCs w:val="24"/>
                <w:lang w:eastAsia="lv-LV"/>
              </w:rPr>
              <w:t xml:space="preserve">. </w:t>
            </w:r>
            <w:r w:rsidRPr="00B53DB4">
              <w:rPr>
                <w:rFonts w:ascii="Times New Roman" w:eastAsia="Times New Roman" w:hAnsi="Times New Roman" w:cs="Times New Roman"/>
                <w:b/>
                <w:snapToGrid w:val="0"/>
                <w:sz w:val="24"/>
                <w:szCs w:val="24"/>
                <w:lang w:eastAsia="lv-LV"/>
              </w:rPr>
              <w:t>Spēja piedalīties un organizēt saturīgu brīvo un darba laiku</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2F0189">
              <w:rPr>
                <w:rFonts w:ascii="Times New Roman" w:eastAsia="Calibri" w:hAnsi="Times New Roman" w:cs="Times New Roman"/>
                <w:snapToGrid w:val="0"/>
                <w:sz w:val="24"/>
                <w:szCs w:val="24"/>
                <w:lang w:eastAsia="lv-LV"/>
              </w:rPr>
              <w:t xml:space="preserve">Kāds ir Jūsu dienas režīms ? Kā jūs pavadāt savu laiku? Vai Jums ir vai bija hobiji ? Kādi ? Vai jums ir interese par jaunām nodarbošanās iespējām ?  </w:t>
            </w:r>
          </w:p>
        </w:tc>
        <w:tc>
          <w:tcPr>
            <w:tcW w:w="850" w:type="dxa"/>
          </w:tcPr>
          <w:p w14:paraId="7C1AADCA"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68A19DE"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1B0F1A50"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2D713F8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pavadoņa pakalpojums pavadot uz dažādām atpūtas vietām</w:t>
            </w:r>
          </w:p>
          <w:p w14:paraId="6C9F47C1" w14:textId="77777777" w:rsidR="004B4CCB" w:rsidRPr="009C70C6" w:rsidRDefault="00DD29F6" w:rsidP="00DD29F6">
            <w:pPr>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dienas centra apmeklējumi saturiska brīvā laika pavadīšanai</w:t>
            </w:r>
          </w:p>
          <w:p w14:paraId="3590A0E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hAnsi="Times New Roman" w:cs="Times New Roman"/>
              </w:rPr>
              <w:t>- komunikācija ar partneriem (NVO, NVA..) spējām atbilstošas  nodarbes meklēšana un nodarbes uzsākšanas atbalsts</w:t>
            </w:r>
          </w:p>
          <w:p w14:paraId="0879F6C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ģimenes asistents (atsevišķs pakalpojums)</w:t>
            </w:r>
          </w:p>
          <w:p w14:paraId="49FC9B2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pārrunas par darba / nodarbinātības motivāciju</w:t>
            </w:r>
          </w:p>
          <w:p w14:paraId="7AD96B8D" w14:textId="77777777" w:rsidR="00DD29F6" w:rsidRPr="009C70C6" w:rsidRDefault="00DD29F6" w:rsidP="00DD29F6">
            <w:pPr>
              <w:spacing w:after="0" w:line="240" w:lineRule="auto"/>
              <w:rPr>
                <w:rFonts w:ascii="Times New Roman" w:eastAsia="Times New Roman" w:hAnsi="Times New Roman" w:cs="Times New Roman"/>
                <w:snapToGrid w:val="0"/>
                <w:lang w:eastAsia="lv-LV"/>
              </w:rPr>
            </w:pPr>
          </w:p>
        </w:tc>
      </w:tr>
      <w:tr w:rsidR="004B4CCB" w:rsidRPr="006A44C9" w14:paraId="27F6D17A" w14:textId="77777777" w:rsidTr="009C70C6">
        <w:tc>
          <w:tcPr>
            <w:tcW w:w="4679" w:type="dxa"/>
            <w:gridSpan w:val="2"/>
          </w:tcPr>
          <w:p w14:paraId="559301F7" w14:textId="77777777" w:rsidR="004B4CCB" w:rsidRPr="00BC3FBD" w:rsidRDefault="004B4CCB" w:rsidP="00DD29F6">
            <w:pPr>
              <w:spacing w:after="0" w:line="240" w:lineRule="auto"/>
              <w:jc w:val="right"/>
              <w:rPr>
                <w:rFonts w:ascii="Times New Roman" w:eastAsia="Calibri" w:hAnsi="Times New Roman" w:cs="Times New Roman"/>
                <w:i/>
                <w:snapToGrid w:val="0"/>
                <w:sz w:val="18"/>
                <w:szCs w:val="18"/>
                <w:lang w:eastAsia="lv-LV"/>
              </w:rPr>
            </w:pPr>
            <w:r>
              <w:rPr>
                <w:rFonts w:ascii="Times New Roman" w:eastAsia="Times New Roman" w:hAnsi="Times New Roman" w:cs="Times New Roman"/>
                <w:b/>
                <w:snapToGrid w:val="0"/>
                <w:sz w:val="24"/>
                <w:szCs w:val="24"/>
                <w:lang w:eastAsia="lv-LV"/>
              </w:rPr>
              <w:t>Kopā</w:t>
            </w:r>
            <w:r w:rsidRPr="006A44C9">
              <w:rPr>
                <w:rFonts w:ascii="Times New Roman" w:eastAsia="Calibri" w:hAnsi="Times New Roman" w:cs="Times New Roman"/>
                <w:i/>
                <w:snapToGrid w:val="0"/>
                <w:sz w:val="24"/>
                <w:szCs w:val="24"/>
                <w:lang w:eastAsia="lv-LV"/>
              </w:rPr>
              <w:t xml:space="preserve"> </w:t>
            </w:r>
            <w:r>
              <w:rPr>
                <w:rFonts w:ascii="Times New Roman" w:eastAsia="Calibri" w:hAnsi="Times New Roman" w:cs="Times New Roman"/>
                <w:i/>
                <w:snapToGrid w:val="0"/>
                <w:sz w:val="24"/>
                <w:szCs w:val="24"/>
                <w:lang w:eastAsia="lv-LV"/>
              </w:rPr>
              <w:t xml:space="preserve">: </w:t>
            </w:r>
            <w:r w:rsidRPr="00BC3FBD">
              <w:rPr>
                <w:rFonts w:ascii="Times New Roman" w:eastAsia="Calibri" w:hAnsi="Times New Roman" w:cs="Times New Roman"/>
                <w:i/>
                <w:snapToGrid w:val="0"/>
                <w:sz w:val="18"/>
                <w:szCs w:val="18"/>
                <w:lang w:eastAsia="lv-LV"/>
              </w:rPr>
              <w:t xml:space="preserve">Max punktu skaits </w:t>
            </w:r>
            <w:r>
              <w:rPr>
                <w:rFonts w:ascii="Times New Roman" w:eastAsia="Calibri" w:hAnsi="Times New Roman" w:cs="Times New Roman"/>
                <w:i/>
                <w:snapToGrid w:val="0"/>
                <w:sz w:val="18"/>
                <w:szCs w:val="18"/>
                <w:lang w:eastAsia="lv-LV"/>
              </w:rPr>
              <w:t>12</w:t>
            </w:r>
          </w:p>
          <w:p w14:paraId="03BF50FB" w14:textId="77777777" w:rsidR="004B4CCB" w:rsidRPr="006A44C9" w:rsidRDefault="004B4CCB" w:rsidP="00DD29F6">
            <w:pPr>
              <w:suppressAutoHyphens/>
              <w:autoSpaceDN w:val="0"/>
              <w:spacing w:after="0" w:line="240" w:lineRule="auto"/>
              <w:jc w:val="right"/>
              <w:rPr>
                <w:rFonts w:ascii="Times New Roman" w:eastAsia="Calibri" w:hAnsi="Times New Roman" w:cs="Times New Roman"/>
                <w:i/>
                <w:snapToGrid w:val="0"/>
                <w:sz w:val="24"/>
                <w:szCs w:val="24"/>
                <w:lang w:eastAsia="lv-LV"/>
              </w:rPr>
            </w:pPr>
            <w:r>
              <w:rPr>
                <w:rFonts w:ascii="Times New Roman" w:eastAsia="Calibri" w:hAnsi="Times New Roman" w:cs="Times New Roman"/>
                <w:i/>
                <w:snapToGrid w:val="0"/>
                <w:sz w:val="18"/>
                <w:szCs w:val="18"/>
                <w:lang w:eastAsia="lv-LV"/>
              </w:rPr>
              <w:t>(koeficients 0,75</w:t>
            </w:r>
            <w:r w:rsidRPr="00BC3FBD">
              <w:rPr>
                <w:rFonts w:ascii="Times New Roman" w:eastAsia="Calibri" w:hAnsi="Times New Roman" w:cs="Times New Roman"/>
                <w:i/>
                <w:snapToGrid w:val="0"/>
                <w:sz w:val="18"/>
                <w:szCs w:val="18"/>
                <w:lang w:eastAsia="lv-LV"/>
              </w:rPr>
              <w:t>)</w:t>
            </w:r>
            <w:r>
              <w:rPr>
                <w:rFonts w:ascii="Times New Roman" w:eastAsia="Calibri" w:hAnsi="Times New Roman" w:cs="Times New Roman"/>
                <w:i/>
                <w:snapToGrid w:val="0"/>
                <w:sz w:val="18"/>
                <w:szCs w:val="18"/>
                <w:lang w:eastAsia="lv-LV"/>
              </w:rPr>
              <w:t xml:space="preserve"> </w:t>
            </w:r>
            <w:r w:rsidRPr="00BC3FBD">
              <w:rPr>
                <w:rFonts w:ascii="Times New Roman" w:eastAsia="Calibri" w:hAnsi="Times New Roman" w:cs="Times New Roman"/>
                <w:i/>
                <w:snapToGrid w:val="0"/>
                <w:sz w:val="18"/>
                <w:szCs w:val="18"/>
                <w:lang w:eastAsia="lv-LV"/>
              </w:rPr>
              <w:t xml:space="preserve">Max % apjoms </w:t>
            </w:r>
            <w:r>
              <w:rPr>
                <w:rFonts w:ascii="Times New Roman" w:eastAsia="Calibri" w:hAnsi="Times New Roman" w:cs="Times New Roman"/>
                <w:i/>
                <w:snapToGrid w:val="0"/>
                <w:sz w:val="18"/>
                <w:szCs w:val="18"/>
                <w:lang w:eastAsia="lv-LV"/>
              </w:rPr>
              <w:t>9 %</w:t>
            </w:r>
          </w:p>
        </w:tc>
        <w:tc>
          <w:tcPr>
            <w:tcW w:w="850" w:type="dxa"/>
          </w:tcPr>
          <w:p w14:paraId="5D92550B"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51D5791C"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5941984"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1DA39779"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26AE7734" w14:textId="77777777" w:rsidTr="009C70C6">
        <w:tc>
          <w:tcPr>
            <w:tcW w:w="4679" w:type="dxa"/>
            <w:gridSpan w:val="2"/>
          </w:tcPr>
          <w:p w14:paraId="42CF0AF7"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r>
              <w:rPr>
                <w:rFonts w:ascii="Times New Roman" w:eastAsia="Times New Roman" w:hAnsi="Times New Roman" w:cs="Times New Roman"/>
                <w:b/>
                <w:snapToGrid w:val="0"/>
                <w:sz w:val="28"/>
                <w:szCs w:val="28"/>
                <w:lang w:eastAsia="lv-LV"/>
              </w:rPr>
              <w:t>5</w:t>
            </w:r>
            <w:r w:rsidRPr="006A44C9">
              <w:rPr>
                <w:rFonts w:ascii="Times New Roman" w:eastAsia="Times New Roman" w:hAnsi="Times New Roman" w:cs="Times New Roman"/>
                <w:b/>
                <w:snapToGrid w:val="0"/>
                <w:sz w:val="28"/>
                <w:szCs w:val="28"/>
                <w:lang w:eastAsia="lv-LV"/>
              </w:rPr>
              <w:t xml:space="preserve">. </w:t>
            </w:r>
            <w:r>
              <w:rPr>
                <w:rFonts w:ascii="Times New Roman" w:eastAsia="Times New Roman" w:hAnsi="Times New Roman" w:cs="Times New Roman"/>
                <w:b/>
                <w:snapToGrid w:val="0"/>
                <w:sz w:val="28"/>
                <w:szCs w:val="28"/>
                <w:lang w:eastAsia="lv-LV"/>
              </w:rPr>
              <w:t>P</w:t>
            </w:r>
            <w:r w:rsidRPr="006A44C9">
              <w:rPr>
                <w:rFonts w:ascii="Times New Roman" w:eastAsia="Times New Roman" w:hAnsi="Times New Roman" w:cs="Times New Roman"/>
                <w:b/>
                <w:snapToGrid w:val="0"/>
                <w:sz w:val="28"/>
                <w:szCs w:val="28"/>
                <w:lang w:eastAsia="lv-LV"/>
              </w:rPr>
              <w:t>ersoniskā higiēna</w:t>
            </w:r>
          </w:p>
        </w:tc>
        <w:tc>
          <w:tcPr>
            <w:tcW w:w="850" w:type="dxa"/>
          </w:tcPr>
          <w:p w14:paraId="1BE470D0"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5C88F31"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1A2A040C"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58EA1181"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4BC62E62" w14:textId="77777777" w:rsidTr="009C70C6">
        <w:tc>
          <w:tcPr>
            <w:tcW w:w="4679" w:type="dxa"/>
            <w:gridSpan w:val="2"/>
          </w:tcPr>
          <w:p w14:paraId="0E1FCA9A" w14:textId="77777777" w:rsidR="004B4CCB" w:rsidRPr="00426766" w:rsidRDefault="004B4CCB" w:rsidP="00DD29F6">
            <w:pPr>
              <w:spacing w:after="0" w:line="240" w:lineRule="auto"/>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5</w:t>
            </w:r>
            <w:r w:rsidRPr="006A44C9">
              <w:rPr>
                <w:rFonts w:ascii="Times New Roman" w:eastAsia="Times New Roman" w:hAnsi="Times New Roman" w:cs="Times New Roman"/>
                <w:b/>
                <w:snapToGrid w:val="0"/>
                <w:sz w:val="24"/>
                <w:szCs w:val="24"/>
                <w:lang w:eastAsia="lv-LV"/>
              </w:rPr>
              <w:t>.</w:t>
            </w:r>
            <w:r>
              <w:rPr>
                <w:rFonts w:ascii="Times New Roman" w:eastAsia="Times New Roman" w:hAnsi="Times New Roman" w:cs="Times New Roman"/>
                <w:b/>
                <w:snapToGrid w:val="0"/>
                <w:sz w:val="24"/>
                <w:szCs w:val="24"/>
                <w:lang w:eastAsia="lv-LV"/>
              </w:rPr>
              <w:t>1.</w:t>
            </w:r>
            <w:r w:rsidRPr="006A44C9">
              <w:rPr>
                <w:rFonts w:ascii="Times New Roman" w:eastAsia="Times New Roman" w:hAnsi="Times New Roman" w:cs="Times New Roman"/>
                <w:b/>
                <w:snapToGrid w:val="0"/>
                <w:sz w:val="24"/>
                <w:szCs w:val="24"/>
                <w:lang w:eastAsia="lv-LV"/>
              </w:rPr>
              <w:t xml:space="preserve"> Rūpes par izskatu</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Kontroljautājumi:</w:t>
            </w:r>
            <w:r w:rsidRPr="006A44C9">
              <w:rPr>
                <w:rFonts w:ascii="Times New Roman" w:eastAsia="Calibri" w:hAnsi="Times New Roman" w:cs="Times New Roman"/>
                <w:snapToGrid w:val="0"/>
                <w:sz w:val="24"/>
                <w:szCs w:val="24"/>
                <w:lang w:eastAsia="lv-LV"/>
              </w:rPr>
              <w:t>. Pastāstiet, kā jūs sevi ikdienā sakopjat? Varbūt ir kādas lietas ar ko grūtāk tikt galā (matu mazgāšana, nagu griešana, zobi)?</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74AC3F13"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0EFCA08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CA75927"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0B13D52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Specializētā pēdu aprūpe (ATSEVIŠĶS PAKALPOJUMS)</w:t>
            </w:r>
          </w:p>
          <w:p w14:paraId="12E61F67"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Higiēnas pakalpojumi ar papildu aprīkojuma (infrastruktūras) nodrošinājumu / kompleksā SAM/ </w:t>
            </w:r>
          </w:p>
          <w:p w14:paraId="214F762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Higiēnas centra apmeklējums (ATSEVIŠĶS PAKALPOJUMS)</w:t>
            </w:r>
          </w:p>
          <w:p w14:paraId="007497CE"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Sejas higiēnas nodrošināšana, matu sakārtošana</w:t>
            </w:r>
          </w:p>
          <w:p w14:paraId="13F060F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Mutes higiēnas nodrošināšana</w:t>
            </w:r>
          </w:p>
          <w:p w14:paraId="07C41D1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matu mazgāšana un žāvēšana</w:t>
            </w:r>
          </w:p>
          <w:p w14:paraId="099C3C3B"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matu apgriešana (aplīdzināšana)</w:t>
            </w:r>
          </w:p>
          <w:p w14:paraId="49BF68DB"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matu ķemmēšana un ikdienas frizūras izveidošana</w:t>
            </w:r>
          </w:p>
          <w:p w14:paraId="4F266B5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roku nagu griešana</w:t>
            </w:r>
          </w:p>
          <w:p w14:paraId="0FF0DF9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kāju nagu griešana (bez speciāla aprīkojuma)</w:t>
            </w:r>
          </w:p>
          <w:p w14:paraId="26BE8EC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bārdas skūšana </w:t>
            </w:r>
          </w:p>
          <w:p w14:paraId="777849D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protēžu apkopšana</w:t>
            </w:r>
          </w:p>
          <w:p w14:paraId="5CB5F6B4"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4C32CC28" w14:textId="77777777" w:rsidTr="009C70C6">
        <w:tc>
          <w:tcPr>
            <w:tcW w:w="4679" w:type="dxa"/>
            <w:gridSpan w:val="2"/>
          </w:tcPr>
          <w:p w14:paraId="0CEE3B06"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5.2</w:t>
            </w:r>
            <w:r w:rsidRPr="006A44C9">
              <w:rPr>
                <w:rFonts w:ascii="Times New Roman" w:eastAsia="Times New Roman" w:hAnsi="Times New Roman" w:cs="Times New Roman"/>
                <w:b/>
                <w:snapToGrid w:val="0"/>
                <w:sz w:val="24"/>
                <w:szCs w:val="24"/>
                <w:lang w:eastAsia="lv-LV"/>
              </w:rPr>
              <w:t>. Vannošanās</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Pastāstiet kā jums veicās ar vannošanos? Vai jums ir duša un/vai vanna, vai tiekat galā pats/i? Varbūt tomēr noderētu kāda palīdzība?</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2A5B0B5B"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01CF620D"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BF144D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Borders>
              <w:bottom w:val="single" w:sz="4" w:space="0" w:color="auto"/>
            </w:tcBorders>
          </w:tcPr>
          <w:p w14:paraId="41EAEE2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Higiēnas pakalpojumi ar papildu aprīkojuma (infrastruktūras) nodrošinājumu (ATSEVIŠĶŠ PAKALPOJUMS)</w:t>
            </w:r>
          </w:p>
          <w:p w14:paraId="6CC05821"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Higiēnas centra apmeklējums (ATSEVIŠĶS PAKALPOJUMS)</w:t>
            </w:r>
          </w:p>
          <w:p w14:paraId="2A01DD7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Mazgāšana vannā/dušā/gultā/bļodā</w:t>
            </w:r>
          </w:p>
          <w:p w14:paraId="2499818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Mazgāšana vannā/dušā/gultā/bļodā (100)</w:t>
            </w:r>
          </w:p>
          <w:p w14:paraId="300B28CE"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atsevišķu ķermeņa daļu nomazgāšanā</w:t>
            </w:r>
          </w:p>
          <w:p w14:paraId="37293DF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ķermeņa augšdaļas apmazgāšana (visa ķermeņa apmazgāšana līdz jostas vietai)</w:t>
            </w:r>
          </w:p>
          <w:p w14:paraId="443B832D"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ķermeņa apakšdaļas apmazgāšana (visa ķermeņa apmazgāšana no jostas vietas)</w:t>
            </w:r>
          </w:p>
          <w:p w14:paraId="3A2429A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tikai matu mazgāšana </w:t>
            </w:r>
          </w:p>
          <w:p w14:paraId="185E5FA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iekāpt/izkāpt no vannas/dušas/bļodas</w:t>
            </w:r>
          </w:p>
          <w:p w14:paraId="77896DA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uzraudzība un  neliela palīdzība mazgāšanās procesā              </w:t>
            </w:r>
          </w:p>
          <w:p w14:paraId="6E40788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Mazgāšanās vietas sagatavošana (pirms un pēc mazgāšanās)              </w:t>
            </w:r>
          </w:p>
          <w:p w14:paraId="3A5CE3BB"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apmeklēt sabiedrisko pirti                         </w:t>
            </w:r>
          </w:p>
          <w:p w14:paraId="18994D2F"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248C075C" w14:textId="77777777" w:rsidTr="009C70C6">
        <w:tc>
          <w:tcPr>
            <w:tcW w:w="4679" w:type="dxa"/>
            <w:gridSpan w:val="2"/>
          </w:tcPr>
          <w:p w14:paraId="53CEEA54"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5.3</w:t>
            </w:r>
            <w:r w:rsidRPr="006A44C9">
              <w:rPr>
                <w:rFonts w:ascii="Times New Roman" w:eastAsia="Times New Roman" w:hAnsi="Times New Roman" w:cs="Times New Roman"/>
                <w:b/>
                <w:snapToGrid w:val="0"/>
                <w:sz w:val="24"/>
                <w:szCs w:val="24"/>
                <w:lang w:eastAsia="lv-LV"/>
              </w:rPr>
              <w:t>. Vēdera izeja</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Vai lietojat pamperus? Vai iztiekat bez palīglīdzekļiem? Vai varat kontrolēt gan lielās, gan mazās darīšanas?</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44008383"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62C2211D"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4C7D3E4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7BCB4DCF"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inkontinences līdzekļu nomaiņa defekācijas dēļ </w:t>
            </w:r>
          </w:p>
          <w:p w14:paraId="4174EF7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apmazgāšana (intīmā tualete) defekācijas dēļ </w:t>
            </w:r>
          </w:p>
          <w:p w14:paraId="3E1480D3"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tostarp gultas veļas, nomaiņa (defekācijas dēļ) </w:t>
            </w:r>
          </w:p>
          <w:p w14:paraId="339F0681"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nokļūt uz tualetes krēsla vai padubes (naktspoda gulošam) defekācijai </w:t>
            </w:r>
          </w:p>
          <w:p w14:paraId="76C95342"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8FE5806" w14:textId="77777777" w:rsidTr="009C70C6">
        <w:tc>
          <w:tcPr>
            <w:tcW w:w="4679" w:type="dxa"/>
            <w:gridSpan w:val="2"/>
          </w:tcPr>
          <w:p w14:paraId="2B031BFB"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5.4</w:t>
            </w:r>
            <w:r w:rsidRPr="006A44C9">
              <w:rPr>
                <w:rFonts w:ascii="Times New Roman" w:eastAsia="Times New Roman" w:hAnsi="Times New Roman" w:cs="Times New Roman"/>
                <w:b/>
                <w:snapToGrid w:val="0"/>
                <w:sz w:val="24"/>
                <w:szCs w:val="24"/>
                <w:lang w:eastAsia="lv-LV"/>
              </w:rPr>
              <w:t>. Urinācija</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Vai lietojat pamperus? Vai iztiekat bez palīglīdzekļiem? Vai varat kontrolēt gan lielās, gan mazās darīšanas?</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3155319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C5B6929"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49DE096F"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661CC25C"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inkontinences līdzekļu nomaiņa (urinācijas dēļ) </w:t>
            </w:r>
          </w:p>
          <w:p w14:paraId="785937DB"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apmazgāšana (intīmā tualete) pēc urinācijas </w:t>
            </w:r>
          </w:p>
          <w:p w14:paraId="11C0D71B"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arī gultas veļas, nomaiņa pēc urinācijas</w:t>
            </w:r>
          </w:p>
          <w:p w14:paraId="2E08D4B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urīna trauka (pīles) lietošanā</w:t>
            </w:r>
          </w:p>
          <w:p w14:paraId="23D63DC3"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nokļūt uz tualetes krēsla urinācijai</w:t>
            </w:r>
          </w:p>
          <w:p w14:paraId="6D0C3947"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2B37B86D" w14:textId="77777777" w:rsidTr="009C70C6">
        <w:tc>
          <w:tcPr>
            <w:tcW w:w="4679" w:type="dxa"/>
            <w:gridSpan w:val="2"/>
          </w:tcPr>
          <w:p w14:paraId="2083A224" w14:textId="77777777" w:rsidR="004B4CCB" w:rsidRPr="00426766" w:rsidRDefault="004B4CCB" w:rsidP="00DD29F6">
            <w:pPr>
              <w:suppressAutoHyphens/>
              <w:autoSpaceDN w:val="0"/>
              <w:spacing w:after="0" w:line="240" w:lineRule="auto"/>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5.5</w:t>
            </w:r>
            <w:r w:rsidRPr="006A44C9">
              <w:rPr>
                <w:rFonts w:ascii="Times New Roman" w:eastAsia="Times New Roman" w:hAnsi="Times New Roman" w:cs="Times New Roman"/>
                <w:b/>
                <w:snapToGrid w:val="0"/>
                <w:sz w:val="24"/>
                <w:szCs w:val="24"/>
                <w:lang w:eastAsia="lv-LV"/>
              </w:rPr>
              <w:t>. Tualetes apmeklēšana</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Pastāstiet par tualetes telpu/mazmājiņu/ateju (labierīcībām)? Kur jums ir tualete? Vai tur ar visu varat tikt galā? Vai gan turp, gan atpakaļ varat tikt saviem spēkiem?</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74F00F40"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3885F1BA"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597409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1694C5E8"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inkontinences līdzekļu utilizācija un sagāde </w:t>
            </w:r>
          </w:p>
          <w:p w14:paraId="647916D7"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Padubes/tualetes</w:t>
            </w:r>
            <w:r w:rsidRPr="009C70C6">
              <w:rPr>
                <w:rFonts w:ascii="Times New Roman" w:hAnsi="Times New Roman" w:cs="Times New Roman"/>
                <w:color w:val="7030A0"/>
              </w:rPr>
              <w:t>/</w:t>
            </w:r>
            <w:r w:rsidRPr="009C70C6">
              <w:rPr>
                <w:rFonts w:ascii="Times New Roman" w:hAnsi="Times New Roman" w:cs="Times New Roman"/>
              </w:rPr>
              <w:t xml:space="preserve">tualetes krēsla lietošana </w:t>
            </w:r>
          </w:p>
          <w:p w14:paraId="146E33D7"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nokļūt uz tualetes krēsla vai padubes (naktspoda) (pavadīšana ar atbalstu)</w:t>
            </w:r>
          </w:p>
          <w:p w14:paraId="62C76AA3"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nokļūšanai uz tualeti (turp un atpakaļ) (pavadīšana ar atbalstu)</w:t>
            </w:r>
          </w:p>
          <w:p w14:paraId="1752DD83"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urīna uztvērēja (pīles) lietošanā       </w:t>
            </w:r>
          </w:p>
          <w:p w14:paraId="6108AC73"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tualetes krēsla vai  gultas trauka ar vāciņu (padubes) iznešana </w:t>
            </w:r>
          </w:p>
          <w:p w14:paraId="24CCAB05"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urīna uztvērēja (pīles) izliešana</w:t>
            </w:r>
          </w:p>
          <w:p w14:paraId="5AC9A03A"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neliela palīdzība tualetes izmantošanā   </w:t>
            </w:r>
          </w:p>
          <w:p w14:paraId="0414C0DE"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29E1BB39" w14:textId="77777777" w:rsidTr="009C70C6">
        <w:tc>
          <w:tcPr>
            <w:tcW w:w="4679" w:type="dxa"/>
            <w:gridSpan w:val="2"/>
          </w:tcPr>
          <w:p w14:paraId="13AAF4C8"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 xml:space="preserve">5.6. </w:t>
            </w:r>
            <w:r w:rsidRPr="006A44C9">
              <w:rPr>
                <w:rFonts w:ascii="Times New Roman" w:eastAsia="Times New Roman" w:hAnsi="Times New Roman" w:cs="Times New Roman"/>
                <w:b/>
                <w:snapToGrid w:val="0"/>
                <w:sz w:val="24"/>
                <w:szCs w:val="24"/>
                <w:lang w:eastAsia="lv-LV"/>
              </w:rPr>
              <w:t>Medikamentu lietošana</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Vai jūsu dakteris ir izrakstījis kādas zālītes? Kā jūs tās sagādājat? Vai jūs vienmēr atceraties tās iedzert? Varbūt dažas tabletes ir jāsagriež?</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207D6590"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05AE150A"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0269DE4E"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3281F642"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medikamentu lietošanā (medikamentu sadale/dozēšana un palīdzība medikamentu lietošana)</w:t>
            </w:r>
          </w:p>
          <w:p w14:paraId="3ED103FE"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pastāvīga uzraudzība un atgādināšana par medikamentu lietošanu (Drošības pogas atgādinājuma zvans) (atsevišķs pakalpojums)</w:t>
            </w:r>
          </w:p>
          <w:p w14:paraId="7392F2B9"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uzraudzība un atgādināšana par medikamentu lietošanu (aprūpes procesā)</w:t>
            </w:r>
          </w:p>
          <w:p w14:paraId="6776A009"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medikamentu sagatavošana lietošanai un dozu sadale (periodam)</w:t>
            </w:r>
          </w:p>
          <w:p w14:paraId="4CE66AC9"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ārsta apmeklējums medikamentu receptes iegūšanai</w:t>
            </w:r>
          </w:p>
          <w:p w14:paraId="3E9B81FA" w14:textId="77777777" w:rsidR="00DD29F6" w:rsidRPr="009C70C6" w:rsidRDefault="00DD29F6" w:rsidP="00DD29F6">
            <w:pPr>
              <w:widowControl w:val="0"/>
              <w:autoSpaceDE w:val="0"/>
              <w:autoSpaceDN w:val="0"/>
              <w:adjustRightInd w:val="0"/>
              <w:spacing w:after="0" w:line="240" w:lineRule="auto"/>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medikamentu piegāde mājās (no aptiekas) </w:t>
            </w:r>
          </w:p>
          <w:p w14:paraId="6ED62F4E"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4803B335" w14:textId="77777777" w:rsidTr="009C70C6">
        <w:tc>
          <w:tcPr>
            <w:tcW w:w="4679" w:type="dxa"/>
            <w:gridSpan w:val="2"/>
          </w:tcPr>
          <w:p w14:paraId="53D84529" w14:textId="77777777" w:rsidR="004B4CCB" w:rsidRPr="00BC3FBD" w:rsidRDefault="004B4CCB" w:rsidP="00DD29F6">
            <w:pPr>
              <w:spacing w:after="0" w:line="240" w:lineRule="auto"/>
              <w:jc w:val="right"/>
              <w:rPr>
                <w:rFonts w:ascii="Times New Roman" w:eastAsia="Calibri" w:hAnsi="Times New Roman" w:cs="Times New Roman"/>
                <w:i/>
                <w:snapToGrid w:val="0"/>
                <w:sz w:val="18"/>
                <w:szCs w:val="18"/>
                <w:lang w:eastAsia="lv-LV"/>
              </w:rPr>
            </w:pPr>
            <w:r>
              <w:rPr>
                <w:rFonts w:ascii="Times New Roman" w:eastAsia="Times New Roman" w:hAnsi="Times New Roman" w:cs="Times New Roman"/>
                <w:b/>
                <w:snapToGrid w:val="0"/>
                <w:sz w:val="24"/>
                <w:szCs w:val="24"/>
                <w:lang w:eastAsia="lv-LV"/>
              </w:rPr>
              <w:t>Kopā</w:t>
            </w:r>
            <w:r w:rsidRPr="006A44C9">
              <w:rPr>
                <w:rFonts w:ascii="Times New Roman" w:eastAsia="Calibri" w:hAnsi="Times New Roman" w:cs="Times New Roman"/>
                <w:i/>
                <w:snapToGrid w:val="0"/>
                <w:sz w:val="24"/>
                <w:szCs w:val="24"/>
                <w:lang w:eastAsia="lv-LV"/>
              </w:rPr>
              <w:t xml:space="preserve"> </w:t>
            </w:r>
            <w:r>
              <w:rPr>
                <w:rFonts w:ascii="Times New Roman" w:eastAsia="Calibri" w:hAnsi="Times New Roman" w:cs="Times New Roman"/>
                <w:i/>
                <w:snapToGrid w:val="0"/>
                <w:sz w:val="24"/>
                <w:szCs w:val="24"/>
                <w:lang w:eastAsia="lv-LV"/>
              </w:rPr>
              <w:t xml:space="preserve">: </w:t>
            </w:r>
            <w:r w:rsidRPr="00BC3FBD">
              <w:rPr>
                <w:rFonts w:ascii="Times New Roman" w:eastAsia="Calibri" w:hAnsi="Times New Roman" w:cs="Times New Roman"/>
                <w:i/>
                <w:snapToGrid w:val="0"/>
                <w:sz w:val="18"/>
                <w:szCs w:val="18"/>
                <w:lang w:eastAsia="lv-LV"/>
              </w:rPr>
              <w:t xml:space="preserve">Max punktu skaits </w:t>
            </w:r>
            <w:r>
              <w:rPr>
                <w:rFonts w:ascii="Times New Roman" w:eastAsia="Calibri" w:hAnsi="Times New Roman" w:cs="Times New Roman"/>
                <w:i/>
                <w:snapToGrid w:val="0"/>
                <w:sz w:val="18"/>
                <w:szCs w:val="18"/>
                <w:lang w:eastAsia="lv-LV"/>
              </w:rPr>
              <w:t>24</w:t>
            </w:r>
          </w:p>
          <w:p w14:paraId="2AE20C5D" w14:textId="77777777" w:rsidR="004B4CCB" w:rsidRPr="006A44C9" w:rsidRDefault="004B4CCB" w:rsidP="00DD29F6">
            <w:pPr>
              <w:suppressAutoHyphens/>
              <w:autoSpaceDN w:val="0"/>
              <w:spacing w:after="0" w:line="240" w:lineRule="auto"/>
              <w:jc w:val="right"/>
              <w:rPr>
                <w:rFonts w:ascii="Times New Roman" w:eastAsia="Calibri" w:hAnsi="Times New Roman" w:cs="Times New Roman"/>
                <w:i/>
                <w:snapToGrid w:val="0"/>
                <w:sz w:val="24"/>
                <w:szCs w:val="24"/>
                <w:lang w:eastAsia="lv-LV"/>
              </w:rPr>
            </w:pPr>
            <w:r>
              <w:rPr>
                <w:rFonts w:ascii="Times New Roman" w:eastAsia="Calibri" w:hAnsi="Times New Roman" w:cs="Times New Roman"/>
                <w:i/>
                <w:snapToGrid w:val="0"/>
                <w:sz w:val="18"/>
                <w:szCs w:val="18"/>
                <w:lang w:eastAsia="lv-LV"/>
              </w:rPr>
              <w:t xml:space="preserve">(koeficients </w:t>
            </w:r>
            <w:r w:rsidRPr="00BC3FBD">
              <w:rPr>
                <w:rFonts w:ascii="Times New Roman" w:eastAsia="Calibri" w:hAnsi="Times New Roman" w:cs="Times New Roman"/>
                <w:i/>
                <w:snapToGrid w:val="0"/>
                <w:sz w:val="18"/>
                <w:szCs w:val="18"/>
                <w:lang w:eastAsia="lv-LV"/>
              </w:rPr>
              <w:t>1,25)</w:t>
            </w:r>
            <w:r>
              <w:rPr>
                <w:rFonts w:ascii="Times New Roman" w:eastAsia="Calibri" w:hAnsi="Times New Roman" w:cs="Times New Roman"/>
                <w:i/>
                <w:snapToGrid w:val="0"/>
                <w:sz w:val="18"/>
                <w:szCs w:val="18"/>
                <w:lang w:eastAsia="lv-LV"/>
              </w:rPr>
              <w:t xml:space="preserve"> </w:t>
            </w:r>
            <w:r w:rsidRPr="00BC3FBD">
              <w:rPr>
                <w:rFonts w:ascii="Times New Roman" w:eastAsia="Calibri" w:hAnsi="Times New Roman" w:cs="Times New Roman"/>
                <w:i/>
                <w:snapToGrid w:val="0"/>
                <w:sz w:val="18"/>
                <w:szCs w:val="18"/>
                <w:lang w:eastAsia="lv-LV"/>
              </w:rPr>
              <w:t>Max % apjoms</w:t>
            </w:r>
            <w:r>
              <w:rPr>
                <w:rFonts w:ascii="Times New Roman" w:eastAsia="Calibri" w:hAnsi="Times New Roman" w:cs="Times New Roman"/>
                <w:i/>
                <w:snapToGrid w:val="0"/>
                <w:sz w:val="18"/>
                <w:szCs w:val="18"/>
                <w:lang w:eastAsia="lv-LV"/>
              </w:rPr>
              <w:t>30 %</w:t>
            </w:r>
          </w:p>
        </w:tc>
        <w:tc>
          <w:tcPr>
            <w:tcW w:w="850" w:type="dxa"/>
          </w:tcPr>
          <w:p w14:paraId="3D0116CA"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6DD41667"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7C6C5125"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6271EFA7"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24402F53" w14:textId="77777777" w:rsidTr="009C70C6">
        <w:tc>
          <w:tcPr>
            <w:tcW w:w="4679" w:type="dxa"/>
            <w:gridSpan w:val="2"/>
          </w:tcPr>
          <w:p w14:paraId="50FED46A" w14:textId="77777777" w:rsidR="004B4CCB" w:rsidRPr="006A44C9" w:rsidRDefault="004B4CCB" w:rsidP="00DD29F6">
            <w:pPr>
              <w:spacing w:after="0" w:line="240" w:lineRule="auto"/>
              <w:rPr>
                <w:rFonts w:ascii="Times New Roman" w:eastAsia="Times New Roman" w:hAnsi="Times New Roman" w:cs="Times New Roman"/>
                <w:b/>
                <w:snapToGrid w:val="0"/>
                <w:sz w:val="28"/>
                <w:szCs w:val="28"/>
                <w:lang w:eastAsia="lv-LV"/>
              </w:rPr>
            </w:pPr>
            <w:r>
              <w:rPr>
                <w:rFonts w:ascii="Times New Roman" w:eastAsia="Times New Roman" w:hAnsi="Times New Roman" w:cs="Times New Roman"/>
                <w:b/>
                <w:snapToGrid w:val="0"/>
                <w:sz w:val="28"/>
                <w:szCs w:val="28"/>
                <w:lang w:eastAsia="lv-LV"/>
              </w:rPr>
              <w:t>6</w:t>
            </w:r>
            <w:r w:rsidRPr="006A44C9">
              <w:rPr>
                <w:rFonts w:ascii="Times New Roman" w:eastAsia="Times New Roman" w:hAnsi="Times New Roman" w:cs="Times New Roman"/>
                <w:b/>
                <w:snapToGrid w:val="0"/>
                <w:sz w:val="28"/>
                <w:szCs w:val="28"/>
                <w:lang w:eastAsia="lv-LV"/>
              </w:rPr>
              <w:t>. Palīdzība mājsaimniecībā</w:t>
            </w:r>
          </w:p>
        </w:tc>
        <w:tc>
          <w:tcPr>
            <w:tcW w:w="850" w:type="dxa"/>
          </w:tcPr>
          <w:p w14:paraId="5B27D061"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21720C55"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2F4FCC5B"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235F90BC"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85A3BE1" w14:textId="77777777" w:rsidTr="009C70C6">
        <w:tc>
          <w:tcPr>
            <w:tcW w:w="4679" w:type="dxa"/>
            <w:gridSpan w:val="2"/>
          </w:tcPr>
          <w:p w14:paraId="4D645161"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6</w:t>
            </w:r>
            <w:r w:rsidRPr="006A44C9">
              <w:rPr>
                <w:rFonts w:ascii="Times New Roman" w:eastAsia="Times New Roman" w:hAnsi="Times New Roman" w:cs="Times New Roman"/>
                <w:b/>
                <w:snapToGrid w:val="0"/>
                <w:sz w:val="24"/>
                <w:szCs w:val="24"/>
                <w:lang w:eastAsia="lv-LV"/>
              </w:rPr>
              <w:t>.1. Mājas darbi</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Pastāstīsiet kā jūs tiekat galā ar mājas darbiem? Vai mēdz gadīties, ka pietrūkst spēka (fiziskiem darbiem)? Vai ir kādi darbi, kas sagādā lielākas grūtības?</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1C92C1FE"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4528F940"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4FEEED2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1C0C05E0"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dzīvojamās telpas uzkopšana</w:t>
            </w:r>
          </w:p>
          <w:p w14:paraId="144A11A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mitrā uzkopšana (mazgāšana)</w:t>
            </w:r>
          </w:p>
          <w:p w14:paraId="7894251B"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sausā uzkopšana (telpas izslaucīšana, putekļu noslaucīšana, putekļu sūkšana)</w:t>
            </w:r>
          </w:p>
          <w:p w14:paraId="66607D2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citu mājokļa telpu uzkopšana (vannas istaba, tualete)</w:t>
            </w:r>
          </w:p>
          <w:p w14:paraId="1EAE6D9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malkas skaldīšana</w:t>
            </w:r>
          </w:p>
          <w:p w14:paraId="24AE9EE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malkas sakraušana grēdā (šķūnītī vai kur citur)</w:t>
            </w:r>
          </w:p>
          <w:p w14:paraId="5A120EF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kurināmā piegāde telpā</w:t>
            </w:r>
          </w:p>
          <w:p w14:paraId="01D4921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krāsns kurināšana (ieskaitot kurināmā materiāla sagatavošanu lietošanai)</w:t>
            </w:r>
          </w:p>
          <w:p w14:paraId="52F541F7"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ūdens piegāde telpā</w:t>
            </w:r>
          </w:p>
          <w:p w14:paraId="25F070C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izlietotā ūdens iznešana</w:t>
            </w:r>
          </w:p>
          <w:p w14:paraId="14228CA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logu mazgāšana (divas reizes gadā)</w:t>
            </w:r>
          </w:p>
          <w:p w14:paraId="0C7ADC21"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gultas saklāšana un sakārtošana</w:t>
            </w:r>
          </w:p>
          <w:p w14:paraId="605BA25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gultas klāšanā</w:t>
            </w:r>
          </w:p>
          <w:p w14:paraId="366F16CE"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saimniecības preču piegāde mājās</w:t>
            </w:r>
          </w:p>
          <w:p w14:paraId="5ECAAFB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sadzīves atkritumu savākšana un iznešana               </w:t>
            </w:r>
          </w:p>
          <w:p w14:paraId="20C3888D"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09450CE" w14:textId="77777777" w:rsidTr="009C70C6">
        <w:tc>
          <w:tcPr>
            <w:tcW w:w="4679" w:type="dxa"/>
            <w:gridSpan w:val="2"/>
          </w:tcPr>
          <w:p w14:paraId="08B7D220" w14:textId="77777777" w:rsidR="004B4CCB" w:rsidRPr="00426766" w:rsidRDefault="004B4CCB" w:rsidP="00DD29F6">
            <w:pPr>
              <w:spacing w:after="0" w:line="240" w:lineRule="auto"/>
              <w:contextualSpacing/>
              <w:rPr>
                <w:rFonts w:ascii="Times New Roman" w:eastAsia="Calibri" w:hAnsi="Times New Roman" w:cs="Times New Roman"/>
                <w:snapToGrid w:val="0"/>
                <w:sz w:val="24"/>
                <w:szCs w:val="24"/>
                <w:lang w:eastAsia="lv-LV"/>
              </w:rPr>
            </w:pPr>
            <w:r>
              <w:rPr>
                <w:rFonts w:ascii="Times New Roman" w:eastAsia="Times New Roman" w:hAnsi="Times New Roman" w:cs="Times New Roman"/>
                <w:b/>
                <w:snapToGrid w:val="0"/>
                <w:sz w:val="24"/>
                <w:szCs w:val="24"/>
                <w:lang w:eastAsia="lv-LV"/>
              </w:rPr>
              <w:t>6</w:t>
            </w:r>
            <w:r w:rsidRPr="006A44C9">
              <w:rPr>
                <w:rFonts w:ascii="Times New Roman" w:eastAsia="Times New Roman" w:hAnsi="Times New Roman" w:cs="Times New Roman"/>
                <w:b/>
                <w:snapToGrid w:val="0"/>
                <w:sz w:val="24"/>
                <w:szCs w:val="24"/>
                <w:lang w:eastAsia="lv-LV"/>
              </w:rPr>
              <w:t>.2. Veļas mazgāšana</w:t>
            </w:r>
            <w:r>
              <w:rPr>
                <w:rFonts w:ascii="Times New Roman" w:eastAsia="Times New Roman" w:hAnsi="Times New Roman" w:cs="Times New Roman"/>
                <w:b/>
                <w:snapToGrid w:val="0"/>
                <w:sz w:val="24"/>
                <w:szCs w:val="24"/>
                <w:lang w:eastAsia="lv-LV"/>
              </w:rPr>
              <w:t>.</w:t>
            </w:r>
            <w:r w:rsidRPr="006A44C9">
              <w:rPr>
                <w:rFonts w:ascii="Times New Roman" w:eastAsia="Times New Roman" w:hAnsi="Times New Roman" w:cs="Times New Roman"/>
                <w:b/>
                <w:snapToGrid w:val="0"/>
                <w:sz w:val="24"/>
                <w:szCs w:val="24"/>
                <w:lang w:eastAsia="lv-LV"/>
              </w:rPr>
              <w:t xml:space="preserve"> </w:t>
            </w:r>
            <w:r w:rsidRPr="006A44C9">
              <w:rPr>
                <w:rFonts w:ascii="Times New Roman" w:eastAsia="Calibri" w:hAnsi="Times New Roman" w:cs="Times New Roman"/>
                <w:i/>
                <w:snapToGrid w:val="0"/>
                <w:sz w:val="24"/>
                <w:szCs w:val="24"/>
                <w:lang w:eastAsia="lv-LV"/>
              </w:rPr>
              <w:t xml:space="preserve">Kontroljautājumi: </w:t>
            </w:r>
            <w:r w:rsidRPr="006A44C9">
              <w:rPr>
                <w:rFonts w:ascii="Times New Roman" w:eastAsia="Calibri" w:hAnsi="Times New Roman" w:cs="Times New Roman"/>
                <w:snapToGrid w:val="0"/>
                <w:sz w:val="24"/>
                <w:szCs w:val="24"/>
                <w:lang w:eastAsia="lv-LV"/>
              </w:rPr>
              <w:t>Un kā ir ar veļas mazgāšanu? Vai spējat patstāvīgi veikt ar veļas mašīnu saistītās darbības (veļas mazgāšana, gludināšana, apģērbu labošana)? Vai k</w:t>
            </w:r>
            <w:r>
              <w:rPr>
                <w:rFonts w:ascii="Times New Roman" w:eastAsia="Calibri" w:hAnsi="Times New Roman" w:cs="Times New Roman"/>
                <w:snapToGrid w:val="0"/>
                <w:sz w:val="24"/>
                <w:szCs w:val="24"/>
                <w:lang w:eastAsia="lv-LV"/>
              </w:rPr>
              <w:t>aut kas prasa lielāku piepūli? V</w:t>
            </w:r>
            <w:r w:rsidRPr="006A44C9">
              <w:rPr>
                <w:rFonts w:ascii="Times New Roman" w:eastAsia="Calibri" w:hAnsi="Times New Roman" w:cs="Times New Roman"/>
                <w:snapToGrid w:val="0"/>
                <w:sz w:val="24"/>
                <w:szCs w:val="24"/>
                <w:lang w:eastAsia="lv-LV"/>
              </w:rPr>
              <w:t>arbūt kādreiz nepieciešama īslaicīga palīdzība?</w:t>
            </w:r>
            <w:r>
              <w:rPr>
                <w:rFonts w:ascii="Times New Roman" w:eastAsia="Calibri" w:hAnsi="Times New Roman" w:cs="Times New Roman"/>
                <w:snapToGrid w:val="0"/>
                <w:sz w:val="24"/>
                <w:szCs w:val="24"/>
                <w:lang w:eastAsia="lv-LV"/>
              </w:rPr>
              <w:t xml:space="preserve">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0F04CF9F"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469DD0DE"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2F62A0C7"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75BEBAB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ikdienas veļas  un gultas veļas nomaiņa</w:t>
            </w:r>
          </w:p>
          <w:p w14:paraId="310F2407"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ikdienas veļas  un gultas veļas nomaiņa (gulošam)</w:t>
            </w:r>
          </w:p>
          <w:p w14:paraId="2CE5F71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mazgāšana ar rokām un ar to saistītās darbības  (ūdens uzsildīšana, veļas mazgāšana, veļas izžaušana)</w:t>
            </w:r>
          </w:p>
          <w:p w14:paraId="0D44D8F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mašīna un ar to saistītās darbības (veļas ievietošana veļas mašīnā, veļas mazgāšana, veļas izkāršana žāvēties) </w:t>
            </w:r>
          </w:p>
          <w:p w14:paraId="25444AA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veļas mazgāšana automātiskā veļas mašīnā (ielikšana/izkāršana)</w:t>
            </w:r>
          </w:p>
          <w:p w14:paraId="47EFE69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(sīkās) mazgāšana rokām</w:t>
            </w:r>
          </w:p>
          <w:p w14:paraId="596E227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nodošana/saņemšana veļas mazgātavā</w:t>
            </w:r>
          </w:p>
          <w:p w14:paraId="712D39D8"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apģērba nodošana/ saņemšana ķīmiskajā tīrītavā </w:t>
            </w:r>
          </w:p>
          <w:p w14:paraId="6F11150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apģērba salabošana (pogu piešūšana, caurumu aizlāpīšana)</w:t>
            </w:r>
          </w:p>
          <w:p w14:paraId="7D603CE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apģērba un apavu aiznešana uz labošanu</w:t>
            </w:r>
          </w:p>
          <w:p w14:paraId="700D4CE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Veļas mazgāšana ar papildu aprīkojuma (infrastruktūras) nodrošinājumu (Kompleksā SAM) (ATSEVIŠĶŠ PAKALPOJUMS)</w:t>
            </w:r>
          </w:p>
          <w:p w14:paraId="494BEB72" w14:textId="77777777" w:rsidR="004B4CCB" w:rsidRPr="009C70C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0DC37E69" w14:textId="77777777" w:rsidTr="009C70C6">
        <w:tc>
          <w:tcPr>
            <w:tcW w:w="4679" w:type="dxa"/>
            <w:gridSpan w:val="2"/>
          </w:tcPr>
          <w:p w14:paraId="54ECA0E3" w14:textId="77777777" w:rsidR="004B4CCB" w:rsidRPr="00426766" w:rsidRDefault="004B4CCB" w:rsidP="00DD29F6">
            <w:pPr>
              <w:suppressAutoHyphens/>
              <w:autoSpaceDN w:val="0"/>
              <w:spacing w:after="0" w:line="240" w:lineRule="auto"/>
              <w:rPr>
                <w:rFonts w:ascii="Times New Roman" w:eastAsia="Calibri" w:hAnsi="Times New Roman" w:cs="Times New Roman"/>
                <w:snapToGrid w:val="0"/>
                <w:sz w:val="24"/>
                <w:szCs w:val="24"/>
                <w:u w:val="single"/>
                <w:lang w:eastAsia="lv-LV"/>
              </w:rPr>
            </w:pPr>
            <w:r>
              <w:rPr>
                <w:rFonts w:ascii="Times New Roman" w:eastAsia="Times New Roman" w:hAnsi="Times New Roman" w:cs="Times New Roman"/>
                <w:b/>
                <w:snapToGrid w:val="0"/>
                <w:sz w:val="24"/>
                <w:szCs w:val="24"/>
                <w:lang w:eastAsia="lv-LV"/>
              </w:rPr>
              <w:t>6</w:t>
            </w:r>
            <w:r w:rsidRPr="006A44C9">
              <w:rPr>
                <w:rFonts w:ascii="Times New Roman" w:eastAsia="Times New Roman" w:hAnsi="Times New Roman" w:cs="Times New Roman"/>
                <w:b/>
                <w:snapToGrid w:val="0"/>
                <w:sz w:val="24"/>
                <w:szCs w:val="24"/>
                <w:lang w:eastAsia="lv-LV"/>
              </w:rPr>
              <w:t>.3.</w:t>
            </w:r>
            <w:r w:rsidRPr="00B34507">
              <w:rPr>
                <w:rFonts w:ascii="Times New Roman" w:eastAsia="Times New Roman" w:hAnsi="Times New Roman" w:cs="Times New Roman"/>
                <w:b/>
                <w:snapToGrid w:val="0"/>
                <w:sz w:val="24"/>
                <w:szCs w:val="24"/>
                <w:lang w:eastAsia="lv-LV"/>
              </w:rPr>
              <w:t xml:space="preserve"> </w:t>
            </w:r>
            <w:r w:rsidRPr="00B34507">
              <w:rPr>
                <w:rFonts w:ascii="Times New Roman" w:hAnsi="Times New Roman" w:cs="Times New Roman"/>
                <w:b/>
                <w:sz w:val="24"/>
                <w:szCs w:val="24"/>
                <w:shd w:val="clear" w:color="auto" w:fill="FFFFFF"/>
              </w:rPr>
              <w:t xml:space="preserve">Mājsaimniecības atbalsts, starpnieka pakalpojumi </w:t>
            </w:r>
            <w:r w:rsidRPr="006A44C9">
              <w:rPr>
                <w:rFonts w:ascii="Times New Roman" w:eastAsia="Calibri" w:hAnsi="Times New Roman" w:cs="Times New Roman"/>
                <w:i/>
                <w:snapToGrid w:val="0"/>
                <w:sz w:val="24"/>
                <w:szCs w:val="24"/>
                <w:lang w:eastAsia="lv-LV"/>
              </w:rPr>
              <w:t xml:space="preserve">Kontroljautājumi: </w:t>
            </w:r>
            <w:r w:rsidRPr="002F0189">
              <w:rPr>
                <w:rFonts w:ascii="Times New Roman" w:eastAsia="Calibri" w:hAnsi="Times New Roman" w:cs="Times New Roman"/>
                <w:snapToGrid w:val="0"/>
                <w:sz w:val="24"/>
                <w:szCs w:val="24"/>
                <w:lang w:eastAsia="lv-LV"/>
              </w:rPr>
              <w:t xml:space="preserve">Vai tiekat galā ar dokumentiem, rēķiniem un formalitātēm? Kā jūs nododiet rādījumus (gāze, ūdens, elektrība)? Kā Jūs veicat maksājumus ? </w:t>
            </w:r>
            <w:r w:rsidRPr="007A2C7C">
              <w:rPr>
                <w:rFonts w:ascii="Times New Roman" w:eastAsia="Times New Roman" w:hAnsi="Times New Roman" w:cs="Times New Roman"/>
                <w:snapToGrid w:val="0"/>
                <w:sz w:val="24"/>
                <w:szCs w:val="24"/>
                <w:lang w:eastAsia="lv-LV"/>
              </w:rPr>
              <w:t>Kāda palīdzība jums būtu nepieciešama?</w:t>
            </w:r>
          </w:p>
        </w:tc>
        <w:tc>
          <w:tcPr>
            <w:tcW w:w="850" w:type="dxa"/>
          </w:tcPr>
          <w:p w14:paraId="14E50B3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31EB3D3B"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2898BF86"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06F84F46"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Starpnieka pakalpojumi veselības aprūpes pakalpojumu saņemšanai nepieciešamo dokumentu sagatavošana un kārtošana (receptes, iesniegumi, ģimenes ārsta izziņa u.c.)</w:t>
            </w:r>
          </w:p>
          <w:p w14:paraId="7F05F0DD"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dzīvokļa īres, komunālo pakalpojumu u.c. maksājumu kārtošana t.sk. komunālo pakalpojumu sniedzēju uzskaites formu aizpildīšana, tai skaitā skaitītāju rādītāju fiksēšana</w:t>
            </w:r>
          </w:p>
          <w:p w14:paraId="21F6569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Pastaigas vai Pavadoņa pakalpojums (vairāk nekā divas reizes mēnesī) (ATSEVIŠĶŠ PAKALPOJUMS) </w:t>
            </w:r>
          </w:p>
          <w:p w14:paraId="02645532"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klienta sagatavoto dokumentu pārbaudīšana un pakalpojumi kas saistīti ar pasta nosūtīšanu un saņemšanu</w:t>
            </w:r>
          </w:p>
          <w:p w14:paraId="5E250214"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ārsta, elektriķu, santehniķu un citu speciālistu izsaukšana uz mājām (Palīdzība atsevišķu (t.sk ar sociālo pakalpojumu saņemšanu saistīto) dokumentu sagatavošanā, noformēšana un iesniegšanā)</w:t>
            </w:r>
          </w:p>
          <w:p w14:paraId="4CCDABD5"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Starpnieka pakalpojumi SD ILD kārtošanā  (ja nav citi ģimenes locekļi) </w:t>
            </w:r>
          </w:p>
          <w:p w14:paraId="0945F0CF"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atgādināšana par dokumentu noformēšanas, komunālo maksājumu u.c. nepieciešamo darbību izpildi un izpildes kontrole</w:t>
            </w:r>
          </w:p>
          <w:p w14:paraId="5B33F44A"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palīdzība klientam sazināties (uzturēt abpusēju kontaktu) ar pakalpojumu sniedzējiem, Sociālo dienestu, VSAA u.c. dienestiem</w:t>
            </w:r>
          </w:p>
          <w:p w14:paraId="732F9279" w14:textId="77777777" w:rsidR="00DD29F6" w:rsidRPr="009C70C6" w:rsidRDefault="00DD29F6" w:rsidP="00DD29F6">
            <w:pPr>
              <w:widowControl w:val="0"/>
              <w:autoSpaceDE w:val="0"/>
              <w:autoSpaceDN w:val="0"/>
              <w:adjustRightInd w:val="0"/>
              <w:spacing w:after="0" w:line="240" w:lineRule="auto"/>
              <w:jc w:val="both"/>
              <w:rPr>
                <w:rFonts w:ascii="Times New Roman" w:hAnsi="Times New Roman" w:cs="Times New Roman"/>
              </w:rPr>
            </w:pPr>
            <w:r w:rsidRPr="009C70C6">
              <w:rPr>
                <w:rFonts w:ascii="Times New Roman" w:eastAsia="Times New Roman" w:hAnsi="Times New Roman" w:cs="Times New Roman"/>
                <w:snapToGrid w:val="0"/>
                <w:lang w:eastAsia="lv-LV"/>
              </w:rPr>
              <w:t>-</w:t>
            </w:r>
            <w:r w:rsidRPr="009C70C6">
              <w:rPr>
                <w:rFonts w:ascii="Times New Roman" w:hAnsi="Times New Roman" w:cs="Times New Roman"/>
              </w:rPr>
              <w:t xml:space="preserve"> informācijas apzināšana un klienta informēšana par sociālo un citu pakalpojumu saņemšanas, kā arī citām palīdzības iespējām</w:t>
            </w:r>
          </w:p>
          <w:p w14:paraId="031312C3" w14:textId="77777777" w:rsidR="004B4CCB" w:rsidRPr="00DD29F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6B3B1105" w14:textId="77777777" w:rsidTr="009C70C6">
        <w:tc>
          <w:tcPr>
            <w:tcW w:w="4679" w:type="dxa"/>
            <w:gridSpan w:val="2"/>
          </w:tcPr>
          <w:p w14:paraId="1FD54523" w14:textId="77777777" w:rsidR="004B4CCB" w:rsidRPr="00BC3FBD" w:rsidRDefault="004B4CCB" w:rsidP="00DD29F6">
            <w:pPr>
              <w:spacing w:after="0" w:line="240" w:lineRule="auto"/>
              <w:jc w:val="right"/>
              <w:rPr>
                <w:rFonts w:ascii="Times New Roman" w:eastAsia="Calibri" w:hAnsi="Times New Roman" w:cs="Times New Roman"/>
                <w:i/>
                <w:snapToGrid w:val="0"/>
                <w:sz w:val="18"/>
                <w:szCs w:val="18"/>
                <w:lang w:eastAsia="lv-LV"/>
              </w:rPr>
            </w:pPr>
            <w:r>
              <w:rPr>
                <w:rFonts w:ascii="Times New Roman" w:eastAsia="Times New Roman" w:hAnsi="Times New Roman" w:cs="Times New Roman"/>
                <w:b/>
                <w:snapToGrid w:val="0"/>
                <w:sz w:val="24"/>
                <w:szCs w:val="24"/>
                <w:lang w:eastAsia="lv-LV"/>
              </w:rPr>
              <w:t>Kopā</w:t>
            </w:r>
            <w:r w:rsidRPr="006A44C9">
              <w:rPr>
                <w:rFonts w:ascii="Times New Roman" w:eastAsia="Calibri" w:hAnsi="Times New Roman" w:cs="Times New Roman"/>
                <w:i/>
                <w:snapToGrid w:val="0"/>
                <w:sz w:val="24"/>
                <w:szCs w:val="24"/>
                <w:lang w:eastAsia="lv-LV"/>
              </w:rPr>
              <w:t xml:space="preserve"> </w:t>
            </w:r>
            <w:r>
              <w:rPr>
                <w:rFonts w:ascii="Times New Roman" w:eastAsia="Calibri" w:hAnsi="Times New Roman" w:cs="Times New Roman"/>
                <w:i/>
                <w:snapToGrid w:val="0"/>
                <w:sz w:val="24"/>
                <w:szCs w:val="24"/>
                <w:lang w:eastAsia="lv-LV"/>
              </w:rPr>
              <w:t xml:space="preserve">: </w:t>
            </w:r>
            <w:r w:rsidRPr="00BC3FBD">
              <w:rPr>
                <w:rFonts w:ascii="Times New Roman" w:eastAsia="Calibri" w:hAnsi="Times New Roman" w:cs="Times New Roman"/>
                <w:i/>
                <w:snapToGrid w:val="0"/>
                <w:sz w:val="18"/>
                <w:szCs w:val="18"/>
                <w:lang w:eastAsia="lv-LV"/>
              </w:rPr>
              <w:t xml:space="preserve">Max punktu skaits </w:t>
            </w:r>
            <w:r>
              <w:rPr>
                <w:rFonts w:ascii="Times New Roman" w:eastAsia="Calibri" w:hAnsi="Times New Roman" w:cs="Times New Roman"/>
                <w:i/>
                <w:snapToGrid w:val="0"/>
                <w:sz w:val="18"/>
                <w:szCs w:val="18"/>
                <w:lang w:eastAsia="lv-LV"/>
              </w:rPr>
              <w:t>12</w:t>
            </w:r>
          </w:p>
          <w:p w14:paraId="53CA02AA" w14:textId="2F165365" w:rsidR="004B4CCB" w:rsidRPr="006A44C9" w:rsidRDefault="004B4CCB" w:rsidP="001435C7">
            <w:pPr>
              <w:suppressAutoHyphens/>
              <w:autoSpaceDN w:val="0"/>
              <w:spacing w:after="0" w:line="240" w:lineRule="auto"/>
              <w:jc w:val="right"/>
              <w:rPr>
                <w:rFonts w:ascii="Times New Roman" w:eastAsia="Calibri" w:hAnsi="Times New Roman" w:cs="Times New Roman"/>
                <w:i/>
                <w:snapToGrid w:val="0"/>
                <w:sz w:val="24"/>
                <w:szCs w:val="24"/>
                <w:lang w:eastAsia="lv-LV"/>
              </w:rPr>
            </w:pPr>
            <w:r>
              <w:rPr>
                <w:rFonts w:ascii="Times New Roman" w:eastAsia="Calibri" w:hAnsi="Times New Roman" w:cs="Times New Roman"/>
                <w:i/>
                <w:snapToGrid w:val="0"/>
                <w:sz w:val="18"/>
                <w:szCs w:val="18"/>
                <w:lang w:eastAsia="lv-LV"/>
              </w:rPr>
              <w:t>(koeficients 0,</w:t>
            </w:r>
            <w:r w:rsidR="001435C7">
              <w:rPr>
                <w:rFonts w:ascii="Times New Roman" w:eastAsia="Calibri" w:hAnsi="Times New Roman" w:cs="Times New Roman"/>
                <w:i/>
                <w:snapToGrid w:val="0"/>
                <w:sz w:val="18"/>
                <w:szCs w:val="18"/>
                <w:lang w:eastAsia="lv-LV"/>
              </w:rPr>
              <w:t>5</w:t>
            </w:r>
            <w:r w:rsidRPr="00BC3FBD">
              <w:rPr>
                <w:rFonts w:ascii="Times New Roman" w:eastAsia="Calibri" w:hAnsi="Times New Roman" w:cs="Times New Roman"/>
                <w:i/>
                <w:snapToGrid w:val="0"/>
                <w:sz w:val="18"/>
                <w:szCs w:val="18"/>
                <w:lang w:eastAsia="lv-LV"/>
              </w:rPr>
              <w:t>)</w:t>
            </w:r>
            <w:r>
              <w:rPr>
                <w:rFonts w:ascii="Times New Roman" w:eastAsia="Calibri" w:hAnsi="Times New Roman" w:cs="Times New Roman"/>
                <w:i/>
                <w:snapToGrid w:val="0"/>
                <w:sz w:val="18"/>
                <w:szCs w:val="18"/>
                <w:lang w:eastAsia="lv-LV"/>
              </w:rPr>
              <w:t xml:space="preserve"> </w:t>
            </w:r>
            <w:r w:rsidRPr="00BC3FBD">
              <w:rPr>
                <w:rFonts w:ascii="Times New Roman" w:eastAsia="Calibri" w:hAnsi="Times New Roman" w:cs="Times New Roman"/>
                <w:i/>
                <w:snapToGrid w:val="0"/>
                <w:sz w:val="18"/>
                <w:szCs w:val="18"/>
                <w:lang w:eastAsia="lv-LV"/>
              </w:rPr>
              <w:t xml:space="preserve">Max % apjoms </w:t>
            </w:r>
            <w:r w:rsidR="001435C7">
              <w:rPr>
                <w:rFonts w:ascii="Times New Roman" w:eastAsia="Calibri" w:hAnsi="Times New Roman" w:cs="Times New Roman"/>
                <w:i/>
                <w:snapToGrid w:val="0"/>
                <w:sz w:val="18"/>
                <w:szCs w:val="18"/>
                <w:lang w:eastAsia="lv-LV"/>
              </w:rPr>
              <w:t>6</w:t>
            </w:r>
            <w:bookmarkStart w:id="0" w:name="_GoBack"/>
            <w:bookmarkEnd w:id="0"/>
            <w:r>
              <w:rPr>
                <w:rFonts w:ascii="Times New Roman" w:eastAsia="Calibri" w:hAnsi="Times New Roman" w:cs="Times New Roman"/>
                <w:i/>
                <w:snapToGrid w:val="0"/>
                <w:sz w:val="18"/>
                <w:szCs w:val="18"/>
                <w:lang w:eastAsia="lv-LV"/>
              </w:rPr>
              <w:t xml:space="preserve"> %</w:t>
            </w:r>
          </w:p>
        </w:tc>
        <w:tc>
          <w:tcPr>
            <w:tcW w:w="850" w:type="dxa"/>
          </w:tcPr>
          <w:p w14:paraId="07D52162"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166E561D"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21EA6224"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37C3BD1F" w14:textId="77777777" w:rsidR="004B4CCB" w:rsidRPr="00DD29F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178B459B" w14:textId="77777777" w:rsidTr="009C70C6">
        <w:tc>
          <w:tcPr>
            <w:tcW w:w="4679" w:type="dxa"/>
            <w:gridSpan w:val="2"/>
          </w:tcPr>
          <w:p w14:paraId="5408E6F3" w14:textId="77777777" w:rsidR="004B4CCB" w:rsidRPr="006A44C9" w:rsidRDefault="004B4CCB" w:rsidP="00DD29F6">
            <w:pPr>
              <w:suppressAutoHyphens/>
              <w:autoSpaceDN w:val="0"/>
              <w:spacing w:after="0" w:line="240" w:lineRule="auto"/>
              <w:jc w:val="right"/>
              <w:rPr>
                <w:rFonts w:ascii="Times New Roman" w:eastAsia="Calibri" w:hAnsi="Times New Roman" w:cs="Times New Roman"/>
                <w:snapToGrid w:val="0"/>
                <w:sz w:val="24"/>
                <w:szCs w:val="24"/>
                <w:lang w:eastAsia="lv-LV"/>
              </w:rPr>
            </w:pPr>
          </w:p>
        </w:tc>
        <w:tc>
          <w:tcPr>
            <w:tcW w:w="850" w:type="dxa"/>
          </w:tcPr>
          <w:p w14:paraId="7490D51C"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993" w:type="dxa"/>
          </w:tcPr>
          <w:p w14:paraId="734C9565"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1275" w:type="dxa"/>
            <w:gridSpan w:val="2"/>
          </w:tcPr>
          <w:p w14:paraId="5C0C3834" w14:textId="77777777" w:rsidR="004B4CCB" w:rsidRPr="006A44C9" w:rsidRDefault="004B4CCB" w:rsidP="00DD29F6">
            <w:pPr>
              <w:spacing w:after="0" w:line="240" w:lineRule="auto"/>
              <w:rPr>
                <w:rFonts w:ascii="Times New Roman" w:eastAsia="Times New Roman" w:hAnsi="Times New Roman" w:cs="Times New Roman"/>
                <w:snapToGrid w:val="0"/>
                <w:sz w:val="24"/>
                <w:szCs w:val="24"/>
                <w:lang w:eastAsia="lv-LV"/>
              </w:rPr>
            </w:pPr>
          </w:p>
        </w:tc>
        <w:tc>
          <w:tcPr>
            <w:tcW w:w="7938" w:type="dxa"/>
            <w:gridSpan w:val="2"/>
          </w:tcPr>
          <w:p w14:paraId="5BD50E1D" w14:textId="77777777" w:rsidR="004B4CCB" w:rsidRPr="00DD29F6" w:rsidRDefault="004B4CCB" w:rsidP="00DD29F6">
            <w:pPr>
              <w:spacing w:after="0" w:line="240" w:lineRule="auto"/>
              <w:rPr>
                <w:rFonts w:ascii="Times New Roman" w:eastAsia="Times New Roman" w:hAnsi="Times New Roman" w:cs="Times New Roman"/>
                <w:snapToGrid w:val="0"/>
                <w:lang w:eastAsia="lv-LV"/>
              </w:rPr>
            </w:pPr>
          </w:p>
        </w:tc>
      </w:tr>
      <w:tr w:rsidR="004B4CCB" w:rsidRPr="006A44C9" w14:paraId="731B53E7" w14:textId="77777777" w:rsidTr="009C70C6">
        <w:tc>
          <w:tcPr>
            <w:tcW w:w="4679" w:type="dxa"/>
            <w:gridSpan w:val="2"/>
          </w:tcPr>
          <w:p w14:paraId="54FA0155" w14:textId="77777777" w:rsidR="004B4CCB" w:rsidRPr="006A44C9" w:rsidRDefault="004B4CCB" w:rsidP="00DD29F6">
            <w:pPr>
              <w:suppressAutoHyphens/>
              <w:autoSpaceDN w:val="0"/>
              <w:spacing w:after="0" w:line="240" w:lineRule="auto"/>
              <w:ind w:hanging="426"/>
              <w:jc w:val="right"/>
              <w:rPr>
                <w:rFonts w:ascii="Times New Roman" w:eastAsia="Calibri" w:hAnsi="Times New Roman" w:cs="Times New Roman"/>
                <w:snapToGrid w:val="0"/>
                <w:sz w:val="24"/>
                <w:szCs w:val="24"/>
                <w:lang w:eastAsia="lv-LV"/>
              </w:rPr>
            </w:pPr>
            <w:r>
              <w:rPr>
                <w:rFonts w:ascii="Times New Roman" w:eastAsia="Calibri" w:hAnsi="Times New Roman" w:cs="Times New Roman"/>
                <w:b/>
                <w:snapToGrid w:val="0"/>
                <w:sz w:val="24"/>
                <w:szCs w:val="24"/>
                <w:lang w:eastAsia="lv-LV"/>
              </w:rPr>
              <w:t xml:space="preserve">Kopā </w:t>
            </w:r>
          </w:p>
        </w:tc>
        <w:tc>
          <w:tcPr>
            <w:tcW w:w="850" w:type="dxa"/>
          </w:tcPr>
          <w:p w14:paraId="1611F24C" w14:textId="77777777" w:rsidR="004B4CCB" w:rsidRPr="006A44C9" w:rsidRDefault="004B4CCB" w:rsidP="00DD29F6">
            <w:pPr>
              <w:spacing w:after="0" w:line="240" w:lineRule="auto"/>
              <w:ind w:hanging="426"/>
              <w:rPr>
                <w:rFonts w:ascii="Times New Roman" w:eastAsia="Times New Roman" w:hAnsi="Times New Roman" w:cs="Times New Roman"/>
                <w:snapToGrid w:val="0"/>
                <w:sz w:val="24"/>
                <w:szCs w:val="24"/>
                <w:lang w:eastAsia="lv-LV"/>
              </w:rPr>
            </w:pPr>
          </w:p>
        </w:tc>
        <w:tc>
          <w:tcPr>
            <w:tcW w:w="993" w:type="dxa"/>
          </w:tcPr>
          <w:p w14:paraId="49890DF9" w14:textId="77777777" w:rsidR="004B4CCB" w:rsidRPr="006A44C9" w:rsidRDefault="004B4CCB" w:rsidP="00DD29F6">
            <w:pPr>
              <w:spacing w:after="0" w:line="240" w:lineRule="auto"/>
              <w:ind w:hanging="426"/>
              <w:rPr>
                <w:rFonts w:ascii="Times New Roman" w:eastAsia="Times New Roman" w:hAnsi="Times New Roman" w:cs="Times New Roman"/>
                <w:snapToGrid w:val="0"/>
                <w:sz w:val="24"/>
                <w:szCs w:val="24"/>
                <w:lang w:eastAsia="lv-LV"/>
              </w:rPr>
            </w:pPr>
          </w:p>
        </w:tc>
        <w:tc>
          <w:tcPr>
            <w:tcW w:w="1275" w:type="dxa"/>
            <w:gridSpan w:val="2"/>
          </w:tcPr>
          <w:p w14:paraId="29E9E46C" w14:textId="77777777" w:rsidR="004B4CCB" w:rsidRPr="006A44C9" w:rsidRDefault="004B4CCB" w:rsidP="00DD29F6">
            <w:pPr>
              <w:spacing w:after="0" w:line="240" w:lineRule="auto"/>
              <w:ind w:hanging="426"/>
              <w:rPr>
                <w:rFonts w:ascii="Times New Roman" w:eastAsia="Times New Roman" w:hAnsi="Times New Roman" w:cs="Times New Roman"/>
                <w:snapToGrid w:val="0"/>
                <w:sz w:val="24"/>
                <w:szCs w:val="24"/>
                <w:lang w:eastAsia="lv-LV"/>
              </w:rPr>
            </w:pPr>
          </w:p>
        </w:tc>
        <w:tc>
          <w:tcPr>
            <w:tcW w:w="7938" w:type="dxa"/>
            <w:gridSpan w:val="2"/>
          </w:tcPr>
          <w:p w14:paraId="0CECCA58" w14:textId="77777777" w:rsidR="004B4CCB" w:rsidRPr="00DD29F6" w:rsidRDefault="004B4CCB" w:rsidP="00DD29F6">
            <w:pPr>
              <w:spacing w:after="0" w:line="240" w:lineRule="auto"/>
              <w:ind w:hanging="426"/>
              <w:rPr>
                <w:rFonts w:ascii="Times New Roman" w:eastAsia="Times New Roman" w:hAnsi="Times New Roman" w:cs="Times New Roman"/>
                <w:snapToGrid w:val="0"/>
                <w:lang w:eastAsia="lv-LV"/>
              </w:rPr>
            </w:pPr>
          </w:p>
        </w:tc>
      </w:tr>
      <w:tr w:rsidR="004B4CCB" w:rsidRPr="006A44C9" w14:paraId="52BB3580" w14:textId="77777777" w:rsidTr="009C70C6">
        <w:tc>
          <w:tcPr>
            <w:tcW w:w="4679" w:type="dxa"/>
            <w:gridSpan w:val="2"/>
          </w:tcPr>
          <w:p w14:paraId="7A6EBF1F" w14:textId="77777777" w:rsidR="004B4CCB" w:rsidRPr="006A44C9" w:rsidRDefault="004B4CCB" w:rsidP="00DD29F6">
            <w:pPr>
              <w:suppressAutoHyphens/>
              <w:autoSpaceDN w:val="0"/>
              <w:spacing w:after="0" w:line="240" w:lineRule="auto"/>
              <w:ind w:hanging="426"/>
              <w:jc w:val="right"/>
              <w:rPr>
                <w:rFonts w:ascii="Times New Roman" w:eastAsia="Calibri" w:hAnsi="Times New Roman" w:cs="Times New Roman"/>
                <w:b/>
                <w:snapToGrid w:val="0"/>
                <w:sz w:val="24"/>
                <w:szCs w:val="24"/>
                <w:lang w:eastAsia="lv-LV"/>
              </w:rPr>
            </w:pPr>
          </w:p>
        </w:tc>
        <w:tc>
          <w:tcPr>
            <w:tcW w:w="850" w:type="dxa"/>
          </w:tcPr>
          <w:p w14:paraId="05A7125C" w14:textId="77777777" w:rsidR="004B4CCB" w:rsidRPr="006A44C9" w:rsidRDefault="004B4CCB" w:rsidP="00DD29F6">
            <w:pPr>
              <w:spacing w:after="0" w:line="240" w:lineRule="auto"/>
              <w:ind w:hanging="426"/>
              <w:rPr>
                <w:rFonts w:ascii="Times New Roman" w:eastAsia="Times New Roman" w:hAnsi="Times New Roman" w:cs="Times New Roman"/>
                <w:snapToGrid w:val="0"/>
                <w:sz w:val="24"/>
                <w:szCs w:val="24"/>
                <w:lang w:eastAsia="lv-LV"/>
              </w:rPr>
            </w:pPr>
          </w:p>
        </w:tc>
        <w:tc>
          <w:tcPr>
            <w:tcW w:w="993" w:type="dxa"/>
          </w:tcPr>
          <w:p w14:paraId="7577FDE7" w14:textId="77777777" w:rsidR="004B4CCB" w:rsidRPr="006A44C9" w:rsidRDefault="004B4CCB" w:rsidP="00DD29F6">
            <w:pPr>
              <w:spacing w:after="0" w:line="240" w:lineRule="auto"/>
              <w:ind w:hanging="426"/>
              <w:rPr>
                <w:rFonts w:ascii="Times New Roman" w:eastAsia="Times New Roman" w:hAnsi="Times New Roman" w:cs="Times New Roman"/>
                <w:snapToGrid w:val="0"/>
                <w:sz w:val="24"/>
                <w:szCs w:val="24"/>
                <w:lang w:eastAsia="lv-LV"/>
              </w:rPr>
            </w:pPr>
          </w:p>
        </w:tc>
        <w:tc>
          <w:tcPr>
            <w:tcW w:w="1275" w:type="dxa"/>
            <w:gridSpan w:val="2"/>
          </w:tcPr>
          <w:p w14:paraId="175486C0" w14:textId="77777777" w:rsidR="004B4CCB" w:rsidRPr="006A44C9" w:rsidRDefault="004B4CCB" w:rsidP="00DD29F6">
            <w:pPr>
              <w:spacing w:after="0" w:line="240" w:lineRule="auto"/>
              <w:ind w:hanging="426"/>
              <w:rPr>
                <w:rFonts w:ascii="Times New Roman" w:eastAsia="Times New Roman" w:hAnsi="Times New Roman" w:cs="Times New Roman"/>
                <w:snapToGrid w:val="0"/>
                <w:sz w:val="24"/>
                <w:szCs w:val="24"/>
                <w:lang w:eastAsia="lv-LV"/>
              </w:rPr>
            </w:pPr>
          </w:p>
        </w:tc>
        <w:tc>
          <w:tcPr>
            <w:tcW w:w="7938" w:type="dxa"/>
            <w:gridSpan w:val="2"/>
          </w:tcPr>
          <w:p w14:paraId="20C222BB" w14:textId="77777777" w:rsidR="004B4CCB" w:rsidRPr="00DD29F6" w:rsidRDefault="004B4CCB" w:rsidP="00DD29F6">
            <w:pPr>
              <w:spacing w:after="0" w:line="240" w:lineRule="auto"/>
              <w:ind w:hanging="426"/>
              <w:rPr>
                <w:rFonts w:ascii="Times New Roman" w:eastAsia="Times New Roman" w:hAnsi="Times New Roman" w:cs="Times New Roman"/>
                <w:snapToGrid w:val="0"/>
                <w:lang w:eastAsia="lv-LV"/>
              </w:rPr>
            </w:pPr>
          </w:p>
        </w:tc>
      </w:tr>
      <w:tr w:rsidR="004B4CCB" w:rsidRPr="00F77D11" w14:paraId="632C30E8" w14:textId="77777777" w:rsidTr="009C7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gridBefore w:val="1"/>
          <w:gridAfter w:val="1"/>
          <w:wBefore w:w="993" w:type="dxa"/>
          <w:wAfter w:w="447" w:type="dxa"/>
          <w:trHeight w:val="600"/>
        </w:trPr>
        <w:tc>
          <w:tcPr>
            <w:tcW w:w="6290" w:type="dxa"/>
            <w:gridSpan w:val="4"/>
            <w:tcBorders>
              <w:top w:val="nil"/>
              <w:left w:val="nil"/>
              <w:bottom w:val="nil"/>
              <w:right w:val="nil"/>
            </w:tcBorders>
            <w:shd w:val="clear" w:color="auto" w:fill="FFFFFF"/>
            <w:noWrap/>
            <w:vAlign w:val="bottom"/>
            <w:hideMark/>
          </w:tcPr>
          <w:p w14:paraId="730059F8" w14:textId="77777777" w:rsidR="004B4CCB" w:rsidRPr="00F77D11" w:rsidRDefault="004B4CCB" w:rsidP="00DD29F6">
            <w:pPr>
              <w:spacing w:before="100" w:beforeAutospacing="1" w:after="100" w:afterAutospacing="1" w:line="293" w:lineRule="atLeast"/>
              <w:rPr>
                <w:rFonts w:ascii="Times New Roman" w:eastAsia="Times New Roman" w:hAnsi="Times New Roman" w:cs="Times New Roman"/>
                <w:b/>
                <w:bCs/>
                <w:sz w:val="24"/>
                <w:szCs w:val="24"/>
                <w:lang w:eastAsia="lv-LV"/>
              </w:rPr>
            </w:pPr>
            <w:r w:rsidRPr="00F77D11">
              <w:rPr>
                <w:rFonts w:ascii="Times New Roman" w:eastAsia="Times New Roman" w:hAnsi="Times New Roman" w:cs="Times New Roman"/>
                <w:b/>
                <w:bCs/>
                <w:sz w:val="24"/>
                <w:szCs w:val="24"/>
                <w:lang w:eastAsia="lv-LV"/>
              </w:rPr>
              <w:t>Noteiktais aprūpes līmenis _________________</w:t>
            </w:r>
          </w:p>
        </w:tc>
        <w:tc>
          <w:tcPr>
            <w:tcW w:w="8005" w:type="dxa"/>
            <w:gridSpan w:val="2"/>
            <w:tcBorders>
              <w:top w:val="nil"/>
              <w:left w:val="nil"/>
              <w:bottom w:val="nil"/>
              <w:right w:val="nil"/>
            </w:tcBorders>
            <w:shd w:val="clear" w:color="auto" w:fill="FFFFFF"/>
            <w:hideMark/>
          </w:tcPr>
          <w:p w14:paraId="6F888390" w14:textId="77777777" w:rsidR="004B4CCB" w:rsidRPr="00F77D11" w:rsidRDefault="004B4CCB" w:rsidP="00DD29F6">
            <w:pPr>
              <w:spacing w:after="0" w:line="240" w:lineRule="auto"/>
              <w:rPr>
                <w:rFonts w:ascii="Arial" w:eastAsia="Times New Roman" w:hAnsi="Arial" w:cs="Arial"/>
                <w:color w:val="414142"/>
                <w:sz w:val="20"/>
                <w:szCs w:val="20"/>
                <w:lang w:eastAsia="lv-LV"/>
              </w:rPr>
            </w:pPr>
            <w:r w:rsidRPr="00F77D11">
              <w:rPr>
                <w:rFonts w:ascii="Arial" w:eastAsia="Times New Roman" w:hAnsi="Arial" w:cs="Arial"/>
                <w:color w:val="414142"/>
                <w:sz w:val="20"/>
                <w:szCs w:val="20"/>
                <w:lang w:eastAsia="lv-LV"/>
              </w:rPr>
              <w:t> </w:t>
            </w:r>
          </w:p>
        </w:tc>
      </w:tr>
      <w:tr w:rsidR="004B4CCB" w:rsidRPr="00F77D11" w14:paraId="5EEFD383" w14:textId="77777777" w:rsidTr="009C7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gridBefore w:val="1"/>
          <w:gridAfter w:val="1"/>
          <w:wBefore w:w="993" w:type="dxa"/>
          <w:wAfter w:w="447" w:type="dxa"/>
        </w:trPr>
        <w:tc>
          <w:tcPr>
            <w:tcW w:w="14295" w:type="dxa"/>
            <w:gridSpan w:val="6"/>
            <w:tcBorders>
              <w:top w:val="nil"/>
              <w:left w:val="nil"/>
              <w:bottom w:val="nil"/>
            </w:tcBorders>
            <w:shd w:val="clear" w:color="auto" w:fill="FFFFFF"/>
            <w:noWrap/>
            <w:vAlign w:val="bottom"/>
            <w:hideMark/>
          </w:tcPr>
          <w:p w14:paraId="315D2F64" w14:textId="77777777" w:rsidR="004B4CCB" w:rsidRPr="00F77D11" w:rsidRDefault="004B4CCB" w:rsidP="00DD29F6">
            <w:pPr>
              <w:spacing w:after="0" w:line="240" w:lineRule="auto"/>
              <w:rPr>
                <w:rFonts w:ascii="Times New Roman" w:eastAsia="Times New Roman" w:hAnsi="Times New Roman" w:cs="Times New Roman"/>
                <w:sz w:val="20"/>
                <w:szCs w:val="20"/>
                <w:lang w:eastAsia="lv-LV"/>
              </w:rPr>
            </w:pPr>
            <w:r w:rsidRPr="00F77D11">
              <w:rPr>
                <w:rFonts w:ascii="Times New Roman" w:eastAsia="Times New Roman" w:hAnsi="Times New Roman" w:cs="Times New Roman"/>
                <w:b/>
                <w:bCs/>
                <w:sz w:val="24"/>
                <w:szCs w:val="24"/>
                <w:bdr w:val="none" w:sz="0" w:space="0" w:color="auto" w:frame="1"/>
                <w:lang w:eastAsia="lv-LV"/>
              </w:rPr>
              <w:t>Speciālista paraksts</w:t>
            </w:r>
            <w:r>
              <w:rPr>
                <w:rFonts w:ascii="Times New Roman" w:eastAsia="Times New Roman" w:hAnsi="Times New Roman" w:cs="Times New Roman"/>
                <w:b/>
                <w:bCs/>
                <w:sz w:val="24"/>
                <w:szCs w:val="24"/>
                <w:bdr w:val="none" w:sz="0" w:space="0" w:color="auto" w:frame="1"/>
                <w:lang w:eastAsia="lv-LV"/>
              </w:rPr>
              <w:t xml:space="preserve"> </w:t>
            </w:r>
            <w:r w:rsidRPr="00F77D1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F77D11">
              <w:rPr>
                <w:rFonts w:ascii="Times New Roman" w:eastAsia="Times New Roman" w:hAnsi="Times New Roman" w:cs="Times New Roman"/>
                <w:sz w:val="24"/>
                <w:szCs w:val="24"/>
                <w:lang w:eastAsia="lv-LV"/>
              </w:rPr>
              <w:t xml:space="preserve"> ________________________</w:t>
            </w:r>
            <w:r>
              <w:rPr>
                <w:rFonts w:ascii="Times New Roman" w:eastAsia="Times New Roman" w:hAnsi="Times New Roman" w:cs="Times New Roman"/>
                <w:sz w:val="24"/>
                <w:szCs w:val="24"/>
                <w:lang w:eastAsia="lv-LV"/>
              </w:rPr>
              <w:t xml:space="preserve"> (neaizpilda ja sagatavots elektroniski)</w:t>
            </w:r>
          </w:p>
        </w:tc>
      </w:tr>
    </w:tbl>
    <w:p w14:paraId="31922DAB" w14:textId="77777777" w:rsidR="00F77D11" w:rsidRPr="00352988" w:rsidRDefault="00F77D11" w:rsidP="00DD29F6">
      <w:pPr>
        <w:spacing w:before="120" w:after="0" w:line="240" w:lineRule="auto"/>
        <w:rPr>
          <w:rFonts w:ascii="Times New Roman" w:hAnsi="Times New Roman" w:cs="Times New Roman"/>
          <w:szCs w:val="16"/>
        </w:rPr>
      </w:pPr>
    </w:p>
    <w:sectPr w:rsidR="00F77D11" w:rsidRPr="00352988" w:rsidSect="0082179A">
      <w:pgSz w:w="16838" w:h="11906" w:orient="landscape"/>
      <w:pgMar w:top="851" w:right="1103"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27B86" w14:textId="77777777" w:rsidR="00CF371B" w:rsidRDefault="00CF371B" w:rsidP="00524B7E">
      <w:pPr>
        <w:spacing w:after="0" w:line="240" w:lineRule="auto"/>
      </w:pPr>
      <w:r>
        <w:separator/>
      </w:r>
    </w:p>
  </w:endnote>
  <w:endnote w:type="continuationSeparator" w:id="0">
    <w:p w14:paraId="08E3920B" w14:textId="77777777" w:rsidR="00CF371B" w:rsidRDefault="00CF371B" w:rsidP="0052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8961F" w14:textId="77777777" w:rsidR="00CF371B" w:rsidRDefault="00CF371B" w:rsidP="00524B7E">
      <w:pPr>
        <w:spacing w:after="0" w:line="240" w:lineRule="auto"/>
      </w:pPr>
      <w:r>
        <w:separator/>
      </w:r>
    </w:p>
  </w:footnote>
  <w:footnote w:type="continuationSeparator" w:id="0">
    <w:p w14:paraId="1420CCB9" w14:textId="77777777" w:rsidR="00CF371B" w:rsidRDefault="00CF371B" w:rsidP="00524B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E92"/>
    <w:multiLevelType w:val="hybridMultilevel"/>
    <w:tmpl w:val="6C1273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776862"/>
    <w:multiLevelType w:val="multilevel"/>
    <w:tmpl w:val="ABDED66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A60DF3"/>
    <w:multiLevelType w:val="hybridMultilevel"/>
    <w:tmpl w:val="8E38A41E"/>
    <w:lvl w:ilvl="0" w:tplc="04260001">
      <w:start w:val="1"/>
      <w:numFmt w:val="bullet"/>
      <w:lvlText w:val=""/>
      <w:lvlJc w:val="left"/>
      <w:pPr>
        <w:ind w:left="749" w:hanging="360"/>
      </w:pPr>
      <w:rPr>
        <w:rFonts w:ascii="Symbol" w:hAnsi="Symbol" w:hint="default"/>
      </w:rPr>
    </w:lvl>
    <w:lvl w:ilvl="1" w:tplc="04260003" w:tentative="1">
      <w:start w:val="1"/>
      <w:numFmt w:val="bullet"/>
      <w:lvlText w:val="o"/>
      <w:lvlJc w:val="left"/>
      <w:pPr>
        <w:ind w:left="1469" w:hanging="360"/>
      </w:pPr>
      <w:rPr>
        <w:rFonts w:ascii="Courier New" w:hAnsi="Courier New" w:cs="Courier New" w:hint="default"/>
      </w:rPr>
    </w:lvl>
    <w:lvl w:ilvl="2" w:tplc="04260005" w:tentative="1">
      <w:start w:val="1"/>
      <w:numFmt w:val="bullet"/>
      <w:lvlText w:val=""/>
      <w:lvlJc w:val="left"/>
      <w:pPr>
        <w:ind w:left="2189" w:hanging="360"/>
      </w:pPr>
      <w:rPr>
        <w:rFonts w:ascii="Wingdings" w:hAnsi="Wingdings" w:hint="default"/>
      </w:rPr>
    </w:lvl>
    <w:lvl w:ilvl="3" w:tplc="04260001" w:tentative="1">
      <w:start w:val="1"/>
      <w:numFmt w:val="bullet"/>
      <w:lvlText w:val=""/>
      <w:lvlJc w:val="left"/>
      <w:pPr>
        <w:ind w:left="2909" w:hanging="360"/>
      </w:pPr>
      <w:rPr>
        <w:rFonts w:ascii="Symbol" w:hAnsi="Symbol" w:hint="default"/>
      </w:rPr>
    </w:lvl>
    <w:lvl w:ilvl="4" w:tplc="04260003" w:tentative="1">
      <w:start w:val="1"/>
      <w:numFmt w:val="bullet"/>
      <w:lvlText w:val="o"/>
      <w:lvlJc w:val="left"/>
      <w:pPr>
        <w:ind w:left="3629" w:hanging="360"/>
      </w:pPr>
      <w:rPr>
        <w:rFonts w:ascii="Courier New" w:hAnsi="Courier New" w:cs="Courier New" w:hint="default"/>
      </w:rPr>
    </w:lvl>
    <w:lvl w:ilvl="5" w:tplc="04260005" w:tentative="1">
      <w:start w:val="1"/>
      <w:numFmt w:val="bullet"/>
      <w:lvlText w:val=""/>
      <w:lvlJc w:val="left"/>
      <w:pPr>
        <w:ind w:left="4349" w:hanging="360"/>
      </w:pPr>
      <w:rPr>
        <w:rFonts w:ascii="Wingdings" w:hAnsi="Wingdings" w:hint="default"/>
      </w:rPr>
    </w:lvl>
    <w:lvl w:ilvl="6" w:tplc="04260001" w:tentative="1">
      <w:start w:val="1"/>
      <w:numFmt w:val="bullet"/>
      <w:lvlText w:val=""/>
      <w:lvlJc w:val="left"/>
      <w:pPr>
        <w:ind w:left="5069" w:hanging="360"/>
      </w:pPr>
      <w:rPr>
        <w:rFonts w:ascii="Symbol" w:hAnsi="Symbol" w:hint="default"/>
      </w:rPr>
    </w:lvl>
    <w:lvl w:ilvl="7" w:tplc="04260003" w:tentative="1">
      <w:start w:val="1"/>
      <w:numFmt w:val="bullet"/>
      <w:lvlText w:val="o"/>
      <w:lvlJc w:val="left"/>
      <w:pPr>
        <w:ind w:left="5789" w:hanging="360"/>
      </w:pPr>
      <w:rPr>
        <w:rFonts w:ascii="Courier New" w:hAnsi="Courier New" w:cs="Courier New" w:hint="default"/>
      </w:rPr>
    </w:lvl>
    <w:lvl w:ilvl="8" w:tplc="04260005" w:tentative="1">
      <w:start w:val="1"/>
      <w:numFmt w:val="bullet"/>
      <w:lvlText w:val=""/>
      <w:lvlJc w:val="left"/>
      <w:pPr>
        <w:ind w:left="6509" w:hanging="360"/>
      </w:pPr>
      <w:rPr>
        <w:rFonts w:ascii="Wingdings" w:hAnsi="Wingdings" w:hint="default"/>
      </w:rPr>
    </w:lvl>
  </w:abstractNum>
  <w:abstractNum w:abstractNumId="3" w15:restartNumberingAfterBreak="0">
    <w:nsid w:val="081D6259"/>
    <w:multiLevelType w:val="hybridMultilevel"/>
    <w:tmpl w:val="973204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87052BA"/>
    <w:multiLevelType w:val="hybridMultilevel"/>
    <w:tmpl w:val="EB7441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9EE2E76"/>
    <w:multiLevelType w:val="hybridMultilevel"/>
    <w:tmpl w:val="5AE8F780"/>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BFB4AA2"/>
    <w:multiLevelType w:val="hybridMultilevel"/>
    <w:tmpl w:val="B86C9B6A"/>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7" w15:restartNumberingAfterBreak="0">
    <w:nsid w:val="0DF64C42"/>
    <w:multiLevelType w:val="hybridMultilevel"/>
    <w:tmpl w:val="7A78B468"/>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8" w15:restartNumberingAfterBreak="0">
    <w:nsid w:val="0F94586A"/>
    <w:multiLevelType w:val="multilevel"/>
    <w:tmpl w:val="4D60AF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B7594B"/>
    <w:multiLevelType w:val="hybridMultilevel"/>
    <w:tmpl w:val="B7F494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6074AEE"/>
    <w:multiLevelType w:val="hybridMultilevel"/>
    <w:tmpl w:val="BD282F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9F6320A"/>
    <w:multiLevelType w:val="hybridMultilevel"/>
    <w:tmpl w:val="AF5E1C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AA154F2"/>
    <w:multiLevelType w:val="hybridMultilevel"/>
    <w:tmpl w:val="126C19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B0848D8"/>
    <w:multiLevelType w:val="hybridMultilevel"/>
    <w:tmpl w:val="B06476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1E362C7D"/>
    <w:multiLevelType w:val="hybridMultilevel"/>
    <w:tmpl w:val="DC926F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03D0B81"/>
    <w:multiLevelType w:val="multilevel"/>
    <w:tmpl w:val="4A5876E8"/>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928" w:hanging="360"/>
      </w:pPr>
      <w:rPr>
        <w:rFonts w:cs="Times New Roman" w:hint="default"/>
        <w:b/>
        <w:i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20482EA0"/>
    <w:multiLevelType w:val="hybridMultilevel"/>
    <w:tmpl w:val="B66E377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2BE16C3"/>
    <w:multiLevelType w:val="hybridMultilevel"/>
    <w:tmpl w:val="E1004A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2D74BEB"/>
    <w:multiLevelType w:val="hybridMultilevel"/>
    <w:tmpl w:val="66C2C062"/>
    <w:lvl w:ilvl="0" w:tplc="5AB66F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CCD637C"/>
    <w:multiLevelType w:val="hybridMultilevel"/>
    <w:tmpl w:val="B03C59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E2924FA"/>
    <w:multiLevelType w:val="hybridMultilevel"/>
    <w:tmpl w:val="840075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2E936D24"/>
    <w:multiLevelType w:val="hybridMultilevel"/>
    <w:tmpl w:val="9ABA427A"/>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22" w15:restartNumberingAfterBreak="0">
    <w:nsid w:val="353A1F1F"/>
    <w:multiLevelType w:val="hybridMultilevel"/>
    <w:tmpl w:val="37A64A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6E40CFD"/>
    <w:multiLevelType w:val="hybridMultilevel"/>
    <w:tmpl w:val="8D080F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6EF408D"/>
    <w:multiLevelType w:val="multilevel"/>
    <w:tmpl w:val="41744F6C"/>
    <w:lvl w:ilvl="0">
      <w:start w:val="1"/>
      <w:numFmt w:val="decimal"/>
      <w:lvlText w:val="%1."/>
      <w:lvlJc w:val="left"/>
      <w:pPr>
        <w:ind w:left="420" w:hanging="420"/>
      </w:pPr>
      <w:rPr>
        <w:rFonts w:hint="default"/>
        <w:b/>
      </w:rPr>
    </w:lvl>
    <w:lvl w:ilvl="1">
      <w:start w:val="1"/>
      <w:numFmt w:val="decimal"/>
      <w:lvlText w:val="%1.%2."/>
      <w:lvlJc w:val="left"/>
      <w:pPr>
        <w:ind w:left="449" w:hanging="420"/>
      </w:pPr>
      <w:rPr>
        <w:rFonts w:hint="default"/>
        <w:b/>
      </w:rPr>
    </w:lvl>
    <w:lvl w:ilvl="2">
      <w:start w:val="1"/>
      <w:numFmt w:val="decimal"/>
      <w:lvlText w:val="%1.%2.%3."/>
      <w:lvlJc w:val="left"/>
      <w:pPr>
        <w:ind w:left="778" w:hanging="720"/>
      </w:pPr>
      <w:rPr>
        <w:rFonts w:hint="default"/>
        <w:b/>
      </w:rPr>
    </w:lvl>
    <w:lvl w:ilvl="3">
      <w:start w:val="1"/>
      <w:numFmt w:val="decimal"/>
      <w:lvlText w:val="%1.%2.%3.%4."/>
      <w:lvlJc w:val="left"/>
      <w:pPr>
        <w:ind w:left="807" w:hanging="720"/>
      </w:pPr>
      <w:rPr>
        <w:rFonts w:hint="default"/>
        <w:b/>
      </w:rPr>
    </w:lvl>
    <w:lvl w:ilvl="4">
      <w:start w:val="1"/>
      <w:numFmt w:val="decimal"/>
      <w:lvlText w:val="%1.%2.%3.%4.%5."/>
      <w:lvlJc w:val="left"/>
      <w:pPr>
        <w:ind w:left="1196" w:hanging="1080"/>
      </w:pPr>
      <w:rPr>
        <w:rFonts w:hint="default"/>
        <w:b/>
      </w:rPr>
    </w:lvl>
    <w:lvl w:ilvl="5">
      <w:start w:val="1"/>
      <w:numFmt w:val="decimal"/>
      <w:lvlText w:val="%1.%2.%3.%4.%5.%6."/>
      <w:lvlJc w:val="left"/>
      <w:pPr>
        <w:ind w:left="1225" w:hanging="1080"/>
      </w:pPr>
      <w:rPr>
        <w:rFonts w:hint="default"/>
        <w:b/>
      </w:rPr>
    </w:lvl>
    <w:lvl w:ilvl="6">
      <w:start w:val="1"/>
      <w:numFmt w:val="decimal"/>
      <w:lvlText w:val="%1.%2.%3.%4.%5.%6.%7."/>
      <w:lvlJc w:val="left"/>
      <w:pPr>
        <w:ind w:left="1614" w:hanging="1440"/>
      </w:pPr>
      <w:rPr>
        <w:rFonts w:hint="default"/>
        <w:b/>
      </w:rPr>
    </w:lvl>
    <w:lvl w:ilvl="7">
      <w:start w:val="1"/>
      <w:numFmt w:val="decimal"/>
      <w:lvlText w:val="%1.%2.%3.%4.%5.%6.%7.%8."/>
      <w:lvlJc w:val="left"/>
      <w:pPr>
        <w:ind w:left="1643" w:hanging="1440"/>
      </w:pPr>
      <w:rPr>
        <w:rFonts w:hint="default"/>
        <w:b/>
      </w:rPr>
    </w:lvl>
    <w:lvl w:ilvl="8">
      <w:start w:val="1"/>
      <w:numFmt w:val="decimal"/>
      <w:lvlText w:val="%1.%2.%3.%4.%5.%6.%7.%8.%9."/>
      <w:lvlJc w:val="left"/>
      <w:pPr>
        <w:ind w:left="2032" w:hanging="1800"/>
      </w:pPr>
      <w:rPr>
        <w:rFonts w:hint="default"/>
        <w:b/>
      </w:rPr>
    </w:lvl>
  </w:abstractNum>
  <w:abstractNum w:abstractNumId="25" w15:restartNumberingAfterBreak="0">
    <w:nsid w:val="3761309E"/>
    <w:multiLevelType w:val="hybridMultilevel"/>
    <w:tmpl w:val="D424E18A"/>
    <w:lvl w:ilvl="0" w:tplc="04260001">
      <w:start w:val="1"/>
      <w:numFmt w:val="bullet"/>
      <w:lvlText w:val=""/>
      <w:lvlJc w:val="left"/>
      <w:pPr>
        <w:ind w:left="960" w:hanging="360"/>
      </w:pPr>
      <w:rPr>
        <w:rFonts w:ascii="Symbol" w:hAnsi="Symbol" w:hint="default"/>
      </w:rPr>
    </w:lvl>
    <w:lvl w:ilvl="1" w:tplc="04260003" w:tentative="1">
      <w:start w:val="1"/>
      <w:numFmt w:val="bullet"/>
      <w:lvlText w:val="o"/>
      <w:lvlJc w:val="left"/>
      <w:pPr>
        <w:ind w:left="1680" w:hanging="360"/>
      </w:pPr>
      <w:rPr>
        <w:rFonts w:ascii="Courier New" w:hAnsi="Courier New" w:cs="Courier New" w:hint="default"/>
      </w:rPr>
    </w:lvl>
    <w:lvl w:ilvl="2" w:tplc="04260005" w:tentative="1">
      <w:start w:val="1"/>
      <w:numFmt w:val="bullet"/>
      <w:lvlText w:val=""/>
      <w:lvlJc w:val="left"/>
      <w:pPr>
        <w:ind w:left="2400" w:hanging="360"/>
      </w:pPr>
      <w:rPr>
        <w:rFonts w:ascii="Wingdings" w:hAnsi="Wingdings" w:hint="default"/>
      </w:rPr>
    </w:lvl>
    <w:lvl w:ilvl="3" w:tplc="04260001" w:tentative="1">
      <w:start w:val="1"/>
      <w:numFmt w:val="bullet"/>
      <w:lvlText w:val=""/>
      <w:lvlJc w:val="left"/>
      <w:pPr>
        <w:ind w:left="3120" w:hanging="360"/>
      </w:pPr>
      <w:rPr>
        <w:rFonts w:ascii="Symbol" w:hAnsi="Symbol" w:hint="default"/>
      </w:rPr>
    </w:lvl>
    <w:lvl w:ilvl="4" w:tplc="04260003" w:tentative="1">
      <w:start w:val="1"/>
      <w:numFmt w:val="bullet"/>
      <w:lvlText w:val="o"/>
      <w:lvlJc w:val="left"/>
      <w:pPr>
        <w:ind w:left="3840" w:hanging="360"/>
      </w:pPr>
      <w:rPr>
        <w:rFonts w:ascii="Courier New" w:hAnsi="Courier New" w:cs="Courier New" w:hint="default"/>
      </w:rPr>
    </w:lvl>
    <w:lvl w:ilvl="5" w:tplc="04260005" w:tentative="1">
      <w:start w:val="1"/>
      <w:numFmt w:val="bullet"/>
      <w:lvlText w:val=""/>
      <w:lvlJc w:val="left"/>
      <w:pPr>
        <w:ind w:left="4560" w:hanging="360"/>
      </w:pPr>
      <w:rPr>
        <w:rFonts w:ascii="Wingdings" w:hAnsi="Wingdings" w:hint="default"/>
      </w:rPr>
    </w:lvl>
    <w:lvl w:ilvl="6" w:tplc="04260001" w:tentative="1">
      <w:start w:val="1"/>
      <w:numFmt w:val="bullet"/>
      <w:lvlText w:val=""/>
      <w:lvlJc w:val="left"/>
      <w:pPr>
        <w:ind w:left="5280" w:hanging="360"/>
      </w:pPr>
      <w:rPr>
        <w:rFonts w:ascii="Symbol" w:hAnsi="Symbol" w:hint="default"/>
      </w:rPr>
    </w:lvl>
    <w:lvl w:ilvl="7" w:tplc="04260003" w:tentative="1">
      <w:start w:val="1"/>
      <w:numFmt w:val="bullet"/>
      <w:lvlText w:val="o"/>
      <w:lvlJc w:val="left"/>
      <w:pPr>
        <w:ind w:left="6000" w:hanging="360"/>
      </w:pPr>
      <w:rPr>
        <w:rFonts w:ascii="Courier New" w:hAnsi="Courier New" w:cs="Courier New" w:hint="default"/>
      </w:rPr>
    </w:lvl>
    <w:lvl w:ilvl="8" w:tplc="04260005" w:tentative="1">
      <w:start w:val="1"/>
      <w:numFmt w:val="bullet"/>
      <w:lvlText w:val=""/>
      <w:lvlJc w:val="left"/>
      <w:pPr>
        <w:ind w:left="6720" w:hanging="360"/>
      </w:pPr>
      <w:rPr>
        <w:rFonts w:ascii="Wingdings" w:hAnsi="Wingdings" w:hint="default"/>
      </w:rPr>
    </w:lvl>
  </w:abstractNum>
  <w:abstractNum w:abstractNumId="26" w15:restartNumberingAfterBreak="0">
    <w:nsid w:val="395D6A10"/>
    <w:multiLevelType w:val="hybridMultilevel"/>
    <w:tmpl w:val="59D239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3ACB5068"/>
    <w:multiLevelType w:val="hybridMultilevel"/>
    <w:tmpl w:val="CAF0CE34"/>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28" w15:restartNumberingAfterBreak="0">
    <w:nsid w:val="3C2F2461"/>
    <w:multiLevelType w:val="hybridMultilevel"/>
    <w:tmpl w:val="8DA8EB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3D617298"/>
    <w:multiLevelType w:val="hybridMultilevel"/>
    <w:tmpl w:val="1E6ECF56"/>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30" w15:restartNumberingAfterBreak="0">
    <w:nsid w:val="3DAF14CE"/>
    <w:multiLevelType w:val="hybridMultilevel"/>
    <w:tmpl w:val="9DB47E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4A515891"/>
    <w:multiLevelType w:val="hybridMultilevel"/>
    <w:tmpl w:val="01186618"/>
    <w:lvl w:ilvl="0" w:tplc="04260001">
      <w:start w:val="1"/>
      <w:numFmt w:val="bullet"/>
      <w:lvlText w:val=""/>
      <w:lvlJc w:val="left"/>
      <w:pPr>
        <w:ind w:left="749" w:hanging="360"/>
      </w:pPr>
      <w:rPr>
        <w:rFonts w:ascii="Symbol" w:hAnsi="Symbol" w:hint="default"/>
      </w:rPr>
    </w:lvl>
    <w:lvl w:ilvl="1" w:tplc="04260003" w:tentative="1">
      <w:start w:val="1"/>
      <w:numFmt w:val="bullet"/>
      <w:lvlText w:val="o"/>
      <w:lvlJc w:val="left"/>
      <w:pPr>
        <w:ind w:left="1469" w:hanging="360"/>
      </w:pPr>
      <w:rPr>
        <w:rFonts w:ascii="Courier New" w:hAnsi="Courier New" w:cs="Courier New" w:hint="default"/>
      </w:rPr>
    </w:lvl>
    <w:lvl w:ilvl="2" w:tplc="04260005" w:tentative="1">
      <w:start w:val="1"/>
      <w:numFmt w:val="bullet"/>
      <w:lvlText w:val=""/>
      <w:lvlJc w:val="left"/>
      <w:pPr>
        <w:ind w:left="2189" w:hanging="360"/>
      </w:pPr>
      <w:rPr>
        <w:rFonts w:ascii="Wingdings" w:hAnsi="Wingdings" w:hint="default"/>
      </w:rPr>
    </w:lvl>
    <w:lvl w:ilvl="3" w:tplc="04260001" w:tentative="1">
      <w:start w:val="1"/>
      <w:numFmt w:val="bullet"/>
      <w:lvlText w:val=""/>
      <w:lvlJc w:val="left"/>
      <w:pPr>
        <w:ind w:left="2909" w:hanging="360"/>
      </w:pPr>
      <w:rPr>
        <w:rFonts w:ascii="Symbol" w:hAnsi="Symbol" w:hint="default"/>
      </w:rPr>
    </w:lvl>
    <w:lvl w:ilvl="4" w:tplc="04260003" w:tentative="1">
      <w:start w:val="1"/>
      <w:numFmt w:val="bullet"/>
      <w:lvlText w:val="o"/>
      <w:lvlJc w:val="left"/>
      <w:pPr>
        <w:ind w:left="3629" w:hanging="360"/>
      </w:pPr>
      <w:rPr>
        <w:rFonts w:ascii="Courier New" w:hAnsi="Courier New" w:cs="Courier New" w:hint="default"/>
      </w:rPr>
    </w:lvl>
    <w:lvl w:ilvl="5" w:tplc="04260005" w:tentative="1">
      <w:start w:val="1"/>
      <w:numFmt w:val="bullet"/>
      <w:lvlText w:val=""/>
      <w:lvlJc w:val="left"/>
      <w:pPr>
        <w:ind w:left="4349" w:hanging="360"/>
      </w:pPr>
      <w:rPr>
        <w:rFonts w:ascii="Wingdings" w:hAnsi="Wingdings" w:hint="default"/>
      </w:rPr>
    </w:lvl>
    <w:lvl w:ilvl="6" w:tplc="04260001" w:tentative="1">
      <w:start w:val="1"/>
      <w:numFmt w:val="bullet"/>
      <w:lvlText w:val=""/>
      <w:lvlJc w:val="left"/>
      <w:pPr>
        <w:ind w:left="5069" w:hanging="360"/>
      </w:pPr>
      <w:rPr>
        <w:rFonts w:ascii="Symbol" w:hAnsi="Symbol" w:hint="default"/>
      </w:rPr>
    </w:lvl>
    <w:lvl w:ilvl="7" w:tplc="04260003" w:tentative="1">
      <w:start w:val="1"/>
      <w:numFmt w:val="bullet"/>
      <w:lvlText w:val="o"/>
      <w:lvlJc w:val="left"/>
      <w:pPr>
        <w:ind w:left="5789" w:hanging="360"/>
      </w:pPr>
      <w:rPr>
        <w:rFonts w:ascii="Courier New" w:hAnsi="Courier New" w:cs="Courier New" w:hint="default"/>
      </w:rPr>
    </w:lvl>
    <w:lvl w:ilvl="8" w:tplc="04260005" w:tentative="1">
      <w:start w:val="1"/>
      <w:numFmt w:val="bullet"/>
      <w:lvlText w:val=""/>
      <w:lvlJc w:val="left"/>
      <w:pPr>
        <w:ind w:left="6509" w:hanging="360"/>
      </w:pPr>
      <w:rPr>
        <w:rFonts w:ascii="Wingdings" w:hAnsi="Wingdings" w:hint="default"/>
      </w:rPr>
    </w:lvl>
  </w:abstractNum>
  <w:abstractNum w:abstractNumId="32" w15:restartNumberingAfterBreak="0">
    <w:nsid w:val="520726A1"/>
    <w:multiLevelType w:val="hybridMultilevel"/>
    <w:tmpl w:val="312E32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2D32923"/>
    <w:multiLevelType w:val="hybridMultilevel"/>
    <w:tmpl w:val="DF8449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F464DC9"/>
    <w:multiLevelType w:val="hybridMultilevel"/>
    <w:tmpl w:val="21A044C6"/>
    <w:lvl w:ilvl="0" w:tplc="7F10F07A">
      <w:start w:val="5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122AF8"/>
    <w:multiLevelType w:val="hybridMultilevel"/>
    <w:tmpl w:val="3BD005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3836519"/>
    <w:multiLevelType w:val="hybridMultilevel"/>
    <w:tmpl w:val="BADABFF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3F57419"/>
    <w:multiLevelType w:val="hybridMultilevel"/>
    <w:tmpl w:val="487878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64804237"/>
    <w:multiLevelType w:val="hybridMultilevel"/>
    <w:tmpl w:val="DAF47D88"/>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39" w15:restartNumberingAfterBreak="0">
    <w:nsid w:val="68FB3286"/>
    <w:multiLevelType w:val="hybridMultilevel"/>
    <w:tmpl w:val="E9E8EF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9E2505B"/>
    <w:multiLevelType w:val="hybridMultilevel"/>
    <w:tmpl w:val="16F65D0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1" w15:restartNumberingAfterBreak="0">
    <w:nsid w:val="7A055C0F"/>
    <w:multiLevelType w:val="hybridMultilevel"/>
    <w:tmpl w:val="E08C13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A317AF3"/>
    <w:multiLevelType w:val="hybridMultilevel"/>
    <w:tmpl w:val="08503130"/>
    <w:lvl w:ilvl="0" w:tplc="04260001">
      <w:start w:val="1"/>
      <w:numFmt w:val="bullet"/>
      <w:lvlText w:val=""/>
      <w:lvlJc w:val="left"/>
      <w:pPr>
        <w:ind w:left="1169" w:hanging="360"/>
      </w:pPr>
      <w:rPr>
        <w:rFonts w:ascii="Symbol" w:hAnsi="Symbol" w:hint="default"/>
      </w:rPr>
    </w:lvl>
    <w:lvl w:ilvl="1" w:tplc="04260003" w:tentative="1">
      <w:start w:val="1"/>
      <w:numFmt w:val="bullet"/>
      <w:lvlText w:val="o"/>
      <w:lvlJc w:val="left"/>
      <w:pPr>
        <w:ind w:left="1889" w:hanging="360"/>
      </w:pPr>
      <w:rPr>
        <w:rFonts w:ascii="Courier New" w:hAnsi="Courier New" w:cs="Courier New" w:hint="default"/>
      </w:rPr>
    </w:lvl>
    <w:lvl w:ilvl="2" w:tplc="04260005" w:tentative="1">
      <w:start w:val="1"/>
      <w:numFmt w:val="bullet"/>
      <w:lvlText w:val=""/>
      <w:lvlJc w:val="left"/>
      <w:pPr>
        <w:ind w:left="2609" w:hanging="360"/>
      </w:pPr>
      <w:rPr>
        <w:rFonts w:ascii="Wingdings" w:hAnsi="Wingdings" w:hint="default"/>
      </w:rPr>
    </w:lvl>
    <w:lvl w:ilvl="3" w:tplc="04260001" w:tentative="1">
      <w:start w:val="1"/>
      <w:numFmt w:val="bullet"/>
      <w:lvlText w:val=""/>
      <w:lvlJc w:val="left"/>
      <w:pPr>
        <w:ind w:left="3329" w:hanging="360"/>
      </w:pPr>
      <w:rPr>
        <w:rFonts w:ascii="Symbol" w:hAnsi="Symbol" w:hint="default"/>
      </w:rPr>
    </w:lvl>
    <w:lvl w:ilvl="4" w:tplc="04260003" w:tentative="1">
      <w:start w:val="1"/>
      <w:numFmt w:val="bullet"/>
      <w:lvlText w:val="o"/>
      <w:lvlJc w:val="left"/>
      <w:pPr>
        <w:ind w:left="4049" w:hanging="360"/>
      </w:pPr>
      <w:rPr>
        <w:rFonts w:ascii="Courier New" w:hAnsi="Courier New" w:cs="Courier New" w:hint="default"/>
      </w:rPr>
    </w:lvl>
    <w:lvl w:ilvl="5" w:tplc="04260005" w:tentative="1">
      <w:start w:val="1"/>
      <w:numFmt w:val="bullet"/>
      <w:lvlText w:val=""/>
      <w:lvlJc w:val="left"/>
      <w:pPr>
        <w:ind w:left="4769" w:hanging="360"/>
      </w:pPr>
      <w:rPr>
        <w:rFonts w:ascii="Wingdings" w:hAnsi="Wingdings" w:hint="default"/>
      </w:rPr>
    </w:lvl>
    <w:lvl w:ilvl="6" w:tplc="04260001" w:tentative="1">
      <w:start w:val="1"/>
      <w:numFmt w:val="bullet"/>
      <w:lvlText w:val=""/>
      <w:lvlJc w:val="left"/>
      <w:pPr>
        <w:ind w:left="5489" w:hanging="360"/>
      </w:pPr>
      <w:rPr>
        <w:rFonts w:ascii="Symbol" w:hAnsi="Symbol" w:hint="default"/>
      </w:rPr>
    </w:lvl>
    <w:lvl w:ilvl="7" w:tplc="04260003" w:tentative="1">
      <w:start w:val="1"/>
      <w:numFmt w:val="bullet"/>
      <w:lvlText w:val="o"/>
      <w:lvlJc w:val="left"/>
      <w:pPr>
        <w:ind w:left="6209" w:hanging="360"/>
      </w:pPr>
      <w:rPr>
        <w:rFonts w:ascii="Courier New" w:hAnsi="Courier New" w:cs="Courier New" w:hint="default"/>
      </w:rPr>
    </w:lvl>
    <w:lvl w:ilvl="8" w:tplc="04260005" w:tentative="1">
      <w:start w:val="1"/>
      <w:numFmt w:val="bullet"/>
      <w:lvlText w:val=""/>
      <w:lvlJc w:val="left"/>
      <w:pPr>
        <w:ind w:left="6929" w:hanging="360"/>
      </w:pPr>
      <w:rPr>
        <w:rFonts w:ascii="Wingdings" w:hAnsi="Wingdings" w:hint="default"/>
      </w:rPr>
    </w:lvl>
  </w:abstractNum>
  <w:abstractNum w:abstractNumId="43" w15:restartNumberingAfterBreak="0">
    <w:nsid w:val="7CE244C9"/>
    <w:multiLevelType w:val="hybridMultilevel"/>
    <w:tmpl w:val="19B0F8E4"/>
    <w:lvl w:ilvl="0" w:tplc="04260001">
      <w:start w:val="1"/>
      <w:numFmt w:val="bullet"/>
      <w:lvlText w:val=""/>
      <w:lvlJc w:val="left"/>
      <w:pPr>
        <w:ind w:left="749" w:hanging="360"/>
      </w:pPr>
      <w:rPr>
        <w:rFonts w:ascii="Symbol" w:hAnsi="Symbol" w:hint="default"/>
      </w:rPr>
    </w:lvl>
    <w:lvl w:ilvl="1" w:tplc="04260003" w:tentative="1">
      <w:start w:val="1"/>
      <w:numFmt w:val="bullet"/>
      <w:lvlText w:val="o"/>
      <w:lvlJc w:val="left"/>
      <w:pPr>
        <w:ind w:left="1469" w:hanging="360"/>
      </w:pPr>
      <w:rPr>
        <w:rFonts w:ascii="Courier New" w:hAnsi="Courier New" w:cs="Courier New" w:hint="default"/>
      </w:rPr>
    </w:lvl>
    <w:lvl w:ilvl="2" w:tplc="04260005" w:tentative="1">
      <w:start w:val="1"/>
      <w:numFmt w:val="bullet"/>
      <w:lvlText w:val=""/>
      <w:lvlJc w:val="left"/>
      <w:pPr>
        <w:ind w:left="2189" w:hanging="360"/>
      </w:pPr>
      <w:rPr>
        <w:rFonts w:ascii="Wingdings" w:hAnsi="Wingdings" w:hint="default"/>
      </w:rPr>
    </w:lvl>
    <w:lvl w:ilvl="3" w:tplc="04260001" w:tentative="1">
      <w:start w:val="1"/>
      <w:numFmt w:val="bullet"/>
      <w:lvlText w:val=""/>
      <w:lvlJc w:val="left"/>
      <w:pPr>
        <w:ind w:left="2909" w:hanging="360"/>
      </w:pPr>
      <w:rPr>
        <w:rFonts w:ascii="Symbol" w:hAnsi="Symbol" w:hint="default"/>
      </w:rPr>
    </w:lvl>
    <w:lvl w:ilvl="4" w:tplc="04260003" w:tentative="1">
      <w:start w:val="1"/>
      <w:numFmt w:val="bullet"/>
      <w:lvlText w:val="o"/>
      <w:lvlJc w:val="left"/>
      <w:pPr>
        <w:ind w:left="3629" w:hanging="360"/>
      </w:pPr>
      <w:rPr>
        <w:rFonts w:ascii="Courier New" w:hAnsi="Courier New" w:cs="Courier New" w:hint="default"/>
      </w:rPr>
    </w:lvl>
    <w:lvl w:ilvl="5" w:tplc="04260005" w:tentative="1">
      <w:start w:val="1"/>
      <w:numFmt w:val="bullet"/>
      <w:lvlText w:val=""/>
      <w:lvlJc w:val="left"/>
      <w:pPr>
        <w:ind w:left="4349" w:hanging="360"/>
      </w:pPr>
      <w:rPr>
        <w:rFonts w:ascii="Wingdings" w:hAnsi="Wingdings" w:hint="default"/>
      </w:rPr>
    </w:lvl>
    <w:lvl w:ilvl="6" w:tplc="04260001" w:tentative="1">
      <w:start w:val="1"/>
      <w:numFmt w:val="bullet"/>
      <w:lvlText w:val=""/>
      <w:lvlJc w:val="left"/>
      <w:pPr>
        <w:ind w:left="5069" w:hanging="360"/>
      </w:pPr>
      <w:rPr>
        <w:rFonts w:ascii="Symbol" w:hAnsi="Symbol" w:hint="default"/>
      </w:rPr>
    </w:lvl>
    <w:lvl w:ilvl="7" w:tplc="04260003" w:tentative="1">
      <w:start w:val="1"/>
      <w:numFmt w:val="bullet"/>
      <w:lvlText w:val="o"/>
      <w:lvlJc w:val="left"/>
      <w:pPr>
        <w:ind w:left="5789" w:hanging="360"/>
      </w:pPr>
      <w:rPr>
        <w:rFonts w:ascii="Courier New" w:hAnsi="Courier New" w:cs="Courier New" w:hint="default"/>
      </w:rPr>
    </w:lvl>
    <w:lvl w:ilvl="8" w:tplc="04260005" w:tentative="1">
      <w:start w:val="1"/>
      <w:numFmt w:val="bullet"/>
      <w:lvlText w:val=""/>
      <w:lvlJc w:val="left"/>
      <w:pPr>
        <w:ind w:left="6509" w:hanging="360"/>
      </w:pPr>
      <w:rPr>
        <w:rFonts w:ascii="Wingdings" w:hAnsi="Wingdings" w:hint="default"/>
      </w:rPr>
    </w:lvl>
  </w:abstractNum>
  <w:num w:numId="1">
    <w:abstractNumId w:val="15"/>
  </w:num>
  <w:num w:numId="2">
    <w:abstractNumId w:val="23"/>
  </w:num>
  <w:num w:numId="3">
    <w:abstractNumId w:val="12"/>
  </w:num>
  <w:num w:numId="4">
    <w:abstractNumId w:val="1"/>
  </w:num>
  <w:num w:numId="5">
    <w:abstractNumId w:val="8"/>
  </w:num>
  <w:num w:numId="6">
    <w:abstractNumId w:val="24"/>
  </w:num>
  <w:num w:numId="7">
    <w:abstractNumId w:val="43"/>
  </w:num>
  <w:num w:numId="8">
    <w:abstractNumId w:val="42"/>
  </w:num>
  <w:num w:numId="9">
    <w:abstractNumId w:val="14"/>
  </w:num>
  <w:num w:numId="10">
    <w:abstractNumId w:val="21"/>
  </w:num>
  <w:num w:numId="11">
    <w:abstractNumId w:val="17"/>
  </w:num>
  <w:num w:numId="12">
    <w:abstractNumId w:val="2"/>
  </w:num>
  <w:num w:numId="13">
    <w:abstractNumId w:val="31"/>
  </w:num>
  <w:num w:numId="14">
    <w:abstractNumId w:val="19"/>
  </w:num>
  <w:num w:numId="15">
    <w:abstractNumId w:val="28"/>
  </w:num>
  <w:num w:numId="16">
    <w:abstractNumId w:val="32"/>
  </w:num>
  <w:num w:numId="17">
    <w:abstractNumId w:val="13"/>
  </w:num>
  <w:num w:numId="18">
    <w:abstractNumId w:val="22"/>
  </w:num>
  <w:num w:numId="19">
    <w:abstractNumId w:val="20"/>
  </w:num>
  <w:num w:numId="20">
    <w:abstractNumId w:val="36"/>
  </w:num>
  <w:num w:numId="21">
    <w:abstractNumId w:val="16"/>
  </w:num>
  <w:num w:numId="22">
    <w:abstractNumId w:val="40"/>
  </w:num>
  <w:num w:numId="23">
    <w:abstractNumId w:val="33"/>
  </w:num>
  <w:num w:numId="24">
    <w:abstractNumId w:val="30"/>
  </w:num>
  <w:num w:numId="25">
    <w:abstractNumId w:val="3"/>
  </w:num>
  <w:num w:numId="26">
    <w:abstractNumId w:val="39"/>
  </w:num>
  <w:num w:numId="27">
    <w:abstractNumId w:val="11"/>
  </w:num>
  <w:num w:numId="28">
    <w:abstractNumId w:val="37"/>
  </w:num>
  <w:num w:numId="29">
    <w:abstractNumId w:val="35"/>
  </w:num>
  <w:num w:numId="30">
    <w:abstractNumId w:val="10"/>
  </w:num>
  <w:num w:numId="31">
    <w:abstractNumId w:val="4"/>
  </w:num>
  <w:num w:numId="32">
    <w:abstractNumId w:val="9"/>
  </w:num>
  <w:num w:numId="33">
    <w:abstractNumId w:val="0"/>
  </w:num>
  <w:num w:numId="34">
    <w:abstractNumId w:val="25"/>
  </w:num>
  <w:num w:numId="35">
    <w:abstractNumId w:val="7"/>
  </w:num>
  <w:num w:numId="36">
    <w:abstractNumId w:val="29"/>
  </w:num>
  <w:num w:numId="37">
    <w:abstractNumId w:val="27"/>
  </w:num>
  <w:num w:numId="38">
    <w:abstractNumId w:val="26"/>
  </w:num>
  <w:num w:numId="39">
    <w:abstractNumId w:val="6"/>
  </w:num>
  <w:num w:numId="40">
    <w:abstractNumId w:val="38"/>
  </w:num>
  <w:num w:numId="41">
    <w:abstractNumId w:val="41"/>
  </w:num>
  <w:num w:numId="42">
    <w:abstractNumId w:val="5"/>
  </w:num>
  <w:num w:numId="43">
    <w:abstractNumId w:val="1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087"/>
    <w:rsid w:val="00002718"/>
    <w:rsid w:val="00057134"/>
    <w:rsid w:val="000A2239"/>
    <w:rsid w:val="00113FCD"/>
    <w:rsid w:val="00121E9D"/>
    <w:rsid w:val="001435C7"/>
    <w:rsid w:val="0018083E"/>
    <w:rsid w:val="001C4B8B"/>
    <w:rsid w:val="001D6322"/>
    <w:rsid w:val="001F675D"/>
    <w:rsid w:val="00270138"/>
    <w:rsid w:val="00274CC3"/>
    <w:rsid w:val="002969FE"/>
    <w:rsid w:val="002B579B"/>
    <w:rsid w:val="002E27FD"/>
    <w:rsid w:val="002F0189"/>
    <w:rsid w:val="0032142C"/>
    <w:rsid w:val="00352988"/>
    <w:rsid w:val="003952E6"/>
    <w:rsid w:val="003A3EF1"/>
    <w:rsid w:val="003D33BE"/>
    <w:rsid w:val="003D50F5"/>
    <w:rsid w:val="00426766"/>
    <w:rsid w:val="00473CE7"/>
    <w:rsid w:val="00486398"/>
    <w:rsid w:val="004B4CCB"/>
    <w:rsid w:val="00524B7E"/>
    <w:rsid w:val="005718F6"/>
    <w:rsid w:val="005A0EE8"/>
    <w:rsid w:val="006265F1"/>
    <w:rsid w:val="006A44C9"/>
    <w:rsid w:val="006B4597"/>
    <w:rsid w:val="006F356D"/>
    <w:rsid w:val="00724149"/>
    <w:rsid w:val="00752987"/>
    <w:rsid w:val="007623EC"/>
    <w:rsid w:val="00762F1E"/>
    <w:rsid w:val="007A2C7C"/>
    <w:rsid w:val="007B295C"/>
    <w:rsid w:val="008076FD"/>
    <w:rsid w:val="0082179A"/>
    <w:rsid w:val="00837DAE"/>
    <w:rsid w:val="0089063E"/>
    <w:rsid w:val="008B7490"/>
    <w:rsid w:val="008D5B2C"/>
    <w:rsid w:val="00937C50"/>
    <w:rsid w:val="00953047"/>
    <w:rsid w:val="009615D8"/>
    <w:rsid w:val="009A41F0"/>
    <w:rsid w:val="009C70C6"/>
    <w:rsid w:val="009E2B60"/>
    <w:rsid w:val="009F4F35"/>
    <w:rsid w:val="00A249C9"/>
    <w:rsid w:val="00A41339"/>
    <w:rsid w:val="00A62602"/>
    <w:rsid w:val="00A830C8"/>
    <w:rsid w:val="00AA1F15"/>
    <w:rsid w:val="00AA42EF"/>
    <w:rsid w:val="00AC1EA9"/>
    <w:rsid w:val="00AD37FD"/>
    <w:rsid w:val="00AE15CD"/>
    <w:rsid w:val="00AF1580"/>
    <w:rsid w:val="00B062B2"/>
    <w:rsid w:val="00B230FB"/>
    <w:rsid w:val="00B25333"/>
    <w:rsid w:val="00B34507"/>
    <w:rsid w:val="00B53DB4"/>
    <w:rsid w:val="00BB2F3F"/>
    <w:rsid w:val="00BC3FBD"/>
    <w:rsid w:val="00BE2EF3"/>
    <w:rsid w:val="00C4592C"/>
    <w:rsid w:val="00C659DD"/>
    <w:rsid w:val="00C91D4A"/>
    <w:rsid w:val="00CD25E4"/>
    <w:rsid w:val="00CD2A1D"/>
    <w:rsid w:val="00CF371B"/>
    <w:rsid w:val="00D16F8D"/>
    <w:rsid w:val="00D177FB"/>
    <w:rsid w:val="00D77ED2"/>
    <w:rsid w:val="00DA5217"/>
    <w:rsid w:val="00DD29F6"/>
    <w:rsid w:val="00E009F0"/>
    <w:rsid w:val="00E170BE"/>
    <w:rsid w:val="00E27140"/>
    <w:rsid w:val="00E61266"/>
    <w:rsid w:val="00E64318"/>
    <w:rsid w:val="00E818D7"/>
    <w:rsid w:val="00E970B6"/>
    <w:rsid w:val="00EB5087"/>
    <w:rsid w:val="00F10D7C"/>
    <w:rsid w:val="00F77D11"/>
    <w:rsid w:val="00F963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FF06C"/>
  <w15:docId w15:val="{6EDC3BFD-2DB4-4D2C-A8D7-349BDDFB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508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1C4B8B"/>
    <w:pPr>
      <w:ind w:left="720"/>
      <w:contextualSpacing/>
    </w:pPr>
  </w:style>
  <w:style w:type="paragraph" w:styleId="Vresteksts">
    <w:name w:val="footnote text"/>
    <w:basedOn w:val="Parasts"/>
    <w:link w:val="VrestekstsRakstz"/>
    <w:uiPriority w:val="99"/>
    <w:semiHidden/>
    <w:unhideWhenUsed/>
    <w:rsid w:val="00524B7E"/>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524B7E"/>
    <w:rPr>
      <w:sz w:val="20"/>
      <w:szCs w:val="20"/>
    </w:rPr>
  </w:style>
  <w:style w:type="character" w:styleId="Vresatsauce">
    <w:name w:val="footnote reference"/>
    <w:basedOn w:val="Noklusjumarindkopasfonts"/>
    <w:uiPriority w:val="99"/>
    <w:semiHidden/>
    <w:unhideWhenUsed/>
    <w:rsid w:val="00524B7E"/>
    <w:rPr>
      <w:vertAlign w:val="superscript"/>
    </w:rPr>
  </w:style>
  <w:style w:type="paragraph" w:styleId="Balonteksts">
    <w:name w:val="Balloon Text"/>
    <w:basedOn w:val="Parasts"/>
    <w:link w:val="BalontekstsRakstz"/>
    <w:uiPriority w:val="99"/>
    <w:semiHidden/>
    <w:unhideWhenUsed/>
    <w:rsid w:val="003529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2988"/>
    <w:rPr>
      <w:rFonts w:ascii="Segoe UI" w:hAnsi="Segoe UI" w:cs="Segoe UI"/>
      <w:sz w:val="18"/>
      <w:szCs w:val="18"/>
    </w:rPr>
  </w:style>
  <w:style w:type="character" w:styleId="Hipersaite">
    <w:name w:val="Hyperlink"/>
    <w:basedOn w:val="Noklusjumarindkopasfonts"/>
    <w:uiPriority w:val="99"/>
    <w:semiHidden/>
    <w:unhideWhenUsed/>
    <w:rsid w:val="00CD2A1D"/>
    <w:rPr>
      <w:color w:val="0000FF"/>
      <w:u w:val="single"/>
    </w:rPr>
  </w:style>
  <w:style w:type="paragraph" w:customStyle="1" w:styleId="tvhtml">
    <w:name w:val="tv_html"/>
    <w:basedOn w:val="Parasts"/>
    <w:rsid w:val="00F77D11"/>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8856">
      <w:bodyDiv w:val="1"/>
      <w:marLeft w:val="0"/>
      <w:marRight w:val="0"/>
      <w:marTop w:val="0"/>
      <w:marBottom w:val="0"/>
      <w:divBdr>
        <w:top w:val="none" w:sz="0" w:space="0" w:color="auto"/>
        <w:left w:val="none" w:sz="0" w:space="0" w:color="auto"/>
        <w:bottom w:val="none" w:sz="0" w:space="0" w:color="auto"/>
        <w:right w:val="none" w:sz="0" w:space="0" w:color="auto"/>
      </w:divBdr>
    </w:div>
    <w:div w:id="418719415">
      <w:bodyDiv w:val="1"/>
      <w:marLeft w:val="0"/>
      <w:marRight w:val="0"/>
      <w:marTop w:val="0"/>
      <w:marBottom w:val="0"/>
      <w:divBdr>
        <w:top w:val="none" w:sz="0" w:space="0" w:color="auto"/>
        <w:left w:val="none" w:sz="0" w:space="0" w:color="auto"/>
        <w:bottom w:val="none" w:sz="0" w:space="0" w:color="auto"/>
        <w:right w:val="none" w:sz="0" w:space="0" w:color="auto"/>
      </w:divBdr>
    </w:div>
    <w:div w:id="658965433">
      <w:bodyDiv w:val="1"/>
      <w:marLeft w:val="0"/>
      <w:marRight w:val="0"/>
      <w:marTop w:val="0"/>
      <w:marBottom w:val="0"/>
      <w:divBdr>
        <w:top w:val="none" w:sz="0" w:space="0" w:color="auto"/>
        <w:left w:val="none" w:sz="0" w:space="0" w:color="auto"/>
        <w:bottom w:val="none" w:sz="0" w:space="0" w:color="auto"/>
        <w:right w:val="none" w:sz="0" w:space="0" w:color="auto"/>
      </w:divBdr>
    </w:div>
    <w:div w:id="974724862">
      <w:bodyDiv w:val="1"/>
      <w:marLeft w:val="0"/>
      <w:marRight w:val="0"/>
      <w:marTop w:val="0"/>
      <w:marBottom w:val="0"/>
      <w:divBdr>
        <w:top w:val="none" w:sz="0" w:space="0" w:color="auto"/>
        <w:left w:val="none" w:sz="0" w:space="0" w:color="auto"/>
        <w:bottom w:val="none" w:sz="0" w:space="0" w:color="auto"/>
        <w:right w:val="none" w:sz="0" w:space="0" w:color="auto"/>
      </w:divBdr>
    </w:div>
    <w:div w:id="1123037641">
      <w:bodyDiv w:val="1"/>
      <w:marLeft w:val="0"/>
      <w:marRight w:val="0"/>
      <w:marTop w:val="0"/>
      <w:marBottom w:val="0"/>
      <w:divBdr>
        <w:top w:val="none" w:sz="0" w:space="0" w:color="auto"/>
        <w:left w:val="none" w:sz="0" w:space="0" w:color="auto"/>
        <w:bottom w:val="none" w:sz="0" w:space="0" w:color="auto"/>
        <w:right w:val="none" w:sz="0" w:space="0" w:color="auto"/>
      </w:divBdr>
    </w:div>
    <w:div w:id="1434130925">
      <w:bodyDiv w:val="1"/>
      <w:marLeft w:val="0"/>
      <w:marRight w:val="0"/>
      <w:marTop w:val="0"/>
      <w:marBottom w:val="0"/>
      <w:divBdr>
        <w:top w:val="none" w:sz="0" w:space="0" w:color="auto"/>
        <w:left w:val="none" w:sz="0" w:space="0" w:color="auto"/>
        <w:bottom w:val="none" w:sz="0" w:space="0" w:color="auto"/>
        <w:right w:val="none" w:sz="0" w:space="0" w:color="auto"/>
      </w:divBdr>
    </w:div>
    <w:div w:id="178226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E832F-610A-4E31-AD05-803976C7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13503</Words>
  <Characters>7698</Characters>
  <Application>Microsoft Office Word</Application>
  <DocSecurity>0</DocSecurity>
  <Lines>64</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Rīgas Dome</Company>
  <LinksUpToDate>false</LinksUpToDate>
  <CharactersWithSpaces>21159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Berzins</dc:creator>
  <cp:lastModifiedBy>Andris Berzins</cp:lastModifiedBy>
  <cp:revision>3</cp:revision>
  <cp:lastPrinted>2018-01-09T13:38:00Z</cp:lastPrinted>
  <dcterms:created xsi:type="dcterms:W3CDTF">2018-01-19T14:21:00Z</dcterms:created>
  <dcterms:modified xsi:type="dcterms:W3CDTF">2018-03-09T07:15:00Z</dcterms:modified>
</cp:coreProperties>
</file>