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CF11D" w14:textId="6938A095" w:rsidR="0040018F" w:rsidRPr="003E44A5" w:rsidRDefault="00185335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56439" wp14:editId="0E33896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AD182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55943853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0528DD0" w14:textId="77777777" w:rsidR="00185335" w:rsidRDefault="00185335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CF7B698" w14:textId="77777777" w:rsidR="00185335" w:rsidRDefault="00185335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14:paraId="3241A8A9" w14:textId="5624B3BE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E44A5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1BF03370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F21392" w14:textId="77777777" w:rsidR="0040018F" w:rsidRPr="003E44A5" w:rsidRDefault="0040018F" w:rsidP="004001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bērniem vecumā no </w:t>
      </w:r>
      <w:r w:rsidR="003E44A5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 līdz 1</w:t>
      </w:r>
      <w:r w:rsidR="003E44A5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3E44A5">
        <w:rPr>
          <w:rFonts w:ascii="Times New Roman" w:hAnsi="Times New Roman" w:cs="Times New Roman"/>
          <w:b/>
          <w:i/>
          <w:sz w:val="28"/>
          <w:szCs w:val="28"/>
        </w:rPr>
        <w:t xml:space="preserve"> gadiem (ieskaitot)</w:t>
      </w:r>
    </w:p>
    <w:p w14:paraId="29E5B79C" w14:textId="77777777" w:rsidR="0040018F" w:rsidRPr="003E44A5" w:rsidRDefault="0040018F" w:rsidP="0040018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430707DF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6CC1A0E7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B46B7D3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2D79A44A" w14:textId="77777777" w:rsidTr="00EE0ED4">
        <w:trPr>
          <w:trHeight w:val="267"/>
          <w:jc w:val="center"/>
        </w:trPr>
        <w:tc>
          <w:tcPr>
            <w:tcW w:w="5011" w:type="dxa"/>
          </w:tcPr>
          <w:p w14:paraId="7FC5D744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3E04310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0F25A9C5" w14:textId="77777777" w:rsidTr="00EE0ED4">
        <w:trPr>
          <w:jc w:val="center"/>
        </w:trPr>
        <w:tc>
          <w:tcPr>
            <w:tcW w:w="5011" w:type="dxa"/>
          </w:tcPr>
          <w:p w14:paraId="2EA07EC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izteiktus attīstības traucējumus</w:t>
            </w:r>
          </w:p>
        </w:tc>
        <w:tc>
          <w:tcPr>
            <w:tcW w:w="1487" w:type="dxa"/>
          </w:tcPr>
          <w:p w14:paraId="5E2D691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409E0AAA" w14:textId="77777777" w:rsidTr="00EE0ED4">
        <w:trPr>
          <w:jc w:val="center"/>
        </w:trPr>
        <w:tc>
          <w:tcPr>
            <w:tcW w:w="5011" w:type="dxa"/>
          </w:tcPr>
          <w:p w14:paraId="32EE9B32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daļējus attīstības traucējumus</w:t>
            </w:r>
          </w:p>
        </w:tc>
        <w:tc>
          <w:tcPr>
            <w:tcW w:w="1487" w:type="dxa"/>
          </w:tcPr>
          <w:p w14:paraId="06C4A296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37A06ABF" w14:textId="77777777" w:rsidTr="00EE0ED4">
        <w:trPr>
          <w:jc w:val="center"/>
        </w:trPr>
        <w:tc>
          <w:tcPr>
            <w:tcW w:w="5011" w:type="dxa"/>
          </w:tcPr>
          <w:p w14:paraId="0A0C021D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09B9CAA9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747E5506" w14:textId="77777777" w:rsidTr="00EE0ED4">
        <w:trPr>
          <w:jc w:val="center"/>
        </w:trPr>
        <w:tc>
          <w:tcPr>
            <w:tcW w:w="5011" w:type="dxa"/>
          </w:tcPr>
          <w:p w14:paraId="202BE174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4E74DE3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D90ADFC" w14:textId="77777777" w:rsidR="003E44A5" w:rsidRPr="003E44A5" w:rsidRDefault="003E44A5" w:rsidP="003E44A5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82"/>
        <w:gridCol w:w="1416"/>
        <w:gridCol w:w="1276"/>
        <w:gridCol w:w="1276"/>
        <w:gridCol w:w="1419"/>
        <w:gridCol w:w="1559"/>
        <w:gridCol w:w="1665"/>
      </w:tblGrid>
      <w:tr w:rsidR="003E44A5" w:rsidRPr="007F4AFB" w14:paraId="54DAFA3C" w14:textId="77777777" w:rsidTr="003E44A5">
        <w:tc>
          <w:tcPr>
            <w:tcW w:w="1923" w:type="pct"/>
            <w:tcBorders>
              <w:bottom w:val="single" w:sz="4" w:space="0" w:color="auto"/>
            </w:tcBorders>
            <w:vAlign w:val="center"/>
          </w:tcPr>
          <w:p w14:paraId="226F581E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249439E3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rādītāji 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657D7BC6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1A02519E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6601E972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7265AC74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4195C983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A608BAB" w14:textId="77777777" w:rsidR="003E44A5" w:rsidRPr="007F4AFB" w:rsidRDefault="003E44A5" w:rsidP="00EE0ED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AFB">
              <w:rPr>
                <w:rFonts w:ascii="Times New Roman" w:hAnsi="Times New Roman" w:cs="Times New Roman"/>
                <w:b/>
                <w:sz w:val="24"/>
                <w:szCs w:val="24"/>
              </w:rPr>
              <w:t>Komentāri</w:t>
            </w:r>
          </w:p>
        </w:tc>
      </w:tr>
    </w:tbl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276"/>
        <w:gridCol w:w="1417"/>
        <w:gridCol w:w="1560"/>
        <w:gridCol w:w="1665"/>
      </w:tblGrid>
      <w:tr w:rsidR="003E44A5" w:rsidRPr="003E44A5" w14:paraId="7FC6AC29" w14:textId="77777777" w:rsidTr="003E44A5">
        <w:tc>
          <w:tcPr>
            <w:tcW w:w="139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FBEA4D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1. FIZISKĀ ATTĪSTĪBA</w:t>
            </w:r>
          </w:p>
        </w:tc>
      </w:tr>
      <w:tr w:rsidR="003E44A5" w:rsidRPr="003E44A5" w14:paraId="1BB896A0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03C79C01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Lielās kustības</w:t>
            </w:r>
          </w:p>
        </w:tc>
      </w:tr>
      <w:tr w:rsidR="003E44A5" w:rsidRPr="003E44A5" w14:paraId="5052FE38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13773DD0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1.1.Ir vecumposmam atbilstoši attīstīta lielā motorika</w:t>
            </w:r>
          </w:p>
        </w:tc>
        <w:tc>
          <w:tcPr>
            <w:tcW w:w="1665" w:type="dxa"/>
            <w:shd w:val="clear" w:color="auto" w:fill="FFFFFF" w:themeFill="background1"/>
          </w:tcPr>
          <w:p w14:paraId="608B0530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4A5" w:rsidRPr="003E44A5" w14:paraId="72164C16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1AEF86E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Smalkās kustības</w:t>
            </w:r>
          </w:p>
        </w:tc>
      </w:tr>
      <w:tr w:rsidR="003E44A5" w:rsidRPr="003E44A5" w14:paraId="700F4B39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5C71ECD7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1.2. Ir vecumposmam atbilstoši attīstīta smalkā motorika</w:t>
            </w:r>
          </w:p>
        </w:tc>
        <w:tc>
          <w:tcPr>
            <w:tcW w:w="1665" w:type="dxa"/>
            <w:shd w:val="clear" w:color="auto" w:fill="FFFFFF" w:themeFill="background1"/>
          </w:tcPr>
          <w:p w14:paraId="1997CFE5" w14:textId="77777777" w:rsidR="003E44A5" w:rsidRPr="003E44A5" w:rsidRDefault="003E44A5" w:rsidP="003E4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4A5" w:rsidRPr="003E44A5" w14:paraId="5B3F76AC" w14:textId="77777777" w:rsidTr="003E44A5">
        <w:tc>
          <w:tcPr>
            <w:tcW w:w="13993" w:type="dxa"/>
            <w:gridSpan w:val="7"/>
            <w:shd w:val="clear" w:color="auto" w:fill="FFFFFF" w:themeFill="background1"/>
          </w:tcPr>
          <w:p w14:paraId="15C5AB0B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Pašaprūpe</w:t>
            </w:r>
          </w:p>
        </w:tc>
      </w:tr>
      <w:tr w:rsidR="009338B0" w:rsidRPr="003E44A5" w14:paraId="1EF71560" w14:textId="77777777" w:rsidTr="00EE0ED4">
        <w:tc>
          <w:tcPr>
            <w:tcW w:w="5382" w:type="dxa"/>
            <w:shd w:val="clear" w:color="auto" w:fill="FFFFFF" w:themeFill="background1"/>
          </w:tcPr>
          <w:p w14:paraId="2CB88EBC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lastRenderedPageBreak/>
              <w:t xml:space="preserve">1.3. Lieto tualeti, kad nepieciešams, arī </w:t>
            </w:r>
            <w:r w:rsidRPr="003E44A5">
              <w:rPr>
                <w:rFonts w:ascii="Times New Roman" w:hAnsi="Times New Roman" w:cs="Times New Roman"/>
              </w:rPr>
              <w:t>naktī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88B81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1C9918" w14:textId="07EC92D8" w:rsidR="009338B0" w:rsidRPr="003E44A5" w:rsidRDefault="00A27ADB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2A27A1" w14:textId="54AEACB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nelieto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F1345" w14:textId="4C247AEA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lieto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D3185B" w14:textId="2E8C30B6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lieto</w:t>
            </w:r>
          </w:p>
        </w:tc>
        <w:tc>
          <w:tcPr>
            <w:tcW w:w="1665" w:type="dxa"/>
            <w:shd w:val="clear" w:color="auto" w:fill="FFFFFF" w:themeFill="background1"/>
          </w:tcPr>
          <w:p w14:paraId="005A302E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0E706490" w14:textId="77777777" w:rsidTr="00EE0ED4">
        <w:tc>
          <w:tcPr>
            <w:tcW w:w="5382" w:type="dxa"/>
            <w:shd w:val="clear" w:color="auto" w:fill="FFFFFF" w:themeFill="background1"/>
          </w:tcPr>
          <w:p w14:paraId="07FBD45A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1.4. Izprot personīgās higiēnas nepieciešamību, spēj rūpēties par sevi, </w:t>
            </w:r>
            <w:r w:rsidRPr="003E44A5">
              <w:rPr>
                <w:rFonts w:ascii="Times New Roman" w:hAnsi="Times New Roman" w:cs="Times New Roman"/>
              </w:rPr>
              <w:t>regulāri mazgāties dušā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 vai vannā bez atgādinājuma</w:t>
            </w:r>
          </w:p>
        </w:tc>
        <w:tc>
          <w:tcPr>
            <w:tcW w:w="1417" w:type="dxa"/>
            <w:shd w:val="clear" w:color="auto" w:fill="FFFFFF" w:themeFill="background1"/>
          </w:tcPr>
          <w:p w14:paraId="630E45B4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94EF65" w14:textId="5335777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nespēj rūpēties par sevi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B0C9D6" w14:textId="453485F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 rūpēties par sevi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3BEFE7" w14:textId="0B0432FE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 rūpēties par sevi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06F76F8" w14:textId="3B25011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spēj rūpēties par sevi</w:t>
            </w:r>
          </w:p>
        </w:tc>
        <w:tc>
          <w:tcPr>
            <w:tcW w:w="1665" w:type="dxa"/>
            <w:shd w:val="clear" w:color="auto" w:fill="FFFFFF" w:themeFill="background1"/>
          </w:tcPr>
          <w:p w14:paraId="4F33B9EC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01CEE444" w14:textId="77777777" w:rsidTr="00EE0ED4">
        <w:tc>
          <w:tcPr>
            <w:tcW w:w="5382" w:type="dxa"/>
            <w:shd w:val="clear" w:color="auto" w:fill="FFFFFF" w:themeFill="background1"/>
          </w:tcPr>
          <w:p w14:paraId="08CE8E61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1.5. Prot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izvēlēties apģērbu un apavus </w:t>
            </w:r>
            <w:r w:rsidRPr="003E44A5">
              <w:rPr>
                <w:rFonts w:ascii="Times New Roman" w:hAnsi="Times New Roman" w:cs="Times New Roman"/>
                <w:spacing w:val="-1"/>
              </w:rPr>
              <w:t>atbilstoši laika apstākļiem, situācijai un izmēram</w:t>
            </w:r>
          </w:p>
        </w:tc>
        <w:tc>
          <w:tcPr>
            <w:tcW w:w="1417" w:type="dxa"/>
            <w:shd w:val="clear" w:color="auto" w:fill="FFFFFF" w:themeFill="background1"/>
          </w:tcPr>
          <w:p w14:paraId="7738DD33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AF60C" w14:textId="15A74F0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0E0266" w14:textId="4E90B06A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7EED4E" w14:textId="1FCCB4AB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6292B1" w14:textId="0B3BB5A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45A26379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2735AE39" w14:textId="77777777" w:rsidTr="00EE0ED4">
        <w:tc>
          <w:tcPr>
            <w:tcW w:w="5382" w:type="dxa"/>
            <w:shd w:val="clear" w:color="auto" w:fill="FFFFFF" w:themeFill="background1"/>
          </w:tcPr>
          <w:p w14:paraId="7917A6DE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>1.6. Prot uzturēt apģērbu un apavus tīrībā un kārtībā (mazgājot, gludinot, veicot sīkus remontus)</w:t>
            </w:r>
          </w:p>
        </w:tc>
        <w:tc>
          <w:tcPr>
            <w:tcW w:w="1417" w:type="dxa"/>
            <w:shd w:val="clear" w:color="auto" w:fill="FFFFFF" w:themeFill="background1"/>
          </w:tcPr>
          <w:p w14:paraId="1B698C43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36A940" w14:textId="0CB47D9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nespēj rūpēties par sevi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7DDF5" w14:textId="0343E7D9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 rūpēties par sevi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AD473" w14:textId="5F223451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 rūpēties par sevi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150E73" w14:textId="3E3DE20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spēj rūpēties par sevi</w:t>
            </w:r>
          </w:p>
        </w:tc>
        <w:tc>
          <w:tcPr>
            <w:tcW w:w="1665" w:type="dxa"/>
            <w:shd w:val="clear" w:color="auto" w:fill="FFFFFF" w:themeFill="background1"/>
          </w:tcPr>
          <w:p w14:paraId="7FD84756" w14:textId="77777777" w:rsidR="009338B0" w:rsidRPr="00A6237E" w:rsidRDefault="009338B0" w:rsidP="009338B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Prot rīkoties ar veļasmašīnu (ja ir tai piekļuve), izprot mazgāšanas režīmus, temperatūru, saprot vajadzību šķirot netīro veļu pēc krāsas pirms mazgāšanas</w:t>
            </w:r>
          </w:p>
        </w:tc>
      </w:tr>
      <w:tr w:rsidR="009338B0" w:rsidRPr="003E44A5" w14:paraId="0C88F8BB" w14:textId="77777777" w:rsidTr="00EE0ED4">
        <w:tc>
          <w:tcPr>
            <w:tcW w:w="5382" w:type="dxa"/>
            <w:shd w:val="clear" w:color="auto" w:fill="FFFFFF" w:themeFill="background1"/>
          </w:tcPr>
          <w:p w14:paraId="51697D79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1.7. Prot uzklāt, sakārtot un uzturēt kārtību savu istabu,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nomainīt gultas </w:t>
            </w:r>
            <w:r w:rsidRPr="003E44A5">
              <w:rPr>
                <w:rFonts w:ascii="Times New Roman" w:hAnsi="Times New Roman" w:cs="Times New Roman"/>
              </w:rPr>
              <w:t>veļu</w:t>
            </w:r>
          </w:p>
        </w:tc>
        <w:tc>
          <w:tcPr>
            <w:tcW w:w="1417" w:type="dxa"/>
            <w:shd w:val="clear" w:color="auto" w:fill="FFFFFF" w:themeFill="background1"/>
          </w:tcPr>
          <w:p w14:paraId="56FF70B5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3C338" w14:textId="6714951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B511A9" w14:textId="1BA83A78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7363D3" w14:textId="1FD7E064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C970EB" w14:textId="37C82B2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3BFDA3FD" w14:textId="77777777" w:rsidR="009338B0" w:rsidRPr="00A6237E" w:rsidRDefault="009338B0" w:rsidP="009338B0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Ir izpratne par telpu uzkopšanas nepieciešamību, prot lietot atbilstošu uzkopšanas inventāru un līdzekļus</w:t>
            </w:r>
          </w:p>
        </w:tc>
      </w:tr>
      <w:tr w:rsidR="009338B0" w:rsidRPr="003E44A5" w14:paraId="359C88A9" w14:textId="77777777" w:rsidTr="00EE0ED4">
        <w:tc>
          <w:tcPr>
            <w:tcW w:w="5382" w:type="dxa"/>
            <w:shd w:val="clear" w:color="auto" w:fill="FFFFFF" w:themeFill="background1"/>
          </w:tcPr>
          <w:p w14:paraId="7DBACCE9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1.8. Prot pagatavot ēdienu </w:t>
            </w:r>
          </w:p>
        </w:tc>
        <w:tc>
          <w:tcPr>
            <w:tcW w:w="1417" w:type="dxa"/>
            <w:shd w:val="clear" w:color="auto" w:fill="FFFFFF" w:themeFill="background1"/>
          </w:tcPr>
          <w:p w14:paraId="02540294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3AC06" w14:textId="152C544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B4E3A" w14:textId="60AB05B5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4F523" w14:textId="1C06D4A3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8D397A" w14:textId="3672181C" w:rsidR="009338B0" w:rsidRPr="003E44A5" w:rsidRDefault="009338B0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15E2B73E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38B0" w:rsidRPr="003E44A5" w14:paraId="2062792C" w14:textId="77777777" w:rsidTr="00EE0ED4">
        <w:tc>
          <w:tcPr>
            <w:tcW w:w="5382" w:type="dxa"/>
            <w:shd w:val="clear" w:color="auto" w:fill="FFFFFF" w:themeFill="background1"/>
          </w:tcPr>
          <w:p w14:paraId="51338BA4" w14:textId="77777777" w:rsidR="009338B0" w:rsidRPr="003E44A5" w:rsidRDefault="009338B0" w:rsidP="009338B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1.9. Prot nomazgāt, noslaucīt un nolikt </w:t>
            </w:r>
            <w:r w:rsidRPr="003E44A5">
              <w:rPr>
                <w:rFonts w:ascii="Times New Roman" w:hAnsi="Times New Roman" w:cs="Times New Roman"/>
              </w:rPr>
              <w:t>vietā traukus</w:t>
            </w:r>
          </w:p>
        </w:tc>
        <w:tc>
          <w:tcPr>
            <w:tcW w:w="1417" w:type="dxa"/>
            <w:shd w:val="clear" w:color="auto" w:fill="FFFFFF" w:themeFill="background1"/>
          </w:tcPr>
          <w:p w14:paraId="41810106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112FB" w14:textId="32FF4391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to neprot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1EBD1" w14:textId="05CFEBBE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neprot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909973" w14:textId="1493983D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to prot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5BB986" w14:textId="7D44292F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13 gadiem un to prot</w:t>
            </w:r>
          </w:p>
        </w:tc>
        <w:tc>
          <w:tcPr>
            <w:tcW w:w="1665" w:type="dxa"/>
            <w:shd w:val="clear" w:color="auto" w:fill="FFFFFF" w:themeFill="background1"/>
          </w:tcPr>
          <w:p w14:paraId="50E94755" w14:textId="77777777" w:rsidR="009338B0" w:rsidRPr="003E44A5" w:rsidRDefault="009338B0" w:rsidP="00933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CF5909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1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7"/>
        <w:gridCol w:w="1276"/>
        <w:gridCol w:w="1276"/>
        <w:gridCol w:w="1417"/>
        <w:gridCol w:w="1560"/>
        <w:gridCol w:w="1665"/>
      </w:tblGrid>
      <w:tr w:rsidR="003E44A5" w:rsidRPr="003E44A5" w14:paraId="0766F3D0" w14:textId="77777777" w:rsidTr="00EE0ED4">
        <w:tc>
          <w:tcPr>
            <w:tcW w:w="1399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997961F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2. INTELEKTUĀLĀ ATTĪSTĪBA</w:t>
            </w:r>
          </w:p>
        </w:tc>
      </w:tr>
      <w:tr w:rsidR="003E44A5" w:rsidRPr="003E44A5" w14:paraId="1CD82DD9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77433FBE" w14:textId="77777777" w:rsid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Interese par mācīšanos</w:t>
            </w:r>
            <w:r w:rsidR="009338B0"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3A43028" w14:textId="712F5312" w:rsidR="00A27ADB" w:rsidRPr="00A27ADB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Kopumā n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>epieciešams pārliecināties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arī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par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mācību motivācijas </w:t>
            </w:r>
            <w:r w:rsidRPr="00A27ADB">
              <w:rPr>
                <w:rFonts w:ascii="Times New Roman" w:hAnsi="Times New Roman" w:cs="Times New Roman"/>
                <w:i/>
                <w:sz w:val="20"/>
                <w:szCs w:val="20"/>
              </w:rPr>
              <w:t>noturīgumu un konsekvenci</w:t>
            </w:r>
          </w:p>
        </w:tc>
      </w:tr>
      <w:tr w:rsidR="00EE0ED4" w:rsidRPr="003E44A5" w14:paraId="08B1ABBE" w14:textId="77777777" w:rsidTr="00EE0ED4">
        <w:tc>
          <w:tcPr>
            <w:tcW w:w="5382" w:type="dxa"/>
            <w:shd w:val="clear" w:color="auto" w:fill="FFFFFF" w:themeFill="background1"/>
          </w:tcPr>
          <w:p w14:paraId="2C63A3F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>2.1. Spēj koncentrēties, uztvert informāciju un iegaumēt</w:t>
            </w:r>
          </w:p>
        </w:tc>
        <w:tc>
          <w:tcPr>
            <w:tcW w:w="1417" w:type="dxa"/>
            <w:shd w:val="clear" w:color="auto" w:fill="FFFFFF" w:themeFill="background1"/>
          </w:tcPr>
          <w:p w14:paraId="0596152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B6F5AD" w14:textId="144A43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FBCCA2" w14:textId="00031E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E63414" w14:textId="12BAF6A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6892D8" w14:textId="299561A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10D64F6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E96FE7C" w14:textId="77777777" w:rsidTr="00EE0ED4">
        <w:tc>
          <w:tcPr>
            <w:tcW w:w="5382" w:type="dxa"/>
            <w:shd w:val="clear" w:color="auto" w:fill="FFFFFF" w:themeFill="background1"/>
          </w:tcPr>
          <w:p w14:paraId="231652C5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2.2. Spēj koncentrēties uz garākiem uzdevumiem (60 minūtes)</w:t>
            </w:r>
          </w:p>
        </w:tc>
        <w:tc>
          <w:tcPr>
            <w:tcW w:w="1417" w:type="dxa"/>
            <w:shd w:val="clear" w:color="auto" w:fill="FFFFFF" w:themeFill="background1"/>
          </w:tcPr>
          <w:p w14:paraId="2A7212A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4173C4" w14:textId="62D0041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0318C4" w14:textId="6138F1C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DA0D10" w14:textId="60A144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834145F" w14:textId="25BE72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13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0FE809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8B236C5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DC3A6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4"/>
              </w:rPr>
              <w:t>2.3. Ir izpratne par izglītības vajadzību, regulāri apmeklē skolu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78C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0772C7" w14:textId="16314B0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Nav izpratne, neapmeklē skolu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B1D41" w14:textId="7C172BB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Vāja izpratne, neregulāri apmeklē skolu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FBBE" w14:textId="1FF5213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Pamatā izprot, reti kavē skolu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F532E" w14:textId="1A07054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Izprot, regulāri apmeklē skolu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C7090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0B16AECA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EC0C9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2.4. Spēj regulāri un patstāvīgi pildīt mājas darbus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ACD6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80314" w14:textId="1A6262A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Nespēj regulāri un patstāvīgi pildīt mājas darbus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ADB92" w14:textId="4B6EEBF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Reizēm spēj pildīt mājas darbus patstāvīgi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670EA" w14:textId="796054D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Parasti pilda mājas darbus patstāvīgi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6AB07" w14:textId="03D1DCC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un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 patstāvīgi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pilda m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as darbus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C2C9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64B349D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C3562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 xml:space="preserve">2.5. Meklē palīdzību, ja ir neskaidrības </w:t>
            </w:r>
            <w:r w:rsidRPr="003E44A5">
              <w:rPr>
                <w:rFonts w:ascii="Times New Roman" w:hAnsi="Times New Roman" w:cs="Times New Roman"/>
              </w:rPr>
              <w:t>par konkrētā uzdevuma izpildi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8945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BFC019" w14:textId="26CFCDF4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955EC" w14:textId="0D1CCBE1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Reizēm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22C95" w14:textId="24C64018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Bieži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50E8B" w14:textId="016781E3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5BD01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047EA950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2E233B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2.6. Ir atbildības sajūta par mācī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šanās </w:t>
            </w:r>
            <w:r w:rsidRPr="003E44A5">
              <w:rPr>
                <w:rFonts w:ascii="Times New Roman" w:hAnsi="Times New Roman" w:cs="Times New Roman"/>
                <w:spacing w:val="-3"/>
              </w:rPr>
              <w:t>rezultātiem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A711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247D7" w14:textId="50DC41D6" w:rsidR="00EE0ED4" w:rsidRPr="000E4730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AE8EF" w14:textId="0D6D7972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6ECE6" w14:textId="766814D3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AADF63" w14:textId="370DC874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8BCC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7532E7E" w14:textId="77777777" w:rsidTr="00EE0ED4">
        <w:tc>
          <w:tcPr>
            <w:tcW w:w="538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320A14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2.7. Izrāda interesi par iespējām izzināt ko jaunu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B9549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EF0EF5" w14:textId="7AEE8E58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Nekad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D8845" w14:textId="0F54868D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1B2E9" w14:textId="38BA894B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 xml:space="preserve">Bieži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94113" w14:textId="67B232F0" w:rsidR="00EE0ED4" w:rsidRPr="003E44A5" w:rsidRDefault="000E4730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Regulāri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826B1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45707431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3D2B6939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Skaitļi un matemātika</w:t>
            </w:r>
          </w:p>
        </w:tc>
      </w:tr>
      <w:tr w:rsidR="003E44A5" w:rsidRPr="003E44A5" w14:paraId="5F44018B" w14:textId="77777777" w:rsidTr="003E44A5">
        <w:tc>
          <w:tcPr>
            <w:tcW w:w="12328" w:type="dxa"/>
            <w:gridSpan w:val="6"/>
            <w:shd w:val="clear" w:color="auto" w:fill="FFFFFF" w:themeFill="background1"/>
          </w:tcPr>
          <w:p w14:paraId="0626566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2.8. Atbilstoši vecumam sekmīgi apgūst izglītības programmu</w:t>
            </w:r>
          </w:p>
        </w:tc>
        <w:tc>
          <w:tcPr>
            <w:tcW w:w="1665" w:type="dxa"/>
            <w:shd w:val="clear" w:color="auto" w:fill="FFFFFF" w:themeFill="background1"/>
          </w:tcPr>
          <w:p w14:paraId="07CD04F6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3ADD9F47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4EFC29D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Kārtība,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drošība un mērvienības</w:t>
            </w:r>
          </w:p>
        </w:tc>
      </w:tr>
      <w:tr w:rsidR="00EE0ED4" w:rsidRPr="003E44A5" w14:paraId="0B8F032A" w14:textId="77777777" w:rsidTr="00EE0ED4">
        <w:tc>
          <w:tcPr>
            <w:tcW w:w="5382" w:type="dxa"/>
            <w:shd w:val="clear" w:color="auto" w:fill="FFFFFF" w:themeFill="background1"/>
          </w:tcPr>
          <w:p w14:paraId="63344AE5" w14:textId="03F05A48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1"/>
              </w:rPr>
              <w:t>2.9. Spēj orientēties laikā (zin</w:t>
            </w:r>
            <w:r>
              <w:rPr>
                <w:rFonts w:ascii="Times New Roman" w:hAnsi="Times New Roman" w:cs="Times New Roman"/>
                <w:spacing w:val="-1"/>
              </w:rPr>
              <w:t>a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 diennakts ciklus, cik dienas nedēļā, cik </w:t>
            </w:r>
            <w:r w:rsidRPr="003E44A5">
              <w:rPr>
                <w:rFonts w:ascii="Times New Roman" w:hAnsi="Times New Roman" w:cs="Times New Roman"/>
              </w:rPr>
              <w:t>mēneši gadā)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A26C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F9117" w14:textId="1781B4B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0DFA8B" w14:textId="65FE347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518282" w14:textId="642F48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spēj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089129" w14:textId="050C2B3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spēj</w:t>
            </w:r>
          </w:p>
        </w:tc>
        <w:tc>
          <w:tcPr>
            <w:tcW w:w="1665" w:type="dxa"/>
            <w:shd w:val="clear" w:color="auto" w:fill="FFFFFF" w:themeFill="background1"/>
          </w:tcPr>
          <w:p w14:paraId="5AB5CD3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DA8D7FA" w14:textId="77777777" w:rsidTr="00EE0ED4">
        <w:tc>
          <w:tcPr>
            <w:tcW w:w="5382" w:type="dxa"/>
            <w:shd w:val="clear" w:color="auto" w:fill="FFFFFF" w:themeFill="background1"/>
          </w:tcPr>
          <w:p w14:paraId="0879149D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2.10. Zina pateikt pamatinformāciju par sevi </w:t>
            </w:r>
          </w:p>
        </w:tc>
        <w:tc>
          <w:tcPr>
            <w:tcW w:w="1417" w:type="dxa"/>
            <w:shd w:val="clear" w:color="auto" w:fill="FFFFFF" w:themeFill="background1"/>
          </w:tcPr>
          <w:p w14:paraId="281880E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16351F" w14:textId="3EE3D04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0D53C" w14:textId="44B9023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 bērns ir vecumā no 12 līdz 13 gadiem un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0112A6" w14:textId="0896BF1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353874" w14:textId="1A2D974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5C3A54A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Jāprot nosaukt vismaz savu vārdu, uzvārdu, dzimšanas gadu un datumu, dzīvesvietas adresi</w:t>
            </w:r>
          </w:p>
        </w:tc>
      </w:tr>
      <w:tr w:rsidR="00EE0ED4" w:rsidRPr="003E44A5" w14:paraId="74D9200D" w14:textId="77777777" w:rsidTr="00EE0ED4">
        <w:tc>
          <w:tcPr>
            <w:tcW w:w="5382" w:type="dxa"/>
            <w:shd w:val="clear" w:color="auto" w:fill="FFFFFF" w:themeFill="background1"/>
          </w:tcPr>
          <w:p w14:paraId="517298B1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2.11. Prot orientēties tuvākā/tālākā apkārtnē (t.sk. prot izmantot sabiedrisko transportu)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8965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8C71DB" w14:textId="6211EC1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8A7C4" w14:textId="649B120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48CF70" w14:textId="2C0EC6E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4ACF3B" w14:textId="4DF115C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25FCF89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152CFB0" w14:textId="77777777" w:rsidTr="00EE0ED4">
        <w:tc>
          <w:tcPr>
            <w:tcW w:w="5382" w:type="dxa"/>
            <w:shd w:val="clear" w:color="auto" w:fill="FFFFFF" w:themeFill="background1"/>
          </w:tcPr>
          <w:p w14:paraId="48AF8E34" w14:textId="77777777" w:rsidR="00EE0ED4" w:rsidRPr="003E44A5" w:rsidRDefault="00EE0ED4" w:rsidP="00EE0E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 xml:space="preserve">2.12. Ir izpratne par dienas režīmu: </w:t>
            </w:r>
            <w:smartTag w:uri="urn:schemas-microsoft-com:office:smarttags" w:element="stockticker">
              <w:smartTagPr>
                <w:attr w:name="baseform" w:val="plān|s"/>
                <w:attr w:name="id" w:val="-1"/>
                <w:attr w:name="text" w:val="plāno"/>
              </w:smartTagPr>
              <w:r w:rsidRPr="003E44A5">
                <w:rPr>
                  <w:rFonts w:ascii="Times New Roman" w:hAnsi="Times New Roman" w:cs="Times New Roman"/>
                  <w:spacing w:val="-3"/>
                </w:rPr>
                <w:t>plāno</w:t>
              </w:r>
            </w:smartTag>
            <w:r w:rsidRPr="003E44A5">
              <w:rPr>
                <w:rFonts w:ascii="Times New Roman" w:hAnsi="Times New Roman" w:cs="Times New Roman"/>
                <w:spacing w:val="-3"/>
              </w:rPr>
              <w:t xml:space="preserve"> savu 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dienu, ievēro celšanās, gulētiešanas </w:t>
            </w:r>
            <w:r w:rsidRPr="003E44A5">
              <w:rPr>
                <w:rFonts w:ascii="Times New Roman" w:hAnsi="Times New Roman" w:cs="Times New Roman"/>
              </w:rPr>
              <w:t>laikus un ēdienreizes</w:t>
            </w:r>
          </w:p>
        </w:tc>
        <w:tc>
          <w:tcPr>
            <w:tcW w:w="1417" w:type="dxa"/>
            <w:shd w:val="clear" w:color="auto" w:fill="FFFFFF" w:themeFill="background1"/>
          </w:tcPr>
          <w:p w14:paraId="11EF47E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A6D2D9" w14:textId="34DE7F2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38574" w14:textId="56C052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539CF1" w14:textId="2B37800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B88F4F" w14:textId="0B37C95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535EA7A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1150D35" w14:textId="77777777" w:rsidTr="00EE0ED4">
        <w:tc>
          <w:tcPr>
            <w:tcW w:w="5382" w:type="dxa"/>
            <w:shd w:val="clear" w:color="auto" w:fill="FFFFFF" w:themeFill="background1"/>
          </w:tcPr>
          <w:p w14:paraId="10F69637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2.13. Zina sava apģērba un apavu izmēru un prot izvēlēties atbilstoši izmēram</w:t>
            </w:r>
          </w:p>
        </w:tc>
        <w:tc>
          <w:tcPr>
            <w:tcW w:w="1417" w:type="dxa"/>
            <w:shd w:val="clear" w:color="auto" w:fill="FFFFFF" w:themeFill="background1"/>
          </w:tcPr>
          <w:p w14:paraId="5EED787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29DA8" w14:textId="7634C46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viņam nav izpratnes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D7139E" w14:textId="6160B36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viņām nav izpratnes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186938" w14:textId="3A59104F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n viņam ir izpratne.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489547F" w14:textId="7149B7E9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bērns ir jaunāks par 13 gadiem un </w:t>
            </w: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ir izpratne.</w:t>
            </w:r>
          </w:p>
        </w:tc>
        <w:tc>
          <w:tcPr>
            <w:tcW w:w="1665" w:type="dxa"/>
            <w:shd w:val="clear" w:color="auto" w:fill="FFFFFF" w:themeFill="background1"/>
          </w:tcPr>
          <w:p w14:paraId="037B6D1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BBA70E8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0FA87BC7" w14:textId="717F519A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</w:rPr>
              <w:t xml:space="preserve">2.14. Ievēro drošības noteikumus lietojot nažus, karstas pannas, plīts virsmu, stikla traukus, </w:t>
            </w:r>
            <w:r>
              <w:rPr>
                <w:rFonts w:ascii="Times New Roman" w:hAnsi="Times New Roman" w:cs="Times New Roman"/>
              </w:rPr>
              <w:t xml:space="preserve">cepeškrāsni, mikroviļņu krāsni </w:t>
            </w:r>
            <w:r w:rsidRPr="003E44A5">
              <w:rPr>
                <w:rFonts w:ascii="Times New Roman" w:hAnsi="Times New Roman" w:cs="Times New Roman"/>
              </w:rPr>
              <w:t>u.t.t.</w:t>
            </w:r>
          </w:p>
        </w:tc>
        <w:tc>
          <w:tcPr>
            <w:tcW w:w="1417" w:type="dxa"/>
            <w:shd w:val="clear" w:color="auto" w:fill="FFFFFF" w:themeFill="background1"/>
          </w:tcPr>
          <w:p w14:paraId="4DA14CB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A11DB" w14:textId="5BADC8E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5BC98F" w14:textId="3501D45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506C56" w14:textId="223BAF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58DC9C" w14:textId="66C792B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1141D7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84BDCE6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3A8A73F6" w14:textId="1B66E1B2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2.15. </w:t>
            </w:r>
            <w:r w:rsidR="00A27ADB">
              <w:rPr>
                <w:rFonts w:ascii="Times New Roman" w:hAnsi="Times New Roman" w:cs="Times New Roman"/>
              </w:rPr>
              <w:t>Zina</w:t>
            </w:r>
            <w:r w:rsidRPr="003E44A5">
              <w:rPr>
                <w:rFonts w:ascii="Times New Roman" w:hAnsi="Times New Roman" w:cs="Times New Roman"/>
              </w:rPr>
              <w:t xml:space="preserve"> ceļu satiksmes noteikumus</w:t>
            </w:r>
          </w:p>
        </w:tc>
        <w:tc>
          <w:tcPr>
            <w:tcW w:w="1417" w:type="dxa"/>
            <w:shd w:val="clear" w:color="auto" w:fill="FFFFFF" w:themeFill="background1"/>
          </w:tcPr>
          <w:p w14:paraId="6C8F772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DB5515" w14:textId="1153730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5BE3C4" w14:textId="4971C9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3DA793" w14:textId="2D46B02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529648" w14:textId="0BDFB67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665C26D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ADB" w:rsidRPr="003E44A5" w14:paraId="05D39C9C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1908524B" w14:textId="69297EF3" w:rsidR="00A27ADB" w:rsidRPr="003E44A5" w:rsidRDefault="00A27ADB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 Ievēro ceļu satiksmes noteikumus</w:t>
            </w:r>
          </w:p>
        </w:tc>
        <w:tc>
          <w:tcPr>
            <w:tcW w:w="1417" w:type="dxa"/>
            <w:shd w:val="clear" w:color="auto" w:fill="FFFFFF" w:themeFill="background1"/>
          </w:tcPr>
          <w:p w14:paraId="6F49D552" w14:textId="27D03B6A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98EF7" w14:textId="7A841E02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3E9462" w14:textId="39801E06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CF8124" w14:textId="030CAA38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9A2090" w14:textId="17EAD840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3E01006" w14:textId="77777777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A77C166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116663FC" w14:textId="11F1040F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2.1</w:t>
            </w:r>
            <w:r w:rsidR="00A27ADB">
              <w:rPr>
                <w:rFonts w:ascii="Times New Roman" w:hAnsi="Times New Roman" w:cs="Times New Roman"/>
              </w:rPr>
              <w:t>7</w:t>
            </w:r>
            <w:r w:rsidRPr="003E44A5">
              <w:rPr>
                <w:rFonts w:ascii="Times New Roman" w:hAnsi="Times New Roman" w:cs="Times New Roman"/>
              </w:rPr>
              <w:t>. Prot identificēt, atpazīt bīstamas situācijas un apdraudējuma gadījumā zina</w:t>
            </w:r>
            <w:proofErr w:type="gramStart"/>
            <w:r w:rsidRPr="003E44A5">
              <w:rPr>
                <w:rFonts w:ascii="Times New Roman" w:hAnsi="Times New Roman" w:cs="Times New Roman"/>
              </w:rPr>
              <w:t xml:space="preserve"> kā rīkoties</w:t>
            </w:r>
            <w:proofErr w:type="gramEnd"/>
            <w:r w:rsidRPr="003E44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14:paraId="20167AE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6179C" w14:textId="20668F0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14 gadiem un neievēro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7482C7" w14:textId="1988C23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neievēro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C9F498" w14:textId="2E8EF82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13 līdz 14 gadiem un ievēro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B93F11" w14:textId="3DD2603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13 gadiem un ievēro</w:t>
            </w:r>
          </w:p>
        </w:tc>
        <w:tc>
          <w:tcPr>
            <w:tcW w:w="1665" w:type="dxa"/>
            <w:shd w:val="clear" w:color="auto" w:fill="FFFFFF" w:themeFill="background1"/>
          </w:tcPr>
          <w:p w14:paraId="7DB52C7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A19B76B" w14:textId="77777777" w:rsidTr="00EE0ED4">
        <w:tc>
          <w:tcPr>
            <w:tcW w:w="5382" w:type="dxa"/>
            <w:shd w:val="clear" w:color="auto" w:fill="FFFFFF" w:themeFill="background1"/>
          </w:tcPr>
          <w:p w14:paraId="4F433CBF" w14:textId="2B32F2D4" w:rsidR="00EE0ED4" w:rsidRPr="003E44A5" w:rsidRDefault="00EE0ED4" w:rsidP="00A27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2"/>
              </w:rPr>
              <w:t>2.1</w:t>
            </w:r>
            <w:r w:rsidR="00A27ADB">
              <w:rPr>
                <w:rFonts w:ascii="Times New Roman" w:hAnsi="Times New Roman" w:cs="Times New Roman"/>
                <w:spacing w:val="-2"/>
              </w:rPr>
              <w:t>8</w:t>
            </w:r>
            <w:r w:rsidRPr="003E44A5">
              <w:rPr>
                <w:rFonts w:ascii="Times New Roman" w:hAnsi="Times New Roman" w:cs="Times New Roman"/>
                <w:spacing w:val="-2"/>
              </w:rPr>
              <w:t xml:space="preserve">. Izprot naudas vērtību, prot lietot naudu: atpazīst un lieto </w:t>
            </w:r>
            <w:r w:rsidRPr="003E44A5">
              <w:rPr>
                <w:rFonts w:ascii="Times New Roman" w:hAnsi="Times New Roman" w:cs="Times New Roman"/>
              </w:rPr>
              <w:t>banknotes, monētas</w:t>
            </w:r>
          </w:p>
        </w:tc>
        <w:tc>
          <w:tcPr>
            <w:tcW w:w="1417" w:type="dxa"/>
            <w:shd w:val="clear" w:color="auto" w:fill="FFFFFF" w:themeFill="background1"/>
          </w:tcPr>
          <w:p w14:paraId="617E4B4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B6944" w14:textId="646E806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23A8E" w14:textId="7E4127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12 līdz 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AD4628" w14:textId="24A4375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Ja bērns ir vecumā no 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694DF0" w14:textId="4AEAB7A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9DFCF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947726C" w14:textId="77777777" w:rsidTr="00EE0ED4">
        <w:tc>
          <w:tcPr>
            <w:tcW w:w="5382" w:type="dxa"/>
            <w:shd w:val="clear" w:color="auto" w:fill="FFFFFF" w:themeFill="background1"/>
          </w:tcPr>
          <w:p w14:paraId="779E77EF" w14:textId="3C6A1A8D" w:rsidR="00EE0ED4" w:rsidRPr="003E44A5" w:rsidRDefault="00A27ADB" w:rsidP="00A27A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2.19.</w:t>
            </w:r>
            <w:r w:rsidR="00EE0ED4" w:rsidRPr="003E44A5">
              <w:rPr>
                <w:rFonts w:ascii="Times New Roman" w:hAnsi="Times New Roman" w:cs="Times New Roman"/>
                <w:spacing w:val="-2"/>
              </w:rPr>
              <w:t xml:space="preserve"> Prot lietot internetu un e-pastu</w:t>
            </w:r>
          </w:p>
        </w:tc>
        <w:tc>
          <w:tcPr>
            <w:tcW w:w="1417" w:type="dxa"/>
            <w:shd w:val="clear" w:color="auto" w:fill="FFFFFF" w:themeFill="background1"/>
          </w:tcPr>
          <w:p w14:paraId="156BF38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6A4481" w14:textId="299549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2E720" w14:textId="5F3F208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F97D6F" w14:textId="13CF262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4DD7C0" w14:textId="0CF72A2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045AC5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4C6C255" w14:textId="77777777" w:rsidTr="00EE0ED4">
        <w:tc>
          <w:tcPr>
            <w:tcW w:w="5382" w:type="dxa"/>
            <w:shd w:val="clear" w:color="auto" w:fill="FFFFFF" w:themeFill="background1"/>
            <w:vAlign w:val="center"/>
          </w:tcPr>
          <w:p w14:paraId="34FD7120" w14:textId="7F6BF5A0" w:rsidR="00EE0ED4" w:rsidRPr="003E44A5" w:rsidRDefault="00A27ADB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</w:t>
            </w:r>
            <w:r w:rsidR="00EE0ED4" w:rsidRPr="003E44A5">
              <w:rPr>
                <w:rFonts w:ascii="Times New Roman" w:hAnsi="Times New Roman" w:cs="Times New Roman"/>
              </w:rPr>
              <w:t>. Prot rīkoties ar internetbanku un norēķinu karti</w:t>
            </w:r>
          </w:p>
        </w:tc>
        <w:tc>
          <w:tcPr>
            <w:tcW w:w="1417" w:type="dxa"/>
            <w:shd w:val="clear" w:color="auto" w:fill="FFFFFF" w:themeFill="background1"/>
          </w:tcPr>
          <w:p w14:paraId="79E9B4E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CF2CA3" w14:textId="0118729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vecāks par 16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02DC6" w14:textId="21F181B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18E67C" w14:textId="490B434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4F0FEB" w14:textId="50208CF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1D8">
              <w:rPr>
                <w:rFonts w:ascii="Times New Roman" w:hAnsi="Times New Roman" w:cs="Times New Roman"/>
                <w:sz w:val="18"/>
                <w:szCs w:val="18"/>
              </w:rPr>
              <w:t>Ja bērns ir jaunāks par 15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3622814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5C05C8BF" w14:textId="77777777" w:rsidTr="00EE0ED4">
        <w:tc>
          <w:tcPr>
            <w:tcW w:w="13993" w:type="dxa"/>
            <w:gridSpan w:val="7"/>
            <w:shd w:val="clear" w:color="auto" w:fill="FFFFFF" w:themeFill="background1"/>
          </w:tcPr>
          <w:p w14:paraId="381A178A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Valoda, rakstīt un lasītprasme un izpratne</w:t>
            </w:r>
          </w:p>
        </w:tc>
      </w:tr>
      <w:tr w:rsidR="00EE0ED4" w:rsidRPr="003E44A5" w14:paraId="091BBDFE" w14:textId="77777777" w:rsidTr="00EE0ED4">
        <w:tc>
          <w:tcPr>
            <w:tcW w:w="5382" w:type="dxa"/>
            <w:shd w:val="clear" w:color="auto" w:fill="FFFFFF" w:themeFill="background1"/>
          </w:tcPr>
          <w:p w14:paraId="64F32964" w14:textId="7CA7F585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2.2</w:t>
            </w:r>
            <w:r w:rsidR="00A27ADB">
              <w:rPr>
                <w:rFonts w:ascii="Times New Roman" w:hAnsi="Times New Roman" w:cs="Times New Roman"/>
                <w:spacing w:val="-3"/>
              </w:rPr>
              <w:t>1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. Spēj komunicēt: saprotamā </w:t>
            </w:r>
            <w:r w:rsidRPr="003E44A5">
              <w:rPr>
                <w:rFonts w:ascii="Times New Roman" w:hAnsi="Times New Roman" w:cs="Times New Roman"/>
              </w:rPr>
              <w:t>veidā izteikties, strukturēti risināt sarunu, veidot dialogu</w:t>
            </w:r>
          </w:p>
        </w:tc>
        <w:tc>
          <w:tcPr>
            <w:tcW w:w="1417" w:type="dxa"/>
            <w:shd w:val="clear" w:color="auto" w:fill="FFFFFF" w:themeFill="background1"/>
          </w:tcPr>
          <w:p w14:paraId="5F87D1A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28B7E" w14:textId="60CBD4F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E57D6" w14:textId="06B72C2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EC7858" w14:textId="3C25B52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D1AC60" w14:textId="0DA268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63CEA1A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F328B00" w14:textId="77777777" w:rsidTr="00EE0ED4">
        <w:tc>
          <w:tcPr>
            <w:tcW w:w="5382" w:type="dxa"/>
            <w:shd w:val="clear" w:color="auto" w:fill="FFFFFF" w:themeFill="background1"/>
          </w:tcPr>
          <w:p w14:paraId="0854603D" w14:textId="05F1BEA2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</w:rPr>
              <w:t>2.2</w:t>
            </w:r>
            <w:r w:rsidR="00A27ADB">
              <w:rPr>
                <w:rFonts w:ascii="Times New Roman" w:hAnsi="Times New Roman" w:cs="Times New Roman"/>
              </w:rPr>
              <w:t>2</w:t>
            </w:r>
            <w:r w:rsidRPr="003E44A5">
              <w:rPr>
                <w:rFonts w:ascii="Times New Roman" w:hAnsi="Times New Roman" w:cs="Times New Roman"/>
              </w:rPr>
              <w:t>. Spēj veidot stāstījumu par savu dzīvi, savu ģimeni, tuviniekiem u.c.</w:t>
            </w:r>
          </w:p>
        </w:tc>
        <w:tc>
          <w:tcPr>
            <w:tcW w:w="1417" w:type="dxa"/>
            <w:shd w:val="clear" w:color="auto" w:fill="FFFFFF" w:themeFill="background1"/>
          </w:tcPr>
          <w:p w14:paraId="27FCC90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B89BE3" w14:textId="2A80F20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41097C" w14:textId="2FD2F4E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15D8D4" w14:textId="4B0A186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2BFD62" w14:textId="5D5658F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9A44D3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CB06C48" w14:textId="77777777" w:rsidTr="00EE0ED4">
        <w:tc>
          <w:tcPr>
            <w:tcW w:w="5382" w:type="dxa"/>
            <w:shd w:val="clear" w:color="auto" w:fill="FFFFFF" w:themeFill="background1"/>
          </w:tcPr>
          <w:p w14:paraId="110B57F1" w14:textId="5BDABB20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2.2</w:t>
            </w:r>
            <w:r w:rsidR="00A27ADB">
              <w:rPr>
                <w:rFonts w:ascii="Times New Roman" w:hAnsi="Times New Roman" w:cs="Times New Roman"/>
                <w:spacing w:val="-3"/>
              </w:rPr>
              <w:t>3</w:t>
            </w:r>
            <w:r w:rsidRPr="003E44A5">
              <w:rPr>
                <w:rFonts w:ascii="Times New Roman" w:hAnsi="Times New Roman" w:cs="Times New Roman"/>
                <w:spacing w:val="-3"/>
              </w:rPr>
              <w:t>. Prot parakstīties</w:t>
            </w:r>
          </w:p>
        </w:tc>
        <w:tc>
          <w:tcPr>
            <w:tcW w:w="1417" w:type="dxa"/>
            <w:shd w:val="clear" w:color="auto" w:fill="FFFFFF" w:themeFill="background1"/>
          </w:tcPr>
          <w:p w14:paraId="7B39835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7011FE" w14:textId="549FF51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6F2D71" w14:textId="178B3D4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2F1EAA" w14:textId="53BA2A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B85F0F" w14:textId="27FC5CD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1665" w:type="dxa"/>
            <w:shd w:val="clear" w:color="auto" w:fill="FFFFFF" w:themeFill="background1"/>
          </w:tcPr>
          <w:p w14:paraId="4823B3A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139AEEF" w14:textId="77777777" w:rsidTr="003E44A5">
        <w:tc>
          <w:tcPr>
            <w:tcW w:w="5382" w:type="dxa"/>
            <w:shd w:val="clear" w:color="auto" w:fill="FFFFFF" w:themeFill="background1"/>
          </w:tcPr>
          <w:p w14:paraId="3736D2BC" w14:textId="2F9D81B9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2.2</w:t>
            </w:r>
            <w:r w:rsidR="00A27ADB">
              <w:rPr>
                <w:rFonts w:ascii="Times New Roman" w:hAnsi="Times New Roman" w:cs="Times New Roman"/>
              </w:rPr>
              <w:t>4</w:t>
            </w:r>
            <w:r w:rsidRPr="003E44A5">
              <w:rPr>
                <w:rFonts w:ascii="Times New Roman" w:hAnsi="Times New Roman" w:cs="Times New Roman"/>
              </w:rPr>
              <w:t xml:space="preserve">. Sekmīgi apgūst zināšanas </w:t>
            </w:r>
            <w:r>
              <w:rPr>
                <w:rFonts w:ascii="Times New Roman" w:hAnsi="Times New Roman" w:cs="Times New Roman"/>
              </w:rPr>
              <w:t>atbilstoši humanitāro mācību prie</w:t>
            </w:r>
            <w:r w:rsidRPr="003E44A5">
              <w:rPr>
                <w:rFonts w:ascii="Times New Roman" w:hAnsi="Times New Roman" w:cs="Times New Roman"/>
              </w:rPr>
              <w:t>kšmetu standartam</w:t>
            </w:r>
          </w:p>
        </w:tc>
        <w:tc>
          <w:tcPr>
            <w:tcW w:w="1417" w:type="dxa"/>
            <w:shd w:val="clear" w:color="auto" w:fill="FFFFFF" w:themeFill="background1"/>
          </w:tcPr>
          <w:p w14:paraId="4D3F423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B7872" w14:textId="1781973E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Spēj sekmīgi apgūt zinā</w:t>
            </w:r>
            <w:r w:rsidRPr="000E4730">
              <w:rPr>
                <w:rFonts w:ascii="Times New Roman" w:hAnsi="Times New Roman" w:cs="Times New Roman"/>
              </w:rPr>
              <w:t>šanas</w:t>
            </w:r>
          </w:p>
        </w:tc>
        <w:tc>
          <w:tcPr>
            <w:tcW w:w="1276" w:type="dxa"/>
            <w:shd w:val="clear" w:color="auto" w:fill="FFFFFF" w:themeFill="background1"/>
          </w:tcPr>
          <w:p w14:paraId="14A85FB2" w14:textId="6193ECC7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Daļēji spēj apgūt</w:t>
            </w:r>
          </w:p>
        </w:tc>
        <w:tc>
          <w:tcPr>
            <w:tcW w:w="1417" w:type="dxa"/>
            <w:shd w:val="clear" w:color="auto" w:fill="FFFFFF" w:themeFill="background1"/>
          </w:tcPr>
          <w:p w14:paraId="1A6BDE92" w14:textId="009D83F6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Pamatā 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spēj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 apgūt</w:t>
            </w:r>
          </w:p>
        </w:tc>
        <w:tc>
          <w:tcPr>
            <w:tcW w:w="1560" w:type="dxa"/>
            <w:shd w:val="clear" w:color="auto" w:fill="FFFFFF" w:themeFill="background1"/>
          </w:tcPr>
          <w:p w14:paraId="374655A4" w14:textId="39BC2102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 xml:space="preserve">Pilnībā spēj apgūt </w:t>
            </w:r>
          </w:p>
        </w:tc>
        <w:tc>
          <w:tcPr>
            <w:tcW w:w="1665" w:type="dxa"/>
            <w:shd w:val="clear" w:color="auto" w:fill="FFFFFF" w:themeFill="background1"/>
          </w:tcPr>
          <w:p w14:paraId="20503CD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F8E994" w14:textId="4886579F" w:rsidR="003E44A5" w:rsidRDefault="003E44A5" w:rsidP="003E44A5">
      <w:pPr>
        <w:rPr>
          <w:rFonts w:ascii="Times New Roman" w:hAnsi="Times New Roman" w:cs="Times New Roman"/>
        </w:rPr>
      </w:pPr>
      <w:r w:rsidRPr="003E44A5">
        <w:rPr>
          <w:rFonts w:ascii="Times New Roman" w:hAnsi="Times New Roman" w:cs="Times New Roman"/>
        </w:rPr>
        <w:t xml:space="preserve"> </w:t>
      </w:r>
    </w:p>
    <w:p w14:paraId="64DC3831" w14:textId="77777777" w:rsidR="00A27ADB" w:rsidRPr="003E44A5" w:rsidRDefault="00A27ADB" w:rsidP="003E44A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4325B70D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5425BC0A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46ABAD57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5DA26B3A" w14:textId="77777777" w:rsidTr="00EE0ED4">
        <w:trPr>
          <w:trHeight w:val="267"/>
          <w:jc w:val="center"/>
        </w:trPr>
        <w:tc>
          <w:tcPr>
            <w:tcW w:w="5011" w:type="dxa"/>
          </w:tcPr>
          <w:p w14:paraId="18EC3C66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lastRenderedPageBreak/>
              <w:t>Nav attiecināms bērna novērtēšanai</w:t>
            </w:r>
          </w:p>
        </w:tc>
        <w:tc>
          <w:tcPr>
            <w:tcW w:w="1487" w:type="dxa"/>
          </w:tcPr>
          <w:p w14:paraId="39D5E44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05030443" w14:textId="77777777" w:rsidTr="00EE0ED4">
        <w:trPr>
          <w:jc w:val="center"/>
        </w:trPr>
        <w:tc>
          <w:tcPr>
            <w:tcW w:w="5011" w:type="dxa"/>
          </w:tcPr>
          <w:p w14:paraId="3AF87333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izteikti kavētu sociālo prasmju attīstību</w:t>
            </w:r>
          </w:p>
        </w:tc>
        <w:tc>
          <w:tcPr>
            <w:tcW w:w="1487" w:type="dxa"/>
          </w:tcPr>
          <w:p w14:paraId="68685147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1A03861D" w14:textId="77777777" w:rsidTr="00EE0ED4">
        <w:trPr>
          <w:jc w:val="center"/>
        </w:trPr>
        <w:tc>
          <w:tcPr>
            <w:tcW w:w="5011" w:type="dxa"/>
          </w:tcPr>
          <w:p w14:paraId="5FC72E4B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daļēji kavētu sociālo prasmju attīstību</w:t>
            </w:r>
          </w:p>
        </w:tc>
        <w:tc>
          <w:tcPr>
            <w:tcW w:w="1487" w:type="dxa"/>
          </w:tcPr>
          <w:p w14:paraId="7747D6AC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502F1AAC" w14:textId="77777777" w:rsidTr="00EE0ED4">
        <w:trPr>
          <w:jc w:val="center"/>
        </w:trPr>
        <w:tc>
          <w:tcPr>
            <w:tcW w:w="5011" w:type="dxa"/>
          </w:tcPr>
          <w:p w14:paraId="143CC34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bērna vecumam atbilstošas sociālās prasmes</w:t>
            </w:r>
          </w:p>
        </w:tc>
        <w:tc>
          <w:tcPr>
            <w:tcW w:w="1487" w:type="dxa"/>
          </w:tcPr>
          <w:p w14:paraId="7A1D46B9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63073012" w14:textId="77777777" w:rsidTr="00EE0ED4">
        <w:trPr>
          <w:jc w:val="center"/>
        </w:trPr>
        <w:tc>
          <w:tcPr>
            <w:tcW w:w="5011" w:type="dxa"/>
          </w:tcPr>
          <w:p w14:paraId="3A1F0EE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sociālo prasmju attīstību virs bērna vecumposma vidējiem rādītājiem</w:t>
            </w:r>
          </w:p>
        </w:tc>
        <w:tc>
          <w:tcPr>
            <w:tcW w:w="1487" w:type="dxa"/>
          </w:tcPr>
          <w:p w14:paraId="548A91C6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5CC05E5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6"/>
        <w:gridCol w:w="1279"/>
        <w:gridCol w:w="1276"/>
        <w:gridCol w:w="1419"/>
        <w:gridCol w:w="1559"/>
        <w:gridCol w:w="1662"/>
      </w:tblGrid>
      <w:tr w:rsidR="003E44A5" w:rsidRPr="003E44A5" w14:paraId="029EDA27" w14:textId="77777777" w:rsidTr="003E44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F0AF67D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3. SOCIĀLĀS PRASMES</w:t>
            </w:r>
          </w:p>
        </w:tc>
      </w:tr>
      <w:tr w:rsidR="003E44A5" w:rsidRPr="003E44A5" w14:paraId="2CD338C1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2323BB40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Sadarbība ar citiem bērniem</w:t>
            </w:r>
          </w:p>
        </w:tc>
      </w:tr>
      <w:tr w:rsidR="00EE0ED4" w:rsidRPr="003E44A5" w14:paraId="3655B693" w14:textId="77777777" w:rsidTr="00EE0ED4">
        <w:tc>
          <w:tcPr>
            <w:tcW w:w="1923" w:type="pct"/>
            <w:shd w:val="clear" w:color="auto" w:fill="FFFFFF" w:themeFill="background1"/>
          </w:tcPr>
          <w:p w14:paraId="3E351EE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3.1. Spēj izveidot noturīgas, ilglaicīgas draudzīgas attiecības ar 1 vai 2 vienaudžiem ( 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44A5">
              <w:rPr>
                <w:rFonts w:ascii="Times New Roman" w:hAnsi="Times New Roman" w:cs="Times New Roman"/>
              </w:rPr>
              <w:t>“labākie draugi”)</w:t>
            </w:r>
          </w:p>
        </w:tc>
        <w:tc>
          <w:tcPr>
            <w:tcW w:w="506" w:type="pct"/>
            <w:shd w:val="clear" w:color="auto" w:fill="FFFFFF" w:themeFill="background1"/>
          </w:tcPr>
          <w:p w14:paraId="16F049A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B459608" w14:textId="4D6D9D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7998400" w14:textId="01315F0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769DEB3" w14:textId="5E17E5F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39145AD" w14:textId="55DEEF3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272AF7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4B07030" w14:textId="77777777" w:rsidTr="00EE0ED4">
        <w:tc>
          <w:tcPr>
            <w:tcW w:w="1923" w:type="pct"/>
            <w:shd w:val="clear" w:color="auto" w:fill="FFFFFF" w:themeFill="background1"/>
          </w:tcPr>
          <w:p w14:paraId="1149E5FE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3.2. Prot veidot draudzīgas attiecības, patīk sadarboties un iekļauties kolektīvā</w:t>
            </w:r>
          </w:p>
        </w:tc>
        <w:tc>
          <w:tcPr>
            <w:tcW w:w="506" w:type="pct"/>
            <w:shd w:val="clear" w:color="auto" w:fill="FFFFFF" w:themeFill="background1"/>
          </w:tcPr>
          <w:p w14:paraId="5B090AC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4EF5567" w14:textId="648B907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nav draudzīgs un nepatīk sadarboties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CAC137A" w14:textId="5931A7E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ir draudzīgs un patīk sadarboties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0741EF7" w14:textId="61041D9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ir draudzīgs un patīk sadarboties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1D4B616" w14:textId="75F10D2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ir draudzīgs un patīk sadarboties</w:t>
            </w:r>
          </w:p>
        </w:tc>
        <w:tc>
          <w:tcPr>
            <w:tcW w:w="594" w:type="pct"/>
            <w:shd w:val="clear" w:color="auto" w:fill="FFFFFF" w:themeFill="background1"/>
          </w:tcPr>
          <w:p w14:paraId="785A20F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0C8CFF1" w14:textId="77777777" w:rsidTr="00EE0ED4">
        <w:tc>
          <w:tcPr>
            <w:tcW w:w="1923" w:type="pct"/>
            <w:shd w:val="clear" w:color="auto" w:fill="FFFFFF" w:themeFill="background1"/>
          </w:tcPr>
          <w:p w14:paraId="6FCCB90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3.3. Prot komunicēt ar vienaudžiem dažādās sociālās situācijās, izteikties un pamatot savu viedokli, klausīties, nepārtraukt otru</w:t>
            </w:r>
          </w:p>
        </w:tc>
        <w:tc>
          <w:tcPr>
            <w:tcW w:w="506" w:type="pct"/>
            <w:shd w:val="clear" w:color="auto" w:fill="FFFFFF" w:themeFill="background1"/>
          </w:tcPr>
          <w:p w14:paraId="1BE328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48F99E6" w14:textId="3B92EB2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neprot komunicēt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40FF5E7" w14:textId="0E53605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prot komunicēt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35987BE" w14:textId="2FA33C5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prot komunicēt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CB96249" w14:textId="244F07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prot komunicēt</w:t>
            </w:r>
          </w:p>
        </w:tc>
        <w:tc>
          <w:tcPr>
            <w:tcW w:w="594" w:type="pct"/>
            <w:shd w:val="clear" w:color="auto" w:fill="FFFFFF" w:themeFill="background1"/>
          </w:tcPr>
          <w:p w14:paraId="3EFC515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B81C406" w14:textId="77777777" w:rsidTr="00EE0ED4">
        <w:tc>
          <w:tcPr>
            <w:tcW w:w="1923" w:type="pct"/>
            <w:shd w:val="clear" w:color="auto" w:fill="FFFFFF" w:themeFill="background1"/>
          </w:tcPr>
          <w:p w14:paraId="62DE34E1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3.4. Ir sava nozīmīgā vienaudžu grupa, kuras viedoklis ir svarīgs</w:t>
            </w:r>
          </w:p>
        </w:tc>
        <w:tc>
          <w:tcPr>
            <w:tcW w:w="506" w:type="pct"/>
            <w:shd w:val="clear" w:color="auto" w:fill="FFFFFF" w:themeFill="background1"/>
          </w:tcPr>
          <w:p w14:paraId="019F7DF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EB071F4" w14:textId="06D6628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21075D5" w14:textId="698E3F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C8549AA" w14:textId="111CE67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to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067DE11" w14:textId="1CC2653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to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0BBF0DD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4C3087B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C49DD63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3.5. </w:t>
            </w:r>
            <w:r w:rsidRPr="003E44A5">
              <w:rPr>
                <w:rFonts w:ascii="Times New Roman" w:hAnsi="Times New Roman" w:cs="Times New Roman"/>
                <w:spacing w:val="-2"/>
              </w:rPr>
              <w:t>Spēj atbilstoši rīkoties konfliktsituācijā,</w:t>
            </w:r>
            <w:r w:rsidRPr="003E44A5">
              <w:rPr>
                <w:rFonts w:ascii="Times New Roman" w:hAnsi="Times New Roman" w:cs="Times New Roman"/>
              </w:rPr>
              <w:t xml:space="preserve"> strīdus situācijas cenšas risināt sarunu ceļā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8BF1C8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B6EAD2" w14:textId="68B267E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B4A77" w14:textId="1F487F6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47859" w14:textId="3B4C69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C99BE3" w14:textId="7D7D562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6E551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6AFB2493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6929284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Sadarbība ar pieaugušajiem</w:t>
            </w:r>
          </w:p>
        </w:tc>
      </w:tr>
      <w:tr w:rsidR="00EE0ED4" w:rsidRPr="003E44A5" w14:paraId="6C3128B3" w14:textId="77777777" w:rsidTr="00EE0ED4">
        <w:tc>
          <w:tcPr>
            <w:tcW w:w="1923" w:type="pct"/>
            <w:shd w:val="clear" w:color="auto" w:fill="FFFFFF" w:themeFill="background1"/>
          </w:tcPr>
          <w:p w14:paraId="3FB7141D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3.6. </w:t>
            </w:r>
            <w:r>
              <w:rPr>
                <w:rFonts w:ascii="Times New Roman" w:hAnsi="Times New Roman" w:cs="Times New Roman"/>
              </w:rPr>
              <w:t>Prot komunicēt ar</w:t>
            </w:r>
            <w:r w:rsidRPr="003E44A5">
              <w:rPr>
                <w:rFonts w:ascii="Times New Roman" w:hAnsi="Times New Roman" w:cs="Times New Roman"/>
              </w:rPr>
              <w:t xml:space="preserve"> pieaugušajiem dažādās sociālās situācijās, izteikties un pamatot savu viedokli, klausīties, nepārtraukt pieaugu</w:t>
            </w:r>
            <w:r w:rsidRPr="003E44A5">
              <w:rPr>
                <w:rFonts w:ascii="Times New Roman" w:hAnsi="Times New Roman" w:cs="Times New Roman"/>
                <w:spacing w:val="-2"/>
              </w:rPr>
              <w:t>šo, izrāda cieņu</w:t>
            </w:r>
          </w:p>
        </w:tc>
        <w:tc>
          <w:tcPr>
            <w:tcW w:w="506" w:type="pct"/>
            <w:shd w:val="clear" w:color="auto" w:fill="FFFFFF" w:themeFill="background1"/>
          </w:tcPr>
          <w:p w14:paraId="6D8B67F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8212B61" w14:textId="2B6BE31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neprot komunicēt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B89F364" w14:textId="64F4B3C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prot komunicēt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64B244A" w14:textId="1AA2279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prot komunicēt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BBBE003" w14:textId="59D4E80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prot komunicēt</w:t>
            </w:r>
          </w:p>
        </w:tc>
        <w:tc>
          <w:tcPr>
            <w:tcW w:w="594" w:type="pct"/>
            <w:shd w:val="clear" w:color="auto" w:fill="FFFFFF" w:themeFill="background1"/>
          </w:tcPr>
          <w:p w14:paraId="418D7E4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D37A7C1" w14:textId="77777777" w:rsidTr="00EE0ED4">
        <w:tc>
          <w:tcPr>
            <w:tcW w:w="1923" w:type="pct"/>
            <w:shd w:val="clear" w:color="auto" w:fill="FFFFFF" w:themeFill="background1"/>
          </w:tcPr>
          <w:p w14:paraId="34F357DC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lastRenderedPageBreak/>
              <w:t>3.7. Spēj izveidot formālo kontaktu ar pieaugu</w:t>
            </w:r>
            <w:r w:rsidRPr="003E44A5">
              <w:rPr>
                <w:rFonts w:ascii="Times New Roman" w:hAnsi="Times New Roman" w:cs="Times New Roman"/>
              </w:rPr>
              <w:t xml:space="preserve">šajiem </w:t>
            </w:r>
            <w:r w:rsidRPr="003E44A5">
              <w:rPr>
                <w:rFonts w:ascii="Times New Roman" w:hAnsi="Times New Roman" w:cs="Times New Roman"/>
                <w:spacing w:val="-3"/>
              </w:rPr>
              <w:t>patstāvīgi apmeklējot dažādas iestādes, t.sk.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uzsākot sarunu, jautājot vēlamo </w:t>
            </w:r>
            <w:r>
              <w:rPr>
                <w:rFonts w:ascii="Times New Roman" w:hAnsi="Times New Roman" w:cs="Times New Roman"/>
                <w:i/>
                <w:spacing w:val="-3"/>
              </w:rPr>
              <w:t>(piemēram,</w:t>
            </w:r>
            <w:r w:rsidRPr="003E44A5">
              <w:rPr>
                <w:rFonts w:ascii="Times New Roman" w:hAnsi="Times New Roman" w:cs="Times New Roman"/>
                <w:i/>
                <w:spacing w:val="-3"/>
              </w:rPr>
              <w:t xml:space="preserve"> iepērkoties veikalā, bankā lūdzot  izgatavot kredītkarti, apmeklējot zobārstu </w:t>
            </w:r>
            <w:r>
              <w:rPr>
                <w:rFonts w:ascii="Times New Roman" w:hAnsi="Times New Roman" w:cs="Times New Roman"/>
                <w:i/>
                <w:spacing w:val="-3"/>
              </w:rPr>
              <w:t>u.tml.</w:t>
            </w:r>
            <w:r w:rsidRPr="003E44A5">
              <w:rPr>
                <w:rFonts w:ascii="Times New Roman" w:hAnsi="Times New Roman" w:cs="Times New Roman"/>
                <w:i/>
                <w:spacing w:val="-3"/>
              </w:rPr>
              <w:t>.)</w:t>
            </w:r>
          </w:p>
        </w:tc>
        <w:tc>
          <w:tcPr>
            <w:tcW w:w="506" w:type="pct"/>
            <w:shd w:val="clear" w:color="auto" w:fill="FFFFFF" w:themeFill="background1"/>
          </w:tcPr>
          <w:p w14:paraId="767E5E1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8EBDFDB" w14:textId="57D716A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BF7D68F" w14:textId="718D26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DEF0B69" w14:textId="4F0596E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6957E5B" w14:textId="2479E82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701D404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2854743" w14:textId="77777777" w:rsidTr="00EE0ED4">
        <w:tc>
          <w:tcPr>
            <w:tcW w:w="1923" w:type="pct"/>
            <w:shd w:val="clear" w:color="auto" w:fill="FFFFFF" w:themeFill="background1"/>
          </w:tcPr>
          <w:p w14:paraId="4B2B675C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3.8. Spēj pieņemt aizrādījumus, kritiku, adekvāti reaģēt uz saņemto aizrādījumu</w:t>
            </w:r>
          </w:p>
        </w:tc>
        <w:tc>
          <w:tcPr>
            <w:tcW w:w="506" w:type="pct"/>
            <w:shd w:val="clear" w:color="auto" w:fill="FFFFFF" w:themeFill="background1"/>
          </w:tcPr>
          <w:p w14:paraId="5B2922D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42B6E72" w14:textId="73CC767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138F66A" w14:textId="05E9799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287E"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15202AC" w14:textId="68EA5EE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23D42DE" w14:textId="0247EE4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633B3C4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0855005" w14:textId="77777777" w:rsidTr="00EE0ED4">
        <w:tc>
          <w:tcPr>
            <w:tcW w:w="1923" w:type="pct"/>
            <w:shd w:val="clear" w:color="auto" w:fill="FFFFFF" w:themeFill="background1"/>
          </w:tcPr>
          <w:p w14:paraId="7E0BC7C0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3.9. Ir vismaz 1 pieaugu</w:t>
            </w:r>
            <w:r w:rsidRPr="003E44A5">
              <w:rPr>
                <w:rFonts w:ascii="Times New Roman" w:hAnsi="Times New Roman" w:cs="Times New Roman"/>
              </w:rPr>
              <w:t>šais kā autoritāte, kura viedoklis ir svarīgs</w:t>
            </w:r>
          </w:p>
        </w:tc>
        <w:tc>
          <w:tcPr>
            <w:tcW w:w="506" w:type="pct"/>
            <w:shd w:val="clear" w:color="auto" w:fill="FFFFFF" w:themeFill="background1"/>
          </w:tcPr>
          <w:p w14:paraId="24FB1F0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0E29A13" w14:textId="1C8E022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viņam nav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03DA3C5" w14:textId="0EF44CA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viņam nav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7C08060" w14:textId="4D2DC15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viņam ir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F09CB7A" w14:textId="6F60020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viņam ir</w:t>
            </w:r>
          </w:p>
        </w:tc>
        <w:tc>
          <w:tcPr>
            <w:tcW w:w="594" w:type="pct"/>
            <w:shd w:val="clear" w:color="auto" w:fill="FFFFFF" w:themeFill="background1"/>
          </w:tcPr>
          <w:p w14:paraId="25CFD0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5B9B20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p w14:paraId="265ABCCB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3E44A5" w:rsidRPr="003E44A5" w14:paraId="24893346" w14:textId="77777777" w:rsidTr="00EE0ED4">
        <w:trPr>
          <w:jc w:val="center"/>
        </w:trPr>
        <w:tc>
          <w:tcPr>
            <w:tcW w:w="5011" w:type="dxa"/>
            <w:shd w:val="clear" w:color="auto" w:fill="808080"/>
          </w:tcPr>
          <w:p w14:paraId="02098AFF" w14:textId="77777777" w:rsidR="003E44A5" w:rsidRPr="003E44A5" w:rsidRDefault="003E44A5" w:rsidP="00EE0ED4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4326048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3E44A5">
              <w:rPr>
                <w:rFonts w:ascii="Times New Roman" w:hAnsi="Times New Roman" w:cs="Times New Roman"/>
                <w:b/>
              </w:rPr>
              <w:t>Vērtējums</w:t>
            </w:r>
          </w:p>
        </w:tc>
      </w:tr>
      <w:tr w:rsidR="003E44A5" w:rsidRPr="003E44A5" w14:paraId="2C5FE18A" w14:textId="77777777" w:rsidTr="00EE0ED4">
        <w:trPr>
          <w:trHeight w:val="267"/>
          <w:jc w:val="center"/>
        </w:trPr>
        <w:tc>
          <w:tcPr>
            <w:tcW w:w="5011" w:type="dxa"/>
          </w:tcPr>
          <w:p w14:paraId="3E80C8B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6D9FF3FB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N/A</w:t>
            </w:r>
          </w:p>
        </w:tc>
      </w:tr>
      <w:tr w:rsidR="003E44A5" w:rsidRPr="003E44A5" w14:paraId="71058BB7" w14:textId="77777777" w:rsidTr="00EE0ED4">
        <w:trPr>
          <w:jc w:val="center"/>
        </w:trPr>
        <w:tc>
          <w:tcPr>
            <w:tcW w:w="5011" w:type="dxa"/>
          </w:tcPr>
          <w:p w14:paraId="755C40A0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 nozīmīgas uzvedības problēmas</w:t>
            </w:r>
          </w:p>
        </w:tc>
        <w:tc>
          <w:tcPr>
            <w:tcW w:w="1487" w:type="dxa"/>
          </w:tcPr>
          <w:p w14:paraId="6F281DA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1</w:t>
            </w:r>
          </w:p>
        </w:tc>
      </w:tr>
      <w:tr w:rsidR="003E44A5" w:rsidRPr="003E44A5" w14:paraId="67CACCC9" w14:textId="77777777" w:rsidTr="00EE0ED4">
        <w:trPr>
          <w:jc w:val="center"/>
        </w:trPr>
        <w:tc>
          <w:tcPr>
            <w:tcW w:w="5011" w:type="dxa"/>
          </w:tcPr>
          <w:p w14:paraId="7CCDF0C6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Uzrāda dažas uzvedības problēmas</w:t>
            </w:r>
          </w:p>
        </w:tc>
        <w:tc>
          <w:tcPr>
            <w:tcW w:w="1487" w:type="dxa"/>
          </w:tcPr>
          <w:p w14:paraId="039AE18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2</w:t>
            </w:r>
          </w:p>
        </w:tc>
      </w:tr>
      <w:tr w:rsidR="003E44A5" w:rsidRPr="003E44A5" w14:paraId="061C973B" w14:textId="77777777" w:rsidTr="00EE0ED4">
        <w:trPr>
          <w:jc w:val="center"/>
        </w:trPr>
        <w:tc>
          <w:tcPr>
            <w:tcW w:w="5011" w:type="dxa"/>
          </w:tcPr>
          <w:p w14:paraId="6A1F2591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Neuzrāda uzvedības problēmas</w:t>
            </w:r>
          </w:p>
        </w:tc>
        <w:tc>
          <w:tcPr>
            <w:tcW w:w="1487" w:type="dxa"/>
          </w:tcPr>
          <w:p w14:paraId="47F110C1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3</w:t>
            </w:r>
          </w:p>
        </w:tc>
      </w:tr>
      <w:tr w:rsidR="003E44A5" w:rsidRPr="003E44A5" w14:paraId="0A101CD1" w14:textId="77777777" w:rsidTr="00EE0ED4">
        <w:trPr>
          <w:jc w:val="center"/>
        </w:trPr>
        <w:tc>
          <w:tcPr>
            <w:tcW w:w="5011" w:type="dxa"/>
          </w:tcPr>
          <w:p w14:paraId="11E2611E" w14:textId="77777777" w:rsidR="003E44A5" w:rsidRPr="003E44A5" w:rsidRDefault="003E44A5" w:rsidP="00EE0ED4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Uzvedība atbilst virs bērna vecumposma vidējiem rādītājiem</w:t>
            </w:r>
          </w:p>
        </w:tc>
        <w:tc>
          <w:tcPr>
            <w:tcW w:w="1487" w:type="dxa"/>
          </w:tcPr>
          <w:p w14:paraId="34B47598" w14:textId="77777777" w:rsidR="003E44A5" w:rsidRPr="003E44A5" w:rsidRDefault="003E44A5" w:rsidP="00EE0ED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</w:t>
            </w:r>
          </w:p>
        </w:tc>
      </w:tr>
    </w:tbl>
    <w:p w14:paraId="272E342D" w14:textId="77777777" w:rsidR="003E44A5" w:rsidRPr="003E44A5" w:rsidRDefault="003E44A5" w:rsidP="003E44A5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382"/>
        <w:gridCol w:w="1416"/>
        <w:gridCol w:w="1279"/>
        <w:gridCol w:w="1276"/>
        <w:gridCol w:w="1419"/>
        <w:gridCol w:w="1559"/>
        <w:gridCol w:w="1662"/>
      </w:tblGrid>
      <w:tr w:rsidR="003E44A5" w:rsidRPr="003E44A5" w14:paraId="0298AFB4" w14:textId="77777777" w:rsidTr="003E44A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294694E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3E44A5">
              <w:rPr>
                <w:rFonts w:ascii="Times New Roman" w:hAnsi="Times New Roman" w:cs="Times New Roman"/>
                <w:b/>
                <w:sz w:val="28"/>
                <w:szCs w:val="20"/>
              </w:rPr>
              <w:t>4. UZVEDĪBA</w:t>
            </w:r>
          </w:p>
        </w:tc>
      </w:tr>
      <w:tr w:rsidR="003E44A5" w:rsidRPr="003E44A5" w14:paraId="308A3572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3699421D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Sirdsapziņas attīstība</w:t>
            </w:r>
          </w:p>
        </w:tc>
      </w:tr>
      <w:tr w:rsidR="00EE0ED4" w:rsidRPr="003E44A5" w14:paraId="1F79899A" w14:textId="77777777" w:rsidTr="00EE0ED4">
        <w:tc>
          <w:tcPr>
            <w:tcW w:w="1923" w:type="pct"/>
            <w:shd w:val="clear" w:color="auto" w:fill="FFFFFF" w:themeFill="background1"/>
          </w:tcPr>
          <w:p w14:paraId="413117E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 xml:space="preserve">4.1. Atpazīst agresīvu vai cietsirdīgu uzvedību, rīkojas atbilstoši situācijai </w:t>
            </w:r>
          </w:p>
        </w:tc>
        <w:tc>
          <w:tcPr>
            <w:tcW w:w="506" w:type="pct"/>
            <w:shd w:val="clear" w:color="auto" w:fill="FFFFFF" w:themeFill="background1"/>
          </w:tcPr>
          <w:p w14:paraId="136EC95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C2DFE72" w14:textId="452D990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Nekad neatpazīst agresīvu uzvedību un neprot reaģēt 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B8722F9" w14:textId="0154091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atpazīst agresīvu uzvedību un prot reaģēt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A556FD6" w14:textId="0FEE958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atpazīst agresīvu uzvedību un prot reaģēt atbilsto</w:t>
            </w:r>
            <w:r w:rsidRPr="003E44A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C33AA2">
              <w:rPr>
                <w:rFonts w:ascii="Times New Roman" w:hAnsi="Times New Roman" w:cs="Times New Roman"/>
                <w:sz w:val="18"/>
                <w:szCs w:val="18"/>
              </w:rPr>
              <w:t>situācijai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AB06C96" w14:textId="4EE9FB8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atpazīst agresīvu uzvedību un prot reaģēt atbilsto</w:t>
            </w:r>
            <w:r w:rsidRPr="003E44A5"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C33AA2">
              <w:rPr>
                <w:rFonts w:ascii="Times New Roman" w:hAnsi="Times New Roman" w:cs="Times New Roman"/>
                <w:sz w:val="18"/>
                <w:szCs w:val="18"/>
              </w:rPr>
              <w:t>situācijai</w:t>
            </w:r>
          </w:p>
        </w:tc>
        <w:tc>
          <w:tcPr>
            <w:tcW w:w="594" w:type="pct"/>
            <w:shd w:val="clear" w:color="auto" w:fill="FFFFFF" w:themeFill="background1"/>
          </w:tcPr>
          <w:p w14:paraId="1D429C7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5708292" w14:textId="77777777" w:rsidTr="00EE0ED4">
        <w:tc>
          <w:tcPr>
            <w:tcW w:w="1923" w:type="pct"/>
            <w:shd w:val="clear" w:color="auto" w:fill="FFFFFF" w:themeFill="background1"/>
          </w:tcPr>
          <w:p w14:paraId="14A0A2E7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4.2. Uzņemas atbildību par savu rīcību, spēj izvērtēt savas rīcības sekas</w:t>
            </w:r>
          </w:p>
        </w:tc>
        <w:tc>
          <w:tcPr>
            <w:tcW w:w="506" w:type="pct"/>
            <w:shd w:val="clear" w:color="auto" w:fill="FFFFFF" w:themeFill="background1"/>
          </w:tcPr>
          <w:p w14:paraId="7196361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A6A0DF" w14:textId="01647AC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Vienmēr vaino citus/nespēj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uzņemties atbildību un izvērtēt sekas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76569D" w14:textId="06C7BE2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Bieži vaino citus/ nespēj uzņemties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atbildību un izvērtēt sekas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37E5A971" w14:textId="37D7849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Dažreiz vaino citus/ nespēj uzņemties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atbildību un izvērtēt sekas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0A216D1" w14:textId="620560D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Pamatā spēj uzņemties atbildību par savu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rīcību un izvērtēt sekas</w:t>
            </w:r>
          </w:p>
        </w:tc>
        <w:tc>
          <w:tcPr>
            <w:tcW w:w="594" w:type="pct"/>
            <w:shd w:val="clear" w:color="auto" w:fill="FFFFFF" w:themeFill="background1"/>
          </w:tcPr>
          <w:p w14:paraId="6551FD5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6E25E28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4DCE11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4.3. Izrāda iecietību pret vājākajiem un cilvēkiem, kuriem ir nepieciešama palīdzība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E7306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8AB2B" w14:textId="0360F61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B8309" w14:textId="39CCBB7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ED833" w14:textId="7E40EDD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8CD9C" w14:textId="1BF2407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E48C2C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E7E6E0C" w14:textId="77777777" w:rsidTr="00EE0ED4">
        <w:tc>
          <w:tcPr>
            <w:tcW w:w="192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5430D21" w14:textId="77777777" w:rsidR="00EE0ED4" w:rsidRPr="003E44A5" w:rsidRDefault="00EE0ED4" w:rsidP="00EE0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4.4. Respektē atšķirīgo (“nešķiro” personas pēc rases, tautības, reliģiskās piederības, funkcionāliem traucējumiem u.c.)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5B9AB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AE4EC" w14:textId="37A078A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nerespektē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D2366" w14:textId="2240E9C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respektē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3EEF3" w14:textId="2F54FB4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respektē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2B387" w14:textId="6A382B3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respektē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05DEDF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5B564AB8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5350BC57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Pašcieņa</w:t>
            </w:r>
          </w:p>
        </w:tc>
      </w:tr>
      <w:tr w:rsidR="00EE0ED4" w:rsidRPr="003E44A5" w14:paraId="07FF8988" w14:textId="77777777" w:rsidTr="00EE0ED4">
        <w:tc>
          <w:tcPr>
            <w:tcW w:w="1923" w:type="pct"/>
            <w:shd w:val="clear" w:color="auto" w:fill="FFFFFF" w:themeFill="background1"/>
          </w:tcPr>
          <w:p w14:paraId="187D4B04" w14:textId="77777777" w:rsidR="00EE0ED4" w:rsidRPr="003E44A5" w:rsidRDefault="00EE0ED4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4.5. Zina savus pienākumus un tiesības</w:t>
            </w:r>
          </w:p>
        </w:tc>
        <w:tc>
          <w:tcPr>
            <w:tcW w:w="506" w:type="pct"/>
            <w:shd w:val="clear" w:color="auto" w:fill="FFFFFF" w:themeFill="background1"/>
          </w:tcPr>
          <w:p w14:paraId="19B3879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76542A3" w14:textId="5ADFF06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2BA2316" w14:textId="6A634AB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9E0BB7D" w14:textId="7E357DB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D85829A" w14:textId="652469E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25F01FC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ADB" w:rsidRPr="003E44A5" w14:paraId="0218EEF5" w14:textId="77777777" w:rsidTr="00EE0ED4">
        <w:tc>
          <w:tcPr>
            <w:tcW w:w="1923" w:type="pct"/>
            <w:shd w:val="clear" w:color="auto" w:fill="FFFFFF" w:themeFill="background1"/>
          </w:tcPr>
          <w:p w14:paraId="5D5524BB" w14:textId="36D179F9" w:rsidR="00A27ADB" w:rsidRPr="003E44A5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4.6. Ievēro savas tiesības un pienākumus</w:t>
            </w:r>
          </w:p>
        </w:tc>
        <w:tc>
          <w:tcPr>
            <w:tcW w:w="506" w:type="pct"/>
            <w:shd w:val="clear" w:color="auto" w:fill="FFFFFF" w:themeFill="background1"/>
          </w:tcPr>
          <w:p w14:paraId="266F0F0C" w14:textId="54D5DA7F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DA11588" w14:textId="2B2C2104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7C3B188" w14:textId="56FB58FD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97EB847" w14:textId="0391C724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D7037A8" w14:textId="0A9172C5" w:rsidR="00A27ADB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55142D41" w14:textId="77777777" w:rsidR="00A27ADB" w:rsidRPr="003E44A5" w:rsidRDefault="00A27ADB" w:rsidP="00A27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4EBE5DB" w14:textId="77777777" w:rsidTr="00EE0ED4">
        <w:tc>
          <w:tcPr>
            <w:tcW w:w="1923" w:type="pct"/>
            <w:shd w:val="clear" w:color="auto" w:fill="FFFFFF" w:themeFill="background1"/>
          </w:tcPr>
          <w:p w14:paraId="714BEC63" w14:textId="7458B688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4.7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novērtēt savus sasniegumus un spējas (piemēram, mācību darbā, interesējo</w:t>
            </w:r>
            <w:r w:rsidR="00EE0ED4" w:rsidRPr="003E44A5">
              <w:rPr>
                <w:rFonts w:ascii="Times New Roman" w:hAnsi="Times New Roman" w:cs="Times New Roman"/>
              </w:rPr>
              <w:t>šā jomā u.c.)</w:t>
            </w:r>
          </w:p>
        </w:tc>
        <w:tc>
          <w:tcPr>
            <w:tcW w:w="506" w:type="pct"/>
            <w:shd w:val="clear" w:color="auto" w:fill="FFFFFF" w:themeFill="background1"/>
          </w:tcPr>
          <w:p w14:paraId="08B884D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9CCA464" w14:textId="4100E64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ACB4EF8" w14:textId="5A8F975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A1543D" w14:textId="51AF065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C298153" w14:textId="4292B72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6F532CD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F417BC8" w14:textId="77777777" w:rsidTr="00EE0ED4">
        <w:tc>
          <w:tcPr>
            <w:tcW w:w="1923" w:type="pct"/>
            <w:shd w:val="clear" w:color="auto" w:fill="FFFFFF" w:themeFill="background1"/>
          </w:tcPr>
          <w:p w14:paraId="48DDF3C6" w14:textId="3D6CCA3B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4.8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parūpēties par savām vajadzībām un nospraust robežas (pateikt “ nē”)</w:t>
            </w:r>
          </w:p>
        </w:tc>
        <w:tc>
          <w:tcPr>
            <w:tcW w:w="506" w:type="pct"/>
            <w:shd w:val="clear" w:color="auto" w:fill="FFFFFF" w:themeFill="background1"/>
          </w:tcPr>
          <w:p w14:paraId="05DDDE6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BA8F4D9" w14:textId="11894FE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BC5F8DC" w14:textId="5BCBFB2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4E8C319" w14:textId="3B6E1E7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091723F" w14:textId="0A94AB2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56D89E6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CDEFDD3" w14:textId="77777777" w:rsidTr="00EE0ED4">
        <w:tc>
          <w:tcPr>
            <w:tcW w:w="1923" w:type="pct"/>
            <w:shd w:val="clear" w:color="auto" w:fill="FFFFFF" w:themeFill="background1"/>
          </w:tcPr>
          <w:p w14:paraId="1E36817F" w14:textId="78247FCB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4.9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Izjūt atbildības sajūtu par veicamajiem darbiem</w:t>
            </w:r>
          </w:p>
        </w:tc>
        <w:tc>
          <w:tcPr>
            <w:tcW w:w="506" w:type="pct"/>
            <w:shd w:val="clear" w:color="auto" w:fill="FFFFFF" w:themeFill="background1"/>
          </w:tcPr>
          <w:p w14:paraId="2C12B6C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4FBFC96" w14:textId="0475E54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neizjūt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215FB15" w14:textId="39E9E24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04E2062" w14:textId="5C99D56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izjūt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03D1B95" w14:textId="149D42B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izjūt</w:t>
            </w:r>
          </w:p>
        </w:tc>
        <w:tc>
          <w:tcPr>
            <w:tcW w:w="594" w:type="pct"/>
            <w:shd w:val="clear" w:color="auto" w:fill="FFFFFF" w:themeFill="background1"/>
          </w:tcPr>
          <w:p w14:paraId="6357DDA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211FACA" w14:textId="77777777" w:rsidTr="00EE0ED4">
        <w:tc>
          <w:tcPr>
            <w:tcW w:w="1923" w:type="pct"/>
            <w:shd w:val="clear" w:color="auto" w:fill="FFFFFF" w:themeFill="background1"/>
          </w:tcPr>
          <w:p w14:paraId="51BC5D4B" w14:textId="51C1D04E" w:rsidR="00EE0ED4" w:rsidRPr="003E44A5" w:rsidRDefault="00A27ADB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4.10</w:t>
            </w:r>
            <w:r w:rsidR="00EE0ED4" w:rsidRPr="003E44A5">
              <w:rPr>
                <w:rFonts w:ascii="Times New Roman" w:hAnsi="Times New Roman" w:cs="Times New Roman"/>
              </w:rPr>
              <w:t>. Ir nākotnes mērķi, interesējošā profesija, ko vēlas apgūt</w:t>
            </w:r>
          </w:p>
        </w:tc>
        <w:tc>
          <w:tcPr>
            <w:tcW w:w="506" w:type="pct"/>
            <w:shd w:val="clear" w:color="auto" w:fill="FFFFFF" w:themeFill="background1"/>
          </w:tcPr>
          <w:p w14:paraId="4253F7B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A51F4EE" w14:textId="7016107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nevar darīt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52E07B5" w14:textId="1982B43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nevar to izdarīt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1EA7BE6" w14:textId="4647AB8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var to izdarīt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BA01BE4" w14:textId="468BE07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var to izdarīt</w:t>
            </w:r>
          </w:p>
        </w:tc>
        <w:tc>
          <w:tcPr>
            <w:tcW w:w="594" w:type="pct"/>
            <w:shd w:val="clear" w:color="auto" w:fill="FFFFFF" w:themeFill="background1"/>
          </w:tcPr>
          <w:p w14:paraId="585AE50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1905CD6" w14:textId="77777777" w:rsidTr="00EE0ED4">
        <w:tc>
          <w:tcPr>
            <w:tcW w:w="1923" w:type="pct"/>
            <w:shd w:val="clear" w:color="auto" w:fill="FFFFFF" w:themeFill="background1"/>
          </w:tcPr>
          <w:p w14:paraId="76CEF3C4" w14:textId="03EDB83E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4.11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Ir noteiktas intereses</w:t>
            </w:r>
            <w:r w:rsidR="00EE0ED4" w:rsidRPr="003E44A5">
              <w:rPr>
                <w:rFonts w:ascii="Times New Roman" w:hAnsi="Times New Roman" w:cs="Times New Roman"/>
              </w:rPr>
              <w:t>, darbojas savu spēju un talantu attīstīšanā</w:t>
            </w:r>
          </w:p>
        </w:tc>
        <w:tc>
          <w:tcPr>
            <w:tcW w:w="506" w:type="pct"/>
            <w:shd w:val="clear" w:color="auto" w:fill="FFFFFF" w:themeFill="background1"/>
          </w:tcPr>
          <w:p w14:paraId="7C6AA4F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24817EA" w14:textId="7F2FE6B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vecāks par 16 gadiem un viņam nav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2CA20AF" w14:textId="6BB2C30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viņam nav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F54A7A6" w14:textId="43F01D5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vecumā no 15 līdz 16 gadiem un viņam ir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DB06F7C" w14:textId="6DA23E9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Ja bērns ir jaunāks par 15 gadiem un viņam ir</w:t>
            </w:r>
          </w:p>
        </w:tc>
        <w:tc>
          <w:tcPr>
            <w:tcW w:w="594" w:type="pct"/>
            <w:shd w:val="clear" w:color="auto" w:fill="FFFFFF" w:themeFill="background1"/>
          </w:tcPr>
          <w:p w14:paraId="04B1BC4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E379AF4" w14:textId="77777777" w:rsidTr="00EE0ED4">
        <w:tc>
          <w:tcPr>
            <w:tcW w:w="1923" w:type="pct"/>
            <w:shd w:val="clear" w:color="auto" w:fill="FFFFFF" w:themeFill="background1"/>
          </w:tcPr>
          <w:p w14:paraId="0A46594F" w14:textId="457E9A31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4.12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Spēj racionāli izmantot savus naudas resursus, t.sk. spēj iekrāt naudu iecerētajam pirkumam</w:t>
            </w:r>
          </w:p>
        </w:tc>
        <w:tc>
          <w:tcPr>
            <w:tcW w:w="506" w:type="pct"/>
            <w:shd w:val="clear" w:color="auto" w:fill="FFFFFF" w:themeFill="background1"/>
          </w:tcPr>
          <w:p w14:paraId="47DCDDD3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F36D558" w14:textId="0447F2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75A38E2C" w14:textId="5724B77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spēj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E921BE8" w14:textId="369E6D7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spēj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64558BD" w14:textId="76DAABB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0D6A331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4AF12AC9" w14:textId="77777777" w:rsidTr="00EE0ED4">
        <w:tc>
          <w:tcPr>
            <w:tcW w:w="1923" w:type="pct"/>
            <w:shd w:val="clear" w:color="auto" w:fill="FFFFFF" w:themeFill="background1"/>
          </w:tcPr>
          <w:p w14:paraId="76405E0D" w14:textId="4977E282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4.13</w:t>
            </w:r>
            <w:r w:rsidR="00EE0ED4" w:rsidRPr="003E44A5">
              <w:rPr>
                <w:rFonts w:ascii="Times New Roman" w:hAnsi="Times New Roman" w:cs="Times New Roman"/>
              </w:rPr>
              <w:t>. Izprot atkarību izraisošo vielu ietekmi uz savu veselību</w:t>
            </w:r>
          </w:p>
        </w:tc>
        <w:tc>
          <w:tcPr>
            <w:tcW w:w="506" w:type="pct"/>
            <w:shd w:val="clear" w:color="auto" w:fill="FFFFFF" w:themeFill="background1"/>
          </w:tcPr>
          <w:p w14:paraId="1E6509A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52FA83B" w14:textId="6D188FDC" w:rsidR="00EE0ED4" w:rsidRPr="003E44A5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vecāks par 13 gadiem un to zin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0559622" w14:textId="57AC8F9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E6D60C1" w14:textId="120D61A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525B41E" w14:textId="26674C2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327B9AD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1714F7A5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21034FB1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Starppersonu</w:t>
            </w:r>
            <w:proofErr w:type="spellEnd"/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attiecības</w:t>
            </w:r>
          </w:p>
        </w:tc>
      </w:tr>
      <w:tr w:rsidR="00EE0ED4" w:rsidRPr="003E44A5" w14:paraId="50C8BE43" w14:textId="77777777" w:rsidTr="00EE0ED4">
        <w:tc>
          <w:tcPr>
            <w:tcW w:w="1923" w:type="pct"/>
            <w:shd w:val="clear" w:color="auto" w:fill="FFFFFF" w:themeFill="background1"/>
          </w:tcPr>
          <w:p w14:paraId="1A6D2D37" w14:textId="3D931E8C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4.14</w:t>
            </w:r>
            <w:r w:rsidR="00EE0ED4" w:rsidRPr="003E44A5">
              <w:rPr>
                <w:rFonts w:ascii="Times New Roman" w:hAnsi="Times New Roman" w:cs="Times New Roman"/>
                <w:spacing w:val="-2"/>
              </w:rPr>
              <w:t xml:space="preserve">. Prot novērtēt savu uzvedību konkrētajā </w:t>
            </w:r>
            <w:r w:rsidR="00EE0ED4" w:rsidRPr="003E44A5">
              <w:rPr>
                <w:rFonts w:ascii="Times New Roman" w:hAnsi="Times New Roman" w:cs="Times New Roman"/>
              </w:rPr>
              <w:t xml:space="preserve">situācijā, 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spēj piemēroties jaunai situācijai un notikumu maiņai</w:t>
            </w:r>
          </w:p>
        </w:tc>
        <w:tc>
          <w:tcPr>
            <w:tcW w:w="506" w:type="pct"/>
            <w:shd w:val="clear" w:color="auto" w:fill="FFFFFF" w:themeFill="background1"/>
          </w:tcPr>
          <w:p w14:paraId="696C5A4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CCFC0E2" w14:textId="65D664E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nespēj novērtēt un adaptēties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927AAAB" w14:textId="4603184E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Reti spēj novērtēt un adapt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ē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11CB32AC" w14:textId="79D989CD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Bieži novērtē un adaptē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ja</w:t>
            </w: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B63AE13" w14:textId="753C799D" w:rsidR="00EE0ED4" w:rsidRPr="000E4730" w:rsidRDefault="00EE0ED4" w:rsidP="000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30">
              <w:rPr>
                <w:rFonts w:ascii="Times New Roman" w:hAnsi="Times New Roman" w:cs="Times New Roman"/>
                <w:sz w:val="18"/>
                <w:szCs w:val="18"/>
              </w:rPr>
              <w:t>Regulāri novēr</w:t>
            </w:r>
            <w:r w:rsidR="000E4730" w:rsidRPr="000E4730">
              <w:rPr>
                <w:rFonts w:ascii="Times New Roman" w:hAnsi="Times New Roman" w:cs="Times New Roman"/>
                <w:sz w:val="18"/>
                <w:szCs w:val="18"/>
              </w:rPr>
              <w:t>tē un adaptējas</w:t>
            </w:r>
          </w:p>
        </w:tc>
        <w:tc>
          <w:tcPr>
            <w:tcW w:w="594" w:type="pct"/>
            <w:shd w:val="clear" w:color="auto" w:fill="FFFFFF" w:themeFill="background1"/>
          </w:tcPr>
          <w:p w14:paraId="7A19F494" w14:textId="77777777" w:rsidR="00EE0ED4" w:rsidRPr="000E4730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D4DBC62" w14:textId="77777777" w:rsidTr="00EE0ED4">
        <w:tc>
          <w:tcPr>
            <w:tcW w:w="1923" w:type="pct"/>
            <w:shd w:val="clear" w:color="auto" w:fill="FFFFFF" w:themeFill="background1"/>
          </w:tcPr>
          <w:p w14:paraId="4037EAC7" w14:textId="53670BDF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3"/>
              </w:rPr>
              <w:t>4.15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 xml:space="preserve">. Atpazīst agresivitātes pazīmes un prot </w:t>
            </w:r>
            <w:r w:rsidR="00EE0ED4" w:rsidRPr="003E44A5">
              <w:rPr>
                <w:rFonts w:ascii="Times New Roman" w:hAnsi="Times New Roman" w:cs="Times New Roman"/>
              </w:rPr>
              <w:t>kontrolēt savu uzvedību paaugstināta stresa situācijā</w:t>
            </w:r>
          </w:p>
        </w:tc>
        <w:tc>
          <w:tcPr>
            <w:tcW w:w="506" w:type="pct"/>
            <w:shd w:val="clear" w:color="auto" w:fill="FFFFFF" w:themeFill="background1"/>
          </w:tcPr>
          <w:p w14:paraId="3C36B75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A24B01E" w14:textId="5718B45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neatpazīst un nekontrolē savu uzvedību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C854020" w14:textId="69CC10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atpazīst un kontrolē savu uzvedību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EF9BB34" w14:textId="549297C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atpazīst un kontrolē savu uzvedību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D8FA0D7" w14:textId="16D4869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atpazīst un kontrolē savu uzvedību</w:t>
            </w:r>
          </w:p>
        </w:tc>
        <w:tc>
          <w:tcPr>
            <w:tcW w:w="594" w:type="pct"/>
            <w:shd w:val="clear" w:color="auto" w:fill="FFFFFF" w:themeFill="background1"/>
          </w:tcPr>
          <w:p w14:paraId="0A1A482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9440A90" w14:textId="77777777" w:rsidTr="00EE0ED4">
        <w:tc>
          <w:tcPr>
            <w:tcW w:w="1923" w:type="pct"/>
            <w:shd w:val="clear" w:color="auto" w:fill="FFFFFF" w:themeFill="background1"/>
          </w:tcPr>
          <w:p w14:paraId="1A40BD64" w14:textId="01D3C07C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4.16.</w:t>
            </w:r>
            <w:r w:rsidR="00EE0ED4" w:rsidRPr="003E44A5">
              <w:rPr>
                <w:rFonts w:ascii="Times New Roman" w:hAnsi="Times New Roman" w:cs="Times New Roman"/>
              </w:rPr>
              <w:t xml:space="preserve"> Izprot un respektē otra cilvēka vajadzības</w:t>
            </w:r>
          </w:p>
        </w:tc>
        <w:tc>
          <w:tcPr>
            <w:tcW w:w="506" w:type="pct"/>
            <w:shd w:val="clear" w:color="auto" w:fill="FFFFFF" w:themeFill="background1"/>
          </w:tcPr>
          <w:p w14:paraId="40AE6B3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E54C8B1" w14:textId="723BAFD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neizprot un nerespektē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5A41DB9" w14:textId="76D576E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izprot un respektē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14F994" w14:textId="7640B91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izprot un respektē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43B78585" w14:textId="2C089FF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izprot un respektē</w:t>
            </w:r>
          </w:p>
        </w:tc>
        <w:tc>
          <w:tcPr>
            <w:tcW w:w="594" w:type="pct"/>
            <w:shd w:val="clear" w:color="auto" w:fill="FFFFFF" w:themeFill="background1"/>
          </w:tcPr>
          <w:p w14:paraId="728A289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2B0A76C5" w14:textId="77777777" w:rsidTr="00EE0ED4">
        <w:tc>
          <w:tcPr>
            <w:tcW w:w="1923" w:type="pct"/>
            <w:shd w:val="clear" w:color="auto" w:fill="FFFFFF" w:themeFill="background1"/>
          </w:tcPr>
          <w:p w14:paraId="02560AC3" w14:textId="1E9A3511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3E44A5">
              <w:rPr>
                <w:rFonts w:ascii="Times New Roman" w:hAnsi="Times New Roman" w:cs="Times New Roman"/>
              </w:rPr>
              <w:t>4.1</w:t>
            </w:r>
            <w:r w:rsidR="00A27ADB">
              <w:rPr>
                <w:rFonts w:ascii="Times New Roman" w:hAnsi="Times New Roman" w:cs="Times New Roman"/>
              </w:rPr>
              <w:t>7</w:t>
            </w:r>
            <w:r w:rsidRPr="003E44A5">
              <w:rPr>
                <w:rFonts w:ascii="Times New Roman" w:hAnsi="Times New Roman" w:cs="Times New Roman"/>
              </w:rPr>
              <w:t>. Veido draudzīgas attiecības ar pretējo dzimumu, izjūt interesi un simpātijas</w:t>
            </w:r>
          </w:p>
        </w:tc>
        <w:tc>
          <w:tcPr>
            <w:tcW w:w="506" w:type="pct"/>
            <w:shd w:val="clear" w:color="auto" w:fill="FFFFFF" w:themeFill="background1"/>
          </w:tcPr>
          <w:p w14:paraId="39E7832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19F3E60" w14:textId="5BB0C7D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 xml:space="preserve"> vecāks par 13 gadiem un to zina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55288CC4" w14:textId="6D2E63A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0FAD1545" w14:textId="27B279F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vecumā no 12 līdz 13 gadiem un zina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E15C3BE" w14:textId="04FD4F9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 bērns ir jaunāks par 12 gadiem un zina</w:t>
            </w:r>
          </w:p>
        </w:tc>
        <w:tc>
          <w:tcPr>
            <w:tcW w:w="594" w:type="pct"/>
            <w:shd w:val="clear" w:color="auto" w:fill="FFFFFF" w:themeFill="background1"/>
          </w:tcPr>
          <w:p w14:paraId="24033B66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B09CAA1" w14:textId="77777777" w:rsidTr="00EE0ED4">
        <w:tc>
          <w:tcPr>
            <w:tcW w:w="1923" w:type="pct"/>
            <w:shd w:val="clear" w:color="auto" w:fill="FFFFFF" w:themeFill="background1"/>
          </w:tcPr>
          <w:p w14:paraId="4B7B3EAE" w14:textId="22D1B3A4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3E44A5">
              <w:rPr>
                <w:rFonts w:ascii="Times New Roman" w:hAnsi="Times New Roman" w:cs="Times New Roman"/>
              </w:rPr>
              <w:t>4.1</w:t>
            </w:r>
            <w:r w:rsidR="00A27ADB">
              <w:rPr>
                <w:rFonts w:ascii="Times New Roman" w:hAnsi="Times New Roman" w:cs="Times New Roman"/>
              </w:rPr>
              <w:t>8</w:t>
            </w:r>
            <w:r w:rsidRPr="003E44A5">
              <w:rPr>
                <w:rFonts w:ascii="Times New Roman" w:hAnsi="Times New Roman" w:cs="Times New Roman"/>
              </w:rPr>
              <w:t>. Ir izpratne par intīmām attiecībām un priekšstats par kontracepcijas līdzekļiem</w:t>
            </w:r>
          </w:p>
        </w:tc>
        <w:tc>
          <w:tcPr>
            <w:tcW w:w="506" w:type="pct"/>
            <w:shd w:val="clear" w:color="auto" w:fill="FFFFFF" w:themeFill="background1"/>
          </w:tcPr>
          <w:p w14:paraId="52206E4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13293AC" w14:textId="04E35EC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Neizprot un nav priek</w:t>
            </w:r>
            <w:r w:rsidRPr="002E58D6">
              <w:rPr>
                <w:rFonts w:ascii="Times New Roman" w:hAnsi="Times New Roman" w:cs="Times New Roman"/>
              </w:rPr>
              <w:t>š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stata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C580214" w14:textId="75F0FE18" w:rsidR="00EE0ED4" w:rsidRPr="003E44A5" w:rsidRDefault="000E4730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Ir daļēja informācija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75495E0" w14:textId="1CE6C60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Ir izpratne, bet nav priekšstata par kontracepcijas līdzekļiem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3069FB2" w14:textId="5C4764E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Izprot un ir priek</w:t>
            </w:r>
            <w:r w:rsidRPr="002E58D6">
              <w:rPr>
                <w:rFonts w:ascii="Times New Roman" w:hAnsi="Times New Roman" w:cs="Times New Roman"/>
              </w:rPr>
              <w:t>šstats</w:t>
            </w:r>
          </w:p>
        </w:tc>
        <w:tc>
          <w:tcPr>
            <w:tcW w:w="594" w:type="pct"/>
            <w:shd w:val="clear" w:color="auto" w:fill="FFFFFF" w:themeFill="background1"/>
          </w:tcPr>
          <w:p w14:paraId="20294A08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2408245" w14:textId="77777777" w:rsidTr="00EE0ED4">
        <w:tc>
          <w:tcPr>
            <w:tcW w:w="1923" w:type="pct"/>
            <w:shd w:val="clear" w:color="auto" w:fill="FFFFFF" w:themeFill="background1"/>
          </w:tcPr>
          <w:p w14:paraId="71AF6564" w14:textId="71795ADD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t>4.19</w:t>
            </w:r>
            <w:r w:rsidR="00EE0ED4" w:rsidRPr="003E44A5">
              <w:rPr>
                <w:rFonts w:ascii="Times New Roman" w:hAnsi="Times New Roman" w:cs="Times New Roman"/>
              </w:rPr>
              <w:t>. Adekvāti izrāda savu seksualitāti</w:t>
            </w:r>
          </w:p>
        </w:tc>
        <w:tc>
          <w:tcPr>
            <w:tcW w:w="506" w:type="pct"/>
            <w:shd w:val="clear" w:color="auto" w:fill="FFFFFF" w:themeFill="background1"/>
          </w:tcPr>
          <w:p w14:paraId="70D1A489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A21BAC" w14:textId="39F645B6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Neadekvāti izrāda savu seksualitāti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270C71B9" w14:textId="37DD2A8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neadekvāti izrāda savu seksualitāti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37390B0" w14:textId="03ECFBB5" w:rsidR="00EE0ED4" w:rsidRPr="003E44A5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  <w:r w:rsidR="000E4730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adekvāti izrāda savu </w:t>
            </w:r>
            <w:r w:rsidR="000E4730" w:rsidRPr="002E58D6">
              <w:rPr>
                <w:rFonts w:ascii="Times New Roman" w:hAnsi="Times New Roman" w:cs="Times New Roman"/>
                <w:sz w:val="18"/>
                <w:szCs w:val="18"/>
              </w:rPr>
              <w:t>seksualitāti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382788C" w14:textId="6D4EA23A" w:rsidR="00EE0ED4" w:rsidRPr="003E44A5" w:rsidRDefault="007B33CB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a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>dekvāti izrāda savu seksualitāti</w:t>
            </w:r>
          </w:p>
        </w:tc>
        <w:tc>
          <w:tcPr>
            <w:tcW w:w="594" w:type="pct"/>
            <w:shd w:val="clear" w:color="auto" w:fill="FFFFFF" w:themeFill="background1"/>
          </w:tcPr>
          <w:p w14:paraId="5F5746B5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C02D578" w14:textId="77777777" w:rsidTr="00EE0ED4">
        <w:tc>
          <w:tcPr>
            <w:tcW w:w="1923" w:type="pct"/>
            <w:shd w:val="clear" w:color="auto" w:fill="FFFFFF" w:themeFill="background1"/>
          </w:tcPr>
          <w:p w14:paraId="6FD255D9" w14:textId="33D078B3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  <w:r w:rsidR="00EE0ED4" w:rsidRPr="003E44A5">
              <w:rPr>
                <w:rFonts w:ascii="Times New Roman" w:hAnsi="Times New Roman" w:cs="Times New Roman"/>
              </w:rPr>
              <w:t>. Piedalās kultūras pasākumos, sabiedriskās aktivitātēs, patīk uzturēties sabiedrībā un būt sabiedriski aktīvam</w:t>
            </w:r>
          </w:p>
        </w:tc>
        <w:tc>
          <w:tcPr>
            <w:tcW w:w="506" w:type="pct"/>
            <w:shd w:val="clear" w:color="auto" w:fill="FFFFFF" w:themeFill="background1"/>
          </w:tcPr>
          <w:p w14:paraId="73345C4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AC589D4" w14:textId="760AA6F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7456919" w14:textId="11B37FF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piedalās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4CDDD12D" w14:textId="2E41B9F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Bieži piedalās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4AE972B" w14:textId="19299F80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Regulāri </w:t>
            </w:r>
            <w:r w:rsidR="000E4730">
              <w:rPr>
                <w:rFonts w:ascii="Times New Roman" w:hAnsi="Times New Roman" w:cs="Times New Roman"/>
                <w:sz w:val="18"/>
                <w:szCs w:val="18"/>
              </w:rPr>
              <w:t>piedalās</w:t>
            </w:r>
          </w:p>
        </w:tc>
        <w:tc>
          <w:tcPr>
            <w:tcW w:w="594" w:type="pct"/>
            <w:shd w:val="clear" w:color="auto" w:fill="FFFFFF" w:themeFill="background1"/>
          </w:tcPr>
          <w:p w14:paraId="68EA351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6BBC1760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13C445F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Emociju izpausme</w:t>
            </w:r>
          </w:p>
        </w:tc>
      </w:tr>
      <w:tr w:rsidR="00EE0ED4" w:rsidRPr="003E44A5" w14:paraId="5BE17330" w14:textId="77777777" w:rsidTr="003E44A5">
        <w:tc>
          <w:tcPr>
            <w:tcW w:w="1923" w:type="pct"/>
            <w:shd w:val="clear" w:color="auto" w:fill="FFFFFF" w:themeFill="background1"/>
          </w:tcPr>
          <w:p w14:paraId="29D99C23" w14:textId="79B69DB7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1"/>
              </w:rPr>
              <w:t>4.2</w:t>
            </w:r>
            <w:r w:rsidR="00A27ADB">
              <w:rPr>
                <w:rFonts w:ascii="Times New Roman" w:hAnsi="Times New Roman" w:cs="Times New Roman"/>
                <w:spacing w:val="-1"/>
              </w:rPr>
              <w:t>1</w:t>
            </w:r>
            <w:r w:rsidRPr="003E44A5">
              <w:rPr>
                <w:rFonts w:ascii="Times New Roman" w:hAnsi="Times New Roman" w:cs="Times New Roman"/>
                <w:spacing w:val="-1"/>
              </w:rPr>
              <w:t xml:space="preserve">. Ziņo, kad jūtas </w:t>
            </w:r>
            <w:r w:rsidRPr="003E44A5">
              <w:rPr>
                <w:rFonts w:ascii="Times New Roman" w:hAnsi="Times New Roman" w:cs="Times New Roman"/>
              </w:rPr>
              <w:t>slikti un spēj aprakstīt pašsajūtu</w:t>
            </w:r>
          </w:p>
        </w:tc>
        <w:tc>
          <w:tcPr>
            <w:tcW w:w="506" w:type="pct"/>
            <w:shd w:val="clear" w:color="auto" w:fill="FFFFFF" w:themeFill="background1"/>
          </w:tcPr>
          <w:p w14:paraId="1C47B1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0577EDDA" w14:textId="6CAFDC6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neziņo un nespēj</w:t>
            </w:r>
          </w:p>
        </w:tc>
        <w:tc>
          <w:tcPr>
            <w:tcW w:w="456" w:type="pct"/>
            <w:shd w:val="clear" w:color="auto" w:fill="FFFFFF" w:themeFill="background1"/>
          </w:tcPr>
          <w:p w14:paraId="64EC79EB" w14:textId="31A81FD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Reizēm ziņo un spēj</w:t>
            </w:r>
          </w:p>
        </w:tc>
        <w:tc>
          <w:tcPr>
            <w:tcW w:w="507" w:type="pct"/>
            <w:shd w:val="clear" w:color="auto" w:fill="FFFFFF" w:themeFill="background1"/>
          </w:tcPr>
          <w:p w14:paraId="5F0E0F46" w14:textId="19DB01E2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ziņo un spēj</w:t>
            </w:r>
          </w:p>
        </w:tc>
        <w:tc>
          <w:tcPr>
            <w:tcW w:w="557" w:type="pct"/>
            <w:shd w:val="clear" w:color="auto" w:fill="FFFFFF" w:themeFill="background1"/>
          </w:tcPr>
          <w:p w14:paraId="396CE7A4" w14:textId="01E3EF1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 ziņo un spēj</w:t>
            </w:r>
          </w:p>
        </w:tc>
        <w:tc>
          <w:tcPr>
            <w:tcW w:w="594" w:type="pct"/>
            <w:shd w:val="clear" w:color="auto" w:fill="FFFFFF" w:themeFill="background1"/>
          </w:tcPr>
          <w:p w14:paraId="21FF580B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9404D73" w14:textId="77777777" w:rsidTr="003E44A5">
        <w:tc>
          <w:tcPr>
            <w:tcW w:w="1923" w:type="pct"/>
            <w:shd w:val="clear" w:color="auto" w:fill="FFFFFF" w:themeFill="background1"/>
          </w:tcPr>
          <w:p w14:paraId="730CE66E" w14:textId="7EBE0598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  <w:spacing w:val="-3"/>
              </w:rPr>
              <w:t>4.2</w:t>
            </w:r>
            <w:r w:rsidR="00A27ADB">
              <w:rPr>
                <w:rFonts w:ascii="Times New Roman" w:hAnsi="Times New Roman" w:cs="Times New Roman"/>
                <w:spacing w:val="-3"/>
              </w:rPr>
              <w:t>2</w:t>
            </w:r>
            <w:r w:rsidRPr="003E44A5">
              <w:rPr>
                <w:rFonts w:ascii="Times New Roman" w:hAnsi="Times New Roman" w:cs="Times New Roman"/>
                <w:spacing w:val="-3"/>
              </w:rPr>
              <w:t xml:space="preserve">. Jūtas </w:t>
            </w:r>
            <w:r w:rsidRPr="003E44A5">
              <w:rPr>
                <w:rFonts w:ascii="Times New Roman" w:hAnsi="Times New Roman" w:cs="Times New Roman"/>
              </w:rPr>
              <w:t>un vēlmes izsaka vārdos, negatīvās emocijas neizreaģējot darbībā</w:t>
            </w:r>
          </w:p>
        </w:tc>
        <w:tc>
          <w:tcPr>
            <w:tcW w:w="506" w:type="pct"/>
            <w:shd w:val="clear" w:color="auto" w:fill="FFFFFF" w:themeFill="background1"/>
          </w:tcPr>
          <w:p w14:paraId="50F0FCA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481A5648" w14:textId="2058948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Nespēj </w:t>
            </w: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izteikt vārdos, negatīvās emocijas izreaģē darbībā</w:t>
            </w:r>
          </w:p>
        </w:tc>
        <w:tc>
          <w:tcPr>
            <w:tcW w:w="456" w:type="pct"/>
            <w:shd w:val="clear" w:color="auto" w:fill="FFFFFF" w:themeFill="background1"/>
          </w:tcPr>
          <w:p w14:paraId="356CF567" w14:textId="0147085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Reizēm nespēj </w:t>
            </w: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izteikt vārdos un negatīvās emocijas izreaģē darbībā</w:t>
            </w:r>
          </w:p>
        </w:tc>
        <w:tc>
          <w:tcPr>
            <w:tcW w:w="507" w:type="pct"/>
            <w:shd w:val="clear" w:color="auto" w:fill="FFFFFF" w:themeFill="background1"/>
          </w:tcPr>
          <w:p w14:paraId="1D16CCEA" w14:textId="77777777" w:rsidR="00EE0ED4" w:rsidRPr="002E58D6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Parasti 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izsaka vārdos, reti negatīvās emocijas izreaģē</w:t>
            </w:r>
          </w:p>
          <w:p w14:paraId="300F43D1" w14:textId="0EBFFD6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darbībā</w:t>
            </w:r>
          </w:p>
        </w:tc>
        <w:tc>
          <w:tcPr>
            <w:tcW w:w="557" w:type="pct"/>
            <w:shd w:val="clear" w:color="auto" w:fill="FFFFFF" w:themeFill="background1"/>
          </w:tcPr>
          <w:p w14:paraId="7669604C" w14:textId="77777777" w:rsidR="00EE0ED4" w:rsidRPr="002E58D6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Jūtas 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un vēlmes izsaka vārdos, negatīvās emocijas neizreaģē</w:t>
            </w:r>
          </w:p>
          <w:p w14:paraId="54A962C5" w14:textId="43A0402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darbībā</w:t>
            </w:r>
          </w:p>
        </w:tc>
        <w:tc>
          <w:tcPr>
            <w:tcW w:w="594" w:type="pct"/>
            <w:shd w:val="clear" w:color="auto" w:fill="FFFFFF" w:themeFill="background1"/>
          </w:tcPr>
          <w:p w14:paraId="013F021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6A6B5B3C" w14:textId="77777777" w:rsidTr="00EE0ED4">
        <w:tc>
          <w:tcPr>
            <w:tcW w:w="1923" w:type="pct"/>
            <w:shd w:val="clear" w:color="auto" w:fill="FFFFFF" w:themeFill="background1"/>
          </w:tcPr>
          <w:p w14:paraId="62E822D9" w14:textId="2F0C24B9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4.23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Uztur acu kontaktu</w:t>
            </w:r>
          </w:p>
        </w:tc>
        <w:tc>
          <w:tcPr>
            <w:tcW w:w="506" w:type="pct"/>
            <w:shd w:val="clear" w:color="auto" w:fill="FFFFFF" w:themeFill="background1"/>
          </w:tcPr>
          <w:p w14:paraId="7E8DBD9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EB027A0" w14:textId="75CAEA9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6ECD4B4" w14:textId="04979B4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26A8E458" w14:textId="472D7BA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384CCD79" w14:textId="36EE066B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Vienmēr</w:t>
            </w:r>
          </w:p>
        </w:tc>
        <w:tc>
          <w:tcPr>
            <w:tcW w:w="594" w:type="pct"/>
            <w:shd w:val="clear" w:color="auto" w:fill="FFFFFF" w:themeFill="background1"/>
          </w:tcPr>
          <w:p w14:paraId="75737C10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7FF3A352" w14:textId="77777777" w:rsidTr="00EE0ED4">
        <w:tc>
          <w:tcPr>
            <w:tcW w:w="1923" w:type="pct"/>
            <w:shd w:val="clear" w:color="auto" w:fill="FFFFFF" w:themeFill="background1"/>
          </w:tcPr>
          <w:p w14:paraId="3397FC84" w14:textId="2AE6D032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4.24</w:t>
            </w:r>
            <w:r w:rsidR="00EE0ED4" w:rsidRPr="003E44A5">
              <w:rPr>
                <w:rFonts w:ascii="Times New Roman" w:hAnsi="Times New Roman" w:cs="Times New Roman"/>
                <w:spacing w:val="-3"/>
              </w:rPr>
              <w:t>. Izprot un pieņem citu cilvēku jūtas</w:t>
            </w:r>
          </w:p>
        </w:tc>
        <w:tc>
          <w:tcPr>
            <w:tcW w:w="506" w:type="pct"/>
            <w:shd w:val="clear" w:color="auto" w:fill="FFFFFF" w:themeFill="background1"/>
          </w:tcPr>
          <w:p w14:paraId="68BF271F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84CC1EF" w14:textId="647912A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Nekad neizprot un nepieņem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3B88FFF" w14:textId="13CDA46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Reti izprot un pieņem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A78D684" w14:textId="5329CAE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Parasti izprot un pieņem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8CA7E96" w14:textId="52A0241A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Vienmēr </w:t>
            </w:r>
            <w:r w:rsidR="007B33CB" w:rsidRPr="002E58D6">
              <w:rPr>
                <w:rFonts w:ascii="Times New Roman" w:hAnsi="Times New Roman" w:cs="Times New Roman"/>
                <w:sz w:val="18"/>
                <w:szCs w:val="18"/>
              </w:rPr>
              <w:t>cenšas</w:t>
            </w: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 izprast un pieņemt</w:t>
            </w:r>
          </w:p>
        </w:tc>
        <w:tc>
          <w:tcPr>
            <w:tcW w:w="594" w:type="pct"/>
            <w:shd w:val="clear" w:color="auto" w:fill="FFFFFF" w:themeFill="background1"/>
          </w:tcPr>
          <w:p w14:paraId="3B672B4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89EEBC7" w14:textId="77777777" w:rsidTr="00EE0ED4">
        <w:tc>
          <w:tcPr>
            <w:tcW w:w="1923" w:type="pct"/>
            <w:shd w:val="clear" w:color="auto" w:fill="FFFFFF" w:themeFill="background1"/>
          </w:tcPr>
          <w:p w14:paraId="40CD75E7" w14:textId="633C2034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</w:rPr>
              <w:lastRenderedPageBreak/>
              <w:t>4.25</w:t>
            </w:r>
            <w:r w:rsidR="00EE0ED4" w:rsidRPr="003E44A5">
              <w:rPr>
                <w:rFonts w:ascii="Times New Roman" w:hAnsi="Times New Roman" w:cs="Times New Roman"/>
              </w:rPr>
              <w:t>. Izjūt piederību savai ģimenei</w:t>
            </w:r>
          </w:p>
        </w:tc>
        <w:tc>
          <w:tcPr>
            <w:tcW w:w="506" w:type="pct"/>
            <w:shd w:val="clear" w:color="auto" w:fill="FFFFFF" w:themeFill="background1"/>
          </w:tcPr>
          <w:p w14:paraId="2530F52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23A025B" w14:textId="0AFA0CE2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Neizjūt piederību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66793C71" w14:textId="35C5F036" w:rsidR="00EE0ED4" w:rsidRPr="007B33CB" w:rsidRDefault="00EE0ED4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Rei</w:t>
            </w:r>
            <w:r w:rsidR="007B33CB" w:rsidRPr="007B33C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ēm</w:t>
            </w:r>
            <w:r w:rsidR="007B33CB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izjūt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4109DA8" w14:textId="37834FB0" w:rsidR="00EE0ED4" w:rsidRPr="007B33CB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Pārsvarā</w:t>
            </w:r>
            <w:r w:rsidR="00EE0ED4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 izjūt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C7D115F" w14:textId="2F27DC65" w:rsidR="00EE0ED4" w:rsidRPr="007B33CB" w:rsidRDefault="007B33CB" w:rsidP="007B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EE0ED4" w:rsidRPr="007B33CB">
              <w:rPr>
                <w:rFonts w:ascii="Times New Roman" w:hAnsi="Times New Roman" w:cs="Times New Roman"/>
                <w:sz w:val="18"/>
                <w:szCs w:val="18"/>
              </w:rPr>
              <w:t xml:space="preserve">zjūt </w:t>
            </w: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piederību</w:t>
            </w:r>
          </w:p>
        </w:tc>
        <w:tc>
          <w:tcPr>
            <w:tcW w:w="594" w:type="pct"/>
            <w:shd w:val="clear" w:color="auto" w:fill="FFFFFF" w:themeFill="background1"/>
          </w:tcPr>
          <w:p w14:paraId="05102D1A" w14:textId="7CB2774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44A5" w:rsidRPr="003E44A5" w14:paraId="0BC1D024" w14:textId="77777777" w:rsidTr="003E44A5">
        <w:tc>
          <w:tcPr>
            <w:tcW w:w="5000" w:type="pct"/>
            <w:gridSpan w:val="7"/>
            <w:shd w:val="clear" w:color="auto" w:fill="FFFFFF" w:themeFill="background1"/>
          </w:tcPr>
          <w:p w14:paraId="63C80702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Uzvedība mājās/dzīvesvietā</w:t>
            </w:r>
          </w:p>
        </w:tc>
      </w:tr>
      <w:tr w:rsidR="00EE0ED4" w:rsidRPr="003E44A5" w14:paraId="5F250621" w14:textId="77777777" w:rsidTr="00EE0ED4">
        <w:tc>
          <w:tcPr>
            <w:tcW w:w="1923" w:type="pct"/>
            <w:shd w:val="clear" w:color="auto" w:fill="FFFFFF" w:themeFill="background1"/>
          </w:tcPr>
          <w:p w14:paraId="255AA496" w14:textId="31DDD433" w:rsidR="00EE0ED4" w:rsidRPr="003E44A5" w:rsidRDefault="00EE0ED4" w:rsidP="00A27A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4.2</w:t>
            </w:r>
            <w:r w:rsidR="00A27ADB">
              <w:rPr>
                <w:rFonts w:ascii="Times New Roman" w:hAnsi="Times New Roman" w:cs="Times New Roman"/>
              </w:rPr>
              <w:t>6</w:t>
            </w:r>
            <w:r w:rsidRPr="003E44A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Ir savi saimnieciskie pienākumi</w:t>
            </w:r>
            <w:r w:rsidRPr="003E44A5">
              <w:rPr>
                <w:rFonts w:ascii="Times New Roman" w:hAnsi="Times New Roman" w:cs="Times New Roman"/>
              </w:rPr>
              <w:t>, kurus pilda regulāri un bez atgādinājuma</w:t>
            </w:r>
          </w:p>
        </w:tc>
        <w:tc>
          <w:tcPr>
            <w:tcW w:w="506" w:type="pct"/>
            <w:shd w:val="clear" w:color="auto" w:fill="FFFFFF" w:themeFill="background1"/>
          </w:tcPr>
          <w:p w14:paraId="2168C81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BD1CE29" w14:textId="7C87E01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Nekad, nevēlas iesaistīties un nevar pārliecināt pildīt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ADEDBA0" w14:textId="311B55B8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Līdzdarbojas, bet tikai ar pierunāšanu un </w:t>
            </w:r>
            <w:r w:rsidR="007B33CB">
              <w:rPr>
                <w:rFonts w:ascii="Times New Roman" w:hAnsi="Times New Roman" w:cs="Times New Roman"/>
                <w:sz w:val="18"/>
                <w:szCs w:val="18"/>
              </w:rPr>
              <w:t>atgādinājumu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629C7612" w14:textId="055621A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pats vēlas iesaistīties un pilda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76A6E6D" w14:textId="54568C9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Patīk palīdzēt un pildīt pienākumus</w:t>
            </w:r>
          </w:p>
        </w:tc>
        <w:tc>
          <w:tcPr>
            <w:tcW w:w="594" w:type="pct"/>
            <w:shd w:val="clear" w:color="auto" w:fill="FFFFFF" w:themeFill="background1"/>
          </w:tcPr>
          <w:p w14:paraId="391B15ED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3223E40" w14:textId="77777777" w:rsidTr="00EE0ED4">
        <w:tc>
          <w:tcPr>
            <w:tcW w:w="1923" w:type="pct"/>
            <w:shd w:val="clear" w:color="auto" w:fill="FFFFFF" w:themeFill="background1"/>
          </w:tcPr>
          <w:p w14:paraId="2A690272" w14:textId="7D37EE27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4.27</w:t>
            </w:r>
            <w:r w:rsidR="00EE0ED4" w:rsidRPr="003E44A5">
              <w:rPr>
                <w:rFonts w:ascii="Times New Roman" w:hAnsi="Times New Roman" w:cs="Times New Roman"/>
              </w:rPr>
              <w:t>. Piedalās lēmumu pieņemšanā</w:t>
            </w:r>
          </w:p>
        </w:tc>
        <w:tc>
          <w:tcPr>
            <w:tcW w:w="506" w:type="pct"/>
            <w:shd w:val="clear" w:color="auto" w:fill="FFFFFF" w:themeFill="background1"/>
          </w:tcPr>
          <w:p w14:paraId="198F9CD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57FC9C1" w14:textId="175D47AB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Nekad nepiedalās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26BC410" w14:textId="70931C6C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Reti piedalās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B4D5035" w14:textId="56B64901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Parasti piedalās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600AFC83" w14:textId="2A1B8940" w:rsidR="00EE0ED4" w:rsidRPr="007B33CB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3CB">
              <w:rPr>
                <w:rFonts w:ascii="Times New Roman" w:hAnsi="Times New Roman" w:cs="Times New Roman"/>
                <w:sz w:val="18"/>
                <w:szCs w:val="18"/>
              </w:rPr>
              <w:t>Vienmēr piedalās</w:t>
            </w:r>
          </w:p>
        </w:tc>
        <w:tc>
          <w:tcPr>
            <w:tcW w:w="594" w:type="pct"/>
            <w:shd w:val="clear" w:color="auto" w:fill="FFFFFF" w:themeFill="background1"/>
          </w:tcPr>
          <w:p w14:paraId="208616B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195A3660" w14:textId="77777777" w:rsidTr="00EE0ED4">
        <w:tc>
          <w:tcPr>
            <w:tcW w:w="1923" w:type="pct"/>
            <w:shd w:val="clear" w:color="auto" w:fill="FFFFFF" w:themeFill="background1"/>
          </w:tcPr>
          <w:p w14:paraId="63BAF9EF" w14:textId="17DFA8B3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</w:t>
            </w:r>
            <w:r w:rsidR="00EE0ED4" w:rsidRPr="003E44A5">
              <w:rPr>
                <w:rFonts w:ascii="Times New Roman" w:hAnsi="Times New Roman" w:cs="Times New Roman"/>
              </w:rPr>
              <w:t>. Izrāda rūpes par citiem ģimenes locekļiem/aprūpes personām, nepieciešamības gadījumā spēj sniegt atbalstu</w:t>
            </w:r>
          </w:p>
        </w:tc>
        <w:tc>
          <w:tcPr>
            <w:tcW w:w="506" w:type="pct"/>
            <w:shd w:val="clear" w:color="auto" w:fill="FFFFFF" w:themeFill="background1"/>
          </w:tcPr>
          <w:p w14:paraId="17133A1E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7A940C7" w14:textId="7D6D269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Nekad nerūpējas un nesniedz atbalstu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1326EEC2" w14:textId="5F6DDCC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Reti izrāda rūpes un sniedz atbalstu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7A2417F" w14:textId="14BC60A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Parasti izrāda rūpes un sniedz atbalstu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06B787BF" w14:textId="19D447F3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Patīk izrādīt rūpes un sniegt atbalstu </w:t>
            </w:r>
          </w:p>
        </w:tc>
        <w:tc>
          <w:tcPr>
            <w:tcW w:w="594" w:type="pct"/>
            <w:shd w:val="clear" w:color="auto" w:fill="FFFFFF" w:themeFill="background1"/>
          </w:tcPr>
          <w:p w14:paraId="49DF5F5C" w14:textId="426E22DE" w:rsidR="00EE0ED4" w:rsidRPr="00A6237E" w:rsidRDefault="00EE0ED4" w:rsidP="00EE0ED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Bērnu aprūpes iestādēs, kas veidotas pēc ģimeniskai pietuvināta pakalpojuma principiem, aprūpes personāls bērniem var šķirt arī ģimenes loceklis. Savukārt pārējās bērnu aprūpes iestādēs, ģimenes loceklis var būt kāds no personāla</w:t>
            </w:r>
          </w:p>
        </w:tc>
      </w:tr>
      <w:tr w:rsidR="003E44A5" w:rsidRPr="003E44A5" w14:paraId="26CE385F" w14:textId="77777777" w:rsidTr="003E44A5">
        <w:tc>
          <w:tcPr>
            <w:tcW w:w="1923" w:type="pct"/>
            <w:shd w:val="clear" w:color="auto" w:fill="FFFFFF" w:themeFill="background1"/>
          </w:tcPr>
          <w:p w14:paraId="34E4AE35" w14:textId="77777777" w:rsidR="003E44A5" w:rsidRPr="003E44A5" w:rsidRDefault="003E44A5" w:rsidP="003E44A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44A5">
              <w:rPr>
                <w:rFonts w:ascii="Times New Roman" w:hAnsi="Times New Roman" w:cs="Times New Roman"/>
                <w:b/>
                <w:sz w:val="26"/>
                <w:szCs w:val="26"/>
              </w:rPr>
              <w:t>Uzvedība sabiedrībā</w:t>
            </w:r>
          </w:p>
        </w:tc>
        <w:tc>
          <w:tcPr>
            <w:tcW w:w="506" w:type="pct"/>
            <w:shd w:val="clear" w:color="auto" w:fill="FFFFFF" w:themeFill="background1"/>
          </w:tcPr>
          <w:p w14:paraId="43FBFCF9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3524AE81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FFFFFF" w:themeFill="background1"/>
          </w:tcPr>
          <w:p w14:paraId="5B4760BB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  <w:shd w:val="clear" w:color="auto" w:fill="FFFFFF" w:themeFill="background1"/>
          </w:tcPr>
          <w:p w14:paraId="5C56C5EA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pct"/>
            <w:gridSpan w:val="2"/>
            <w:shd w:val="clear" w:color="auto" w:fill="FFFFFF" w:themeFill="background1"/>
          </w:tcPr>
          <w:p w14:paraId="07F39600" w14:textId="77777777" w:rsidR="003E44A5" w:rsidRPr="003E44A5" w:rsidRDefault="003E44A5" w:rsidP="003E4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ED4" w:rsidRPr="003E44A5" w14:paraId="0DB5DFDA" w14:textId="77777777" w:rsidTr="00EE0ED4">
        <w:tc>
          <w:tcPr>
            <w:tcW w:w="1923" w:type="pct"/>
            <w:shd w:val="clear" w:color="auto" w:fill="FFFFFF" w:themeFill="background1"/>
          </w:tcPr>
          <w:p w14:paraId="50555B18" w14:textId="1007CE3D" w:rsidR="00EE0ED4" w:rsidRPr="003E44A5" w:rsidRDefault="00EE0ED4" w:rsidP="00A27AD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4.2</w:t>
            </w:r>
            <w:r w:rsidR="00A27ADB">
              <w:rPr>
                <w:rFonts w:ascii="Times New Roman" w:hAnsi="Times New Roman" w:cs="Times New Roman"/>
              </w:rPr>
              <w:t>9</w:t>
            </w:r>
            <w:r w:rsidRPr="003E44A5">
              <w:rPr>
                <w:rFonts w:ascii="Times New Roman" w:hAnsi="Times New Roman" w:cs="Times New Roman"/>
              </w:rPr>
              <w:t xml:space="preserve">. Izprot un ievēro sabiedrībā vispārpieņemtās pieklājības uzvedības normas </w:t>
            </w:r>
          </w:p>
        </w:tc>
        <w:tc>
          <w:tcPr>
            <w:tcW w:w="506" w:type="pct"/>
            <w:shd w:val="clear" w:color="auto" w:fill="FFFFFF" w:themeFill="background1"/>
          </w:tcPr>
          <w:p w14:paraId="7594859A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DD655A3" w14:textId="57EBF85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Neizprot un neuzvedās saskaņā ar tām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2A02F40" w14:textId="12A43B3E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ievēro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56416657" w14:textId="4F98D5CE" w:rsidR="00EE0ED4" w:rsidRPr="003E44A5" w:rsidRDefault="007B33CB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Pamatā izprot un</w:t>
            </w:r>
            <w:r w:rsidR="00EE0ED4"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 cenšas ievērot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26000B60" w14:textId="1D6A88B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Pilnībā izprot un ievēro</w:t>
            </w:r>
          </w:p>
        </w:tc>
        <w:tc>
          <w:tcPr>
            <w:tcW w:w="594" w:type="pct"/>
            <w:shd w:val="clear" w:color="auto" w:fill="FFFFFF" w:themeFill="background1"/>
          </w:tcPr>
          <w:p w14:paraId="6AC11E57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3A790ABF" w14:textId="77777777" w:rsidTr="00EE0ED4">
        <w:tc>
          <w:tcPr>
            <w:tcW w:w="1923" w:type="pct"/>
            <w:shd w:val="clear" w:color="auto" w:fill="FFFFFF" w:themeFill="background1"/>
          </w:tcPr>
          <w:p w14:paraId="1559656C" w14:textId="36327A24" w:rsidR="00EE0ED4" w:rsidRPr="003E44A5" w:rsidRDefault="00A27ADB" w:rsidP="00EE0E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4.30</w:t>
            </w:r>
            <w:r w:rsidR="00EE0ED4" w:rsidRPr="003E44A5">
              <w:rPr>
                <w:rFonts w:ascii="Times New Roman" w:hAnsi="Times New Roman" w:cs="Times New Roman"/>
              </w:rPr>
              <w:t>. Prot uzvesties pie galda atbilstoši sabiedrībā vispārpieņemtajām normām, ievēro galda kultūru</w:t>
            </w:r>
          </w:p>
        </w:tc>
        <w:tc>
          <w:tcPr>
            <w:tcW w:w="506" w:type="pct"/>
            <w:shd w:val="clear" w:color="auto" w:fill="FFFFFF" w:themeFill="background1"/>
          </w:tcPr>
          <w:p w14:paraId="21948EB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B32E774" w14:textId="1B0C563D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Nekad neprot uzvesties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4AE62E19" w14:textId="43550FA4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Reizēm prot uzvesties</w:t>
            </w:r>
          </w:p>
        </w:tc>
        <w:tc>
          <w:tcPr>
            <w:tcW w:w="507" w:type="pct"/>
            <w:shd w:val="clear" w:color="auto" w:fill="FFFFFF" w:themeFill="background1"/>
            <w:vAlign w:val="center"/>
          </w:tcPr>
          <w:p w14:paraId="7B835091" w14:textId="3145EA3C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Pamatā prot uzvesties un cenšas ievērot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77B6C28F" w14:textId="6237C999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Pilnībā prot uzvesties un ievēro</w:t>
            </w:r>
          </w:p>
        </w:tc>
        <w:tc>
          <w:tcPr>
            <w:tcW w:w="594" w:type="pct"/>
            <w:shd w:val="clear" w:color="auto" w:fill="FFFFFF" w:themeFill="background1"/>
          </w:tcPr>
          <w:p w14:paraId="3952D9C4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D4" w:rsidRPr="003E44A5" w14:paraId="5EE1623C" w14:textId="77777777" w:rsidTr="003E44A5">
        <w:tc>
          <w:tcPr>
            <w:tcW w:w="1923" w:type="pct"/>
            <w:shd w:val="clear" w:color="auto" w:fill="FFFFFF" w:themeFill="background1"/>
          </w:tcPr>
          <w:p w14:paraId="509E135C" w14:textId="7B1A972C" w:rsidR="00EE0ED4" w:rsidRPr="003E44A5" w:rsidRDefault="00EE0ED4" w:rsidP="00A27A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E44A5">
              <w:rPr>
                <w:rFonts w:ascii="Times New Roman" w:hAnsi="Times New Roman" w:cs="Times New Roman"/>
              </w:rPr>
              <w:t>4.3</w:t>
            </w:r>
            <w:r w:rsidR="00A27ADB">
              <w:rPr>
                <w:rFonts w:ascii="Times New Roman" w:hAnsi="Times New Roman" w:cs="Times New Roman"/>
              </w:rPr>
              <w:t>1</w:t>
            </w:r>
            <w:r w:rsidRPr="003E44A5">
              <w:rPr>
                <w:rFonts w:ascii="Times New Roman" w:hAnsi="Times New Roman" w:cs="Times New Roman"/>
              </w:rPr>
              <w:t xml:space="preserve">. Prot piesaistīt nepieciešamos resursus, </w:t>
            </w:r>
            <w:proofErr w:type="gramStart"/>
            <w:r w:rsidRPr="003E44A5">
              <w:rPr>
                <w:rFonts w:ascii="Times New Roman" w:hAnsi="Times New Roman" w:cs="Times New Roman"/>
              </w:rPr>
              <w:t>piem., pasliktinoties veselībai (pašsajūtai)</w:t>
            </w:r>
            <w:proofErr w:type="gramEnd"/>
            <w:r w:rsidRPr="003E44A5">
              <w:rPr>
                <w:rFonts w:ascii="Times New Roman" w:hAnsi="Times New Roman" w:cs="Times New Roman"/>
              </w:rPr>
              <w:t xml:space="preserve"> pats zina kur meklēt palīdzību </w:t>
            </w:r>
            <w:r w:rsidRPr="003E44A5">
              <w:rPr>
                <w:rFonts w:ascii="Times New Roman" w:hAnsi="Times New Roman" w:cs="Times New Roman"/>
                <w:i/>
              </w:rPr>
              <w:t>(piem.</w:t>
            </w:r>
            <w:r w:rsidR="007B33CB">
              <w:rPr>
                <w:rFonts w:ascii="Times New Roman" w:hAnsi="Times New Roman" w:cs="Times New Roman"/>
                <w:i/>
              </w:rPr>
              <w:t>,</w:t>
            </w:r>
            <w:r w:rsidRPr="003E44A5">
              <w:rPr>
                <w:rFonts w:ascii="Times New Roman" w:hAnsi="Times New Roman" w:cs="Times New Roman"/>
                <w:i/>
              </w:rPr>
              <w:t xml:space="preserve"> ģimenes ārsts, aptieka)</w:t>
            </w:r>
          </w:p>
        </w:tc>
        <w:tc>
          <w:tcPr>
            <w:tcW w:w="506" w:type="pct"/>
            <w:shd w:val="clear" w:color="auto" w:fill="FFFFFF" w:themeFill="background1"/>
          </w:tcPr>
          <w:p w14:paraId="5B597F52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44A5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</w:tcPr>
          <w:p w14:paraId="137650E5" w14:textId="113DEF9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Neprot piesaistīt un nezina, kur meklēt</w:t>
            </w:r>
          </w:p>
        </w:tc>
        <w:tc>
          <w:tcPr>
            <w:tcW w:w="456" w:type="pct"/>
            <w:shd w:val="clear" w:color="auto" w:fill="FFFFFF" w:themeFill="background1"/>
          </w:tcPr>
          <w:p w14:paraId="3D0A2E71" w14:textId="101C4041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 xml:space="preserve">Retos gadījumos prot un zina, kur meklēt </w:t>
            </w:r>
          </w:p>
        </w:tc>
        <w:tc>
          <w:tcPr>
            <w:tcW w:w="507" w:type="pct"/>
            <w:shd w:val="clear" w:color="auto" w:fill="FFFFFF" w:themeFill="background1"/>
          </w:tcPr>
          <w:p w14:paraId="4AA4894E" w14:textId="26D9C865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Bieži prot un zina, kur meklēt</w:t>
            </w:r>
          </w:p>
        </w:tc>
        <w:tc>
          <w:tcPr>
            <w:tcW w:w="557" w:type="pct"/>
            <w:shd w:val="clear" w:color="auto" w:fill="FFFFFF" w:themeFill="background1"/>
          </w:tcPr>
          <w:p w14:paraId="25345087" w14:textId="0BE988CF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8D6">
              <w:rPr>
                <w:rFonts w:ascii="Times New Roman" w:hAnsi="Times New Roman" w:cs="Times New Roman"/>
                <w:sz w:val="18"/>
                <w:szCs w:val="18"/>
              </w:rPr>
              <w:t>Prot piesaistīt un zina, kur meklēt</w:t>
            </w:r>
          </w:p>
        </w:tc>
        <w:tc>
          <w:tcPr>
            <w:tcW w:w="594" w:type="pct"/>
            <w:shd w:val="clear" w:color="auto" w:fill="FFFFFF" w:themeFill="background1"/>
          </w:tcPr>
          <w:p w14:paraId="630200B1" w14:textId="77777777" w:rsidR="00EE0ED4" w:rsidRPr="003E44A5" w:rsidRDefault="00EE0ED4" w:rsidP="00EE0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533214" w14:textId="77777777" w:rsidR="0040018F" w:rsidRPr="003E44A5" w:rsidRDefault="0040018F" w:rsidP="0040018F">
      <w:pPr>
        <w:spacing w:after="0" w:line="240" w:lineRule="auto"/>
        <w:rPr>
          <w:rFonts w:ascii="Times New Roman" w:hAnsi="Times New Roman" w:cs="Times New Roman"/>
        </w:rPr>
      </w:pPr>
    </w:p>
    <w:sectPr w:rsidR="0040018F" w:rsidRPr="003E44A5" w:rsidSect="00B92281">
      <w:headerReference w:type="first" r:id="rId8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284C" w14:textId="77777777" w:rsidR="00C64715" w:rsidRDefault="00C64715" w:rsidP="00B92281">
      <w:pPr>
        <w:spacing w:after="0" w:line="240" w:lineRule="auto"/>
      </w:pPr>
      <w:r>
        <w:separator/>
      </w:r>
    </w:p>
  </w:endnote>
  <w:endnote w:type="continuationSeparator" w:id="0">
    <w:p w14:paraId="1EDF1CF5" w14:textId="77777777" w:rsidR="00C64715" w:rsidRDefault="00C64715" w:rsidP="00B9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AADED" w14:textId="77777777" w:rsidR="00C64715" w:rsidRDefault="00C64715" w:rsidP="00B92281">
      <w:pPr>
        <w:spacing w:after="0" w:line="240" w:lineRule="auto"/>
      </w:pPr>
      <w:r>
        <w:separator/>
      </w:r>
    </w:p>
  </w:footnote>
  <w:footnote w:type="continuationSeparator" w:id="0">
    <w:p w14:paraId="78CBE963" w14:textId="77777777" w:rsidR="00C64715" w:rsidRDefault="00C64715" w:rsidP="00B9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6EB8" w14:textId="77777777" w:rsidR="00B92281" w:rsidRDefault="00B92281" w:rsidP="00B92281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41193979" w14:textId="77777777" w:rsidR="00B92281" w:rsidRDefault="00B92281" w:rsidP="00B92281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7FBEAC5F" w14:textId="650D9192" w:rsidR="00B92281" w:rsidRDefault="00B92281" w:rsidP="00B92281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6a.pielikums </w:t>
    </w:r>
  </w:p>
  <w:p w14:paraId="29A756AB" w14:textId="77777777" w:rsidR="00B92281" w:rsidRDefault="00B92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8F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473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85335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4A5"/>
    <w:rsid w:val="003E4C49"/>
    <w:rsid w:val="003F22DD"/>
    <w:rsid w:val="003F7943"/>
    <w:rsid w:val="0040018F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E1053"/>
    <w:rsid w:val="004F2765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E4F70"/>
    <w:rsid w:val="005F367D"/>
    <w:rsid w:val="005F5BF2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17ABA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9BD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33CB"/>
    <w:rsid w:val="007B3F24"/>
    <w:rsid w:val="007B6997"/>
    <w:rsid w:val="007C03D1"/>
    <w:rsid w:val="007C200D"/>
    <w:rsid w:val="007C30E9"/>
    <w:rsid w:val="007C4EA5"/>
    <w:rsid w:val="007D00BC"/>
    <w:rsid w:val="007D2174"/>
    <w:rsid w:val="007D68F6"/>
    <w:rsid w:val="007D6D80"/>
    <w:rsid w:val="007E0BF5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338B0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812"/>
    <w:rsid w:val="009D3C49"/>
    <w:rsid w:val="009D6D49"/>
    <w:rsid w:val="009E32D2"/>
    <w:rsid w:val="009E4D10"/>
    <w:rsid w:val="009F1828"/>
    <w:rsid w:val="009F2845"/>
    <w:rsid w:val="00A06A9C"/>
    <w:rsid w:val="00A17986"/>
    <w:rsid w:val="00A27ADB"/>
    <w:rsid w:val="00A33034"/>
    <w:rsid w:val="00A34AA2"/>
    <w:rsid w:val="00A403C3"/>
    <w:rsid w:val="00A42661"/>
    <w:rsid w:val="00A50462"/>
    <w:rsid w:val="00A52328"/>
    <w:rsid w:val="00A576EA"/>
    <w:rsid w:val="00A6237E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11C4"/>
    <w:rsid w:val="00B872A2"/>
    <w:rsid w:val="00B87825"/>
    <w:rsid w:val="00B919BE"/>
    <w:rsid w:val="00B92281"/>
    <w:rsid w:val="00B96F65"/>
    <w:rsid w:val="00B9792B"/>
    <w:rsid w:val="00BA1661"/>
    <w:rsid w:val="00BC5DB6"/>
    <w:rsid w:val="00BE1D26"/>
    <w:rsid w:val="00BE1D68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4715"/>
    <w:rsid w:val="00C6580B"/>
    <w:rsid w:val="00C66F7D"/>
    <w:rsid w:val="00C71484"/>
    <w:rsid w:val="00C84982"/>
    <w:rsid w:val="00C84F5E"/>
    <w:rsid w:val="00C87B33"/>
    <w:rsid w:val="00C91E65"/>
    <w:rsid w:val="00C9200D"/>
    <w:rsid w:val="00C92C4C"/>
    <w:rsid w:val="00C93397"/>
    <w:rsid w:val="00C967D1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6268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0ED4"/>
    <w:rsid w:val="00EE1077"/>
    <w:rsid w:val="00EE1E3D"/>
    <w:rsid w:val="00EF2C3F"/>
    <w:rsid w:val="00F03C43"/>
    <w:rsid w:val="00F0648F"/>
    <w:rsid w:val="00F1009D"/>
    <w:rsid w:val="00F23EB8"/>
    <w:rsid w:val="00F25D8A"/>
    <w:rsid w:val="00F274EB"/>
    <w:rsid w:val="00F30B4C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443E8F40"/>
  <w15:chartTrackingRefBased/>
  <w15:docId w15:val="{D9FFA489-903E-491F-887B-01B5A22E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1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18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6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3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34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B92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228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2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676E-15E7-4CDF-8C77-38E30ADA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12073</Words>
  <Characters>6883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Rudolfs Kudla</cp:lastModifiedBy>
  <cp:revision>4</cp:revision>
  <cp:lastPrinted>2016-03-29T08:15:00Z</cp:lastPrinted>
  <dcterms:created xsi:type="dcterms:W3CDTF">2016-07-22T07:26:00Z</dcterms:created>
  <dcterms:modified xsi:type="dcterms:W3CDTF">2018-05-16T08:06:00Z</dcterms:modified>
</cp:coreProperties>
</file>