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E8F4" w14:textId="77777777" w:rsidR="009D68FB" w:rsidRDefault="009D68FB" w:rsidP="009D68FB">
      <w:pPr>
        <w:jc w:val="right"/>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VEIDLAPAS   PARAUGS</w:t>
      </w:r>
    </w:p>
    <w:p w14:paraId="1ECA8E4B" w14:textId="77777777" w:rsidR="008F7D2A" w:rsidRPr="00431362" w:rsidRDefault="0077372F" w:rsidP="009C77F0">
      <w:pPr>
        <w:jc w:val="center"/>
        <w:rPr>
          <w:rFonts w:ascii="Times New Roman" w:eastAsia="Calibri" w:hAnsi="Times New Roman" w:cs="Times New Roman"/>
          <w:b/>
          <w:sz w:val="28"/>
          <w:szCs w:val="28"/>
          <w:shd w:val="clear" w:color="auto" w:fill="FFFFFF"/>
        </w:rPr>
      </w:pPr>
      <w:r w:rsidRPr="00431362">
        <w:rPr>
          <w:rFonts w:ascii="Times New Roman" w:eastAsia="Calibri" w:hAnsi="Times New Roman" w:cs="Times New Roman"/>
          <w:b/>
          <w:sz w:val="28"/>
          <w:szCs w:val="28"/>
          <w:shd w:val="clear" w:color="auto" w:fill="FFFFFF"/>
        </w:rPr>
        <w:t xml:space="preserve">Ārpusģimenes aprūpes atbalsta centra raksturojums un informācija par mācību programmas apguvi </w:t>
      </w:r>
    </w:p>
    <w:p w14:paraId="5BC188D2" w14:textId="1C28D7EA" w:rsidR="004A4B0E" w:rsidRPr="00431362" w:rsidRDefault="0077372F" w:rsidP="009C77F0">
      <w:pPr>
        <w:jc w:val="center"/>
        <w:rPr>
          <w:rFonts w:ascii="Times New Roman" w:eastAsia="Calibri" w:hAnsi="Times New Roman" w:cs="Times New Roman"/>
          <w:b/>
          <w:sz w:val="28"/>
          <w:szCs w:val="28"/>
          <w:shd w:val="clear" w:color="auto" w:fill="FFFFFF"/>
        </w:rPr>
      </w:pPr>
      <w:r w:rsidRPr="00431362">
        <w:rPr>
          <w:rFonts w:ascii="Times New Roman" w:eastAsia="Calibri" w:hAnsi="Times New Roman" w:cs="Times New Roman"/>
          <w:b/>
          <w:sz w:val="28"/>
          <w:szCs w:val="28"/>
          <w:shd w:val="clear" w:color="auto" w:fill="FFFFFF"/>
        </w:rPr>
        <w:t xml:space="preserve">par </w:t>
      </w:r>
      <w:r w:rsidR="00874087" w:rsidRPr="00431362">
        <w:rPr>
          <w:rFonts w:ascii="Times New Roman" w:eastAsia="Calibri" w:hAnsi="Times New Roman" w:cs="Times New Roman"/>
          <w:b/>
          <w:sz w:val="28"/>
          <w:szCs w:val="28"/>
          <w:shd w:val="clear" w:color="auto" w:fill="FFFFFF"/>
        </w:rPr>
        <w:t>audžuģimenes piemērotību</w:t>
      </w:r>
      <w:r w:rsidR="009C77F0" w:rsidRPr="00431362">
        <w:rPr>
          <w:rFonts w:ascii="Times New Roman" w:eastAsia="Calibri" w:hAnsi="Times New Roman" w:cs="Times New Roman"/>
          <w:b/>
          <w:sz w:val="28"/>
          <w:szCs w:val="28"/>
          <w:shd w:val="clear" w:color="auto" w:fill="FFFFFF"/>
        </w:rPr>
        <w:t xml:space="preserve"> </w:t>
      </w:r>
      <w:r w:rsidR="000D64B3" w:rsidRPr="00431362">
        <w:rPr>
          <w:rFonts w:ascii="Times New Roman" w:eastAsia="Calibri" w:hAnsi="Times New Roman" w:cs="Times New Roman"/>
          <w:b/>
          <w:sz w:val="28"/>
          <w:szCs w:val="28"/>
          <w:shd w:val="clear" w:color="auto" w:fill="FFFFFF"/>
        </w:rPr>
        <w:t>specializētās</w:t>
      </w:r>
      <w:r w:rsidR="00675573" w:rsidRPr="00431362">
        <w:rPr>
          <w:rFonts w:ascii="Times New Roman" w:eastAsia="Calibri" w:hAnsi="Times New Roman" w:cs="Times New Roman"/>
          <w:b/>
          <w:sz w:val="28"/>
          <w:szCs w:val="28"/>
          <w:shd w:val="clear" w:color="auto" w:fill="FFFFFF"/>
        </w:rPr>
        <w:t xml:space="preserve"> krīzes </w:t>
      </w:r>
      <w:r w:rsidRPr="00431362">
        <w:rPr>
          <w:rFonts w:ascii="Times New Roman" w:eastAsia="Calibri" w:hAnsi="Times New Roman" w:cs="Times New Roman"/>
          <w:b/>
          <w:sz w:val="28"/>
          <w:szCs w:val="28"/>
          <w:shd w:val="clear" w:color="auto" w:fill="FFFFFF"/>
        </w:rPr>
        <w:t>audžuģimenes</w:t>
      </w:r>
      <w:r w:rsidR="00874087" w:rsidRPr="00431362">
        <w:rPr>
          <w:rFonts w:ascii="Times New Roman" w:eastAsia="Calibri" w:hAnsi="Times New Roman" w:cs="Times New Roman"/>
          <w:b/>
          <w:sz w:val="28"/>
          <w:szCs w:val="28"/>
          <w:shd w:val="clear" w:color="auto" w:fill="FFFFFF"/>
        </w:rPr>
        <w:t xml:space="preserve"> </w:t>
      </w:r>
      <w:r w:rsidRPr="00431362">
        <w:rPr>
          <w:rFonts w:ascii="Times New Roman" w:eastAsia="Calibri" w:hAnsi="Times New Roman" w:cs="Times New Roman"/>
          <w:b/>
          <w:sz w:val="28"/>
          <w:szCs w:val="28"/>
          <w:shd w:val="clear" w:color="auto" w:fill="FFFFFF"/>
        </w:rPr>
        <w:t>statusa iegūšanai</w:t>
      </w:r>
    </w:p>
    <w:p w14:paraId="2AAAB542" w14:textId="77777777" w:rsidR="00DE05FE" w:rsidRPr="00431362" w:rsidRDefault="00DE05FE" w:rsidP="0077372F">
      <w:pPr>
        <w:rPr>
          <w:rFonts w:ascii="Calibri" w:eastAsia="Calibri" w:hAnsi="Calibri" w:cs="Times New Roman"/>
        </w:rPr>
      </w:pPr>
    </w:p>
    <w:tbl>
      <w:tblPr>
        <w:tblStyle w:val="TableGrid"/>
        <w:tblW w:w="0" w:type="auto"/>
        <w:tblLook w:val="04A0" w:firstRow="1" w:lastRow="0" w:firstColumn="1" w:lastColumn="0" w:noHBand="0" w:noVBand="1"/>
      </w:tblPr>
      <w:tblGrid>
        <w:gridCol w:w="7563"/>
        <w:gridCol w:w="7563"/>
      </w:tblGrid>
      <w:tr w:rsidR="00431362" w:rsidRPr="00431362" w14:paraId="348BED63" w14:textId="77777777" w:rsidTr="00DE05FE">
        <w:tc>
          <w:tcPr>
            <w:tcW w:w="7563" w:type="dxa"/>
          </w:tcPr>
          <w:p w14:paraId="71F87E10" w14:textId="77777777" w:rsidR="00DE05FE" w:rsidRPr="00431362" w:rsidRDefault="00DE05FE" w:rsidP="00DE05FE">
            <w:pPr>
              <w:rPr>
                <w:rFonts w:ascii="Calibri" w:eastAsia="Calibri" w:hAnsi="Calibri" w:cs="Times New Roman"/>
              </w:rPr>
            </w:pPr>
          </w:p>
          <w:p w14:paraId="65092AE4" w14:textId="77777777" w:rsidR="00DE05FE" w:rsidRPr="00431362" w:rsidRDefault="00DE05FE" w:rsidP="00DE05FE">
            <w:pPr>
              <w:rPr>
                <w:rFonts w:ascii="Times New Roman" w:eastAsia="Calibri" w:hAnsi="Times New Roman" w:cs="Times New Roman"/>
                <w:sz w:val="24"/>
                <w:szCs w:val="24"/>
              </w:rPr>
            </w:pPr>
            <w:r w:rsidRPr="00431362">
              <w:rPr>
                <w:rFonts w:ascii="Times New Roman" w:eastAsia="Calibri" w:hAnsi="Times New Roman" w:cs="Times New Roman"/>
                <w:b/>
                <w:sz w:val="24"/>
                <w:szCs w:val="24"/>
              </w:rPr>
              <w:t>Personas dati</w:t>
            </w:r>
            <w:r w:rsidRPr="00431362">
              <w:rPr>
                <w:rFonts w:ascii="Times New Roman" w:eastAsia="Calibri" w:hAnsi="Times New Roman" w:cs="Times New Roman"/>
                <w:sz w:val="24"/>
                <w:szCs w:val="24"/>
              </w:rPr>
              <w:t xml:space="preserve">  __________________________________________________________</w:t>
            </w:r>
          </w:p>
          <w:p w14:paraId="2BBF4911" w14:textId="77777777" w:rsidR="00DE05FE" w:rsidRPr="00431362" w:rsidRDefault="00DE05FE" w:rsidP="0077372F">
            <w:pPr>
              <w:rPr>
                <w:rFonts w:ascii="Times New Roman" w:eastAsia="Calibri" w:hAnsi="Times New Roman" w:cs="Times New Roman"/>
                <w:sz w:val="20"/>
                <w:szCs w:val="20"/>
                <w:vertAlign w:val="superscript"/>
              </w:rPr>
            </w:pPr>
            <w:r w:rsidRPr="00431362">
              <w:rPr>
                <w:rFonts w:ascii="Times New Roman" w:eastAsia="Calibri" w:hAnsi="Times New Roman" w:cs="Times New Roman"/>
                <w:sz w:val="20"/>
                <w:szCs w:val="20"/>
                <w:vertAlign w:val="superscript"/>
              </w:rPr>
              <w:t xml:space="preserve">                                                                     (personas vai laulātā vārds, uzvārds, dzimšanas dati)</w:t>
            </w:r>
          </w:p>
          <w:p w14:paraId="6462DBA7" w14:textId="77777777" w:rsidR="00014E0F" w:rsidRPr="00431362" w:rsidRDefault="00014E0F" w:rsidP="0077372F">
            <w:pPr>
              <w:rPr>
                <w:rFonts w:ascii="Times New Roman" w:eastAsia="Calibri" w:hAnsi="Times New Roman" w:cs="Times New Roman"/>
                <w:sz w:val="20"/>
                <w:szCs w:val="20"/>
              </w:rPr>
            </w:pPr>
            <w:r w:rsidRPr="00431362">
              <w:rPr>
                <w:rFonts w:ascii="Times New Roman" w:eastAsia="Calibri" w:hAnsi="Times New Roman" w:cs="Times New Roman"/>
                <w:sz w:val="20"/>
                <w:szCs w:val="20"/>
              </w:rPr>
              <w:t>______________________________________________________________________</w:t>
            </w:r>
          </w:p>
          <w:p w14:paraId="3F9184A3" w14:textId="77777777" w:rsidR="00014E0F" w:rsidRPr="00431362" w:rsidRDefault="00014E0F" w:rsidP="00014E0F">
            <w:pPr>
              <w:jc w:val="center"/>
              <w:rPr>
                <w:rFonts w:ascii="Times New Roman" w:eastAsia="Calibri" w:hAnsi="Times New Roman" w:cs="Times New Roman"/>
                <w:sz w:val="20"/>
                <w:szCs w:val="20"/>
                <w:vertAlign w:val="superscript"/>
              </w:rPr>
            </w:pPr>
            <w:r w:rsidRPr="00431362">
              <w:rPr>
                <w:rFonts w:ascii="Times New Roman" w:eastAsia="Calibri" w:hAnsi="Times New Roman" w:cs="Times New Roman"/>
                <w:sz w:val="20"/>
                <w:szCs w:val="20"/>
                <w:vertAlign w:val="superscript"/>
              </w:rPr>
              <w:t>(dzīvesvietas adrese)</w:t>
            </w:r>
          </w:p>
        </w:tc>
        <w:tc>
          <w:tcPr>
            <w:tcW w:w="7563" w:type="dxa"/>
          </w:tcPr>
          <w:p w14:paraId="4C9A3B6E" w14:textId="77777777" w:rsidR="00DE05FE" w:rsidRPr="00431362" w:rsidRDefault="00DE05FE" w:rsidP="00DE05FE">
            <w:pPr>
              <w:rPr>
                <w:rFonts w:ascii="Times New Roman" w:eastAsia="Calibri" w:hAnsi="Times New Roman" w:cs="Times New Roman"/>
                <w:sz w:val="24"/>
                <w:szCs w:val="24"/>
              </w:rPr>
            </w:pPr>
          </w:p>
          <w:p w14:paraId="53E6B91C" w14:textId="77777777" w:rsidR="00DE05FE" w:rsidRPr="00431362" w:rsidRDefault="00DE05FE" w:rsidP="00DE05FE">
            <w:pPr>
              <w:rPr>
                <w:rFonts w:ascii="Times New Roman" w:eastAsia="Calibri" w:hAnsi="Times New Roman" w:cs="Times New Roman"/>
                <w:sz w:val="24"/>
                <w:szCs w:val="24"/>
              </w:rPr>
            </w:pPr>
            <w:r w:rsidRPr="00431362">
              <w:rPr>
                <w:rFonts w:ascii="Times New Roman" w:eastAsia="Calibri" w:hAnsi="Times New Roman" w:cs="Times New Roman"/>
                <w:b/>
                <w:sz w:val="24"/>
                <w:szCs w:val="24"/>
              </w:rPr>
              <w:t>Personas dati</w:t>
            </w:r>
            <w:r w:rsidRPr="00431362">
              <w:rPr>
                <w:rFonts w:ascii="Times New Roman" w:eastAsia="Calibri" w:hAnsi="Times New Roman" w:cs="Times New Roman"/>
                <w:sz w:val="24"/>
                <w:szCs w:val="24"/>
              </w:rPr>
              <w:t xml:space="preserve">  __________________________________________________________</w:t>
            </w:r>
          </w:p>
          <w:p w14:paraId="55585251" w14:textId="77777777" w:rsidR="00DE05FE" w:rsidRPr="00431362" w:rsidRDefault="00DE05FE" w:rsidP="00DE05FE">
            <w:pPr>
              <w:rPr>
                <w:rFonts w:ascii="Times New Roman" w:eastAsia="Calibri" w:hAnsi="Times New Roman" w:cs="Times New Roman"/>
                <w:sz w:val="20"/>
                <w:szCs w:val="20"/>
                <w:vertAlign w:val="superscript"/>
              </w:rPr>
            </w:pPr>
            <w:r w:rsidRPr="00431362">
              <w:rPr>
                <w:rFonts w:ascii="Times New Roman" w:eastAsia="Calibri" w:hAnsi="Times New Roman" w:cs="Times New Roman"/>
                <w:sz w:val="24"/>
                <w:szCs w:val="24"/>
                <w:vertAlign w:val="superscript"/>
              </w:rPr>
              <w:t xml:space="preserve">                                                              </w:t>
            </w:r>
            <w:r w:rsidRPr="00431362">
              <w:rPr>
                <w:rFonts w:ascii="Times New Roman" w:eastAsia="Calibri" w:hAnsi="Times New Roman" w:cs="Times New Roman"/>
                <w:sz w:val="20"/>
                <w:szCs w:val="20"/>
                <w:vertAlign w:val="superscript"/>
              </w:rPr>
              <w:t>(</w:t>
            </w:r>
            <w:r w:rsidR="00916D3E">
              <w:rPr>
                <w:rFonts w:ascii="Times New Roman" w:eastAsia="Calibri" w:hAnsi="Times New Roman" w:cs="Times New Roman"/>
                <w:sz w:val="20"/>
                <w:szCs w:val="20"/>
                <w:vertAlign w:val="superscript"/>
              </w:rPr>
              <w:t>otra</w:t>
            </w:r>
            <w:r w:rsidRPr="00431362">
              <w:rPr>
                <w:rFonts w:ascii="Times New Roman" w:eastAsia="Calibri" w:hAnsi="Times New Roman" w:cs="Times New Roman"/>
                <w:sz w:val="20"/>
                <w:szCs w:val="20"/>
                <w:vertAlign w:val="superscript"/>
              </w:rPr>
              <w:t xml:space="preserve"> laulātā vārds, uzvārds, dzimšanas dati)</w:t>
            </w:r>
          </w:p>
          <w:p w14:paraId="385AE3E3" w14:textId="77777777" w:rsidR="00014E0F" w:rsidRPr="00431362" w:rsidRDefault="00014E0F" w:rsidP="00DE05FE">
            <w:pPr>
              <w:rPr>
                <w:rFonts w:ascii="Times New Roman" w:eastAsia="Calibri" w:hAnsi="Times New Roman" w:cs="Times New Roman"/>
                <w:sz w:val="20"/>
                <w:szCs w:val="20"/>
              </w:rPr>
            </w:pPr>
            <w:r w:rsidRPr="00431362">
              <w:rPr>
                <w:rFonts w:ascii="Times New Roman" w:eastAsia="Calibri" w:hAnsi="Times New Roman" w:cs="Times New Roman"/>
                <w:sz w:val="20"/>
                <w:szCs w:val="20"/>
              </w:rPr>
              <w:t>______________________________________________________________________</w:t>
            </w:r>
          </w:p>
          <w:p w14:paraId="11E55BFA" w14:textId="77777777" w:rsidR="00014E0F" w:rsidRPr="00431362" w:rsidRDefault="00014E0F" w:rsidP="00014E0F">
            <w:pPr>
              <w:jc w:val="center"/>
              <w:rPr>
                <w:rFonts w:ascii="Times New Roman" w:eastAsia="Calibri" w:hAnsi="Times New Roman" w:cs="Times New Roman"/>
                <w:sz w:val="20"/>
                <w:szCs w:val="20"/>
                <w:vertAlign w:val="superscript"/>
              </w:rPr>
            </w:pPr>
            <w:r w:rsidRPr="00431362">
              <w:rPr>
                <w:rFonts w:ascii="Times New Roman" w:eastAsia="Calibri" w:hAnsi="Times New Roman" w:cs="Times New Roman"/>
                <w:sz w:val="20"/>
                <w:szCs w:val="20"/>
                <w:vertAlign w:val="superscript"/>
              </w:rPr>
              <w:t>(dzīvesvietas adrese)</w:t>
            </w:r>
          </w:p>
          <w:p w14:paraId="27063780" w14:textId="77777777" w:rsidR="00DE05FE" w:rsidRPr="00431362" w:rsidRDefault="00DE05FE" w:rsidP="0077372F">
            <w:pPr>
              <w:rPr>
                <w:rFonts w:ascii="Calibri" w:eastAsia="Calibri" w:hAnsi="Calibri" w:cs="Times New Roman"/>
              </w:rPr>
            </w:pPr>
          </w:p>
        </w:tc>
      </w:tr>
      <w:tr w:rsidR="00431362" w:rsidRPr="00431362" w14:paraId="4DE278E3" w14:textId="77777777" w:rsidTr="00DE05FE">
        <w:tc>
          <w:tcPr>
            <w:tcW w:w="7563" w:type="dxa"/>
          </w:tcPr>
          <w:p w14:paraId="771EB82B" w14:textId="77777777" w:rsidR="00014E0F" w:rsidRPr="00431362" w:rsidRDefault="00014E0F" w:rsidP="00DE05FE">
            <w:pPr>
              <w:rPr>
                <w:rFonts w:ascii="Calibri" w:eastAsia="Calibri" w:hAnsi="Calibri" w:cs="Times New Roman"/>
              </w:rPr>
            </w:pPr>
          </w:p>
        </w:tc>
        <w:tc>
          <w:tcPr>
            <w:tcW w:w="7563" w:type="dxa"/>
          </w:tcPr>
          <w:p w14:paraId="708C3537" w14:textId="77777777" w:rsidR="00014E0F" w:rsidRPr="00431362" w:rsidRDefault="00014E0F" w:rsidP="00DE05FE">
            <w:pPr>
              <w:rPr>
                <w:rFonts w:ascii="Times New Roman" w:eastAsia="Calibri" w:hAnsi="Times New Roman" w:cs="Times New Roman"/>
                <w:sz w:val="24"/>
                <w:szCs w:val="24"/>
              </w:rPr>
            </w:pPr>
          </w:p>
        </w:tc>
      </w:tr>
      <w:tr w:rsidR="00431362" w:rsidRPr="00431362" w14:paraId="3349F845" w14:textId="77777777" w:rsidTr="00DE05FE">
        <w:tc>
          <w:tcPr>
            <w:tcW w:w="7563" w:type="dxa"/>
          </w:tcPr>
          <w:p w14:paraId="04448AB0" w14:textId="77777777" w:rsidR="00DE05FE" w:rsidRPr="00431362" w:rsidRDefault="00DE05FE" w:rsidP="00DE05FE">
            <w:pPr>
              <w:rPr>
                <w:rFonts w:ascii="Times New Roman" w:eastAsia="Calibri" w:hAnsi="Times New Roman" w:cs="Times New Roman"/>
                <w:b/>
                <w:sz w:val="24"/>
                <w:szCs w:val="24"/>
              </w:rPr>
            </w:pPr>
          </w:p>
          <w:p w14:paraId="54893CD5" w14:textId="77777777" w:rsidR="00DE05FE" w:rsidRPr="00431362" w:rsidRDefault="00DE05FE" w:rsidP="00DE05FE">
            <w:pPr>
              <w:rPr>
                <w:rFonts w:ascii="Times New Roman" w:eastAsia="Calibri" w:hAnsi="Times New Roman" w:cs="Times New Roman"/>
                <w:sz w:val="24"/>
                <w:szCs w:val="24"/>
              </w:rPr>
            </w:pPr>
            <w:r w:rsidRPr="00431362">
              <w:rPr>
                <w:rFonts w:ascii="Times New Roman" w:eastAsia="Calibri" w:hAnsi="Times New Roman" w:cs="Times New Roman"/>
                <w:b/>
                <w:sz w:val="24"/>
                <w:szCs w:val="24"/>
              </w:rPr>
              <w:t>Raksturojuma izveide sākta:</w:t>
            </w:r>
            <w:r w:rsidRPr="00431362">
              <w:rPr>
                <w:rFonts w:ascii="Times New Roman" w:eastAsia="Calibri" w:hAnsi="Times New Roman" w:cs="Times New Roman"/>
                <w:sz w:val="24"/>
                <w:szCs w:val="24"/>
              </w:rPr>
              <w:t xml:space="preserve"> _____________________</w:t>
            </w:r>
          </w:p>
          <w:p w14:paraId="2FEF8861" w14:textId="77777777" w:rsidR="00DE05FE" w:rsidRPr="00431362" w:rsidRDefault="00DE05FE" w:rsidP="00DE05FE">
            <w:pPr>
              <w:rPr>
                <w:rFonts w:ascii="Times New Roman" w:eastAsia="Calibri" w:hAnsi="Times New Roman" w:cs="Times New Roman"/>
                <w:sz w:val="20"/>
                <w:szCs w:val="20"/>
                <w:vertAlign w:val="superscript"/>
              </w:rPr>
            </w:pPr>
            <w:r w:rsidRPr="00431362">
              <w:rPr>
                <w:rFonts w:ascii="Times New Roman" w:eastAsia="Calibri" w:hAnsi="Times New Roman" w:cs="Times New Roman"/>
                <w:sz w:val="20"/>
                <w:szCs w:val="20"/>
                <w:vertAlign w:val="superscript"/>
              </w:rPr>
              <w:t xml:space="preserve">                                                                                                                       (datums)</w:t>
            </w:r>
          </w:p>
          <w:p w14:paraId="134FB247" w14:textId="77777777" w:rsidR="00DE05FE" w:rsidRPr="00431362" w:rsidRDefault="00DE05FE" w:rsidP="0077372F">
            <w:pPr>
              <w:rPr>
                <w:rFonts w:ascii="Calibri" w:eastAsia="Calibri" w:hAnsi="Calibri" w:cs="Times New Roman"/>
              </w:rPr>
            </w:pPr>
          </w:p>
        </w:tc>
        <w:tc>
          <w:tcPr>
            <w:tcW w:w="7563" w:type="dxa"/>
          </w:tcPr>
          <w:p w14:paraId="73771ABE" w14:textId="77777777" w:rsidR="00DE05FE" w:rsidRPr="00431362" w:rsidRDefault="00DE05FE" w:rsidP="00DE05FE">
            <w:pPr>
              <w:rPr>
                <w:rFonts w:ascii="Times New Roman" w:eastAsia="Calibri" w:hAnsi="Times New Roman" w:cs="Times New Roman"/>
                <w:sz w:val="24"/>
                <w:szCs w:val="24"/>
              </w:rPr>
            </w:pPr>
          </w:p>
          <w:p w14:paraId="3B49D9C5" w14:textId="77777777" w:rsidR="00DE05FE" w:rsidRPr="00431362" w:rsidRDefault="00DE05FE" w:rsidP="00DE05FE">
            <w:pPr>
              <w:rPr>
                <w:rFonts w:ascii="Times New Roman" w:eastAsia="Calibri" w:hAnsi="Times New Roman" w:cs="Times New Roman"/>
                <w:sz w:val="24"/>
                <w:szCs w:val="24"/>
              </w:rPr>
            </w:pPr>
            <w:r w:rsidRPr="00431362">
              <w:rPr>
                <w:rFonts w:ascii="Times New Roman" w:eastAsia="Calibri" w:hAnsi="Times New Roman" w:cs="Times New Roman"/>
                <w:b/>
                <w:sz w:val="24"/>
                <w:szCs w:val="24"/>
              </w:rPr>
              <w:t>Raksturojuma izveide pabeigta:</w:t>
            </w:r>
            <w:r w:rsidRPr="00431362">
              <w:rPr>
                <w:rFonts w:ascii="Times New Roman" w:eastAsia="Calibri" w:hAnsi="Times New Roman" w:cs="Times New Roman"/>
                <w:sz w:val="24"/>
                <w:szCs w:val="24"/>
              </w:rPr>
              <w:t xml:space="preserve"> ____________________</w:t>
            </w:r>
          </w:p>
          <w:p w14:paraId="1B342007" w14:textId="77777777" w:rsidR="00DE05FE" w:rsidRPr="00431362" w:rsidRDefault="00DE05FE" w:rsidP="00DE05FE">
            <w:pPr>
              <w:rPr>
                <w:rFonts w:ascii="Times New Roman" w:eastAsia="Calibri" w:hAnsi="Times New Roman" w:cs="Times New Roman"/>
                <w:sz w:val="20"/>
                <w:szCs w:val="20"/>
                <w:vertAlign w:val="superscript"/>
              </w:rPr>
            </w:pPr>
            <w:r w:rsidRPr="00431362">
              <w:rPr>
                <w:rFonts w:ascii="Times New Roman" w:eastAsia="Calibri" w:hAnsi="Times New Roman" w:cs="Times New Roman"/>
                <w:sz w:val="20"/>
                <w:szCs w:val="20"/>
                <w:vertAlign w:val="superscript"/>
              </w:rPr>
              <w:t xml:space="preserve">                                                                                                                                 (datums)</w:t>
            </w:r>
          </w:p>
          <w:p w14:paraId="39BD6EA1" w14:textId="77777777" w:rsidR="00DE05FE" w:rsidRPr="00431362" w:rsidRDefault="00DE05FE" w:rsidP="0077372F">
            <w:pPr>
              <w:rPr>
                <w:rFonts w:ascii="Calibri" w:eastAsia="Calibri" w:hAnsi="Calibri" w:cs="Times New Roman"/>
              </w:rPr>
            </w:pPr>
          </w:p>
        </w:tc>
      </w:tr>
      <w:tr w:rsidR="00431362" w:rsidRPr="00431362" w14:paraId="7D35C2BB" w14:textId="77777777" w:rsidTr="00DE05FE">
        <w:tc>
          <w:tcPr>
            <w:tcW w:w="7563" w:type="dxa"/>
          </w:tcPr>
          <w:p w14:paraId="37C64A7B" w14:textId="77777777" w:rsidR="00014E0F" w:rsidRPr="00431362" w:rsidRDefault="00014E0F" w:rsidP="00DE05FE">
            <w:pPr>
              <w:rPr>
                <w:rFonts w:ascii="Times New Roman" w:eastAsia="Calibri" w:hAnsi="Times New Roman" w:cs="Times New Roman"/>
                <w:b/>
                <w:sz w:val="24"/>
                <w:szCs w:val="24"/>
              </w:rPr>
            </w:pPr>
          </w:p>
        </w:tc>
        <w:tc>
          <w:tcPr>
            <w:tcW w:w="7563" w:type="dxa"/>
          </w:tcPr>
          <w:p w14:paraId="4D241B3D" w14:textId="77777777" w:rsidR="00014E0F" w:rsidRPr="00431362" w:rsidRDefault="00014E0F" w:rsidP="00DE05FE">
            <w:pPr>
              <w:rPr>
                <w:rFonts w:ascii="Times New Roman" w:eastAsia="Calibri" w:hAnsi="Times New Roman" w:cs="Times New Roman"/>
                <w:sz w:val="24"/>
                <w:szCs w:val="24"/>
              </w:rPr>
            </w:pPr>
          </w:p>
        </w:tc>
      </w:tr>
      <w:tr w:rsidR="00DE05FE" w:rsidRPr="00431362" w14:paraId="4E4E54A6" w14:textId="77777777" w:rsidTr="00DE05FE">
        <w:tc>
          <w:tcPr>
            <w:tcW w:w="7563" w:type="dxa"/>
          </w:tcPr>
          <w:p w14:paraId="127C7C65" w14:textId="48848043" w:rsidR="002D28E3" w:rsidRPr="00431362" w:rsidRDefault="00DE05FE" w:rsidP="002D28E3">
            <w:pPr>
              <w:rPr>
                <w:rFonts w:ascii="Times New Roman" w:eastAsia="Calibri" w:hAnsi="Times New Roman" w:cs="Times New Roman"/>
                <w:sz w:val="16"/>
                <w:szCs w:val="16"/>
              </w:rPr>
            </w:pPr>
            <w:r w:rsidRPr="00431362">
              <w:rPr>
                <w:rFonts w:ascii="Times New Roman" w:eastAsia="Calibri" w:hAnsi="Times New Roman" w:cs="Times New Roman"/>
                <w:b/>
                <w:sz w:val="24"/>
                <w:szCs w:val="24"/>
              </w:rPr>
              <w:t xml:space="preserve">Raksturojuma izstrādi veica / </w:t>
            </w:r>
            <w:r w:rsidR="00C263A2" w:rsidRPr="00431362">
              <w:rPr>
                <w:rFonts w:ascii="Times New Roman" w:eastAsia="Calibri" w:hAnsi="Times New Roman" w:cs="Times New Roman"/>
                <w:b/>
                <w:sz w:val="24"/>
                <w:szCs w:val="24"/>
              </w:rPr>
              <w:t>raksturo</w:t>
            </w:r>
            <w:r w:rsidRPr="00431362">
              <w:rPr>
                <w:rFonts w:ascii="Times New Roman" w:eastAsia="Calibri" w:hAnsi="Times New Roman" w:cs="Times New Roman"/>
                <w:b/>
                <w:sz w:val="24"/>
                <w:szCs w:val="24"/>
              </w:rPr>
              <w:t xml:space="preserve">juma izstrādē </w:t>
            </w:r>
            <w:r w:rsidR="002D28E3" w:rsidRPr="00431362">
              <w:rPr>
                <w:rFonts w:ascii="Times New Roman" w:eastAsia="Calibri" w:hAnsi="Times New Roman" w:cs="Times New Roman"/>
                <w:b/>
                <w:sz w:val="24"/>
                <w:szCs w:val="24"/>
              </w:rPr>
              <w:t>piedalījās</w:t>
            </w:r>
            <w:r w:rsidR="002D28E3" w:rsidRPr="00431362">
              <w:rPr>
                <w:rFonts w:ascii="Times New Roman" w:eastAsia="Calibri" w:hAnsi="Times New Roman" w:cs="Times New Roman"/>
                <w:sz w:val="24"/>
                <w:szCs w:val="24"/>
              </w:rPr>
              <w:t xml:space="preserve"> </w:t>
            </w:r>
            <w:r w:rsidR="002D28E3" w:rsidRPr="008C2073">
              <w:rPr>
                <w:rFonts w:ascii="Times New Roman" w:eastAsia="Calibri" w:hAnsi="Times New Roman" w:cs="Times New Roman"/>
                <w:i/>
                <w:sz w:val="24"/>
                <w:szCs w:val="24"/>
              </w:rPr>
              <w:t>(</w:t>
            </w:r>
            <w:r w:rsidR="00916D3E" w:rsidRPr="008C2073">
              <w:rPr>
                <w:rFonts w:ascii="Times New Roman" w:eastAsia="Calibri" w:hAnsi="Times New Roman" w:cs="Times New Roman"/>
                <w:i/>
                <w:sz w:val="24"/>
                <w:szCs w:val="24"/>
              </w:rPr>
              <w:t>aizpild</w:t>
            </w:r>
            <w:r w:rsidR="001E6D12">
              <w:rPr>
                <w:rFonts w:ascii="Times New Roman" w:eastAsia="Calibri" w:hAnsi="Times New Roman" w:cs="Times New Roman"/>
                <w:i/>
                <w:sz w:val="24"/>
                <w:szCs w:val="24"/>
              </w:rPr>
              <w:t>a</w:t>
            </w:r>
            <w:r w:rsidR="002D28E3" w:rsidRPr="008C2073">
              <w:rPr>
                <w:rFonts w:ascii="Times New Roman" w:eastAsia="Calibri" w:hAnsi="Times New Roman" w:cs="Times New Roman"/>
                <w:i/>
                <w:sz w:val="24"/>
                <w:szCs w:val="24"/>
              </w:rPr>
              <w:t xml:space="preserve"> katr</w:t>
            </w:r>
            <w:r w:rsidR="001E6D12">
              <w:rPr>
                <w:rFonts w:ascii="Times New Roman" w:eastAsia="Calibri" w:hAnsi="Times New Roman" w:cs="Times New Roman"/>
                <w:i/>
                <w:sz w:val="24"/>
                <w:szCs w:val="24"/>
              </w:rPr>
              <w:t>s</w:t>
            </w:r>
            <w:r w:rsidR="002D28E3" w:rsidRPr="008C2073">
              <w:rPr>
                <w:rFonts w:ascii="Times New Roman" w:eastAsia="Calibri" w:hAnsi="Times New Roman" w:cs="Times New Roman"/>
                <w:i/>
                <w:sz w:val="24"/>
                <w:szCs w:val="24"/>
              </w:rPr>
              <w:t xml:space="preserve"> speciālist</w:t>
            </w:r>
            <w:r w:rsidR="001E6D12">
              <w:rPr>
                <w:rFonts w:ascii="Times New Roman" w:eastAsia="Calibri" w:hAnsi="Times New Roman" w:cs="Times New Roman"/>
                <w:i/>
                <w:sz w:val="24"/>
                <w:szCs w:val="24"/>
              </w:rPr>
              <w:t>s</w:t>
            </w:r>
            <w:r w:rsidR="002D28E3" w:rsidRPr="008C2073">
              <w:rPr>
                <w:rFonts w:ascii="Times New Roman" w:eastAsia="Calibri" w:hAnsi="Times New Roman" w:cs="Times New Roman"/>
                <w:i/>
                <w:sz w:val="24"/>
                <w:szCs w:val="24"/>
              </w:rPr>
              <w:t xml:space="preserve"> un persona (audžuģimene))</w:t>
            </w:r>
            <w:r w:rsidR="002D28E3" w:rsidRPr="008C2073">
              <w:rPr>
                <w:rFonts w:ascii="Times New Roman" w:eastAsia="Calibri" w:hAnsi="Times New Roman" w:cs="Times New Roman"/>
                <w:i/>
                <w:sz w:val="20"/>
                <w:szCs w:val="20"/>
              </w:rPr>
              <w:t>:</w:t>
            </w:r>
          </w:p>
          <w:p w14:paraId="4CBCD6ED" w14:textId="77777777" w:rsidR="00DE05FE" w:rsidRPr="00431362" w:rsidRDefault="00DE05FE" w:rsidP="00DE05FE">
            <w:pPr>
              <w:rPr>
                <w:rFonts w:ascii="Times New Roman" w:eastAsia="Calibri" w:hAnsi="Times New Roman" w:cs="Times New Roman"/>
                <w:sz w:val="16"/>
                <w:szCs w:val="16"/>
              </w:rPr>
            </w:pPr>
          </w:p>
          <w:p w14:paraId="038E30B2" w14:textId="77777777" w:rsidR="00DE05FE" w:rsidRPr="00431362" w:rsidRDefault="00DE05FE" w:rsidP="00DE05FE">
            <w:pPr>
              <w:numPr>
                <w:ilvl w:val="0"/>
                <w:numId w:val="5"/>
              </w:numPr>
              <w:contextualSpacing/>
              <w:rPr>
                <w:rFonts w:ascii="Times New Roman" w:eastAsia="Calibri" w:hAnsi="Times New Roman" w:cs="Times New Roman"/>
                <w:sz w:val="24"/>
                <w:szCs w:val="24"/>
                <w:lang w:val="en-US"/>
              </w:rPr>
            </w:pPr>
            <w:r w:rsidRPr="00431362">
              <w:rPr>
                <w:rFonts w:ascii="Times New Roman" w:eastAsia="Calibri" w:hAnsi="Times New Roman" w:cs="Times New Roman"/>
                <w:sz w:val="24"/>
                <w:szCs w:val="24"/>
                <w:lang w:val="en-US"/>
              </w:rPr>
              <w:t>_______________________________________________</w:t>
            </w:r>
          </w:p>
          <w:p w14:paraId="00EED40A" w14:textId="77777777" w:rsidR="00DE05FE" w:rsidRPr="00431362" w:rsidRDefault="00DE05FE" w:rsidP="00DE05FE">
            <w:pPr>
              <w:ind w:left="720"/>
              <w:contextualSpacing/>
              <w:rPr>
                <w:rFonts w:ascii="Times New Roman" w:eastAsia="Calibri" w:hAnsi="Times New Roman" w:cs="Times New Roman"/>
                <w:sz w:val="20"/>
                <w:szCs w:val="20"/>
                <w:vertAlign w:val="superscript"/>
                <w:lang w:val="en-US"/>
              </w:rPr>
            </w:pPr>
            <w:r w:rsidRPr="00431362">
              <w:rPr>
                <w:rFonts w:ascii="Times New Roman" w:eastAsia="Calibri" w:hAnsi="Times New Roman" w:cs="Times New Roman"/>
                <w:sz w:val="20"/>
                <w:szCs w:val="20"/>
                <w:vertAlign w:val="superscript"/>
                <w:lang w:val="en-US"/>
              </w:rPr>
              <w:t xml:space="preserve">                                                            </w:t>
            </w:r>
            <w:r w:rsidRPr="00431362">
              <w:rPr>
                <w:rFonts w:ascii="Times New Roman" w:eastAsia="Calibri" w:hAnsi="Times New Roman" w:cs="Times New Roman"/>
                <w:sz w:val="20"/>
                <w:szCs w:val="20"/>
                <w:vertAlign w:val="superscript"/>
                <w:lang w:val="en-US"/>
              </w:rPr>
              <w:tab/>
              <w:t>(</w:t>
            </w:r>
            <w:proofErr w:type="spellStart"/>
            <w:r w:rsidRPr="00431362">
              <w:rPr>
                <w:rFonts w:ascii="Times New Roman" w:eastAsia="Calibri" w:hAnsi="Times New Roman" w:cs="Times New Roman"/>
                <w:sz w:val="20"/>
                <w:szCs w:val="20"/>
                <w:vertAlign w:val="superscript"/>
                <w:lang w:val="en-US"/>
              </w:rPr>
              <w:t>amats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vārds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uzvārds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paraksts</w:t>
            </w:r>
            <w:proofErr w:type="spellEnd"/>
            <w:r w:rsidR="007D0289" w:rsidRPr="00431362">
              <w:rPr>
                <w:rFonts w:ascii="Times New Roman" w:eastAsia="Calibri" w:hAnsi="Times New Roman" w:cs="Times New Roman"/>
                <w:sz w:val="20"/>
                <w:szCs w:val="20"/>
                <w:vertAlign w:val="superscript"/>
                <w:lang w:val="en-US"/>
              </w:rPr>
              <w:t xml:space="preserve">, </w:t>
            </w:r>
            <w:proofErr w:type="spellStart"/>
            <w:r w:rsidR="007D0289" w:rsidRPr="00431362">
              <w:rPr>
                <w:rFonts w:ascii="Times New Roman" w:eastAsia="Calibri" w:hAnsi="Times New Roman" w:cs="Times New Roman"/>
                <w:sz w:val="20"/>
                <w:szCs w:val="20"/>
                <w:vertAlign w:val="superscript"/>
                <w:lang w:val="en-US"/>
              </w:rPr>
              <w:t>datums</w:t>
            </w:r>
            <w:proofErr w:type="spellEnd"/>
            <w:r w:rsidRPr="00431362">
              <w:rPr>
                <w:rFonts w:ascii="Times New Roman" w:eastAsia="Calibri" w:hAnsi="Times New Roman" w:cs="Times New Roman"/>
                <w:sz w:val="20"/>
                <w:szCs w:val="20"/>
                <w:vertAlign w:val="superscript"/>
                <w:lang w:val="en-US"/>
              </w:rPr>
              <w:t>)</w:t>
            </w:r>
          </w:p>
          <w:p w14:paraId="65494006" w14:textId="77777777" w:rsidR="00DE05FE" w:rsidRPr="00431362" w:rsidRDefault="00DE05FE" w:rsidP="00DE05FE">
            <w:pPr>
              <w:numPr>
                <w:ilvl w:val="0"/>
                <w:numId w:val="5"/>
              </w:numPr>
              <w:contextualSpacing/>
              <w:rPr>
                <w:rFonts w:ascii="Times New Roman" w:eastAsia="Calibri" w:hAnsi="Times New Roman" w:cs="Times New Roman"/>
                <w:sz w:val="24"/>
                <w:szCs w:val="24"/>
                <w:lang w:val="en-US"/>
              </w:rPr>
            </w:pPr>
            <w:r w:rsidRPr="00431362">
              <w:rPr>
                <w:rFonts w:ascii="Times New Roman" w:eastAsia="Calibri" w:hAnsi="Times New Roman" w:cs="Times New Roman"/>
                <w:sz w:val="24"/>
                <w:szCs w:val="24"/>
                <w:lang w:val="en-US"/>
              </w:rPr>
              <w:t>_______________________________________________</w:t>
            </w:r>
          </w:p>
          <w:p w14:paraId="462A0F74" w14:textId="77777777" w:rsidR="00DE05FE" w:rsidRPr="00431362" w:rsidRDefault="00DE05FE" w:rsidP="00DE05FE">
            <w:pPr>
              <w:ind w:left="2160" w:firstLine="720"/>
              <w:contextualSpacing/>
              <w:rPr>
                <w:rFonts w:ascii="Times New Roman" w:eastAsia="Calibri" w:hAnsi="Times New Roman" w:cs="Times New Roman"/>
                <w:sz w:val="20"/>
                <w:szCs w:val="20"/>
                <w:vertAlign w:val="superscript"/>
                <w:lang w:val="en-US"/>
              </w:rPr>
            </w:pPr>
            <w:r w:rsidRPr="00431362">
              <w:rPr>
                <w:rFonts w:ascii="Times New Roman" w:eastAsia="Calibri" w:hAnsi="Times New Roman" w:cs="Times New Roman"/>
                <w:sz w:val="20"/>
                <w:szCs w:val="20"/>
                <w:vertAlign w:val="superscript"/>
                <w:lang w:val="en-US"/>
              </w:rPr>
              <w:t>(</w:t>
            </w:r>
            <w:proofErr w:type="spellStart"/>
            <w:r w:rsidRPr="00431362">
              <w:rPr>
                <w:rFonts w:ascii="Times New Roman" w:eastAsia="Calibri" w:hAnsi="Times New Roman" w:cs="Times New Roman"/>
                <w:sz w:val="20"/>
                <w:szCs w:val="20"/>
                <w:vertAlign w:val="superscript"/>
                <w:lang w:val="en-US"/>
              </w:rPr>
              <w:t>amats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vārds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uzvārds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parakst</w:t>
            </w:r>
            <w:proofErr w:type="spellEnd"/>
            <w:r w:rsidR="007D0289" w:rsidRPr="00431362">
              <w:rPr>
                <w:rFonts w:ascii="Times New Roman" w:eastAsia="Calibri" w:hAnsi="Times New Roman" w:cs="Times New Roman"/>
                <w:sz w:val="20"/>
                <w:szCs w:val="20"/>
                <w:vertAlign w:val="superscript"/>
                <w:lang w:val="en-US"/>
              </w:rPr>
              <w:t xml:space="preserve">, </w:t>
            </w:r>
            <w:proofErr w:type="spellStart"/>
            <w:r w:rsidR="007D0289" w:rsidRPr="00431362">
              <w:rPr>
                <w:rFonts w:ascii="Times New Roman" w:eastAsia="Calibri" w:hAnsi="Times New Roman" w:cs="Times New Roman"/>
                <w:sz w:val="20"/>
                <w:szCs w:val="20"/>
                <w:vertAlign w:val="superscript"/>
                <w:lang w:val="en-US"/>
              </w:rPr>
              <w:t>datums</w:t>
            </w:r>
            <w:r w:rsidRPr="00431362">
              <w:rPr>
                <w:rFonts w:ascii="Times New Roman" w:eastAsia="Calibri" w:hAnsi="Times New Roman" w:cs="Times New Roman"/>
                <w:sz w:val="20"/>
                <w:szCs w:val="20"/>
                <w:vertAlign w:val="superscript"/>
                <w:lang w:val="en-US"/>
              </w:rPr>
              <w:t>s</w:t>
            </w:r>
            <w:proofErr w:type="spellEnd"/>
            <w:r w:rsidRPr="00431362">
              <w:rPr>
                <w:rFonts w:ascii="Times New Roman" w:eastAsia="Calibri" w:hAnsi="Times New Roman" w:cs="Times New Roman"/>
                <w:sz w:val="20"/>
                <w:szCs w:val="20"/>
                <w:vertAlign w:val="superscript"/>
                <w:lang w:val="en-US"/>
              </w:rPr>
              <w:t>)</w:t>
            </w:r>
          </w:p>
          <w:p w14:paraId="569FC24F" w14:textId="77777777" w:rsidR="00DE05FE" w:rsidRPr="00431362" w:rsidRDefault="00DE05FE" w:rsidP="0077372F">
            <w:pPr>
              <w:rPr>
                <w:rFonts w:ascii="Calibri" w:eastAsia="Calibri" w:hAnsi="Calibri" w:cs="Times New Roman"/>
              </w:rPr>
            </w:pPr>
          </w:p>
        </w:tc>
        <w:tc>
          <w:tcPr>
            <w:tcW w:w="7563" w:type="dxa"/>
          </w:tcPr>
          <w:p w14:paraId="49EE437D" w14:textId="77777777" w:rsidR="00DE05FE" w:rsidRPr="00431362" w:rsidRDefault="00DE05FE" w:rsidP="00DE05FE">
            <w:pPr>
              <w:ind w:left="720"/>
              <w:contextualSpacing/>
              <w:rPr>
                <w:rFonts w:ascii="Times New Roman" w:eastAsia="Calibri" w:hAnsi="Times New Roman" w:cs="Times New Roman"/>
                <w:sz w:val="24"/>
                <w:szCs w:val="24"/>
                <w:lang w:val="en-US"/>
              </w:rPr>
            </w:pPr>
          </w:p>
          <w:p w14:paraId="549FF6BD" w14:textId="77777777" w:rsidR="00DE05FE" w:rsidRPr="00431362" w:rsidRDefault="00DE05FE" w:rsidP="00DE05FE">
            <w:pPr>
              <w:ind w:left="720"/>
              <w:contextualSpacing/>
              <w:rPr>
                <w:rFonts w:ascii="Times New Roman" w:eastAsia="Calibri" w:hAnsi="Times New Roman" w:cs="Times New Roman"/>
                <w:sz w:val="24"/>
                <w:szCs w:val="24"/>
                <w:lang w:val="en-US"/>
              </w:rPr>
            </w:pPr>
          </w:p>
          <w:p w14:paraId="17C992D2" w14:textId="77777777" w:rsidR="00DE05FE" w:rsidRPr="00431362" w:rsidRDefault="00DE05FE" w:rsidP="00DE05FE">
            <w:pPr>
              <w:ind w:left="720"/>
              <w:contextualSpacing/>
              <w:rPr>
                <w:rFonts w:ascii="Times New Roman" w:eastAsia="Calibri" w:hAnsi="Times New Roman" w:cs="Times New Roman"/>
                <w:sz w:val="24"/>
                <w:szCs w:val="24"/>
                <w:lang w:val="en-US"/>
              </w:rPr>
            </w:pPr>
          </w:p>
          <w:p w14:paraId="2B1233D1" w14:textId="77777777" w:rsidR="00DE05FE" w:rsidRPr="00431362" w:rsidRDefault="00DE05FE" w:rsidP="00DE05FE">
            <w:pPr>
              <w:ind w:left="720"/>
              <w:contextualSpacing/>
              <w:rPr>
                <w:rFonts w:ascii="Times New Roman" w:eastAsia="Calibri" w:hAnsi="Times New Roman" w:cs="Times New Roman"/>
                <w:sz w:val="24"/>
                <w:szCs w:val="24"/>
                <w:lang w:val="en-US"/>
              </w:rPr>
            </w:pPr>
          </w:p>
          <w:p w14:paraId="745AB53C" w14:textId="77777777" w:rsidR="00DE05FE" w:rsidRPr="00431362" w:rsidRDefault="00DE05FE" w:rsidP="00DE05FE">
            <w:pPr>
              <w:numPr>
                <w:ilvl w:val="0"/>
                <w:numId w:val="5"/>
              </w:numPr>
              <w:contextualSpacing/>
              <w:rPr>
                <w:rFonts w:ascii="Times New Roman" w:eastAsia="Calibri" w:hAnsi="Times New Roman" w:cs="Times New Roman"/>
                <w:sz w:val="24"/>
                <w:szCs w:val="24"/>
                <w:lang w:val="en-US"/>
              </w:rPr>
            </w:pPr>
            <w:r w:rsidRPr="00431362">
              <w:rPr>
                <w:rFonts w:ascii="Times New Roman" w:eastAsia="Calibri" w:hAnsi="Times New Roman" w:cs="Times New Roman"/>
                <w:sz w:val="24"/>
                <w:szCs w:val="24"/>
                <w:lang w:val="en-US"/>
              </w:rPr>
              <w:t>_______________________________________________</w:t>
            </w:r>
          </w:p>
          <w:p w14:paraId="56E7B69B" w14:textId="77777777" w:rsidR="00DE05FE" w:rsidRPr="00431362" w:rsidRDefault="00DE05FE" w:rsidP="00DE05FE">
            <w:pPr>
              <w:ind w:left="2160" w:firstLine="720"/>
              <w:contextualSpacing/>
              <w:rPr>
                <w:rFonts w:ascii="Times New Roman" w:eastAsia="Calibri" w:hAnsi="Times New Roman" w:cs="Times New Roman"/>
                <w:sz w:val="20"/>
                <w:szCs w:val="20"/>
                <w:lang w:val="en-US"/>
              </w:rPr>
            </w:pPr>
            <w:r w:rsidRPr="00431362">
              <w:rPr>
                <w:rFonts w:ascii="Times New Roman" w:eastAsia="Calibri" w:hAnsi="Times New Roman" w:cs="Times New Roman"/>
                <w:sz w:val="20"/>
                <w:szCs w:val="20"/>
                <w:vertAlign w:val="superscript"/>
                <w:lang w:val="en-US"/>
              </w:rPr>
              <w:t>(</w:t>
            </w:r>
            <w:proofErr w:type="spellStart"/>
            <w:r w:rsidRPr="00431362">
              <w:rPr>
                <w:rFonts w:ascii="Times New Roman" w:eastAsia="Calibri" w:hAnsi="Times New Roman" w:cs="Times New Roman"/>
                <w:sz w:val="20"/>
                <w:szCs w:val="20"/>
                <w:vertAlign w:val="superscript"/>
                <w:lang w:val="en-US"/>
              </w:rPr>
              <w:t>amats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vārds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uzvārds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paraksts</w:t>
            </w:r>
            <w:proofErr w:type="spellEnd"/>
            <w:r w:rsidR="007D0289" w:rsidRPr="00431362">
              <w:rPr>
                <w:rFonts w:ascii="Times New Roman" w:eastAsia="Calibri" w:hAnsi="Times New Roman" w:cs="Times New Roman"/>
                <w:sz w:val="20"/>
                <w:szCs w:val="20"/>
                <w:vertAlign w:val="superscript"/>
                <w:lang w:val="en-US"/>
              </w:rPr>
              <w:t xml:space="preserve">, </w:t>
            </w:r>
            <w:proofErr w:type="spellStart"/>
            <w:r w:rsidR="007D0289" w:rsidRPr="00431362">
              <w:rPr>
                <w:rFonts w:ascii="Times New Roman" w:eastAsia="Calibri" w:hAnsi="Times New Roman" w:cs="Times New Roman"/>
                <w:sz w:val="20"/>
                <w:szCs w:val="20"/>
                <w:vertAlign w:val="superscript"/>
                <w:lang w:val="en-US"/>
              </w:rPr>
              <w:t>datums</w:t>
            </w:r>
            <w:proofErr w:type="spellEnd"/>
            <w:r w:rsidRPr="00431362">
              <w:rPr>
                <w:rFonts w:ascii="Times New Roman" w:eastAsia="Calibri" w:hAnsi="Times New Roman" w:cs="Times New Roman"/>
                <w:sz w:val="20"/>
                <w:szCs w:val="20"/>
                <w:vertAlign w:val="superscript"/>
                <w:lang w:val="en-US"/>
              </w:rPr>
              <w:t>)</w:t>
            </w:r>
          </w:p>
          <w:p w14:paraId="1255433C" w14:textId="77777777" w:rsidR="00DE05FE" w:rsidRPr="00431362" w:rsidRDefault="00DE05FE" w:rsidP="00DE05FE">
            <w:pPr>
              <w:pStyle w:val="ListParagraph"/>
              <w:numPr>
                <w:ilvl w:val="0"/>
                <w:numId w:val="5"/>
              </w:numPr>
              <w:rPr>
                <w:rFonts w:ascii="Times New Roman" w:eastAsia="Calibri" w:hAnsi="Times New Roman" w:cs="Times New Roman"/>
                <w:sz w:val="24"/>
                <w:szCs w:val="24"/>
              </w:rPr>
            </w:pPr>
            <w:r w:rsidRPr="00431362">
              <w:rPr>
                <w:rFonts w:ascii="Times New Roman" w:eastAsia="Calibri" w:hAnsi="Times New Roman" w:cs="Times New Roman"/>
                <w:sz w:val="24"/>
                <w:szCs w:val="24"/>
              </w:rPr>
              <w:t>_______________________________________________</w:t>
            </w:r>
          </w:p>
          <w:p w14:paraId="6C010FFD" w14:textId="77777777" w:rsidR="00DE05FE" w:rsidRPr="00431362" w:rsidRDefault="00DE05FE" w:rsidP="00DE05FE">
            <w:pPr>
              <w:ind w:left="2160" w:firstLine="720"/>
              <w:contextualSpacing/>
              <w:rPr>
                <w:rFonts w:ascii="Times New Roman" w:eastAsia="Calibri" w:hAnsi="Times New Roman" w:cs="Times New Roman"/>
                <w:sz w:val="20"/>
                <w:szCs w:val="20"/>
                <w:lang w:val="en-US"/>
              </w:rPr>
            </w:pPr>
            <w:r w:rsidRPr="00431362">
              <w:rPr>
                <w:rFonts w:ascii="Times New Roman" w:eastAsia="Calibri" w:hAnsi="Times New Roman" w:cs="Times New Roman"/>
                <w:sz w:val="20"/>
                <w:szCs w:val="20"/>
                <w:vertAlign w:val="superscript"/>
                <w:lang w:val="en-US"/>
              </w:rPr>
              <w:t>(</w:t>
            </w:r>
            <w:proofErr w:type="spellStart"/>
            <w:r w:rsidRPr="00431362">
              <w:rPr>
                <w:rFonts w:ascii="Times New Roman" w:eastAsia="Calibri" w:hAnsi="Times New Roman" w:cs="Times New Roman"/>
                <w:sz w:val="20"/>
                <w:szCs w:val="20"/>
                <w:vertAlign w:val="superscript"/>
                <w:lang w:val="en-US"/>
              </w:rPr>
              <w:t>amats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vārds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uzvārds</w:t>
            </w:r>
            <w:proofErr w:type="spellEnd"/>
            <w:r w:rsidRPr="00431362">
              <w:rPr>
                <w:rFonts w:ascii="Times New Roman" w:eastAsia="Calibri" w:hAnsi="Times New Roman" w:cs="Times New Roman"/>
                <w:sz w:val="20"/>
                <w:szCs w:val="20"/>
                <w:vertAlign w:val="superscript"/>
                <w:lang w:val="en-US"/>
              </w:rPr>
              <w:t xml:space="preserve">, </w:t>
            </w:r>
            <w:proofErr w:type="spellStart"/>
            <w:r w:rsidRPr="00431362">
              <w:rPr>
                <w:rFonts w:ascii="Times New Roman" w:eastAsia="Calibri" w:hAnsi="Times New Roman" w:cs="Times New Roman"/>
                <w:sz w:val="20"/>
                <w:szCs w:val="20"/>
                <w:vertAlign w:val="superscript"/>
                <w:lang w:val="en-US"/>
              </w:rPr>
              <w:t>paraksts</w:t>
            </w:r>
            <w:proofErr w:type="spellEnd"/>
            <w:r w:rsidR="007D0289" w:rsidRPr="00431362">
              <w:rPr>
                <w:rFonts w:ascii="Times New Roman" w:eastAsia="Calibri" w:hAnsi="Times New Roman" w:cs="Times New Roman"/>
                <w:sz w:val="20"/>
                <w:szCs w:val="20"/>
                <w:vertAlign w:val="superscript"/>
                <w:lang w:val="en-US"/>
              </w:rPr>
              <w:t xml:space="preserve">, </w:t>
            </w:r>
            <w:proofErr w:type="spellStart"/>
            <w:r w:rsidR="007D0289" w:rsidRPr="00431362">
              <w:rPr>
                <w:rFonts w:ascii="Times New Roman" w:eastAsia="Calibri" w:hAnsi="Times New Roman" w:cs="Times New Roman"/>
                <w:sz w:val="20"/>
                <w:szCs w:val="20"/>
                <w:vertAlign w:val="superscript"/>
                <w:lang w:val="en-US"/>
              </w:rPr>
              <w:t>datums</w:t>
            </w:r>
            <w:proofErr w:type="spellEnd"/>
            <w:r w:rsidRPr="00431362">
              <w:rPr>
                <w:rFonts w:ascii="Times New Roman" w:eastAsia="Calibri" w:hAnsi="Times New Roman" w:cs="Times New Roman"/>
                <w:sz w:val="20"/>
                <w:szCs w:val="20"/>
                <w:vertAlign w:val="superscript"/>
                <w:lang w:val="en-US"/>
              </w:rPr>
              <w:t>)</w:t>
            </w:r>
          </w:p>
          <w:p w14:paraId="7FCF49C7" w14:textId="77777777" w:rsidR="00DE05FE" w:rsidRPr="00431362" w:rsidRDefault="00DE05FE" w:rsidP="0077372F">
            <w:pPr>
              <w:rPr>
                <w:rFonts w:ascii="Calibri" w:eastAsia="Calibri" w:hAnsi="Calibri" w:cs="Times New Roman"/>
              </w:rPr>
            </w:pPr>
          </w:p>
        </w:tc>
      </w:tr>
    </w:tbl>
    <w:p w14:paraId="2E1239CD" w14:textId="77777777" w:rsidR="00014E0F" w:rsidRDefault="00014E0F" w:rsidP="00014E0F">
      <w:pPr>
        <w:spacing w:after="0" w:line="240" w:lineRule="auto"/>
        <w:jc w:val="both"/>
        <w:rPr>
          <w:rFonts w:ascii="Calibri" w:eastAsia="Calibri" w:hAnsi="Calibri" w:cs="Times New Roman"/>
        </w:rPr>
      </w:pPr>
    </w:p>
    <w:p w14:paraId="0C402A9E" w14:textId="77777777" w:rsidR="001A0D57" w:rsidRDefault="001A0D57" w:rsidP="00014E0F">
      <w:pPr>
        <w:spacing w:after="0" w:line="240" w:lineRule="auto"/>
        <w:jc w:val="both"/>
        <w:rPr>
          <w:rFonts w:ascii="Calibri" w:eastAsia="Calibri" w:hAnsi="Calibri" w:cs="Times New Roman"/>
        </w:rPr>
      </w:pPr>
    </w:p>
    <w:p w14:paraId="14AFAB45" w14:textId="77777777" w:rsidR="001A0D57" w:rsidRPr="00431362" w:rsidRDefault="001A0D57" w:rsidP="00014E0F">
      <w:pPr>
        <w:spacing w:after="0" w:line="240" w:lineRule="auto"/>
        <w:jc w:val="both"/>
        <w:rPr>
          <w:rFonts w:ascii="Calibri" w:eastAsia="Calibri" w:hAnsi="Calibri" w:cs="Times New Roman"/>
        </w:rPr>
      </w:pPr>
    </w:p>
    <w:p w14:paraId="324A2E90" w14:textId="77777777" w:rsidR="007216F8" w:rsidRPr="00431362" w:rsidRDefault="007216F8" w:rsidP="007216F8">
      <w:pPr>
        <w:pStyle w:val="NoSpacing"/>
        <w:rPr>
          <w:rFonts w:ascii="Times New Roman" w:hAnsi="Times New Roman" w:cs="Times New Roman"/>
          <w:b/>
          <w:sz w:val="24"/>
          <w:szCs w:val="24"/>
        </w:rPr>
      </w:pPr>
    </w:p>
    <w:p w14:paraId="62E92280" w14:textId="77777777" w:rsidR="007216F8" w:rsidRPr="00431362" w:rsidRDefault="007216F8" w:rsidP="007216F8">
      <w:pPr>
        <w:pStyle w:val="NoSpacing"/>
        <w:rPr>
          <w:rFonts w:ascii="Times New Roman" w:hAnsi="Times New Roman" w:cs="Times New Roman"/>
          <w:sz w:val="24"/>
          <w:szCs w:val="24"/>
        </w:rPr>
      </w:pPr>
      <w:r w:rsidRPr="00431362">
        <w:rPr>
          <w:rFonts w:ascii="Times New Roman" w:hAnsi="Times New Roman" w:cs="Times New Roman"/>
          <w:b/>
          <w:sz w:val="24"/>
          <w:szCs w:val="24"/>
        </w:rPr>
        <w:t xml:space="preserve">Raksturojums sagatavots iesniegšanai </w:t>
      </w:r>
      <w:r w:rsidRPr="00431362">
        <w:rPr>
          <w:rFonts w:ascii="Times New Roman" w:hAnsi="Times New Roman" w:cs="Times New Roman"/>
          <w:sz w:val="24"/>
          <w:szCs w:val="24"/>
        </w:rPr>
        <w:t xml:space="preserve"> _____________________________________________________________________</w:t>
      </w:r>
    </w:p>
    <w:p w14:paraId="24DD80B0" w14:textId="77777777" w:rsidR="007216F8" w:rsidRPr="00431362" w:rsidRDefault="007216F8" w:rsidP="00916D3E">
      <w:pPr>
        <w:pStyle w:val="NoSpacing"/>
        <w:jc w:val="center"/>
        <w:rPr>
          <w:rFonts w:ascii="Times New Roman" w:hAnsi="Times New Roman" w:cs="Times New Roman"/>
          <w:sz w:val="24"/>
          <w:szCs w:val="24"/>
          <w:vertAlign w:val="superscript"/>
        </w:rPr>
      </w:pPr>
      <w:r w:rsidRPr="00431362">
        <w:rPr>
          <w:rFonts w:ascii="Times New Roman" w:hAnsi="Times New Roman" w:cs="Times New Roman"/>
          <w:sz w:val="24"/>
          <w:szCs w:val="24"/>
          <w:vertAlign w:val="superscript"/>
        </w:rPr>
        <w:t>(bāriņtiesas nosaukums)</w:t>
      </w:r>
    </w:p>
    <w:p w14:paraId="609EA0E6" w14:textId="77777777" w:rsidR="007216F8" w:rsidRPr="00431362" w:rsidRDefault="007216F8" w:rsidP="007216F8">
      <w:pPr>
        <w:pStyle w:val="NoSpacing"/>
        <w:rPr>
          <w:rFonts w:ascii="Times New Roman" w:hAnsi="Times New Roman" w:cs="Times New Roman"/>
          <w:sz w:val="24"/>
          <w:szCs w:val="24"/>
          <w:vertAlign w:val="superscript"/>
        </w:rPr>
      </w:pPr>
    </w:p>
    <w:tbl>
      <w:tblPr>
        <w:tblStyle w:val="TableGrid"/>
        <w:tblW w:w="0" w:type="auto"/>
        <w:tblLook w:val="04A0" w:firstRow="1" w:lastRow="0" w:firstColumn="1" w:lastColumn="0" w:noHBand="0" w:noVBand="1"/>
      </w:tblPr>
      <w:tblGrid>
        <w:gridCol w:w="557"/>
        <w:gridCol w:w="7093"/>
        <w:gridCol w:w="7476"/>
      </w:tblGrid>
      <w:tr w:rsidR="00431362" w:rsidRPr="00431362" w14:paraId="0BBEA967" w14:textId="77777777" w:rsidTr="00C263A2">
        <w:tc>
          <w:tcPr>
            <w:tcW w:w="15126" w:type="dxa"/>
            <w:gridSpan w:val="3"/>
          </w:tcPr>
          <w:p w14:paraId="4A483C34" w14:textId="56B37D77" w:rsidR="001E6D12" w:rsidRPr="001E6D12" w:rsidRDefault="006A7F61" w:rsidP="008C2073">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AUDŽUĢIMENES   VISPĀRĒJ</w:t>
            </w:r>
            <w:r w:rsidR="001E6D12" w:rsidRPr="001E6D12">
              <w:rPr>
                <w:rFonts w:ascii="Times New Roman" w:hAnsi="Times New Roman" w:cs="Times New Roman"/>
                <w:b/>
                <w:sz w:val="24"/>
                <w:szCs w:val="24"/>
              </w:rPr>
              <w:t>S   RAKSTUROJUMS</w:t>
            </w:r>
          </w:p>
          <w:p w14:paraId="0D46E983" w14:textId="096F5B56" w:rsidR="001E6D12" w:rsidRPr="008C2073" w:rsidRDefault="001E6D12" w:rsidP="00A13F35">
            <w:pPr>
              <w:pStyle w:val="NoSpacing"/>
              <w:jc w:val="center"/>
              <w:rPr>
                <w:rFonts w:ascii="Times New Roman" w:hAnsi="Times New Roman" w:cs="Times New Roman"/>
                <w:b/>
                <w:sz w:val="24"/>
                <w:szCs w:val="24"/>
              </w:rPr>
            </w:pPr>
            <w:r w:rsidRPr="004F77FF">
              <w:rPr>
                <w:rFonts w:ascii="Times New Roman" w:hAnsi="Times New Roman" w:cs="Times New Roman"/>
                <w:b/>
                <w:sz w:val="24"/>
                <w:szCs w:val="24"/>
              </w:rPr>
              <w:t xml:space="preserve">audžuģimenes vispārējā raksturojumā ietveramā informācija, lai atzītu </w:t>
            </w:r>
            <w:r w:rsidR="00A13F35">
              <w:rPr>
                <w:rFonts w:ascii="Times New Roman" w:hAnsi="Times New Roman" w:cs="Times New Roman"/>
                <w:b/>
                <w:sz w:val="24"/>
                <w:szCs w:val="24"/>
              </w:rPr>
              <w:t>audžuģimenes</w:t>
            </w:r>
            <w:r w:rsidR="00CD69B9">
              <w:rPr>
                <w:rFonts w:ascii="Times New Roman" w:hAnsi="Times New Roman" w:cs="Times New Roman"/>
                <w:b/>
                <w:sz w:val="24"/>
                <w:szCs w:val="24"/>
              </w:rPr>
              <w:t xml:space="preserve"> piemērotību </w:t>
            </w:r>
            <w:r w:rsidR="00A13F35">
              <w:rPr>
                <w:rFonts w:ascii="Times New Roman" w:hAnsi="Times New Roman" w:cs="Times New Roman"/>
                <w:b/>
                <w:sz w:val="24"/>
                <w:szCs w:val="24"/>
              </w:rPr>
              <w:t xml:space="preserve">specializētās </w:t>
            </w:r>
            <w:r w:rsidRPr="004F77FF">
              <w:rPr>
                <w:rFonts w:ascii="Times New Roman" w:hAnsi="Times New Roman" w:cs="Times New Roman"/>
                <w:b/>
                <w:sz w:val="24"/>
                <w:szCs w:val="24"/>
              </w:rPr>
              <w:t>audžuģimenes statusa iegūšanai</w:t>
            </w:r>
          </w:p>
          <w:p w14:paraId="485F514C" w14:textId="52FB5B2E" w:rsidR="00C263A2" w:rsidRPr="00431362" w:rsidRDefault="001E6D12" w:rsidP="00F26FE4">
            <w:pPr>
              <w:jc w:val="center"/>
              <w:rPr>
                <w:rFonts w:ascii="Times New Roman" w:hAnsi="Times New Roman" w:cs="Times New Roman"/>
                <w:b/>
                <w:sz w:val="24"/>
                <w:szCs w:val="24"/>
              </w:rPr>
            </w:pPr>
            <w:r w:rsidRPr="008C2073">
              <w:rPr>
                <w:rFonts w:ascii="Times New Roman" w:hAnsi="Times New Roman" w:cs="Times New Roman"/>
                <w:i/>
                <w:sz w:val="24"/>
                <w:szCs w:val="24"/>
              </w:rPr>
              <w:t>aizpilda Atbalsta centra psihologs, kas veic</w:t>
            </w:r>
            <w:r w:rsidRPr="001E6D12">
              <w:rPr>
                <w:rFonts w:ascii="Times New Roman" w:hAnsi="Times New Roman" w:cs="Times New Roman"/>
                <w:i/>
                <w:sz w:val="24"/>
                <w:szCs w:val="24"/>
              </w:rPr>
              <w:t xml:space="preserve"> </w:t>
            </w:r>
            <w:r w:rsidRPr="008C2073">
              <w:rPr>
                <w:rFonts w:ascii="Times New Roman" w:hAnsi="Times New Roman" w:cs="Times New Roman"/>
                <w:i/>
                <w:sz w:val="24"/>
                <w:szCs w:val="24"/>
              </w:rPr>
              <w:t>psiholoģisko izpēti vai sociālais darbinieks, kas sniedz atbalstu audžuģimenei mācību un audžuģimenes piemērotības izvērtēšanas laikā</w:t>
            </w:r>
            <w:r w:rsidRPr="001E6D12">
              <w:rPr>
                <w:rFonts w:ascii="Times New Roman" w:hAnsi="Times New Roman" w:cs="Times New Roman"/>
                <w:i/>
                <w:sz w:val="24"/>
                <w:szCs w:val="24"/>
              </w:rPr>
              <w:t xml:space="preserve"> un </w:t>
            </w:r>
            <w:r w:rsidRPr="008C2073">
              <w:rPr>
                <w:rFonts w:ascii="Times New Roman" w:hAnsi="Times New Roman" w:cs="Times New Roman"/>
                <w:i/>
                <w:sz w:val="24"/>
                <w:szCs w:val="24"/>
              </w:rPr>
              <w:t xml:space="preserve">izstrādā un īsteno </w:t>
            </w:r>
            <w:r w:rsidR="00F26FE4">
              <w:rPr>
                <w:rFonts w:ascii="Times New Roman" w:hAnsi="Times New Roman" w:cs="Times New Roman"/>
                <w:i/>
                <w:sz w:val="24"/>
                <w:szCs w:val="24"/>
              </w:rPr>
              <w:t xml:space="preserve">specializētās </w:t>
            </w:r>
            <w:r w:rsidRPr="008C2073">
              <w:rPr>
                <w:rFonts w:ascii="Times New Roman" w:hAnsi="Times New Roman" w:cs="Times New Roman"/>
                <w:i/>
                <w:sz w:val="24"/>
                <w:szCs w:val="24"/>
              </w:rPr>
              <w:t>audžuģimenes atbalsta un tajā ievietotā bērna individuālās attīstības plānu</w:t>
            </w:r>
          </w:p>
        </w:tc>
      </w:tr>
      <w:tr w:rsidR="00431362" w:rsidRPr="00431362" w14:paraId="599E8CC7" w14:textId="77777777" w:rsidTr="001E6D12">
        <w:trPr>
          <w:trHeight w:val="600"/>
        </w:trPr>
        <w:tc>
          <w:tcPr>
            <w:tcW w:w="557" w:type="dxa"/>
          </w:tcPr>
          <w:p w14:paraId="2C759143" w14:textId="77777777" w:rsidR="00701CEB" w:rsidRPr="00431362" w:rsidRDefault="00DE05FE">
            <w:pPr>
              <w:rPr>
                <w:rFonts w:ascii="Times New Roman" w:hAnsi="Times New Roman" w:cs="Times New Roman"/>
                <w:sz w:val="24"/>
                <w:szCs w:val="24"/>
              </w:rPr>
            </w:pPr>
            <w:r w:rsidRPr="00431362">
              <w:rPr>
                <w:rFonts w:ascii="Times New Roman" w:hAnsi="Times New Roman" w:cs="Times New Roman"/>
                <w:sz w:val="24"/>
                <w:szCs w:val="24"/>
              </w:rPr>
              <w:t>1.</w:t>
            </w:r>
          </w:p>
        </w:tc>
        <w:tc>
          <w:tcPr>
            <w:tcW w:w="7093" w:type="dxa"/>
          </w:tcPr>
          <w:p w14:paraId="38AD0502" w14:textId="7D49158E" w:rsidR="00544F8F" w:rsidRPr="001E6D12" w:rsidRDefault="001E6D12" w:rsidP="001E6D12">
            <w:pPr>
              <w:pStyle w:val="NoSpacing"/>
              <w:rPr>
                <w:rFonts w:ascii="Times New Roman" w:hAnsi="Times New Roman" w:cs="Times New Roman"/>
                <w:i/>
              </w:rPr>
            </w:pPr>
            <w:r w:rsidRPr="001E6D12">
              <w:rPr>
                <w:rFonts w:ascii="Times New Roman" w:hAnsi="Times New Roman" w:cs="Times New Roman"/>
                <w:b/>
              </w:rPr>
              <w:t xml:space="preserve">Audžuģimenes statuss </w:t>
            </w:r>
            <w:r w:rsidRPr="001E6D12">
              <w:rPr>
                <w:rFonts w:ascii="Times New Roman" w:hAnsi="Times New Roman" w:cs="Times New Roman"/>
              </w:rPr>
              <w:t>(laiks, kad iegūts audžuģimenes statuss),</w:t>
            </w:r>
            <w:r w:rsidRPr="001E6D12">
              <w:rPr>
                <w:rFonts w:ascii="Times New Roman" w:hAnsi="Times New Roman" w:cs="Times New Roman"/>
                <w:b/>
              </w:rPr>
              <w:t xml:space="preserve"> vienā mājsaimniecībā dzīvojošās personas</w:t>
            </w:r>
            <w:r w:rsidRPr="001E6D12">
              <w:rPr>
                <w:rFonts w:ascii="Times New Roman" w:hAnsi="Times New Roman" w:cs="Times New Roman"/>
              </w:rPr>
              <w:t xml:space="preserve"> </w:t>
            </w:r>
            <w:r w:rsidRPr="001E6D12">
              <w:rPr>
                <w:rFonts w:ascii="Times New Roman" w:hAnsi="Times New Roman" w:cs="Times New Roman"/>
                <w:i/>
              </w:rPr>
              <w:t>(t.sk. bioloģiskie bērni, to vecums, norādāma arī personu radniecība ar audžuģimeni)</w:t>
            </w:r>
          </w:p>
        </w:tc>
        <w:tc>
          <w:tcPr>
            <w:tcW w:w="7476" w:type="dxa"/>
          </w:tcPr>
          <w:p w14:paraId="60A5F46B" w14:textId="77777777" w:rsidR="00701CEB" w:rsidRPr="00431362" w:rsidRDefault="00701CEB" w:rsidP="008149D2">
            <w:pPr>
              <w:jc w:val="center"/>
              <w:rPr>
                <w:rFonts w:ascii="Times New Roman" w:hAnsi="Times New Roman" w:cs="Times New Roman"/>
                <w:b/>
                <w:sz w:val="24"/>
                <w:szCs w:val="24"/>
              </w:rPr>
            </w:pPr>
          </w:p>
        </w:tc>
      </w:tr>
      <w:tr w:rsidR="00431362" w:rsidRPr="00431362" w14:paraId="6E1B7EEB" w14:textId="77777777" w:rsidTr="001E6D12">
        <w:trPr>
          <w:trHeight w:val="405"/>
        </w:trPr>
        <w:tc>
          <w:tcPr>
            <w:tcW w:w="557" w:type="dxa"/>
          </w:tcPr>
          <w:p w14:paraId="328B9B51" w14:textId="77777777" w:rsidR="00714169" w:rsidRPr="00431362" w:rsidRDefault="00A21EAA" w:rsidP="00714169">
            <w:pPr>
              <w:rPr>
                <w:rFonts w:ascii="Times New Roman" w:hAnsi="Times New Roman" w:cs="Times New Roman"/>
                <w:sz w:val="24"/>
                <w:szCs w:val="24"/>
              </w:rPr>
            </w:pPr>
            <w:r w:rsidRPr="00431362">
              <w:rPr>
                <w:rFonts w:ascii="Times New Roman" w:hAnsi="Times New Roman" w:cs="Times New Roman"/>
                <w:sz w:val="24"/>
                <w:szCs w:val="24"/>
              </w:rPr>
              <w:t>2.</w:t>
            </w:r>
          </w:p>
        </w:tc>
        <w:tc>
          <w:tcPr>
            <w:tcW w:w="7093" w:type="dxa"/>
          </w:tcPr>
          <w:p w14:paraId="0AAB6D95" w14:textId="65153D8E" w:rsidR="00544F8F" w:rsidRPr="001E6D12" w:rsidRDefault="001E6D12" w:rsidP="001E6D12">
            <w:pPr>
              <w:pStyle w:val="NoSpacing"/>
              <w:rPr>
                <w:rFonts w:ascii="Times New Roman" w:hAnsi="Times New Roman" w:cs="Times New Roman"/>
                <w:b/>
              </w:rPr>
            </w:pPr>
            <w:r w:rsidRPr="001E6D12">
              <w:rPr>
                <w:rFonts w:ascii="Times New Roman" w:hAnsi="Times New Roman" w:cs="Times New Roman"/>
                <w:b/>
              </w:rPr>
              <w:t>Audžuģimenes vides raksturojums, mājsaimniecības pi</w:t>
            </w:r>
            <w:r w:rsidR="004201E5">
              <w:rPr>
                <w:rFonts w:ascii="Times New Roman" w:hAnsi="Times New Roman" w:cs="Times New Roman"/>
                <w:b/>
              </w:rPr>
              <w:t>e</w:t>
            </w:r>
            <w:r w:rsidRPr="001E6D12">
              <w:rPr>
                <w:rFonts w:ascii="Times New Roman" w:hAnsi="Times New Roman" w:cs="Times New Roman"/>
                <w:b/>
              </w:rPr>
              <w:t xml:space="preserve">mērotība bērna uzņemšanai </w:t>
            </w:r>
            <w:r w:rsidRPr="001E6D12">
              <w:rPr>
                <w:rFonts w:ascii="Times New Roman" w:hAnsi="Times New Roman" w:cs="Times New Roman"/>
                <w:i/>
              </w:rPr>
              <w:t>(mājas platība un mājas apstākļi ir piemēroti bērna vecumam un attīstības posmam, ieskaitot veselības un drošības aspektus, pieejamie resursi, piemēram, skolas, veselības iestādes, aktīvās atpūtas vietas utt., kas būtu pieejamas bērnu attīstības un audžuvecāku uzdevumu atbalstam)</w:t>
            </w:r>
          </w:p>
        </w:tc>
        <w:tc>
          <w:tcPr>
            <w:tcW w:w="7476" w:type="dxa"/>
          </w:tcPr>
          <w:p w14:paraId="6D97A82C" w14:textId="77777777" w:rsidR="00714169" w:rsidRPr="00431362" w:rsidRDefault="00714169" w:rsidP="008149D2">
            <w:pPr>
              <w:jc w:val="center"/>
              <w:rPr>
                <w:rFonts w:ascii="Times New Roman" w:hAnsi="Times New Roman" w:cs="Times New Roman"/>
                <w:b/>
                <w:sz w:val="24"/>
                <w:szCs w:val="24"/>
              </w:rPr>
            </w:pPr>
          </w:p>
        </w:tc>
      </w:tr>
      <w:tr w:rsidR="00431362" w:rsidRPr="00431362" w14:paraId="2EA682A2" w14:textId="77777777" w:rsidTr="001E6D12">
        <w:trPr>
          <w:trHeight w:val="330"/>
        </w:trPr>
        <w:tc>
          <w:tcPr>
            <w:tcW w:w="557" w:type="dxa"/>
          </w:tcPr>
          <w:p w14:paraId="2FE0DC9B" w14:textId="77777777" w:rsidR="00714169" w:rsidRPr="00431362" w:rsidRDefault="00A21EAA" w:rsidP="00714169">
            <w:pPr>
              <w:rPr>
                <w:rFonts w:ascii="Times New Roman" w:hAnsi="Times New Roman" w:cs="Times New Roman"/>
                <w:sz w:val="24"/>
                <w:szCs w:val="24"/>
              </w:rPr>
            </w:pPr>
            <w:r w:rsidRPr="00431362">
              <w:rPr>
                <w:rFonts w:ascii="Times New Roman" w:hAnsi="Times New Roman" w:cs="Times New Roman"/>
                <w:sz w:val="24"/>
                <w:szCs w:val="24"/>
              </w:rPr>
              <w:t>3.</w:t>
            </w:r>
          </w:p>
        </w:tc>
        <w:tc>
          <w:tcPr>
            <w:tcW w:w="7093" w:type="dxa"/>
          </w:tcPr>
          <w:p w14:paraId="32F29825" w14:textId="7B45E378" w:rsidR="00544F8F" w:rsidRPr="001E6D12" w:rsidRDefault="002852EC" w:rsidP="001E6D12">
            <w:pPr>
              <w:pStyle w:val="NoSpacing"/>
              <w:rPr>
                <w:rFonts w:ascii="Times New Roman" w:hAnsi="Times New Roman" w:cs="Times New Roman"/>
                <w:i/>
              </w:rPr>
            </w:pPr>
            <w:r w:rsidRPr="001E6D12">
              <w:rPr>
                <w:rFonts w:ascii="Times New Roman" w:hAnsi="Times New Roman" w:cs="Times New Roman"/>
                <w:b/>
              </w:rPr>
              <w:t>Audžuvecāku i</w:t>
            </w:r>
            <w:r w:rsidR="001E6D12" w:rsidRPr="001E6D12">
              <w:rPr>
                <w:rFonts w:ascii="Times New Roman" w:hAnsi="Times New Roman" w:cs="Times New Roman"/>
                <w:b/>
              </w:rPr>
              <w:t xml:space="preserve">zglītība, </w:t>
            </w:r>
            <w:r w:rsidR="00714169" w:rsidRPr="001E6D12">
              <w:rPr>
                <w:rFonts w:ascii="Times New Roman" w:hAnsi="Times New Roman" w:cs="Times New Roman"/>
                <w:b/>
              </w:rPr>
              <w:t xml:space="preserve">profesionālā </w:t>
            </w:r>
            <w:r w:rsidR="00BE1876" w:rsidRPr="001E6D12">
              <w:rPr>
                <w:rFonts w:ascii="Times New Roman" w:hAnsi="Times New Roman" w:cs="Times New Roman"/>
                <w:b/>
              </w:rPr>
              <w:t xml:space="preserve">darbības </w:t>
            </w:r>
            <w:r w:rsidR="00714169" w:rsidRPr="001E6D12">
              <w:rPr>
                <w:rFonts w:ascii="Times New Roman" w:hAnsi="Times New Roman" w:cs="Times New Roman"/>
                <w:b/>
              </w:rPr>
              <w:t>joma</w:t>
            </w:r>
            <w:r w:rsidR="001E6D12" w:rsidRPr="001E6D12">
              <w:rPr>
                <w:rFonts w:ascii="Times New Roman" w:hAnsi="Times New Roman" w:cs="Times New Roman"/>
              </w:rPr>
              <w:t xml:space="preserve"> </w:t>
            </w:r>
            <w:r w:rsidR="001E6D12" w:rsidRPr="001E6D12">
              <w:rPr>
                <w:rFonts w:ascii="Times New Roman" w:hAnsi="Times New Roman" w:cs="Times New Roman"/>
                <w:i/>
              </w:rPr>
              <w:t>(nodarbinātība, noslodze, darba modelis un tā iespējamā ietekme uz bērna aprūpi, bērna aprūpe darba laikā,</w:t>
            </w:r>
            <w:r w:rsidR="001E6D12" w:rsidRPr="001E6D12">
              <w:rPr>
                <w:rFonts w:ascii="Times New Roman" w:hAnsi="Times New Roman" w:cs="Times New Roman"/>
              </w:rPr>
              <w:t xml:space="preserve"> </w:t>
            </w:r>
            <w:r w:rsidR="001E6D12" w:rsidRPr="001E6D12">
              <w:rPr>
                <w:rFonts w:ascii="Times New Roman" w:hAnsi="Times New Roman" w:cs="Times New Roman"/>
                <w:i/>
              </w:rPr>
              <w:t>plānotais darba režīms/grafiks pēc bērna ievietošanas audžuģimenē )</w:t>
            </w:r>
          </w:p>
        </w:tc>
        <w:tc>
          <w:tcPr>
            <w:tcW w:w="7476" w:type="dxa"/>
          </w:tcPr>
          <w:p w14:paraId="1FC39E8E" w14:textId="77777777" w:rsidR="00714169" w:rsidRPr="00431362" w:rsidRDefault="00714169" w:rsidP="008149D2">
            <w:pPr>
              <w:jc w:val="center"/>
              <w:rPr>
                <w:rFonts w:ascii="Times New Roman" w:hAnsi="Times New Roman" w:cs="Times New Roman"/>
                <w:b/>
                <w:sz w:val="24"/>
                <w:szCs w:val="24"/>
              </w:rPr>
            </w:pPr>
          </w:p>
        </w:tc>
      </w:tr>
      <w:tr w:rsidR="00431362" w:rsidRPr="00431362" w14:paraId="7880BDE7" w14:textId="77777777" w:rsidTr="001E6D12">
        <w:trPr>
          <w:trHeight w:val="585"/>
        </w:trPr>
        <w:tc>
          <w:tcPr>
            <w:tcW w:w="557" w:type="dxa"/>
          </w:tcPr>
          <w:p w14:paraId="44EE3A8C" w14:textId="77777777" w:rsidR="00714169" w:rsidRPr="00431362" w:rsidRDefault="00A21EAA" w:rsidP="00714169">
            <w:pPr>
              <w:rPr>
                <w:rFonts w:ascii="Times New Roman" w:hAnsi="Times New Roman" w:cs="Times New Roman"/>
                <w:sz w:val="24"/>
                <w:szCs w:val="24"/>
              </w:rPr>
            </w:pPr>
            <w:r w:rsidRPr="00431362">
              <w:rPr>
                <w:rFonts w:ascii="Times New Roman" w:hAnsi="Times New Roman" w:cs="Times New Roman"/>
                <w:sz w:val="24"/>
                <w:szCs w:val="24"/>
              </w:rPr>
              <w:t>4.</w:t>
            </w:r>
          </w:p>
        </w:tc>
        <w:tc>
          <w:tcPr>
            <w:tcW w:w="7093" w:type="dxa"/>
          </w:tcPr>
          <w:p w14:paraId="40FDFBC1" w14:textId="00DBBD3F" w:rsidR="003D37B0" w:rsidRPr="001E6D12" w:rsidRDefault="00714169" w:rsidP="001E6D12">
            <w:pPr>
              <w:pStyle w:val="NoSpacing"/>
              <w:rPr>
                <w:rFonts w:ascii="Times New Roman" w:hAnsi="Times New Roman" w:cs="Times New Roman"/>
                <w:b/>
              </w:rPr>
            </w:pPr>
            <w:r w:rsidRPr="001E6D12">
              <w:rPr>
                <w:rFonts w:ascii="Times New Roman" w:hAnsi="Times New Roman" w:cs="Times New Roman"/>
                <w:b/>
              </w:rPr>
              <w:t xml:space="preserve">Ģimenes intereses, </w:t>
            </w:r>
            <w:r w:rsidR="00A21EAA" w:rsidRPr="001E6D12">
              <w:rPr>
                <w:rFonts w:ascii="Times New Roman" w:hAnsi="Times New Roman" w:cs="Times New Roman"/>
                <w:b/>
              </w:rPr>
              <w:t>tradīcijas</w:t>
            </w:r>
            <w:r w:rsidR="00BE1876" w:rsidRPr="001E6D12">
              <w:rPr>
                <w:rFonts w:ascii="Times New Roman" w:hAnsi="Times New Roman" w:cs="Times New Roman"/>
                <w:b/>
              </w:rPr>
              <w:t xml:space="preserve">, </w:t>
            </w:r>
            <w:r w:rsidR="000D64B3" w:rsidRPr="001E6D12">
              <w:rPr>
                <w:rFonts w:ascii="Times New Roman" w:hAnsi="Times New Roman" w:cs="Times New Roman"/>
                <w:b/>
              </w:rPr>
              <w:t>reliģiskā</w:t>
            </w:r>
            <w:r w:rsidR="00916B6E" w:rsidRPr="001E6D12">
              <w:rPr>
                <w:rFonts w:ascii="Times New Roman" w:hAnsi="Times New Roman" w:cs="Times New Roman"/>
                <w:b/>
              </w:rPr>
              <w:t xml:space="preserve"> piederība </w:t>
            </w:r>
            <w:r w:rsidR="00916B6E" w:rsidRPr="001E6D12">
              <w:rPr>
                <w:rFonts w:ascii="Times New Roman" w:hAnsi="Times New Roman" w:cs="Times New Roman"/>
              </w:rPr>
              <w:t>(ja attiecinām</w:t>
            </w:r>
            <w:r w:rsidR="001E6D12">
              <w:rPr>
                <w:rFonts w:ascii="Times New Roman" w:hAnsi="Times New Roman" w:cs="Times New Roman"/>
              </w:rPr>
              <w:t>s uz konkrēto ģimeni</w:t>
            </w:r>
            <w:r w:rsidR="00916B6E" w:rsidRPr="001E6D12">
              <w:rPr>
                <w:rFonts w:ascii="Times New Roman" w:hAnsi="Times New Roman" w:cs="Times New Roman"/>
              </w:rPr>
              <w:t>)</w:t>
            </w:r>
            <w:r w:rsidR="00A21EAA" w:rsidRPr="001E6D12">
              <w:rPr>
                <w:rFonts w:ascii="Times New Roman" w:hAnsi="Times New Roman" w:cs="Times New Roman"/>
                <w:b/>
              </w:rPr>
              <w:t xml:space="preserve">, </w:t>
            </w:r>
            <w:r w:rsidR="00BE1876" w:rsidRPr="001E6D12">
              <w:rPr>
                <w:rFonts w:ascii="Times New Roman" w:hAnsi="Times New Roman" w:cs="Times New Roman"/>
                <w:b/>
              </w:rPr>
              <w:t>vaļasprieki</w:t>
            </w:r>
            <w:r w:rsidR="00804735" w:rsidRPr="001E6D12">
              <w:rPr>
                <w:rFonts w:ascii="Times New Roman" w:hAnsi="Times New Roman" w:cs="Times New Roman"/>
                <w:b/>
              </w:rPr>
              <w:t xml:space="preserve"> </w:t>
            </w:r>
          </w:p>
        </w:tc>
        <w:tc>
          <w:tcPr>
            <w:tcW w:w="7476" w:type="dxa"/>
          </w:tcPr>
          <w:p w14:paraId="6AAFE212" w14:textId="77777777" w:rsidR="00714169" w:rsidRPr="00431362" w:rsidRDefault="00714169" w:rsidP="008149D2">
            <w:pPr>
              <w:jc w:val="center"/>
              <w:rPr>
                <w:rFonts w:ascii="Times New Roman" w:hAnsi="Times New Roman" w:cs="Times New Roman"/>
                <w:b/>
                <w:sz w:val="24"/>
                <w:szCs w:val="24"/>
              </w:rPr>
            </w:pPr>
          </w:p>
        </w:tc>
      </w:tr>
      <w:tr w:rsidR="00431362" w:rsidRPr="00431362" w14:paraId="7A38349F" w14:textId="77777777" w:rsidTr="001E6D12">
        <w:trPr>
          <w:trHeight w:val="990"/>
        </w:trPr>
        <w:tc>
          <w:tcPr>
            <w:tcW w:w="557" w:type="dxa"/>
          </w:tcPr>
          <w:p w14:paraId="7E02404C" w14:textId="77777777" w:rsidR="00714169" w:rsidRPr="00431362" w:rsidRDefault="00A21EAA" w:rsidP="00714169">
            <w:pPr>
              <w:rPr>
                <w:rFonts w:ascii="Times New Roman" w:hAnsi="Times New Roman" w:cs="Times New Roman"/>
                <w:sz w:val="24"/>
                <w:szCs w:val="24"/>
              </w:rPr>
            </w:pPr>
            <w:r w:rsidRPr="00431362">
              <w:rPr>
                <w:rFonts w:ascii="Times New Roman" w:hAnsi="Times New Roman" w:cs="Times New Roman"/>
                <w:sz w:val="24"/>
                <w:szCs w:val="24"/>
              </w:rPr>
              <w:t>5.</w:t>
            </w:r>
          </w:p>
        </w:tc>
        <w:tc>
          <w:tcPr>
            <w:tcW w:w="7093" w:type="dxa"/>
          </w:tcPr>
          <w:p w14:paraId="3769ADB4" w14:textId="0F525861" w:rsidR="00714169" w:rsidRPr="001E6D12" w:rsidRDefault="00714169" w:rsidP="001E6D12">
            <w:pPr>
              <w:pStyle w:val="NoSpacing"/>
              <w:rPr>
                <w:rFonts w:ascii="Times New Roman" w:hAnsi="Times New Roman" w:cs="Times New Roman"/>
                <w:i/>
              </w:rPr>
            </w:pPr>
            <w:r w:rsidRPr="001E6D12">
              <w:rPr>
                <w:rFonts w:ascii="Times New Roman" w:hAnsi="Times New Roman" w:cs="Times New Roman"/>
                <w:b/>
              </w:rPr>
              <w:t>Pieredze bērnu</w:t>
            </w:r>
            <w:r w:rsidR="002824FD" w:rsidRPr="001E6D12">
              <w:rPr>
                <w:rFonts w:ascii="Times New Roman" w:hAnsi="Times New Roman" w:cs="Times New Roman"/>
                <w:b/>
              </w:rPr>
              <w:t xml:space="preserve"> </w:t>
            </w:r>
            <w:r w:rsidRPr="001E6D12">
              <w:rPr>
                <w:rFonts w:ascii="Times New Roman" w:hAnsi="Times New Roman" w:cs="Times New Roman"/>
                <w:b/>
              </w:rPr>
              <w:t>aprūpē un audzināšanā</w:t>
            </w:r>
            <w:r w:rsidRPr="001E6D12">
              <w:rPr>
                <w:rFonts w:ascii="Times New Roman" w:hAnsi="Times New Roman" w:cs="Times New Roman"/>
              </w:rPr>
              <w:t xml:space="preserve"> </w:t>
            </w:r>
            <w:r w:rsidR="001E6D12" w:rsidRPr="001E6D12">
              <w:rPr>
                <w:rFonts w:ascii="Times New Roman" w:hAnsi="Times New Roman" w:cs="Times New Roman"/>
                <w:i/>
              </w:rPr>
              <w:t>(t.sk.</w:t>
            </w:r>
            <w:r w:rsidR="004201E5">
              <w:rPr>
                <w:rFonts w:ascii="Times New Roman" w:hAnsi="Times New Roman" w:cs="Times New Roman"/>
                <w:i/>
              </w:rPr>
              <w:t xml:space="preserve"> </w:t>
            </w:r>
            <w:r w:rsidR="001E6D12" w:rsidRPr="001E6D12">
              <w:rPr>
                <w:rFonts w:ascii="Times New Roman" w:hAnsi="Times New Roman" w:cs="Times New Roman"/>
                <w:i/>
              </w:rPr>
              <w:t xml:space="preserve">bioloģiskie bērni; ārpusģimenes aprūpē esoši bērni, raksturojiet kādas ir līdzšinējās audžuvecāku </w:t>
            </w:r>
            <w:r w:rsidR="001E6D12">
              <w:rPr>
                <w:rFonts w:ascii="Times New Roman" w:hAnsi="Times New Roman" w:cs="Times New Roman"/>
                <w:i/>
              </w:rPr>
              <w:t>spējas un prasmes bērnu aprūpē)</w:t>
            </w:r>
          </w:p>
        </w:tc>
        <w:tc>
          <w:tcPr>
            <w:tcW w:w="7476" w:type="dxa"/>
          </w:tcPr>
          <w:p w14:paraId="6C39A33C" w14:textId="77777777" w:rsidR="00714169" w:rsidRPr="00431362" w:rsidRDefault="00714169" w:rsidP="008149D2">
            <w:pPr>
              <w:jc w:val="center"/>
              <w:rPr>
                <w:rFonts w:ascii="Times New Roman" w:hAnsi="Times New Roman" w:cs="Times New Roman"/>
                <w:b/>
                <w:sz w:val="24"/>
                <w:szCs w:val="24"/>
              </w:rPr>
            </w:pPr>
          </w:p>
        </w:tc>
      </w:tr>
      <w:tr w:rsidR="00431362" w:rsidRPr="00431362" w14:paraId="79456925" w14:textId="77777777" w:rsidTr="001E6D12">
        <w:trPr>
          <w:trHeight w:val="841"/>
        </w:trPr>
        <w:tc>
          <w:tcPr>
            <w:tcW w:w="557" w:type="dxa"/>
          </w:tcPr>
          <w:p w14:paraId="5947B378" w14:textId="77777777" w:rsidR="00714169" w:rsidRPr="00431362" w:rsidRDefault="00A21EAA" w:rsidP="00714169">
            <w:pPr>
              <w:rPr>
                <w:rFonts w:ascii="Times New Roman" w:hAnsi="Times New Roman" w:cs="Times New Roman"/>
                <w:sz w:val="24"/>
                <w:szCs w:val="24"/>
              </w:rPr>
            </w:pPr>
            <w:r w:rsidRPr="00431362">
              <w:rPr>
                <w:rFonts w:ascii="Times New Roman" w:hAnsi="Times New Roman" w:cs="Times New Roman"/>
                <w:sz w:val="24"/>
                <w:szCs w:val="24"/>
              </w:rPr>
              <w:t>6.</w:t>
            </w:r>
          </w:p>
        </w:tc>
        <w:tc>
          <w:tcPr>
            <w:tcW w:w="7093" w:type="dxa"/>
          </w:tcPr>
          <w:p w14:paraId="2EBCD83D" w14:textId="206A2204" w:rsidR="00714169" w:rsidRPr="001E6D12" w:rsidRDefault="00C263A2" w:rsidP="001E6D12">
            <w:pPr>
              <w:pStyle w:val="NoSpacing"/>
              <w:rPr>
                <w:rFonts w:ascii="Times New Roman" w:hAnsi="Times New Roman" w:cs="Times New Roman"/>
                <w:i/>
              </w:rPr>
            </w:pPr>
            <w:r w:rsidRPr="001E6D12">
              <w:rPr>
                <w:rFonts w:ascii="Times New Roman" w:hAnsi="Times New Roman" w:cs="Times New Roman"/>
                <w:b/>
              </w:rPr>
              <w:t>Motivācija</w:t>
            </w:r>
            <w:r w:rsidR="00714169" w:rsidRPr="001E6D12">
              <w:rPr>
                <w:rFonts w:ascii="Times New Roman" w:hAnsi="Times New Roman" w:cs="Times New Roman"/>
                <w:b/>
              </w:rPr>
              <w:t>, motivācijas veidošanās vēsture un iemesli</w:t>
            </w:r>
            <w:r w:rsidR="00714169" w:rsidRPr="001E6D12">
              <w:rPr>
                <w:rFonts w:ascii="Times New Roman" w:hAnsi="Times New Roman" w:cs="Times New Roman"/>
              </w:rPr>
              <w:t xml:space="preserve"> </w:t>
            </w:r>
            <w:r w:rsidR="001E6D12" w:rsidRPr="001E6D12">
              <w:rPr>
                <w:rFonts w:ascii="Times New Roman" w:hAnsi="Times New Roman" w:cs="Times New Roman"/>
                <w:i/>
              </w:rPr>
              <w:t>(audžuvecāku motivācija apsvērt bērna uzņemšanu,</w:t>
            </w:r>
            <w:r w:rsidR="001E6D12" w:rsidRPr="001E6D12">
              <w:rPr>
                <w:rFonts w:ascii="Times New Roman" w:hAnsi="Times New Roman" w:cs="Times New Roman"/>
              </w:rPr>
              <w:t xml:space="preserve"> </w:t>
            </w:r>
            <w:r w:rsidR="001E6D12" w:rsidRPr="001E6D12">
              <w:rPr>
                <w:rFonts w:ascii="Times New Roman" w:hAnsi="Times New Roman" w:cs="Times New Roman"/>
                <w:i/>
              </w:rPr>
              <w:t>piemēram, līdzcietība pret tiem, kas ir grūtībās un cieš; reliģiskā pārliecība; saskarsme ar konkrētu situāciju, kad bērnam nepieciešama palīdzība; draugu vai personu, ka</w:t>
            </w:r>
            <w:r w:rsidR="001E6D12">
              <w:rPr>
                <w:rFonts w:ascii="Times New Roman" w:hAnsi="Times New Roman" w:cs="Times New Roman"/>
                <w:i/>
              </w:rPr>
              <w:t>m jau ir šāda pieredze, piemērs)</w:t>
            </w:r>
          </w:p>
        </w:tc>
        <w:tc>
          <w:tcPr>
            <w:tcW w:w="7476" w:type="dxa"/>
          </w:tcPr>
          <w:p w14:paraId="1DC0673E" w14:textId="77777777" w:rsidR="00714169" w:rsidRPr="00431362" w:rsidRDefault="00714169" w:rsidP="008149D2">
            <w:pPr>
              <w:jc w:val="center"/>
              <w:rPr>
                <w:rFonts w:ascii="Times New Roman" w:hAnsi="Times New Roman" w:cs="Times New Roman"/>
                <w:b/>
                <w:sz w:val="24"/>
                <w:szCs w:val="24"/>
              </w:rPr>
            </w:pPr>
          </w:p>
        </w:tc>
      </w:tr>
      <w:tr w:rsidR="00431362" w:rsidRPr="00431362" w14:paraId="3C829662" w14:textId="77777777" w:rsidTr="001E6D12">
        <w:trPr>
          <w:trHeight w:val="1126"/>
        </w:trPr>
        <w:tc>
          <w:tcPr>
            <w:tcW w:w="557" w:type="dxa"/>
          </w:tcPr>
          <w:p w14:paraId="76DFB669" w14:textId="77777777" w:rsidR="00A21EAA" w:rsidRPr="00431362" w:rsidRDefault="00A21EAA" w:rsidP="00714169">
            <w:pPr>
              <w:rPr>
                <w:rFonts w:ascii="Times New Roman" w:hAnsi="Times New Roman" w:cs="Times New Roman"/>
                <w:sz w:val="24"/>
                <w:szCs w:val="24"/>
              </w:rPr>
            </w:pPr>
            <w:r w:rsidRPr="00431362">
              <w:rPr>
                <w:rFonts w:ascii="Times New Roman" w:hAnsi="Times New Roman" w:cs="Times New Roman"/>
                <w:sz w:val="24"/>
                <w:szCs w:val="24"/>
              </w:rPr>
              <w:t>7.</w:t>
            </w:r>
          </w:p>
        </w:tc>
        <w:tc>
          <w:tcPr>
            <w:tcW w:w="7093" w:type="dxa"/>
          </w:tcPr>
          <w:p w14:paraId="7F65D1A7" w14:textId="69B8259E" w:rsidR="00A21EAA" w:rsidRPr="00DC0C5E" w:rsidRDefault="00544F8F" w:rsidP="00A26E72">
            <w:pPr>
              <w:pStyle w:val="NoSpacing"/>
              <w:rPr>
                <w:rFonts w:ascii="Times New Roman" w:hAnsi="Times New Roman" w:cs="Times New Roman"/>
                <w:b/>
                <w:i/>
              </w:rPr>
            </w:pPr>
            <w:r w:rsidRPr="001E6D12">
              <w:rPr>
                <w:rFonts w:ascii="Times New Roman" w:hAnsi="Times New Roman" w:cs="Times New Roman"/>
                <w:b/>
              </w:rPr>
              <w:t>Audžuģimenes atbalsta loks</w:t>
            </w:r>
            <w:r w:rsidR="00DC0C5E">
              <w:rPr>
                <w:rFonts w:ascii="Times New Roman" w:hAnsi="Times New Roman" w:cs="Times New Roman"/>
                <w:b/>
              </w:rPr>
              <w:t xml:space="preserve"> </w:t>
            </w:r>
            <w:r w:rsidR="00A26E72" w:rsidRPr="00A26E72">
              <w:rPr>
                <w:rFonts w:ascii="Times New Roman" w:hAnsi="Times New Roman" w:cs="Times New Roman"/>
                <w:i/>
              </w:rPr>
              <w:t xml:space="preserve">(piemēram, paplašinātā ģimene, tuvākie draugi, kaimiņi u.tml., </w:t>
            </w:r>
            <w:r w:rsidR="00A26E72" w:rsidRPr="004201E5">
              <w:rPr>
                <w:rFonts w:ascii="Times New Roman" w:hAnsi="Times New Roman" w:cs="Times New Roman"/>
                <w:i/>
              </w:rPr>
              <w:t>ko citi ģimenes locekļi domā par bērna uzņemšanas ideju un kāda ir viņu izpratne par tā saistību ar viņiem, atbalsta sniegšanu audžuģimenei</w:t>
            </w:r>
            <w:r w:rsidR="00A26E72" w:rsidRPr="00A26E72">
              <w:rPr>
                <w:rFonts w:ascii="Times New Roman" w:hAnsi="Times New Roman" w:cs="Times New Roman"/>
                <w:i/>
              </w:rPr>
              <w:t>)</w:t>
            </w:r>
          </w:p>
        </w:tc>
        <w:tc>
          <w:tcPr>
            <w:tcW w:w="7476" w:type="dxa"/>
          </w:tcPr>
          <w:p w14:paraId="0028E916" w14:textId="77777777" w:rsidR="00A21EAA" w:rsidRPr="00431362" w:rsidRDefault="00A21EAA" w:rsidP="008149D2">
            <w:pPr>
              <w:jc w:val="center"/>
              <w:rPr>
                <w:rFonts w:ascii="Times New Roman" w:hAnsi="Times New Roman" w:cs="Times New Roman"/>
                <w:b/>
                <w:sz w:val="24"/>
                <w:szCs w:val="24"/>
              </w:rPr>
            </w:pPr>
          </w:p>
        </w:tc>
      </w:tr>
      <w:tr w:rsidR="00431362" w:rsidRPr="00431362" w14:paraId="78DCFE2C" w14:textId="77777777" w:rsidTr="001E6D12">
        <w:trPr>
          <w:trHeight w:val="1126"/>
        </w:trPr>
        <w:tc>
          <w:tcPr>
            <w:tcW w:w="557" w:type="dxa"/>
          </w:tcPr>
          <w:p w14:paraId="78CFF994" w14:textId="77777777" w:rsidR="00A21EAA" w:rsidRPr="00431362" w:rsidRDefault="000E7069" w:rsidP="00714169">
            <w:pPr>
              <w:rPr>
                <w:rFonts w:ascii="Times New Roman" w:hAnsi="Times New Roman" w:cs="Times New Roman"/>
                <w:sz w:val="24"/>
                <w:szCs w:val="24"/>
              </w:rPr>
            </w:pPr>
            <w:r w:rsidRPr="00431362">
              <w:rPr>
                <w:rFonts w:ascii="Times New Roman" w:hAnsi="Times New Roman" w:cs="Times New Roman"/>
                <w:sz w:val="24"/>
                <w:szCs w:val="24"/>
              </w:rPr>
              <w:t>8.</w:t>
            </w:r>
          </w:p>
        </w:tc>
        <w:tc>
          <w:tcPr>
            <w:tcW w:w="7093" w:type="dxa"/>
          </w:tcPr>
          <w:p w14:paraId="5DA69208" w14:textId="67461586" w:rsidR="00A26E72" w:rsidRPr="00A26E72" w:rsidRDefault="00544F8F" w:rsidP="001E6D12">
            <w:pPr>
              <w:pStyle w:val="NoSpacing"/>
              <w:rPr>
                <w:rFonts w:ascii="Times New Roman" w:hAnsi="Times New Roman" w:cs="Times New Roman"/>
                <w:i/>
              </w:rPr>
            </w:pPr>
            <w:r w:rsidRPr="001E6D12">
              <w:rPr>
                <w:rFonts w:ascii="Times New Roman" w:hAnsi="Times New Roman" w:cs="Times New Roman"/>
                <w:b/>
              </w:rPr>
              <w:t>Specifiska informācija</w:t>
            </w:r>
            <w:r w:rsidR="00DC0C5E">
              <w:rPr>
                <w:rFonts w:ascii="Times New Roman" w:hAnsi="Times New Roman" w:cs="Times New Roman"/>
                <w:b/>
              </w:rPr>
              <w:t xml:space="preserve"> </w:t>
            </w:r>
            <w:r w:rsidR="00A26E72" w:rsidRPr="00A26E72">
              <w:rPr>
                <w:rFonts w:ascii="Times New Roman" w:hAnsi="Times New Roman" w:cs="Times New Roman"/>
                <w:i/>
              </w:rPr>
              <w:t>(individuālie notikumi, specifiskas pieredzes aspekti, traumas, nesen piedzīvotas sēras, laulātā pretestība u.tml.)</w:t>
            </w:r>
          </w:p>
        </w:tc>
        <w:tc>
          <w:tcPr>
            <w:tcW w:w="7476" w:type="dxa"/>
          </w:tcPr>
          <w:p w14:paraId="5A3D3311" w14:textId="77777777" w:rsidR="00A21EAA" w:rsidRPr="00431362" w:rsidRDefault="00A21EAA" w:rsidP="008149D2">
            <w:pPr>
              <w:jc w:val="center"/>
              <w:rPr>
                <w:rFonts w:ascii="Times New Roman" w:hAnsi="Times New Roman" w:cs="Times New Roman"/>
                <w:b/>
                <w:sz w:val="24"/>
                <w:szCs w:val="24"/>
              </w:rPr>
            </w:pPr>
          </w:p>
        </w:tc>
      </w:tr>
    </w:tbl>
    <w:p w14:paraId="493B9AFB" w14:textId="70139DEC" w:rsidR="00BE4593" w:rsidRPr="00431362" w:rsidRDefault="00BE4593" w:rsidP="007D0289">
      <w:pPr>
        <w:rPr>
          <w:rFonts w:ascii="Times New Roman" w:hAnsi="Times New Roman" w:cs="Times New Roman"/>
        </w:rPr>
      </w:pPr>
    </w:p>
    <w:tbl>
      <w:tblPr>
        <w:tblStyle w:val="TableGrid"/>
        <w:tblW w:w="0" w:type="auto"/>
        <w:tblLook w:val="04A0" w:firstRow="1" w:lastRow="0" w:firstColumn="1" w:lastColumn="0" w:noHBand="0" w:noVBand="1"/>
      </w:tblPr>
      <w:tblGrid>
        <w:gridCol w:w="1104"/>
        <w:gridCol w:w="2895"/>
        <w:gridCol w:w="3846"/>
        <w:gridCol w:w="2390"/>
        <w:gridCol w:w="2461"/>
        <w:gridCol w:w="2430"/>
      </w:tblGrid>
      <w:tr w:rsidR="00431362" w:rsidRPr="00431362" w14:paraId="049FCD09" w14:textId="77777777" w:rsidTr="00F362F0">
        <w:trPr>
          <w:trHeight w:val="983"/>
        </w:trPr>
        <w:tc>
          <w:tcPr>
            <w:tcW w:w="15126" w:type="dxa"/>
            <w:gridSpan w:val="6"/>
            <w:tcBorders>
              <w:bottom w:val="single" w:sz="4" w:space="0" w:color="auto"/>
            </w:tcBorders>
          </w:tcPr>
          <w:p w14:paraId="63707B7C" w14:textId="7A31A8A5" w:rsidR="00BE4593" w:rsidRPr="002828CA" w:rsidRDefault="00BE4593" w:rsidP="002828CA">
            <w:pPr>
              <w:pStyle w:val="NoSpacing"/>
              <w:jc w:val="center"/>
              <w:rPr>
                <w:rFonts w:ascii="Times New Roman" w:hAnsi="Times New Roman" w:cs="Times New Roman"/>
                <w:b/>
                <w:sz w:val="24"/>
                <w:szCs w:val="24"/>
              </w:rPr>
            </w:pPr>
            <w:r w:rsidRPr="002828CA">
              <w:rPr>
                <w:rFonts w:ascii="Times New Roman" w:hAnsi="Times New Roman" w:cs="Times New Roman"/>
                <w:b/>
                <w:sz w:val="24"/>
                <w:szCs w:val="24"/>
              </w:rPr>
              <w:lastRenderedPageBreak/>
              <w:t xml:space="preserve">AUDŽUVECĀKA    KOMPETENČU     </w:t>
            </w:r>
            <w:r w:rsidR="002828CA">
              <w:rPr>
                <w:rFonts w:ascii="Times New Roman" w:hAnsi="Times New Roman" w:cs="Times New Roman"/>
                <w:b/>
                <w:sz w:val="24"/>
                <w:szCs w:val="24"/>
              </w:rPr>
              <w:t>IZVĒRTĒ</w:t>
            </w:r>
            <w:r w:rsidRPr="002828CA">
              <w:rPr>
                <w:rFonts w:ascii="Times New Roman" w:hAnsi="Times New Roman" w:cs="Times New Roman"/>
                <w:b/>
                <w:sz w:val="24"/>
                <w:szCs w:val="24"/>
              </w:rPr>
              <w:t>JUMS</w:t>
            </w:r>
          </w:p>
          <w:p w14:paraId="18B0F863" w14:textId="33F17F20" w:rsidR="002828CA" w:rsidRPr="002828CA" w:rsidRDefault="002828CA" w:rsidP="002828CA">
            <w:pPr>
              <w:pStyle w:val="NoSpacing"/>
              <w:jc w:val="center"/>
              <w:rPr>
                <w:rFonts w:ascii="Times New Roman" w:hAnsi="Times New Roman" w:cs="Times New Roman"/>
                <w:b/>
                <w:sz w:val="24"/>
                <w:szCs w:val="24"/>
              </w:rPr>
            </w:pPr>
            <w:r w:rsidRPr="002828CA">
              <w:rPr>
                <w:rFonts w:ascii="Times New Roman" w:hAnsi="Times New Roman" w:cs="Times New Roman"/>
                <w:b/>
                <w:sz w:val="24"/>
                <w:szCs w:val="24"/>
              </w:rPr>
              <w:t xml:space="preserve">atbilstoši kompetencēm </w:t>
            </w:r>
            <w:r w:rsidR="0013592A">
              <w:rPr>
                <w:rFonts w:ascii="Times New Roman" w:hAnsi="Times New Roman" w:cs="Times New Roman"/>
                <w:b/>
                <w:sz w:val="24"/>
                <w:szCs w:val="24"/>
              </w:rPr>
              <w:t xml:space="preserve">specializētajām </w:t>
            </w:r>
            <w:r w:rsidRPr="002828CA">
              <w:rPr>
                <w:rFonts w:ascii="Times New Roman" w:hAnsi="Times New Roman" w:cs="Times New Roman"/>
                <w:b/>
                <w:sz w:val="24"/>
                <w:szCs w:val="24"/>
              </w:rPr>
              <w:t>krīzes audžuģimenēm</w:t>
            </w:r>
          </w:p>
          <w:p w14:paraId="5835ACE7" w14:textId="38E7879B" w:rsidR="002828CA" w:rsidRPr="002828CA" w:rsidRDefault="002828CA" w:rsidP="002828CA">
            <w:pPr>
              <w:pStyle w:val="NoSpacing"/>
              <w:jc w:val="center"/>
              <w:rPr>
                <w:rFonts w:ascii="Times New Roman" w:hAnsi="Times New Roman" w:cs="Times New Roman"/>
                <w:i/>
                <w:sz w:val="24"/>
                <w:szCs w:val="24"/>
              </w:rPr>
            </w:pPr>
            <w:r w:rsidRPr="002828CA">
              <w:rPr>
                <w:rFonts w:ascii="Times New Roman" w:hAnsi="Times New Roman" w:cs="Times New Roman"/>
                <w:i/>
                <w:sz w:val="24"/>
                <w:szCs w:val="24"/>
              </w:rPr>
              <w:t>aizpilda mācību pasniedzējs/treneris, kas vada mācību programmu specializētajām audžuģimenēm par katru audžuvecāku atsevišķi</w:t>
            </w:r>
          </w:p>
          <w:p w14:paraId="6D3E2860" w14:textId="557B6D0E" w:rsidR="00BE4593" w:rsidRPr="002828CA" w:rsidRDefault="002828CA" w:rsidP="002828CA">
            <w:pPr>
              <w:pStyle w:val="NoSpacing"/>
              <w:jc w:val="center"/>
              <w:rPr>
                <w:i/>
              </w:rPr>
            </w:pPr>
            <w:r w:rsidRPr="002828CA">
              <w:rPr>
                <w:rFonts w:ascii="Times New Roman" w:hAnsi="Times New Roman" w:cs="Times New Roman"/>
                <w:i/>
                <w:sz w:val="24"/>
                <w:szCs w:val="24"/>
              </w:rPr>
              <w:t>(ja specializētās audžuģimenes statusu vēlas iegūt laulātie)</w:t>
            </w:r>
          </w:p>
        </w:tc>
      </w:tr>
      <w:tr w:rsidR="00431362" w:rsidRPr="00972749" w14:paraId="0457D35C" w14:textId="77777777" w:rsidTr="006C0DF3">
        <w:tc>
          <w:tcPr>
            <w:tcW w:w="1052" w:type="dxa"/>
          </w:tcPr>
          <w:p w14:paraId="018983F3" w14:textId="77777777" w:rsidR="00C678BD" w:rsidRPr="00431362" w:rsidRDefault="00C678BD" w:rsidP="00365E64">
            <w:pPr>
              <w:rPr>
                <w:rFonts w:ascii="Times New Roman" w:hAnsi="Times New Roman" w:cs="Times New Roman"/>
                <w:sz w:val="24"/>
                <w:szCs w:val="24"/>
              </w:rPr>
            </w:pPr>
          </w:p>
        </w:tc>
        <w:tc>
          <w:tcPr>
            <w:tcW w:w="2629" w:type="dxa"/>
          </w:tcPr>
          <w:p w14:paraId="1397C52A" w14:textId="77777777" w:rsidR="00C678BD" w:rsidRPr="00972749" w:rsidRDefault="00C678BD" w:rsidP="00365E64">
            <w:pPr>
              <w:rPr>
                <w:rFonts w:ascii="Times New Roman" w:hAnsi="Times New Roman" w:cs="Times New Roman"/>
              </w:rPr>
            </w:pPr>
          </w:p>
        </w:tc>
        <w:tc>
          <w:tcPr>
            <w:tcW w:w="4344" w:type="dxa"/>
          </w:tcPr>
          <w:p w14:paraId="4073A577" w14:textId="77777777" w:rsidR="00C678BD" w:rsidRPr="00972749" w:rsidRDefault="00C678BD" w:rsidP="00365E64">
            <w:pPr>
              <w:jc w:val="center"/>
              <w:rPr>
                <w:rFonts w:ascii="Times New Roman" w:hAnsi="Times New Roman" w:cs="Times New Roman"/>
              </w:rPr>
            </w:pPr>
          </w:p>
        </w:tc>
        <w:tc>
          <w:tcPr>
            <w:tcW w:w="7101" w:type="dxa"/>
            <w:gridSpan w:val="3"/>
          </w:tcPr>
          <w:p w14:paraId="2F9F96F8" w14:textId="77777777" w:rsidR="00C678BD" w:rsidRPr="00972749" w:rsidRDefault="00995E71" w:rsidP="00995E71">
            <w:pPr>
              <w:jc w:val="center"/>
              <w:rPr>
                <w:rFonts w:ascii="Times New Roman" w:hAnsi="Times New Roman" w:cs="Times New Roman"/>
                <w:b/>
              </w:rPr>
            </w:pPr>
            <w:r w:rsidRPr="00972749">
              <w:rPr>
                <w:rFonts w:ascii="Times New Roman" w:hAnsi="Times New Roman" w:cs="Times New Roman"/>
                <w:b/>
              </w:rPr>
              <w:t>Kompetences izvērtējums (p</w:t>
            </w:r>
            <w:r w:rsidR="00C678BD" w:rsidRPr="00972749">
              <w:rPr>
                <w:rFonts w:ascii="Times New Roman" w:hAnsi="Times New Roman" w:cs="Times New Roman"/>
                <w:b/>
              </w:rPr>
              <w:t>rasmes, izpratne, spējas)</w:t>
            </w:r>
          </w:p>
          <w:p w14:paraId="186F63E4" w14:textId="77777777" w:rsidR="00995E71" w:rsidRPr="00972749" w:rsidRDefault="00995E71" w:rsidP="00995E71">
            <w:pPr>
              <w:jc w:val="center"/>
              <w:rPr>
                <w:rFonts w:ascii="Times New Roman" w:hAnsi="Times New Roman" w:cs="Times New Roman"/>
                <w:b/>
              </w:rPr>
            </w:pPr>
          </w:p>
        </w:tc>
      </w:tr>
      <w:tr w:rsidR="006C0DF3" w:rsidRPr="00972749" w14:paraId="65F063E2" w14:textId="77777777" w:rsidTr="006C0DF3">
        <w:tc>
          <w:tcPr>
            <w:tcW w:w="1052" w:type="dxa"/>
          </w:tcPr>
          <w:p w14:paraId="3854265F" w14:textId="77777777" w:rsidR="00C678BD" w:rsidRPr="00431362" w:rsidRDefault="00C678BD" w:rsidP="00365E64">
            <w:pPr>
              <w:rPr>
                <w:rFonts w:ascii="Times New Roman" w:hAnsi="Times New Roman" w:cs="Times New Roman"/>
                <w:sz w:val="24"/>
                <w:szCs w:val="24"/>
              </w:rPr>
            </w:pPr>
          </w:p>
        </w:tc>
        <w:tc>
          <w:tcPr>
            <w:tcW w:w="2629" w:type="dxa"/>
          </w:tcPr>
          <w:p w14:paraId="0F50DBF6" w14:textId="77777777" w:rsidR="00C678BD" w:rsidRPr="00972749" w:rsidRDefault="00C678BD" w:rsidP="00995E71">
            <w:pPr>
              <w:jc w:val="center"/>
              <w:rPr>
                <w:rFonts w:ascii="Times New Roman" w:hAnsi="Times New Roman" w:cs="Times New Roman"/>
                <w:b/>
              </w:rPr>
            </w:pPr>
            <w:r w:rsidRPr="00972749">
              <w:rPr>
                <w:rFonts w:ascii="Times New Roman" w:hAnsi="Times New Roman" w:cs="Times New Roman"/>
                <w:b/>
              </w:rPr>
              <w:t>Kompetences (spējas, īpašības, prasmes) kategorija</w:t>
            </w:r>
          </w:p>
          <w:p w14:paraId="2C1330DA" w14:textId="77777777" w:rsidR="00C678BD" w:rsidRPr="00972749" w:rsidRDefault="00C678BD" w:rsidP="00995E71">
            <w:pPr>
              <w:jc w:val="center"/>
              <w:rPr>
                <w:rFonts w:ascii="Times New Roman" w:hAnsi="Times New Roman" w:cs="Times New Roman"/>
              </w:rPr>
            </w:pPr>
          </w:p>
        </w:tc>
        <w:tc>
          <w:tcPr>
            <w:tcW w:w="4344" w:type="dxa"/>
          </w:tcPr>
          <w:p w14:paraId="7745F5C8" w14:textId="77777777" w:rsidR="00C678BD" w:rsidRPr="00972749" w:rsidRDefault="00C678BD" w:rsidP="00995E71">
            <w:pPr>
              <w:jc w:val="center"/>
              <w:rPr>
                <w:rFonts w:ascii="Times New Roman" w:hAnsi="Times New Roman" w:cs="Times New Roman"/>
                <w:b/>
              </w:rPr>
            </w:pPr>
            <w:r w:rsidRPr="00972749">
              <w:rPr>
                <w:rFonts w:ascii="Times New Roman" w:hAnsi="Times New Roman" w:cs="Times New Roman"/>
                <w:b/>
              </w:rPr>
              <w:t>Kompetences raksturojums</w:t>
            </w:r>
          </w:p>
        </w:tc>
        <w:tc>
          <w:tcPr>
            <w:tcW w:w="2322" w:type="dxa"/>
          </w:tcPr>
          <w:p w14:paraId="51F2EAA6" w14:textId="77777777" w:rsidR="00C678BD" w:rsidRPr="00972749" w:rsidRDefault="00C678BD" w:rsidP="00995E71">
            <w:pPr>
              <w:jc w:val="center"/>
              <w:rPr>
                <w:rFonts w:ascii="Times New Roman" w:hAnsi="Times New Roman" w:cs="Times New Roman"/>
                <w:b/>
              </w:rPr>
            </w:pPr>
            <w:r w:rsidRPr="00972749">
              <w:rPr>
                <w:rFonts w:ascii="Times New Roman" w:hAnsi="Times New Roman" w:cs="Times New Roman"/>
                <w:b/>
              </w:rPr>
              <w:t>Atbilstošs kompetences līmenis</w:t>
            </w:r>
          </w:p>
        </w:tc>
        <w:tc>
          <w:tcPr>
            <w:tcW w:w="2391" w:type="dxa"/>
          </w:tcPr>
          <w:p w14:paraId="6F20B8D8" w14:textId="77777777" w:rsidR="00C678BD" w:rsidRPr="00972749" w:rsidRDefault="00C678BD" w:rsidP="00995E71">
            <w:pPr>
              <w:jc w:val="center"/>
              <w:rPr>
                <w:rFonts w:ascii="Times New Roman" w:hAnsi="Times New Roman" w:cs="Times New Roman"/>
                <w:b/>
              </w:rPr>
            </w:pPr>
            <w:r w:rsidRPr="00972749">
              <w:rPr>
                <w:rFonts w:ascii="Times New Roman" w:hAnsi="Times New Roman" w:cs="Times New Roman"/>
                <w:b/>
              </w:rPr>
              <w:t>Kompetences līmeni nepieciešams pilnveidot</w:t>
            </w:r>
          </w:p>
        </w:tc>
        <w:tc>
          <w:tcPr>
            <w:tcW w:w="2388" w:type="dxa"/>
          </w:tcPr>
          <w:p w14:paraId="55602ECD" w14:textId="77777777" w:rsidR="00C678BD" w:rsidRPr="00972749" w:rsidRDefault="00C678BD" w:rsidP="00995E71">
            <w:pPr>
              <w:jc w:val="center"/>
              <w:rPr>
                <w:rFonts w:ascii="Times New Roman" w:hAnsi="Times New Roman" w:cs="Times New Roman"/>
                <w:b/>
              </w:rPr>
            </w:pPr>
            <w:r w:rsidRPr="00972749">
              <w:rPr>
                <w:rFonts w:ascii="Times New Roman" w:hAnsi="Times New Roman" w:cs="Times New Roman"/>
                <w:b/>
              </w:rPr>
              <w:t>Nepietiekošs kompetences līmenis</w:t>
            </w:r>
          </w:p>
        </w:tc>
      </w:tr>
      <w:tr w:rsidR="00431362" w:rsidRPr="00972749" w14:paraId="3B7F5FAC" w14:textId="77777777" w:rsidTr="006C0DF3">
        <w:trPr>
          <w:trHeight w:val="345"/>
        </w:trPr>
        <w:tc>
          <w:tcPr>
            <w:tcW w:w="3681" w:type="dxa"/>
            <w:gridSpan w:val="2"/>
          </w:tcPr>
          <w:p w14:paraId="5234C724" w14:textId="5658308F" w:rsidR="00C678BD" w:rsidRPr="00750460" w:rsidRDefault="00C678BD" w:rsidP="00365E64">
            <w:pPr>
              <w:jc w:val="center"/>
              <w:rPr>
                <w:rFonts w:ascii="Times New Roman" w:hAnsi="Times New Roman" w:cs="Times New Roman"/>
                <w:b/>
              </w:rPr>
            </w:pPr>
            <w:r w:rsidRPr="00972749">
              <w:rPr>
                <w:rFonts w:ascii="Times New Roman" w:hAnsi="Times New Roman" w:cs="Times New Roman"/>
                <w:b/>
              </w:rPr>
              <w:t xml:space="preserve">1. </w:t>
            </w:r>
            <w:r w:rsidRPr="00750460">
              <w:rPr>
                <w:rFonts w:ascii="Times New Roman" w:hAnsi="Times New Roman" w:cs="Times New Roman"/>
                <w:b/>
              </w:rPr>
              <w:t>Vides sakārtošana atbilstoši d</w:t>
            </w:r>
            <w:r w:rsidR="005044ED" w:rsidRPr="00750460">
              <w:rPr>
                <w:rFonts w:ascii="Times New Roman" w:hAnsi="Times New Roman" w:cs="Times New Roman"/>
                <w:b/>
              </w:rPr>
              <w:t>arbam ar bērnu krīzes situācijā</w:t>
            </w:r>
          </w:p>
          <w:p w14:paraId="4DC89B73" w14:textId="77777777" w:rsidR="00C678BD" w:rsidRPr="00972749" w:rsidRDefault="00C678BD" w:rsidP="00365E64">
            <w:pPr>
              <w:rPr>
                <w:rFonts w:ascii="Times New Roman" w:hAnsi="Times New Roman" w:cs="Times New Roman"/>
              </w:rPr>
            </w:pPr>
          </w:p>
        </w:tc>
        <w:tc>
          <w:tcPr>
            <w:tcW w:w="4344" w:type="dxa"/>
          </w:tcPr>
          <w:p w14:paraId="24006FC8" w14:textId="77777777" w:rsidR="00C678BD" w:rsidRPr="00972749" w:rsidRDefault="00C678BD" w:rsidP="00365E64">
            <w:pPr>
              <w:rPr>
                <w:rFonts w:ascii="Times New Roman" w:hAnsi="Times New Roman" w:cs="Times New Roman"/>
              </w:rPr>
            </w:pPr>
          </w:p>
        </w:tc>
        <w:tc>
          <w:tcPr>
            <w:tcW w:w="2322" w:type="dxa"/>
          </w:tcPr>
          <w:p w14:paraId="3FCD1FCD" w14:textId="77777777" w:rsidR="00C678BD" w:rsidRPr="00972749" w:rsidRDefault="00C678BD" w:rsidP="00365E64">
            <w:pPr>
              <w:rPr>
                <w:rFonts w:ascii="Times New Roman" w:hAnsi="Times New Roman" w:cs="Times New Roman"/>
              </w:rPr>
            </w:pPr>
          </w:p>
        </w:tc>
        <w:tc>
          <w:tcPr>
            <w:tcW w:w="2391" w:type="dxa"/>
          </w:tcPr>
          <w:p w14:paraId="3B49D4A3" w14:textId="77777777" w:rsidR="00C678BD" w:rsidRPr="00972749" w:rsidRDefault="00C678BD" w:rsidP="00365E64">
            <w:pPr>
              <w:rPr>
                <w:rFonts w:ascii="Times New Roman" w:hAnsi="Times New Roman" w:cs="Times New Roman"/>
              </w:rPr>
            </w:pPr>
          </w:p>
        </w:tc>
        <w:tc>
          <w:tcPr>
            <w:tcW w:w="2388" w:type="dxa"/>
          </w:tcPr>
          <w:p w14:paraId="1A6F50E7" w14:textId="77777777" w:rsidR="00C678BD" w:rsidRPr="00972749" w:rsidRDefault="00C678BD" w:rsidP="00365E64">
            <w:pPr>
              <w:rPr>
                <w:rFonts w:ascii="Times New Roman" w:hAnsi="Times New Roman" w:cs="Times New Roman"/>
              </w:rPr>
            </w:pPr>
          </w:p>
        </w:tc>
      </w:tr>
      <w:tr w:rsidR="006C0DF3" w:rsidRPr="00972749" w14:paraId="3A189798" w14:textId="77777777" w:rsidTr="006C0DF3">
        <w:trPr>
          <w:trHeight w:val="135"/>
        </w:trPr>
        <w:tc>
          <w:tcPr>
            <w:tcW w:w="1052" w:type="dxa"/>
          </w:tcPr>
          <w:p w14:paraId="20861457" w14:textId="77777777" w:rsidR="00C678BD" w:rsidRPr="00431362" w:rsidRDefault="00C678BD" w:rsidP="00365E64">
            <w:pPr>
              <w:rPr>
                <w:rFonts w:ascii="Times New Roman" w:hAnsi="Times New Roman" w:cs="Times New Roman"/>
                <w:sz w:val="24"/>
                <w:szCs w:val="24"/>
              </w:rPr>
            </w:pPr>
            <w:r w:rsidRPr="00431362">
              <w:rPr>
                <w:rFonts w:ascii="Times New Roman" w:hAnsi="Times New Roman" w:cs="Times New Roman"/>
                <w:sz w:val="24"/>
                <w:szCs w:val="24"/>
              </w:rPr>
              <w:t>1.1.</w:t>
            </w:r>
          </w:p>
        </w:tc>
        <w:tc>
          <w:tcPr>
            <w:tcW w:w="2629" w:type="dxa"/>
          </w:tcPr>
          <w:p w14:paraId="52C712B0" w14:textId="7270B20B" w:rsidR="00C678BD" w:rsidRPr="00972749" w:rsidRDefault="005044ED" w:rsidP="00365E64">
            <w:pPr>
              <w:rPr>
                <w:rFonts w:ascii="Times New Roman" w:hAnsi="Times New Roman" w:cs="Times New Roman"/>
                <w:shd w:val="clear" w:color="auto" w:fill="FFFFFF"/>
              </w:rPr>
            </w:pPr>
            <w:r>
              <w:rPr>
                <w:rFonts w:ascii="Times New Roman" w:hAnsi="Times New Roman" w:cs="Times New Roman"/>
                <w:shd w:val="clear" w:color="auto" w:fill="FFFFFF"/>
              </w:rPr>
              <w:t>Ģimenes sagatavošana pārmaiņām</w:t>
            </w:r>
          </w:p>
          <w:p w14:paraId="3A24D5E9" w14:textId="77777777" w:rsidR="00C678BD" w:rsidRPr="00972749" w:rsidRDefault="00C678BD" w:rsidP="00365E64">
            <w:pPr>
              <w:rPr>
                <w:rFonts w:ascii="Times New Roman" w:hAnsi="Times New Roman" w:cs="Times New Roman"/>
                <w:shd w:val="clear" w:color="auto" w:fill="FFFFFF"/>
              </w:rPr>
            </w:pPr>
          </w:p>
        </w:tc>
        <w:tc>
          <w:tcPr>
            <w:tcW w:w="4344" w:type="dxa"/>
          </w:tcPr>
          <w:p w14:paraId="5989021A" w14:textId="5F5662D2" w:rsidR="00C678BD" w:rsidRDefault="00C678BD" w:rsidP="00365E64">
            <w:pPr>
              <w:rPr>
                <w:rFonts w:ascii="Times New Roman" w:hAnsi="Times New Roman" w:cs="Times New Roman"/>
              </w:rPr>
            </w:pPr>
            <w:r w:rsidRPr="00750460">
              <w:rPr>
                <w:rFonts w:ascii="Times New Roman" w:hAnsi="Times New Roman" w:cs="Times New Roman"/>
              </w:rPr>
              <w:t>Izpratne par izmaiņām ģimenes sistēmā, uzņemot bērnu. Prasme sagat</w:t>
            </w:r>
            <w:r w:rsidR="003C7A38" w:rsidRPr="00750460">
              <w:rPr>
                <w:rFonts w:ascii="Times New Roman" w:hAnsi="Times New Roman" w:cs="Times New Roman"/>
              </w:rPr>
              <w:t>a</w:t>
            </w:r>
            <w:r w:rsidRPr="00750460">
              <w:rPr>
                <w:rFonts w:ascii="Times New Roman" w:hAnsi="Times New Roman" w:cs="Times New Roman"/>
              </w:rPr>
              <w:t>vot vidi un ģimenes locekļus bērna uzņemšanai krīzes apstākļos un spēja veidot</w:t>
            </w:r>
            <w:r w:rsidRPr="00972749">
              <w:rPr>
                <w:rFonts w:ascii="Times New Roman" w:hAnsi="Times New Roman" w:cs="Times New Roman"/>
                <w:lang w:val="en-US"/>
              </w:rPr>
              <w:t xml:space="preserve"> </w:t>
            </w:r>
            <w:r w:rsidRPr="00972749">
              <w:rPr>
                <w:rFonts w:ascii="Times New Roman" w:hAnsi="Times New Roman" w:cs="Times New Roman"/>
              </w:rPr>
              <w:t xml:space="preserve">atbalstošas savstarpējās attiecības </w:t>
            </w:r>
            <w:r w:rsidR="005044ED">
              <w:rPr>
                <w:rFonts w:ascii="Times New Roman" w:hAnsi="Times New Roman" w:cs="Times New Roman"/>
              </w:rPr>
              <w:t>ģimenes locekļu un bērna starpā</w:t>
            </w:r>
          </w:p>
          <w:p w14:paraId="322F1BAB" w14:textId="1B424CCD" w:rsidR="005044ED" w:rsidRPr="00972749" w:rsidRDefault="005044ED" w:rsidP="00365E64">
            <w:pPr>
              <w:rPr>
                <w:rFonts w:ascii="Times New Roman" w:hAnsi="Times New Roman" w:cs="Times New Roman"/>
              </w:rPr>
            </w:pPr>
          </w:p>
        </w:tc>
        <w:tc>
          <w:tcPr>
            <w:tcW w:w="2322" w:type="dxa"/>
          </w:tcPr>
          <w:p w14:paraId="544548A9" w14:textId="77777777" w:rsidR="00C678BD" w:rsidRPr="00972749" w:rsidRDefault="00C678BD" w:rsidP="00365E64">
            <w:pPr>
              <w:rPr>
                <w:rFonts w:ascii="Times New Roman" w:hAnsi="Times New Roman" w:cs="Times New Roman"/>
              </w:rPr>
            </w:pPr>
          </w:p>
        </w:tc>
        <w:tc>
          <w:tcPr>
            <w:tcW w:w="2391" w:type="dxa"/>
          </w:tcPr>
          <w:p w14:paraId="0101578F" w14:textId="77777777" w:rsidR="00C678BD" w:rsidRPr="00972749" w:rsidRDefault="00C678BD" w:rsidP="00365E64">
            <w:pPr>
              <w:rPr>
                <w:rFonts w:ascii="Times New Roman" w:hAnsi="Times New Roman" w:cs="Times New Roman"/>
              </w:rPr>
            </w:pPr>
          </w:p>
        </w:tc>
        <w:tc>
          <w:tcPr>
            <w:tcW w:w="2388" w:type="dxa"/>
          </w:tcPr>
          <w:p w14:paraId="2B88CC76" w14:textId="77777777" w:rsidR="00C678BD" w:rsidRPr="00972749" w:rsidRDefault="00C678BD" w:rsidP="00365E64">
            <w:pPr>
              <w:rPr>
                <w:rFonts w:ascii="Times New Roman" w:hAnsi="Times New Roman" w:cs="Times New Roman"/>
              </w:rPr>
            </w:pPr>
          </w:p>
        </w:tc>
      </w:tr>
      <w:tr w:rsidR="006C0DF3" w:rsidRPr="00972749" w14:paraId="31B6AEE0" w14:textId="77777777" w:rsidTr="006C0DF3">
        <w:trPr>
          <w:trHeight w:val="135"/>
        </w:trPr>
        <w:tc>
          <w:tcPr>
            <w:tcW w:w="1052" w:type="dxa"/>
          </w:tcPr>
          <w:p w14:paraId="5C7C878F" w14:textId="77777777" w:rsidR="00C678BD" w:rsidRPr="00431362" w:rsidRDefault="00C678BD" w:rsidP="00365E64">
            <w:pPr>
              <w:rPr>
                <w:rFonts w:ascii="Times New Roman" w:hAnsi="Times New Roman" w:cs="Times New Roman"/>
                <w:sz w:val="24"/>
                <w:szCs w:val="24"/>
              </w:rPr>
            </w:pPr>
            <w:r w:rsidRPr="00431362">
              <w:rPr>
                <w:rFonts w:ascii="Times New Roman" w:hAnsi="Times New Roman" w:cs="Times New Roman"/>
                <w:sz w:val="24"/>
                <w:szCs w:val="24"/>
              </w:rPr>
              <w:t xml:space="preserve">1.2. </w:t>
            </w:r>
          </w:p>
        </w:tc>
        <w:tc>
          <w:tcPr>
            <w:tcW w:w="2629" w:type="dxa"/>
          </w:tcPr>
          <w:p w14:paraId="3069594F" w14:textId="78ECABE7" w:rsidR="00C678BD" w:rsidRPr="00972749" w:rsidRDefault="00C678BD" w:rsidP="00365E64">
            <w:pPr>
              <w:rPr>
                <w:rFonts w:ascii="Times New Roman" w:hAnsi="Times New Roman" w:cs="Times New Roman"/>
                <w:shd w:val="clear" w:color="auto" w:fill="FFFFFF"/>
              </w:rPr>
            </w:pPr>
            <w:r w:rsidRPr="00972749">
              <w:rPr>
                <w:rFonts w:ascii="Times New Roman" w:hAnsi="Times New Roman" w:cs="Times New Roman"/>
                <w:shd w:val="clear" w:color="auto" w:fill="FFFFFF"/>
              </w:rPr>
              <w:t xml:space="preserve">Elastīga reaģēšana uz bērna </w:t>
            </w:r>
            <w:r w:rsidR="005044ED">
              <w:rPr>
                <w:rFonts w:ascii="Times New Roman" w:hAnsi="Times New Roman" w:cs="Times New Roman"/>
                <w:shd w:val="clear" w:color="auto" w:fill="FFFFFF"/>
              </w:rPr>
              <w:t>vajadzībām</w:t>
            </w:r>
          </w:p>
        </w:tc>
        <w:tc>
          <w:tcPr>
            <w:tcW w:w="4344" w:type="dxa"/>
          </w:tcPr>
          <w:p w14:paraId="64BCD179" w14:textId="77777777" w:rsidR="00C678BD" w:rsidRDefault="00C678BD" w:rsidP="00365E64">
            <w:pPr>
              <w:rPr>
                <w:rFonts w:ascii="Times New Roman" w:hAnsi="Times New Roman" w:cs="Times New Roman"/>
              </w:rPr>
            </w:pPr>
            <w:r w:rsidRPr="00972749">
              <w:rPr>
                <w:rFonts w:ascii="Times New Roman" w:hAnsi="Times New Roman" w:cs="Times New Roman"/>
              </w:rPr>
              <w:t xml:space="preserve">Izpratne par bērna fiziskajām un emocionālajām pamatvajadzībām krīzes situācijā. Spēja adekvāti novērtēt krīzes situācijā esoša bērna īpašās vajadzības un sniegt </w:t>
            </w:r>
            <w:r w:rsidR="005044ED">
              <w:rPr>
                <w:rFonts w:ascii="Times New Roman" w:hAnsi="Times New Roman" w:cs="Times New Roman"/>
              </w:rPr>
              <w:t>atbilstošu aprūpi un uzraudzību</w:t>
            </w:r>
          </w:p>
          <w:p w14:paraId="5493F5CD" w14:textId="5B5EF3D3" w:rsidR="005044ED" w:rsidRPr="00972749" w:rsidRDefault="005044ED" w:rsidP="00365E64">
            <w:pPr>
              <w:rPr>
                <w:rFonts w:ascii="Times New Roman" w:hAnsi="Times New Roman" w:cs="Times New Roman"/>
              </w:rPr>
            </w:pPr>
          </w:p>
        </w:tc>
        <w:tc>
          <w:tcPr>
            <w:tcW w:w="2322" w:type="dxa"/>
          </w:tcPr>
          <w:p w14:paraId="4B49ABF6" w14:textId="77777777" w:rsidR="00C678BD" w:rsidRPr="00972749" w:rsidRDefault="00C678BD" w:rsidP="00365E64">
            <w:pPr>
              <w:rPr>
                <w:rFonts w:ascii="Times New Roman" w:hAnsi="Times New Roman" w:cs="Times New Roman"/>
              </w:rPr>
            </w:pPr>
          </w:p>
        </w:tc>
        <w:tc>
          <w:tcPr>
            <w:tcW w:w="2391" w:type="dxa"/>
          </w:tcPr>
          <w:p w14:paraId="6456EB2F" w14:textId="77777777" w:rsidR="00431362" w:rsidRPr="00972749" w:rsidRDefault="00431362" w:rsidP="00365E64">
            <w:pPr>
              <w:rPr>
                <w:rFonts w:ascii="Times New Roman" w:hAnsi="Times New Roman" w:cs="Times New Roman"/>
              </w:rPr>
            </w:pPr>
          </w:p>
        </w:tc>
        <w:tc>
          <w:tcPr>
            <w:tcW w:w="2388" w:type="dxa"/>
          </w:tcPr>
          <w:p w14:paraId="75895CB6" w14:textId="77777777" w:rsidR="00C678BD" w:rsidRPr="00972749" w:rsidRDefault="00C678BD" w:rsidP="00365E64">
            <w:pPr>
              <w:rPr>
                <w:rFonts w:ascii="Times New Roman" w:hAnsi="Times New Roman" w:cs="Times New Roman"/>
              </w:rPr>
            </w:pPr>
          </w:p>
        </w:tc>
      </w:tr>
      <w:tr w:rsidR="00431362" w:rsidRPr="00972749" w14:paraId="1837C9D4" w14:textId="77777777" w:rsidTr="006C0DF3">
        <w:trPr>
          <w:trHeight w:val="465"/>
        </w:trPr>
        <w:tc>
          <w:tcPr>
            <w:tcW w:w="3681" w:type="dxa"/>
            <w:gridSpan w:val="2"/>
          </w:tcPr>
          <w:p w14:paraId="485F8B7C" w14:textId="4284E39F" w:rsidR="00C678BD" w:rsidRPr="00972749" w:rsidRDefault="00C678BD" w:rsidP="00365E64">
            <w:pPr>
              <w:jc w:val="center"/>
              <w:rPr>
                <w:rFonts w:ascii="Times New Roman" w:hAnsi="Times New Roman" w:cs="Times New Roman"/>
                <w:b/>
              </w:rPr>
            </w:pPr>
            <w:r w:rsidRPr="00972749">
              <w:rPr>
                <w:rFonts w:ascii="Times New Roman" w:hAnsi="Times New Roman" w:cs="Times New Roman"/>
                <w:b/>
              </w:rPr>
              <w:t xml:space="preserve">2. Krīzes situācijas kādās var notikt bērna </w:t>
            </w:r>
            <w:r w:rsidR="005044ED">
              <w:rPr>
                <w:rFonts w:ascii="Times New Roman" w:hAnsi="Times New Roman" w:cs="Times New Roman"/>
                <w:b/>
              </w:rPr>
              <w:t>ievietošana audžuģimenē</w:t>
            </w:r>
          </w:p>
          <w:p w14:paraId="1476F229" w14:textId="77777777" w:rsidR="00C678BD" w:rsidRPr="00972749" w:rsidRDefault="00C678BD" w:rsidP="00365E64">
            <w:pPr>
              <w:jc w:val="center"/>
              <w:rPr>
                <w:rFonts w:ascii="Times New Roman" w:hAnsi="Times New Roman" w:cs="Times New Roman"/>
                <w:b/>
              </w:rPr>
            </w:pPr>
          </w:p>
        </w:tc>
        <w:tc>
          <w:tcPr>
            <w:tcW w:w="4344" w:type="dxa"/>
          </w:tcPr>
          <w:p w14:paraId="3234C7C4" w14:textId="77777777" w:rsidR="00C678BD" w:rsidRPr="00972749" w:rsidRDefault="00C678BD" w:rsidP="00365E64">
            <w:pPr>
              <w:rPr>
                <w:rFonts w:ascii="Times New Roman" w:hAnsi="Times New Roman" w:cs="Times New Roman"/>
              </w:rPr>
            </w:pPr>
          </w:p>
        </w:tc>
        <w:tc>
          <w:tcPr>
            <w:tcW w:w="2322" w:type="dxa"/>
          </w:tcPr>
          <w:p w14:paraId="2DE07EE0" w14:textId="77777777" w:rsidR="00C678BD" w:rsidRPr="00972749" w:rsidRDefault="00C678BD" w:rsidP="00365E64">
            <w:pPr>
              <w:rPr>
                <w:rFonts w:ascii="Times New Roman" w:hAnsi="Times New Roman" w:cs="Times New Roman"/>
              </w:rPr>
            </w:pPr>
          </w:p>
        </w:tc>
        <w:tc>
          <w:tcPr>
            <w:tcW w:w="2391" w:type="dxa"/>
          </w:tcPr>
          <w:p w14:paraId="18701498" w14:textId="77777777" w:rsidR="00C678BD" w:rsidRPr="00972749" w:rsidRDefault="00C678BD" w:rsidP="00365E64">
            <w:pPr>
              <w:rPr>
                <w:rFonts w:ascii="Times New Roman" w:hAnsi="Times New Roman" w:cs="Times New Roman"/>
              </w:rPr>
            </w:pPr>
          </w:p>
        </w:tc>
        <w:tc>
          <w:tcPr>
            <w:tcW w:w="2388" w:type="dxa"/>
          </w:tcPr>
          <w:p w14:paraId="1ED2CE0F" w14:textId="77777777" w:rsidR="00C678BD" w:rsidRPr="00972749" w:rsidRDefault="00C678BD" w:rsidP="00365E64">
            <w:pPr>
              <w:rPr>
                <w:rFonts w:ascii="Times New Roman" w:hAnsi="Times New Roman" w:cs="Times New Roman"/>
              </w:rPr>
            </w:pPr>
          </w:p>
        </w:tc>
      </w:tr>
      <w:tr w:rsidR="006C0DF3" w:rsidRPr="00972749" w14:paraId="48F4B2D5" w14:textId="77777777" w:rsidTr="006C0DF3">
        <w:trPr>
          <w:trHeight w:val="120"/>
        </w:trPr>
        <w:tc>
          <w:tcPr>
            <w:tcW w:w="1052" w:type="dxa"/>
          </w:tcPr>
          <w:p w14:paraId="2F467C38" w14:textId="77777777" w:rsidR="00C678BD" w:rsidRPr="00431362" w:rsidRDefault="00C678BD" w:rsidP="00365E64">
            <w:pPr>
              <w:rPr>
                <w:rFonts w:ascii="Times New Roman" w:hAnsi="Times New Roman" w:cs="Times New Roman"/>
                <w:sz w:val="24"/>
                <w:szCs w:val="24"/>
              </w:rPr>
            </w:pPr>
            <w:r w:rsidRPr="00431362">
              <w:rPr>
                <w:rFonts w:ascii="Times New Roman" w:hAnsi="Times New Roman" w:cs="Times New Roman"/>
                <w:sz w:val="24"/>
                <w:szCs w:val="24"/>
              </w:rPr>
              <w:t>2.1.</w:t>
            </w:r>
          </w:p>
        </w:tc>
        <w:tc>
          <w:tcPr>
            <w:tcW w:w="2629" w:type="dxa"/>
          </w:tcPr>
          <w:p w14:paraId="3E183EA5" w14:textId="23D8000F" w:rsidR="00C678BD" w:rsidRPr="00972749" w:rsidRDefault="00C678BD" w:rsidP="00365E64">
            <w:pPr>
              <w:rPr>
                <w:rFonts w:ascii="Times New Roman" w:hAnsi="Times New Roman" w:cs="Times New Roman"/>
              </w:rPr>
            </w:pPr>
            <w:r w:rsidRPr="00972749">
              <w:rPr>
                <w:rFonts w:ascii="Times New Roman" w:hAnsi="Times New Roman" w:cs="Times New Roman"/>
              </w:rPr>
              <w:t>Bērna uzņemšana un pirmo veicamo darbu uzskaitījums pēc</w:t>
            </w:r>
            <w:r w:rsidR="005044ED">
              <w:rPr>
                <w:rFonts w:ascii="Times New Roman" w:hAnsi="Times New Roman" w:cs="Times New Roman"/>
              </w:rPr>
              <w:t xml:space="preserve"> bērna ievietošanas audžuģimenē</w:t>
            </w:r>
          </w:p>
          <w:p w14:paraId="432812AA" w14:textId="77777777" w:rsidR="00C678BD" w:rsidRPr="00972749" w:rsidRDefault="00C678BD" w:rsidP="00365E64">
            <w:pPr>
              <w:pStyle w:val="ListParagraph"/>
              <w:ind w:left="42"/>
              <w:rPr>
                <w:rFonts w:ascii="Times New Roman" w:hAnsi="Times New Roman" w:cs="Times New Roman"/>
                <w:lang w:val="lv-LV"/>
              </w:rPr>
            </w:pPr>
          </w:p>
        </w:tc>
        <w:tc>
          <w:tcPr>
            <w:tcW w:w="4344" w:type="dxa"/>
          </w:tcPr>
          <w:p w14:paraId="7360CB9C" w14:textId="7F40AFE9" w:rsidR="005044ED" w:rsidRPr="00972749" w:rsidRDefault="00C678BD" w:rsidP="005A6801">
            <w:pPr>
              <w:rPr>
                <w:rFonts w:ascii="Times New Roman" w:hAnsi="Times New Roman" w:cs="Times New Roman"/>
              </w:rPr>
            </w:pPr>
            <w:r w:rsidRPr="00972749">
              <w:rPr>
                <w:rFonts w:ascii="Times New Roman" w:hAnsi="Times New Roman" w:cs="Times New Roman"/>
              </w:rPr>
              <w:t>Padziļināta izpratne par mītiem un stereotipiem par vardarbību, tās izplatību, vardarbības sistēmām ģimenē, pakāpēm. Izpratne par situācijām, kādās bērns nonāk krīzes audžuģimenē un audžuģimenes u</w:t>
            </w:r>
            <w:r w:rsidR="005044ED">
              <w:rPr>
                <w:rFonts w:ascii="Times New Roman" w:hAnsi="Times New Roman" w:cs="Times New Roman"/>
              </w:rPr>
              <w:t>zdevumiem, uzņemot bērnu ģimenē</w:t>
            </w:r>
          </w:p>
        </w:tc>
        <w:tc>
          <w:tcPr>
            <w:tcW w:w="2322" w:type="dxa"/>
          </w:tcPr>
          <w:p w14:paraId="6370274A" w14:textId="77777777" w:rsidR="00C678BD" w:rsidRPr="00972749" w:rsidRDefault="00C678BD" w:rsidP="00365E64">
            <w:pPr>
              <w:rPr>
                <w:rFonts w:ascii="Times New Roman" w:hAnsi="Times New Roman" w:cs="Times New Roman"/>
              </w:rPr>
            </w:pPr>
          </w:p>
        </w:tc>
        <w:tc>
          <w:tcPr>
            <w:tcW w:w="2391" w:type="dxa"/>
          </w:tcPr>
          <w:p w14:paraId="60A03964" w14:textId="77777777" w:rsidR="00C678BD" w:rsidRPr="00972749" w:rsidRDefault="00C678BD" w:rsidP="00365E64">
            <w:pPr>
              <w:rPr>
                <w:rFonts w:ascii="Times New Roman" w:hAnsi="Times New Roman" w:cs="Times New Roman"/>
              </w:rPr>
            </w:pPr>
          </w:p>
        </w:tc>
        <w:tc>
          <w:tcPr>
            <w:tcW w:w="2388" w:type="dxa"/>
          </w:tcPr>
          <w:p w14:paraId="7DC6A6AA" w14:textId="77777777" w:rsidR="00C678BD" w:rsidRPr="00972749" w:rsidRDefault="00C678BD" w:rsidP="00365E64">
            <w:pPr>
              <w:rPr>
                <w:rFonts w:ascii="Times New Roman" w:hAnsi="Times New Roman" w:cs="Times New Roman"/>
              </w:rPr>
            </w:pPr>
          </w:p>
        </w:tc>
      </w:tr>
      <w:tr w:rsidR="006C0DF3" w:rsidRPr="00431362" w14:paraId="0A3B09F7" w14:textId="77777777" w:rsidTr="006C0DF3">
        <w:trPr>
          <w:trHeight w:val="119"/>
        </w:trPr>
        <w:tc>
          <w:tcPr>
            <w:tcW w:w="1052" w:type="dxa"/>
          </w:tcPr>
          <w:p w14:paraId="6E7D5E95" w14:textId="77777777" w:rsidR="00C678BD" w:rsidRPr="004F77FF" w:rsidRDefault="00C678BD" w:rsidP="00365E64">
            <w:pPr>
              <w:rPr>
                <w:rFonts w:ascii="Times New Roman" w:hAnsi="Times New Roman" w:cs="Times New Roman"/>
              </w:rPr>
            </w:pPr>
            <w:r w:rsidRPr="004F77FF">
              <w:rPr>
                <w:rFonts w:ascii="Times New Roman" w:hAnsi="Times New Roman" w:cs="Times New Roman"/>
              </w:rPr>
              <w:lastRenderedPageBreak/>
              <w:t>2.2.</w:t>
            </w:r>
          </w:p>
        </w:tc>
        <w:tc>
          <w:tcPr>
            <w:tcW w:w="2629" w:type="dxa"/>
          </w:tcPr>
          <w:p w14:paraId="5AA265BA" w14:textId="028C1520" w:rsidR="00C678BD" w:rsidRPr="004F77FF" w:rsidRDefault="00C678BD" w:rsidP="00365E64">
            <w:pPr>
              <w:rPr>
                <w:rFonts w:ascii="Times New Roman" w:hAnsi="Times New Roman" w:cs="Times New Roman"/>
                <w:shd w:val="clear" w:color="auto" w:fill="FFFFFF"/>
              </w:rPr>
            </w:pPr>
            <w:r w:rsidRPr="004F77FF">
              <w:rPr>
                <w:rFonts w:ascii="Times New Roman" w:hAnsi="Times New Roman" w:cs="Times New Roman"/>
                <w:shd w:val="clear" w:color="auto" w:fill="FFFFFF"/>
              </w:rPr>
              <w:t>Bērns krīzes situācijā dažādos vecumposmos. Krīzes st</w:t>
            </w:r>
            <w:r w:rsidR="005044ED">
              <w:rPr>
                <w:rFonts w:ascii="Times New Roman" w:hAnsi="Times New Roman" w:cs="Times New Roman"/>
                <w:shd w:val="clear" w:color="auto" w:fill="FFFFFF"/>
              </w:rPr>
              <w:t>adijas. Bērna bioloģiskā ģimene</w:t>
            </w:r>
          </w:p>
          <w:p w14:paraId="2325641E" w14:textId="77777777" w:rsidR="00C678BD" w:rsidRPr="004F77FF" w:rsidRDefault="00C678BD" w:rsidP="00365E64">
            <w:pPr>
              <w:rPr>
                <w:rFonts w:ascii="Times New Roman" w:hAnsi="Times New Roman" w:cs="Times New Roman"/>
                <w:shd w:val="clear" w:color="auto" w:fill="FFFFFF"/>
              </w:rPr>
            </w:pPr>
          </w:p>
        </w:tc>
        <w:tc>
          <w:tcPr>
            <w:tcW w:w="4344" w:type="dxa"/>
          </w:tcPr>
          <w:p w14:paraId="2430CB1F" w14:textId="77777777" w:rsidR="00C678BD" w:rsidRDefault="00C678BD" w:rsidP="00365E64">
            <w:pPr>
              <w:numPr>
                <w:ilvl w:val="0"/>
                <w:numId w:val="2"/>
              </w:numPr>
              <w:ind w:left="0"/>
              <w:textAlignment w:val="baseline"/>
              <w:rPr>
                <w:rFonts w:ascii="Times New Roman" w:hAnsi="Times New Roman" w:cs="Times New Roman"/>
              </w:rPr>
            </w:pPr>
            <w:r w:rsidRPr="004F77FF">
              <w:rPr>
                <w:rFonts w:ascii="Times New Roman" w:hAnsi="Times New Roman" w:cs="Times New Roman"/>
              </w:rPr>
              <w:t xml:space="preserve">Izpratne par bērna </w:t>
            </w:r>
            <w:r w:rsidR="000D64B3" w:rsidRPr="004F77FF">
              <w:rPr>
                <w:rFonts w:ascii="Times New Roman" w:hAnsi="Times New Roman" w:cs="Times New Roman"/>
              </w:rPr>
              <w:t>reakcijām</w:t>
            </w:r>
            <w:r w:rsidRPr="004F77FF">
              <w:rPr>
                <w:rFonts w:ascii="Times New Roman" w:hAnsi="Times New Roman" w:cs="Times New Roman"/>
              </w:rPr>
              <w:t xml:space="preserve"> krīzes situācijās dažādos vecumposmos. Spēja atpazīt stresa, nemiera un trauksmes pazīmes. Pārzina krīzes norises stadijas un </w:t>
            </w:r>
            <w:r w:rsidR="005044ED">
              <w:rPr>
                <w:rFonts w:ascii="Times New Roman" w:hAnsi="Times New Roman" w:cs="Times New Roman"/>
              </w:rPr>
              <w:t>krīzes pārvarēšanas mehānismus</w:t>
            </w:r>
          </w:p>
          <w:p w14:paraId="6C7E9AAD" w14:textId="050822EF" w:rsidR="005044ED" w:rsidRPr="004F77FF" w:rsidRDefault="005044ED" w:rsidP="00365E64">
            <w:pPr>
              <w:numPr>
                <w:ilvl w:val="0"/>
                <w:numId w:val="2"/>
              </w:numPr>
              <w:ind w:left="0"/>
              <w:textAlignment w:val="baseline"/>
              <w:rPr>
                <w:rFonts w:ascii="Times New Roman" w:hAnsi="Times New Roman" w:cs="Times New Roman"/>
              </w:rPr>
            </w:pPr>
          </w:p>
        </w:tc>
        <w:tc>
          <w:tcPr>
            <w:tcW w:w="2322" w:type="dxa"/>
          </w:tcPr>
          <w:p w14:paraId="5000DF80" w14:textId="77777777" w:rsidR="00C678BD" w:rsidRPr="004F77FF" w:rsidRDefault="00C678BD" w:rsidP="00365E64">
            <w:pPr>
              <w:rPr>
                <w:rFonts w:ascii="Times New Roman" w:hAnsi="Times New Roman" w:cs="Times New Roman"/>
              </w:rPr>
            </w:pPr>
          </w:p>
        </w:tc>
        <w:tc>
          <w:tcPr>
            <w:tcW w:w="2391" w:type="dxa"/>
          </w:tcPr>
          <w:p w14:paraId="4C8B06B1" w14:textId="77777777" w:rsidR="00C678BD" w:rsidRPr="00431362" w:rsidRDefault="00C678BD" w:rsidP="00365E64">
            <w:pPr>
              <w:rPr>
                <w:rFonts w:ascii="Times New Roman" w:hAnsi="Times New Roman" w:cs="Times New Roman"/>
                <w:sz w:val="24"/>
                <w:szCs w:val="24"/>
              </w:rPr>
            </w:pPr>
          </w:p>
        </w:tc>
        <w:tc>
          <w:tcPr>
            <w:tcW w:w="2388" w:type="dxa"/>
          </w:tcPr>
          <w:p w14:paraId="0C8CA24D" w14:textId="77777777" w:rsidR="00C678BD" w:rsidRPr="00431362" w:rsidRDefault="00C678BD" w:rsidP="00365E64">
            <w:pPr>
              <w:rPr>
                <w:rFonts w:ascii="Times New Roman" w:hAnsi="Times New Roman" w:cs="Times New Roman"/>
                <w:sz w:val="24"/>
                <w:szCs w:val="24"/>
              </w:rPr>
            </w:pPr>
          </w:p>
        </w:tc>
      </w:tr>
      <w:tr w:rsidR="006C0DF3" w:rsidRPr="00431362" w14:paraId="2BA9D816" w14:textId="77777777" w:rsidTr="006C0DF3">
        <w:trPr>
          <w:trHeight w:val="135"/>
        </w:trPr>
        <w:tc>
          <w:tcPr>
            <w:tcW w:w="1052" w:type="dxa"/>
          </w:tcPr>
          <w:p w14:paraId="15F9FFBB" w14:textId="77777777" w:rsidR="00C678BD" w:rsidRPr="004F77FF" w:rsidRDefault="00C678BD" w:rsidP="00365E64">
            <w:pPr>
              <w:rPr>
                <w:rFonts w:ascii="Times New Roman" w:hAnsi="Times New Roman" w:cs="Times New Roman"/>
              </w:rPr>
            </w:pPr>
            <w:r w:rsidRPr="004F77FF">
              <w:rPr>
                <w:rFonts w:ascii="Times New Roman" w:hAnsi="Times New Roman" w:cs="Times New Roman"/>
              </w:rPr>
              <w:t>2.3.</w:t>
            </w:r>
          </w:p>
        </w:tc>
        <w:tc>
          <w:tcPr>
            <w:tcW w:w="2629" w:type="dxa"/>
          </w:tcPr>
          <w:p w14:paraId="32D468D9" w14:textId="67289862" w:rsidR="00C678BD" w:rsidRPr="004F77FF" w:rsidRDefault="00C678BD" w:rsidP="00365E64">
            <w:pPr>
              <w:rPr>
                <w:rFonts w:ascii="Times New Roman" w:hAnsi="Times New Roman" w:cs="Times New Roman"/>
                <w:shd w:val="clear" w:color="auto" w:fill="FFFFFF"/>
              </w:rPr>
            </w:pPr>
            <w:r w:rsidRPr="004F77FF">
              <w:rPr>
                <w:rFonts w:ascii="Times New Roman" w:hAnsi="Times New Roman" w:cs="Times New Roman"/>
                <w:shd w:val="clear" w:color="auto" w:fill="FFFFFF"/>
              </w:rPr>
              <w:t>Atbalsta pasākumi bērn</w:t>
            </w:r>
            <w:r w:rsidR="005044ED">
              <w:rPr>
                <w:rFonts w:ascii="Times New Roman" w:hAnsi="Times New Roman" w:cs="Times New Roman"/>
                <w:shd w:val="clear" w:color="auto" w:fill="FFFFFF"/>
              </w:rPr>
              <w:t>am atbilstoši bērna vecumposmam</w:t>
            </w:r>
            <w:r w:rsidRPr="004F77FF">
              <w:rPr>
                <w:rFonts w:ascii="Times New Roman" w:hAnsi="Times New Roman" w:cs="Times New Roman"/>
                <w:shd w:val="clear" w:color="auto" w:fill="FFFFFF"/>
              </w:rPr>
              <w:t xml:space="preserve"> </w:t>
            </w:r>
          </w:p>
          <w:p w14:paraId="19C7245A" w14:textId="77777777" w:rsidR="00C678BD" w:rsidRPr="004F77FF" w:rsidRDefault="00C678BD" w:rsidP="00365E64">
            <w:pPr>
              <w:rPr>
                <w:rFonts w:ascii="Times New Roman" w:hAnsi="Times New Roman" w:cs="Times New Roman"/>
                <w:shd w:val="clear" w:color="auto" w:fill="FFFFFF"/>
              </w:rPr>
            </w:pPr>
          </w:p>
        </w:tc>
        <w:tc>
          <w:tcPr>
            <w:tcW w:w="4344" w:type="dxa"/>
          </w:tcPr>
          <w:p w14:paraId="5F838B2E" w14:textId="77777777" w:rsidR="00C678BD" w:rsidRDefault="00C678BD" w:rsidP="00365E64">
            <w:pPr>
              <w:rPr>
                <w:rFonts w:ascii="Times New Roman" w:hAnsi="Times New Roman" w:cs="Times New Roman"/>
                <w:bCs/>
              </w:rPr>
            </w:pPr>
            <w:r w:rsidRPr="004F77FF">
              <w:rPr>
                <w:rFonts w:ascii="Times New Roman" w:hAnsi="Times New Roman" w:cs="Times New Roman"/>
                <w:bCs/>
              </w:rPr>
              <w:t>Izpratne par atbalsta pasākumu nepieciešamību bērnam krīzes situācijā. Zināšanas par pasākumiem, metodēm un dažādām pieejām, kas veicina bērna emocionālo, psiholoģisko un sociālo stabilitāti. Prasme tās piemērot aktuālajā krīzes situācijā atbilstoši bērna vecumposmam un/vai organizēt t</w:t>
            </w:r>
            <w:r w:rsidR="005044ED">
              <w:rPr>
                <w:rFonts w:ascii="Times New Roman" w:hAnsi="Times New Roman" w:cs="Times New Roman"/>
                <w:bCs/>
              </w:rPr>
              <w:t>o saņemšanu</w:t>
            </w:r>
          </w:p>
          <w:p w14:paraId="07CA4A2B" w14:textId="00DDFEC5" w:rsidR="005044ED" w:rsidRPr="004F77FF" w:rsidRDefault="005044ED" w:rsidP="00365E64">
            <w:pPr>
              <w:rPr>
                <w:rFonts w:ascii="Times New Roman" w:hAnsi="Times New Roman" w:cs="Times New Roman"/>
              </w:rPr>
            </w:pPr>
          </w:p>
        </w:tc>
        <w:tc>
          <w:tcPr>
            <w:tcW w:w="2322" w:type="dxa"/>
          </w:tcPr>
          <w:p w14:paraId="768C134F" w14:textId="77777777" w:rsidR="00C678BD" w:rsidRPr="004F77FF" w:rsidRDefault="00C678BD" w:rsidP="00365E64">
            <w:pPr>
              <w:rPr>
                <w:rFonts w:ascii="Times New Roman" w:hAnsi="Times New Roman" w:cs="Times New Roman"/>
              </w:rPr>
            </w:pPr>
          </w:p>
        </w:tc>
        <w:tc>
          <w:tcPr>
            <w:tcW w:w="2391" w:type="dxa"/>
          </w:tcPr>
          <w:p w14:paraId="76CDA6AC" w14:textId="77777777" w:rsidR="00C678BD" w:rsidRPr="00431362" w:rsidRDefault="00C678BD" w:rsidP="00365E64">
            <w:pPr>
              <w:rPr>
                <w:rFonts w:ascii="Times New Roman" w:hAnsi="Times New Roman" w:cs="Times New Roman"/>
                <w:sz w:val="24"/>
                <w:szCs w:val="24"/>
              </w:rPr>
            </w:pPr>
          </w:p>
        </w:tc>
        <w:tc>
          <w:tcPr>
            <w:tcW w:w="2388" w:type="dxa"/>
          </w:tcPr>
          <w:p w14:paraId="4A8000C1" w14:textId="77777777" w:rsidR="00C678BD" w:rsidRPr="00431362" w:rsidRDefault="00C678BD" w:rsidP="00365E64">
            <w:pPr>
              <w:rPr>
                <w:rFonts w:ascii="Times New Roman" w:hAnsi="Times New Roman" w:cs="Times New Roman"/>
                <w:sz w:val="24"/>
                <w:szCs w:val="24"/>
              </w:rPr>
            </w:pPr>
          </w:p>
        </w:tc>
      </w:tr>
      <w:tr w:rsidR="00431362" w:rsidRPr="00431362" w14:paraId="55C52DD0" w14:textId="77777777" w:rsidTr="006C0DF3">
        <w:trPr>
          <w:trHeight w:val="525"/>
        </w:trPr>
        <w:tc>
          <w:tcPr>
            <w:tcW w:w="3681" w:type="dxa"/>
            <w:gridSpan w:val="2"/>
          </w:tcPr>
          <w:p w14:paraId="2DD39404" w14:textId="77777777" w:rsidR="00C678BD" w:rsidRPr="004F77FF" w:rsidRDefault="00C678BD" w:rsidP="00365E64">
            <w:pPr>
              <w:jc w:val="center"/>
              <w:rPr>
                <w:rFonts w:ascii="Times New Roman" w:hAnsi="Times New Roman" w:cs="Times New Roman"/>
                <w:b/>
              </w:rPr>
            </w:pPr>
            <w:r w:rsidRPr="004F77FF">
              <w:rPr>
                <w:rFonts w:ascii="Times New Roman" w:hAnsi="Times New Roman" w:cs="Times New Roman"/>
                <w:b/>
              </w:rPr>
              <w:t>3. Bērna drošība audžuģimenē</w:t>
            </w:r>
          </w:p>
          <w:p w14:paraId="28E236FF" w14:textId="77777777" w:rsidR="00C678BD" w:rsidRPr="004F77FF" w:rsidRDefault="00C678BD" w:rsidP="00365E64">
            <w:pPr>
              <w:jc w:val="center"/>
              <w:rPr>
                <w:rFonts w:ascii="Times New Roman" w:hAnsi="Times New Roman" w:cs="Times New Roman"/>
              </w:rPr>
            </w:pPr>
          </w:p>
        </w:tc>
        <w:tc>
          <w:tcPr>
            <w:tcW w:w="4344" w:type="dxa"/>
          </w:tcPr>
          <w:p w14:paraId="09648A70" w14:textId="77777777" w:rsidR="00C678BD" w:rsidRPr="004F77FF" w:rsidRDefault="00C678BD" w:rsidP="00365E64">
            <w:pPr>
              <w:rPr>
                <w:rFonts w:ascii="Times New Roman" w:hAnsi="Times New Roman" w:cs="Times New Roman"/>
              </w:rPr>
            </w:pPr>
          </w:p>
        </w:tc>
        <w:tc>
          <w:tcPr>
            <w:tcW w:w="2322" w:type="dxa"/>
          </w:tcPr>
          <w:p w14:paraId="711FAE32" w14:textId="77777777" w:rsidR="00C678BD" w:rsidRPr="004F77FF" w:rsidRDefault="00C678BD" w:rsidP="00365E64">
            <w:pPr>
              <w:rPr>
                <w:rFonts w:ascii="Times New Roman" w:hAnsi="Times New Roman" w:cs="Times New Roman"/>
              </w:rPr>
            </w:pPr>
          </w:p>
        </w:tc>
        <w:tc>
          <w:tcPr>
            <w:tcW w:w="2391" w:type="dxa"/>
          </w:tcPr>
          <w:p w14:paraId="676AA740" w14:textId="77777777" w:rsidR="00C678BD" w:rsidRPr="00431362" w:rsidRDefault="00C678BD" w:rsidP="00365E64">
            <w:pPr>
              <w:rPr>
                <w:rFonts w:ascii="Times New Roman" w:hAnsi="Times New Roman" w:cs="Times New Roman"/>
                <w:sz w:val="24"/>
                <w:szCs w:val="24"/>
              </w:rPr>
            </w:pPr>
          </w:p>
        </w:tc>
        <w:tc>
          <w:tcPr>
            <w:tcW w:w="2388" w:type="dxa"/>
          </w:tcPr>
          <w:p w14:paraId="019F4275" w14:textId="77777777" w:rsidR="00C678BD" w:rsidRPr="00431362" w:rsidRDefault="00C678BD" w:rsidP="00365E64">
            <w:pPr>
              <w:rPr>
                <w:rFonts w:ascii="Times New Roman" w:hAnsi="Times New Roman" w:cs="Times New Roman"/>
                <w:sz w:val="24"/>
                <w:szCs w:val="24"/>
              </w:rPr>
            </w:pPr>
          </w:p>
        </w:tc>
      </w:tr>
      <w:tr w:rsidR="006C0DF3" w:rsidRPr="00431362" w14:paraId="76E8D904" w14:textId="77777777" w:rsidTr="006C0DF3">
        <w:trPr>
          <w:trHeight w:val="190"/>
        </w:trPr>
        <w:tc>
          <w:tcPr>
            <w:tcW w:w="1052" w:type="dxa"/>
          </w:tcPr>
          <w:p w14:paraId="087B5DF5" w14:textId="77777777" w:rsidR="00C678BD" w:rsidRPr="004F77FF" w:rsidRDefault="00C678BD" w:rsidP="00365E64">
            <w:pPr>
              <w:rPr>
                <w:rFonts w:ascii="Times New Roman" w:hAnsi="Times New Roman" w:cs="Times New Roman"/>
              </w:rPr>
            </w:pPr>
            <w:r w:rsidRPr="004F77FF">
              <w:rPr>
                <w:rFonts w:ascii="Times New Roman" w:hAnsi="Times New Roman" w:cs="Times New Roman"/>
              </w:rPr>
              <w:t>3.1.</w:t>
            </w:r>
          </w:p>
        </w:tc>
        <w:tc>
          <w:tcPr>
            <w:tcW w:w="2629" w:type="dxa"/>
          </w:tcPr>
          <w:p w14:paraId="7FD03354" w14:textId="099019CC" w:rsidR="00C678BD" w:rsidRPr="004F77FF" w:rsidRDefault="00C678BD" w:rsidP="00365E64">
            <w:pPr>
              <w:rPr>
                <w:rFonts w:ascii="Times New Roman" w:hAnsi="Times New Roman" w:cs="Times New Roman"/>
                <w:shd w:val="clear" w:color="auto" w:fill="FFFFFF"/>
              </w:rPr>
            </w:pPr>
            <w:r w:rsidRPr="004F77FF">
              <w:rPr>
                <w:rFonts w:ascii="Times New Roman" w:hAnsi="Times New Roman" w:cs="Times New Roman"/>
                <w:shd w:val="clear" w:color="auto" w:fill="FFFFFF"/>
              </w:rPr>
              <w:t>Trauma un traumatiskā pieredze</w:t>
            </w:r>
            <w:r w:rsidR="004201E5">
              <w:rPr>
                <w:rFonts w:ascii="Times New Roman" w:hAnsi="Times New Roman" w:cs="Times New Roman"/>
                <w:shd w:val="clear" w:color="auto" w:fill="FFFFFF"/>
              </w:rPr>
              <w:t>,</w:t>
            </w:r>
            <w:r w:rsidRPr="004F77FF">
              <w:rPr>
                <w:rFonts w:ascii="Times New Roman" w:hAnsi="Times New Roman" w:cs="Times New Roman"/>
                <w:shd w:val="clear" w:color="auto" w:fill="FFFFFF"/>
              </w:rPr>
              <w:t xml:space="preserve"> tās ietekme uz bērnu. Bērna uzvedība, piesaistes</w:t>
            </w:r>
            <w:r w:rsidR="005044ED">
              <w:rPr>
                <w:rFonts w:ascii="Times New Roman" w:hAnsi="Times New Roman" w:cs="Times New Roman"/>
                <w:shd w:val="clear" w:color="auto" w:fill="FFFFFF"/>
              </w:rPr>
              <w:t xml:space="preserve"> traucējumi un iespējamās sekas</w:t>
            </w:r>
          </w:p>
          <w:p w14:paraId="714E079D" w14:textId="77777777" w:rsidR="00C678BD" w:rsidRPr="004F77FF" w:rsidRDefault="00C678BD" w:rsidP="00365E64">
            <w:pPr>
              <w:rPr>
                <w:rFonts w:ascii="Times New Roman" w:hAnsi="Times New Roman" w:cs="Times New Roman"/>
                <w:shd w:val="clear" w:color="auto" w:fill="FFFFFF"/>
              </w:rPr>
            </w:pPr>
          </w:p>
        </w:tc>
        <w:tc>
          <w:tcPr>
            <w:tcW w:w="4344" w:type="dxa"/>
          </w:tcPr>
          <w:p w14:paraId="5986F3AA" w14:textId="14750A69" w:rsidR="00C678BD" w:rsidRPr="004F77FF" w:rsidRDefault="00C678BD" w:rsidP="00365E64">
            <w:pPr>
              <w:rPr>
                <w:rFonts w:ascii="Times New Roman" w:hAnsi="Times New Roman" w:cs="Times New Roman"/>
              </w:rPr>
            </w:pPr>
            <w:r w:rsidRPr="004F77FF">
              <w:rPr>
                <w:rFonts w:ascii="Times New Roman" w:hAnsi="Times New Roman" w:cs="Times New Roman"/>
              </w:rPr>
              <w:t>Izpratne par pārdzīvoto traumu  ietekmi uz bērna kognitīvajiem procesiem, emocionālo un fizisko sfēru, uzvedības izpausmēm. Gatavība atbilstoši reaģēt uz bēr</w:t>
            </w:r>
            <w:r w:rsidR="005044ED">
              <w:rPr>
                <w:rFonts w:ascii="Times New Roman" w:hAnsi="Times New Roman" w:cs="Times New Roman"/>
              </w:rPr>
              <w:t>na vajadzībām un nodrošināt tās</w:t>
            </w:r>
          </w:p>
          <w:p w14:paraId="293EB4AC" w14:textId="77777777" w:rsidR="00C678BD" w:rsidRPr="004F77FF" w:rsidRDefault="00C678BD" w:rsidP="00365E64">
            <w:pPr>
              <w:rPr>
                <w:rFonts w:ascii="Times New Roman" w:hAnsi="Times New Roman" w:cs="Times New Roman"/>
              </w:rPr>
            </w:pPr>
          </w:p>
        </w:tc>
        <w:tc>
          <w:tcPr>
            <w:tcW w:w="2322" w:type="dxa"/>
          </w:tcPr>
          <w:p w14:paraId="65A6043F" w14:textId="77777777" w:rsidR="00C678BD" w:rsidRPr="004F77FF" w:rsidRDefault="00C678BD" w:rsidP="00365E64">
            <w:pPr>
              <w:rPr>
                <w:rFonts w:ascii="Times New Roman" w:hAnsi="Times New Roman" w:cs="Times New Roman"/>
              </w:rPr>
            </w:pPr>
          </w:p>
        </w:tc>
        <w:tc>
          <w:tcPr>
            <w:tcW w:w="2391" w:type="dxa"/>
          </w:tcPr>
          <w:p w14:paraId="2CFDD5F4" w14:textId="77777777" w:rsidR="00C678BD" w:rsidRPr="00431362" w:rsidRDefault="00C678BD" w:rsidP="00365E64">
            <w:pPr>
              <w:rPr>
                <w:rFonts w:ascii="Times New Roman" w:hAnsi="Times New Roman" w:cs="Times New Roman"/>
                <w:sz w:val="24"/>
                <w:szCs w:val="24"/>
              </w:rPr>
            </w:pPr>
          </w:p>
        </w:tc>
        <w:tc>
          <w:tcPr>
            <w:tcW w:w="2388" w:type="dxa"/>
          </w:tcPr>
          <w:p w14:paraId="2105CF27" w14:textId="77777777" w:rsidR="00C678BD" w:rsidRPr="00431362" w:rsidRDefault="00C678BD" w:rsidP="00365E64">
            <w:pPr>
              <w:rPr>
                <w:rFonts w:ascii="Times New Roman" w:hAnsi="Times New Roman" w:cs="Times New Roman"/>
                <w:sz w:val="24"/>
                <w:szCs w:val="24"/>
              </w:rPr>
            </w:pPr>
          </w:p>
        </w:tc>
      </w:tr>
      <w:tr w:rsidR="006C0DF3" w:rsidRPr="00431362" w14:paraId="4F8B3B35" w14:textId="77777777" w:rsidTr="006C0DF3">
        <w:trPr>
          <w:trHeight w:val="90"/>
        </w:trPr>
        <w:tc>
          <w:tcPr>
            <w:tcW w:w="1052" w:type="dxa"/>
          </w:tcPr>
          <w:p w14:paraId="5DDA6417" w14:textId="77777777" w:rsidR="00C678BD" w:rsidRPr="004F77FF" w:rsidRDefault="00C678BD" w:rsidP="00365E64">
            <w:pPr>
              <w:rPr>
                <w:rFonts w:ascii="Times New Roman" w:hAnsi="Times New Roman" w:cs="Times New Roman"/>
              </w:rPr>
            </w:pPr>
            <w:r w:rsidRPr="004F77FF">
              <w:rPr>
                <w:rFonts w:ascii="Times New Roman" w:hAnsi="Times New Roman" w:cs="Times New Roman"/>
              </w:rPr>
              <w:t>3.2.</w:t>
            </w:r>
          </w:p>
        </w:tc>
        <w:tc>
          <w:tcPr>
            <w:tcW w:w="2629" w:type="dxa"/>
          </w:tcPr>
          <w:p w14:paraId="1E3EA717" w14:textId="4D75483F" w:rsidR="00C678BD" w:rsidRPr="004F77FF" w:rsidRDefault="00C678BD" w:rsidP="00365E64">
            <w:pPr>
              <w:rPr>
                <w:rFonts w:ascii="Times New Roman" w:hAnsi="Times New Roman" w:cs="Times New Roman"/>
                <w:shd w:val="clear" w:color="auto" w:fill="FFFFFF"/>
              </w:rPr>
            </w:pPr>
            <w:r w:rsidRPr="004F77FF">
              <w:rPr>
                <w:rFonts w:ascii="Times New Roman" w:hAnsi="Times New Roman" w:cs="Times New Roman"/>
                <w:shd w:val="clear" w:color="auto" w:fill="FFFFFF"/>
              </w:rPr>
              <w:t>Krīzes intervences tehnikas. Drošas pi</w:t>
            </w:r>
            <w:r w:rsidR="005044ED">
              <w:rPr>
                <w:rFonts w:ascii="Times New Roman" w:hAnsi="Times New Roman" w:cs="Times New Roman"/>
                <w:shd w:val="clear" w:color="auto" w:fill="FFFFFF"/>
              </w:rPr>
              <w:t>esaistes veicināšanas paņēmieni</w:t>
            </w:r>
          </w:p>
          <w:p w14:paraId="649CE3F0" w14:textId="77777777" w:rsidR="00C678BD" w:rsidRPr="004F77FF" w:rsidRDefault="00C678BD" w:rsidP="00365E64">
            <w:pPr>
              <w:rPr>
                <w:rFonts w:ascii="Times New Roman" w:hAnsi="Times New Roman" w:cs="Times New Roman"/>
                <w:shd w:val="clear" w:color="auto" w:fill="FFFFFF"/>
              </w:rPr>
            </w:pPr>
          </w:p>
        </w:tc>
        <w:tc>
          <w:tcPr>
            <w:tcW w:w="4344" w:type="dxa"/>
          </w:tcPr>
          <w:p w14:paraId="47B1CDF0" w14:textId="77777777" w:rsidR="00C678BD" w:rsidRDefault="00C678BD" w:rsidP="00365E64">
            <w:pPr>
              <w:rPr>
                <w:rFonts w:ascii="Times New Roman" w:hAnsi="Times New Roman" w:cs="Times New Roman"/>
              </w:rPr>
            </w:pPr>
            <w:r w:rsidRPr="004F77FF">
              <w:rPr>
                <w:rFonts w:ascii="Times New Roman" w:hAnsi="Times New Roman" w:cs="Times New Roman"/>
              </w:rPr>
              <w:t xml:space="preserve">Izpratne par krīzes intervences </w:t>
            </w:r>
            <w:r w:rsidR="000D64B3" w:rsidRPr="004F77FF">
              <w:rPr>
                <w:rFonts w:ascii="Times New Roman" w:hAnsi="Times New Roman" w:cs="Times New Roman"/>
              </w:rPr>
              <w:t>tehnikām</w:t>
            </w:r>
            <w:r w:rsidRPr="004F77FF">
              <w:rPr>
                <w:rFonts w:ascii="Times New Roman" w:hAnsi="Times New Roman" w:cs="Times New Roman"/>
              </w:rPr>
              <w:t xml:space="preserve"> un krīzes pārvarēšanas mehānismiem. Izpratne par drošas piesaistes un veselīgu attiecību  nozīmību bērna traumatisko seku mazināšanā. Prasme vei</w:t>
            </w:r>
            <w:r w:rsidR="005044ED">
              <w:rPr>
                <w:rFonts w:ascii="Times New Roman" w:hAnsi="Times New Roman" w:cs="Times New Roman"/>
              </w:rPr>
              <w:t>dot uzticības pilnas attiecības</w:t>
            </w:r>
          </w:p>
          <w:p w14:paraId="71E14C12" w14:textId="73D82FE1" w:rsidR="005044ED" w:rsidRPr="004F77FF" w:rsidRDefault="005044ED" w:rsidP="00365E64">
            <w:pPr>
              <w:rPr>
                <w:rFonts w:ascii="Times New Roman" w:hAnsi="Times New Roman" w:cs="Times New Roman"/>
              </w:rPr>
            </w:pPr>
          </w:p>
        </w:tc>
        <w:tc>
          <w:tcPr>
            <w:tcW w:w="2322" w:type="dxa"/>
          </w:tcPr>
          <w:p w14:paraId="6B303F3B" w14:textId="77777777" w:rsidR="00C678BD" w:rsidRPr="004F77FF" w:rsidRDefault="00C678BD" w:rsidP="00365E64">
            <w:pPr>
              <w:rPr>
                <w:rFonts w:ascii="Times New Roman" w:hAnsi="Times New Roman" w:cs="Times New Roman"/>
              </w:rPr>
            </w:pPr>
          </w:p>
        </w:tc>
        <w:tc>
          <w:tcPr>
            <w:tcW w:w="2391" w:type="dxa"/>
          </w:tcPr>
          <w:p w14:paraId="34F69B77" w14:textId="77777777" w:rsidR="00C678BD" w:rsidRPr="00431362" w:rsidRDefault="00C678BD" w:rsidP="00365E64">
            <w:pPr>
              <w:rPr>
                <w:rFonts w:ascii="Times New Roman" w:hAnsi="Times New Roman" w:cs="Times New Roman"/>
                <w:sz w:val="24"/>
                <w:szCs w:val="24"/>
              </w:rPr>
            </w:pPr>
          </w:p>
        </w:tc>
        <w:tc>
          <w:tcPr>
            <w:tcW w:w="2388" w:type="dxa"/>
          </w:tcPr>
          <w:p w14:paraId="73B706C2" w14:textId="77777777" w:rsidR="00C678BD" w:rsidRPr="00431362" w:rsidRDefault="00C678BD" w:rsidP="00365E64">
            <w:pPr>
              <w:rPr>
                <w:rFonts w:ascii="Times New Roman" w:hAnsi="Times New Roman" w:cs="Times New Roman"/>
                <w:sz w:val="24"/>
                <w:szCs w:val="24"/>
              </w:rPr>
            </w:pPr>
          </w:p>
        </w:tc>
      </w:tr>
      <w:tr w:rsidR="006C0DF3" w:rsidRPr="00431362" w14:paraId="13977E5A" w14:textId="77777777" w:rsidTr="006C0DF3">
        <w:trPr>
          <w:trHeight w:val="165"/>
        </w:trPr>
        <w:tc>
          <w:tcPr>
            <w:tcW w:w="1052" w:type="dxa"/>
          </w:tcPr>
          <w:p w14:paraId="2B6B4E7A" w14:textId="77777777" w:rsidR="00C678BD" w:rsidRPr="004F77FF" w:rsidRDefault="00C678BD" w:rsidP="00365E64">
            <w:pPr>
              <w:rPr>
                <w:rFonts w:ascii="Times New Roman" w:hAnsi="Times New Roman" w:cs="Times New Roman"/>
              </w:rPr>
            </w:pPr>
            <w:r w:rsidRPr="004F77FF">
              <w:rPr>
                <w:rFonts w:ascii="Times New Roman" w:hAnsi="Times New Roman" w:cs="Times New Roman"/>
              </w:rPr>
              <w:t>3.3.</w:t>
            </w:r>
          </w:p>
        </w:tc>
        <w:tc>
          <w:tcPr>
            <w:tcW w:w="2629" w:type="dxa"/>
          </w:tcPr>
          <w:p w14:paraId="4EAE5937" w14:textId="2D95DDA2" w:rsidR="00C678BD" w:rsidRPr="004F77FF" w:rsidRDefault="00C678BD" w:rsidP="00365E64">
            <w:pPr>
              <w:rPr>
                <w:rFonts w:ascii="Times New Roman" w:hAnsi="Times New Roman" w:cs="Times New Roman"/>
                <w:shd w:val="clear" w:color="auto" w:fill="FFFFFF"/>
              </w:rPr>
            </w:pPr>
            <w:r w:rsidRPr="004F77FF">
              <w:rPr>
                <w:rFonts w:ascii="Times New Roman" w:hAnsi="Times New Roman" w:cs="Times New Roman"/>
                <w:shd w:val="clear" w:color="auto" w:fill="FFFFFF"/>
              </w:rPr>
              <w:t>Starpinstitucionālās un starpprofesionālās sadarbības loma krīzes situācij</w:t>
            </w:r>
            <w:r w:rsidR="005044ED">
              <w:rPr>
                <w:rFonts w:ascii="Times New Roman" w:hAnsi="Times New Roman" w:cs="Times New Roman"/>
                <w:shd w:val="clear" w:color="auto" w:fill="FFFFFF"/>
              </w:rPr>
              <w:t>ās. Sadarbība ar  speciālistiem</w:t>
            </w:r>
          </w:p>
          <w:p w14:paraId="11A163FB" w14:textId="77777777" w:rsidR="00C678BD" w:rsidRPr="004F77FF" w:rsidRDefault="00C678BD" w:rsidP="00365E64">
            <w:pPr>
              <w:rPr>
                <w:rFonts w:ascii="Times New Roman" w:hAnsi="Times New Roman" w:cs="Times New Roman"/>
                <w:shd w:val="clear" w:color="auto" w:fill="FFFFFF"/>
              </w:rPr>
            </w:pPr>
          </w:p>
        </w:tc>
        <w:tc>
          <w:tcPr>
            <w:tcW w:w="4344" w:type="dxa"/>
          </w:tcPr>
          <w:p w14:paraId="77855538" w14:textId="737EA184" w:rsidR="00C678BD" w:rsidRPr="004F77FF" w:rsidRDefault="00C678BD" w:rsidP="00365E64">
            <w:pPr>
              <w:rPr>
                <w:rFonts w:ascii="Times New Roman" w:hAnsi="Times New Roman" w:cs="Times New Roman"/>
              </w:rPr>
            </w:pPr>
            <w:r w:rsidRPr="004F77FF">
              <w:rPr>
                <w:rFonts w:ascii="Times New Roman" w:hAnsi="Times New Roman" w:cs="Times New Roman"/>
              </w:rPr>
              <w:t xml:space="preserve">Izpratne par atbildīgo un palīdzību sniedzošo institūciju un speciālistu kompetencēm, pilnvarām un pakalpojumu saņemšanas iespējām. Izprot komandas darba nozīmi bērna labklājības nodrošināšanā un spēj iesaistīties </w:t>
            </w:r>
            <w:r w:rsidR="005044ED">
              <w:rPr>
                <w:rFonts w:ascii="Times New Roman" w:hAnsi="Times New Roman" w:cs="Times New Roman"/>
              </w:rPr>
              <w:t>komandas darbā</w:t>
            </w:r>
          </w:p>
        </w:tc>
        <w:tc>
          <w:tcPr>
            <w:tcW w:w="2322" w:type="dxa"/>
          </w:tcPr>
          <w:p w14:paraId="512338A8" w14:textId="77777777" w:rsidR="00C678BD" w:rsidRPr="004F77FF" w:rsidRDefault="00C678BD" w:rsidP="00365E64">
            <w:pPr>
              <w:rPr>
                <w:rFonts w:ascii="Times New Roman" w:hAnsi="Times New Roman" w:cs="Times New Roman"/>
              </w:rPr>
            </w:pPr>
          </w:p>
        </w:tc>
        <w:tc>
          <w:tcPr>
            <w:tcW w:w="2391" w:type="dxa"/>
          </w:tcPr>
          <w:p w14:paraId="4F4173D9" w14:textId="77777777" w:rsidR="00C678BD" w:rsidRPr="00431362" w:rsidRDefault="00C678BD" w:rsidP="00365E64">
            <w:pPr>
              <w:rPr>
                <w:rFonts w:ascii="Times New Roman" w:hAnsi="Times New Roman" w:cs="Times New Roman"/>
                <w:sz w:val="24"/>
                <w:szCs w:val="24"/>
              </w:rPr>
            </w:pPr>
          </w:p>
        </w:tc>
        <w:tc>
          <w:tcPr>
            <w:tcW w:w="2388" w:type="dxa"/>
          </w:tcPr>
          <w:p w14:paraId="1D063E7A" w14:textId="77777777" w:rsidR="00C678BD" w:rsidRPr="00431362" w:rsidRDefault="00C678BD" w:rsidP="00365E64">
            <w:pPr>
              <w:rPr>
                <w:rFonts w:ascii="Times New Roman" w:hAnsi="Times New Roman" w:cs="Times New Roman"/>
                <w:sz w:val="24"/>
                <w:szCs w:val="24"/>
              </w:rPr>
            </w:pPr>
          </w:p>
        </w:tc>
      </w:tr>
      <w:tr w:rsidR="006C0DF3" w:rsidRPr="00431362" w14:paraId="09123B06" w14:textId="77777777" w:rsidTr="006C0DF3">
        <w:trPr>
          <w:trHeight w:val="165"/>
        </w:trPr>
        <w:tc>
          <w:tcPr>
            <w:tcW w:w="1052" w:type="dxa"/>
          </w:tcPr>
          <w:p w14:paraId="35D706BB" w14:textId="77777777" w:rsidR="00C678BD" w:rsidRPr="004F77FF" w:rsidRDefault="00C678BD" w:rsidP="00365E64">
            <w:pPr>
              <w:rPr>
                <w:rFonts w:ascii="Times New Roman" w:hAnsi="Times New Roman" w:cs="Times New Roman"/>
              </w:rPr>
            </w:pPr>
          </w:p>
        </w:tc>
        <w:tc>
          <w:tcPr>
            <w:tcW w:w="2629" w:type="dxa"/>
          </w:tcPr>
          <w:p w14:paraId="152A0B14" w14:textId="77777777" w:rsidR="00C678BD" w:rsidRPr="004F77FF" w:rsidRDefault="00C678BD" w:rsidP="00365E64">
            <w:pPr>
              <w:rPr>
                <w:rFonts w:ascii="Times New Roman" w:hAnsi="Times New Roman" w:cs="Times New Roman"/>
                <w:b/>
                <w:shd w:val="clear" w:color="auto" w:fill="FFFFFF"/>
              </w:rPr>
            </w:pPr>
            <w:r w:rsidRPr="004F77FF">
              <w:rPr>
                <w:rFonts w:ascii="Times New Roman" w:hAnsi="Times New Roman" w:cs="Times New Roman"/>
                <w:b/>
                <w:shd w:val="clear" w:color="auto" w:fill="FFFFFF"/>
              </w:rPr>
              <w:t xml:space="preserve">4. Šķiršanās </w:t>
            </w:r>
          </w:p>
          <w:p w14:paraId="08F7BB43" w14:textId="77777777" w:rsidR="00C678BD" w:rsidRPr="004F77FF" w:rsidRDefault="00C678BD" w:rsidP="00365E64">
            <w:pPr>
              <w:rPr>
                <w:rFonts w:ascii="Times New Roman" w:hAnsi="Times New Roman" w:cs="Times New Roman"/>
                <w:shd w:val="clear" w:color="auto" w:fill="FFFFFF"/>
              </w:rPr>
            </w:pPr>
          </w:p>
        </w:tc>
        <w:tc>
          <w:tcPr>
            <w:tcW w:w="4344" w:type="dxa"/>
          </w:tcPr>
          <w:p w14:paraId="22D7A746" w14:textId="77777777" w:rsidR="00C678BD" w:rsidRPr="004F77FF" w:rsidRDefault="00C678BD" w:rsidP="00365E64">
            <w:pPr>
              <w:rPr>
                <w:rFonts w:ascii="Times New Roman" w:hAnsi="Times New Roman" w:cs="Times New Roman"/>
              </w:rPr>
            </w:pPr>
          </w:p>
        </w:tc>
        <w:tc>
          <w:tcPr>
            <w:tcW w:w="2322" w:type="dxa"/>
          </w:tcPr>
          <w:p w14:paraId="4638E92B" w14:textId="77777777" w:rsidR="00C678BD" w:rsidRPr="004F77FF" w:rsidRDefault="00C678BD" w:rsidP="00365E64">
            <w:pPr>
              <w:rPr>
                <w:rFonts w:ascii="Times New Roman" w:hAnsi="Times New Roman" w:cs="Times New Roman"/>
              </w:rPr>
            </w:pPr>
          </w:p>
        </w:tc>
        <w:tc>
          <w:tcPr>
            <w:tcW w:w="2391" w:type="dxa"/>
          </w:tcPr>
          <w:p w14:paraId="1055EE11" w14:textId="77777777" w:rsidR="00C678BD" w:rsidRPr="00431362" w:rsidRDefault="00C678BD" w:rsidP="00365E64">
            <w:pPr>
              <w:rPr>
                <w:rFonts w:ascii="Times New Roman" w:hAnsi="Times New Roman" w:cs="Times New Roman"/>
                <w:sz w:val="24"/>
                <w:szCs w:val="24"/>
              </w:rPr>
            </w:pPr>
          </w:p>
        </w:tc>
        <w:tc>
          <w:tcPr>
            <w:tcW w:w="2388" w:type="dxa"/>
          </w:tcPr>
          <w:p w14:paraId="4B9AB4AD" w14:textId="77777777" w:rsidR="00C678BD" w:rsidRPr="00431362" w:rsidRDefault="00C678BD" w:rsidP="00365E64">
            <w:pPr>
              <w:rPr>
                <w:rFonts w:ascii="Times New Roman" w:hAnsi="Times New Roman" w:cs="Times New Roman"/>
                <w:sz w:val="24"/>
                <w:szCs w:val="24"/>
              </w:rPr>
            </w:pPr>
          </w:p>
        </w:tc>
      </w:tr>
      <w:tr w:rsidR="006C0DF3" w:rsidRPr="00431362" w14:paraId="60141D3D" w14:textId="77777777" w:rsidTr="006C0DF3">
        <w:trPr>
          <w:trHeight w:val="165"/>
        </w:trPr>
        <w:tc>
          <w:tcPr>
            <w:tcW w:w="1052" w:type="dxa"/>
          </w:tcPr>
          <w:p w14:paraId="1B6F176B" w14:textId="77777777" w:rsidR="00C678BD" w:rsidRPr="004F77FF" w:rsidRDefault="00C678BD" w:rsidP="00365E64">
            <w:pPr>
              <w:rPr>
                <w:rFonts w:ascii="Times New Roman" w:hAnsi="Times New Roman" w:cs="Times New Roman"/>
              </w:rPr>
            </w:pPr>
            <w:r w:rsidRPr="004F77FF">
              <w:rPr>
                <w:rFonts w:ascii="Times New Roman" w:hAnsi="Times New Roman" w:cs="Times New Roman"/>
              </w:rPr>
              <w:t>4.1.</w:t>
            </w:r>
          </w:p>
        </w:tc>
        <w:tc>
          <w:tcPr>
            <w:tcW w:w="2629" w:type="dxa"/>
          </w:tcPr>
          <w:p w14:paraId="0FE22D3B" w14:textId="77777777" w:rsidR="00C678BD" w:rsidRPr="004F77FF" w:rsidRDefault="00C678BD" w:rsidP="00365E64">
            <w:pPr>
              <w:rPr>
                <w:rFonts w:ascii="Times New Roman" w:hAnsi="Times New Roman" w:cs="Times New Roman"/>
                <w:shd w:val="clear" w:color="auto" w:fill="FFFFFF"/>
              </w:rPr>
            </w:pPr>
            <w:r w:rsidRPr="004F77FF">
              <w:rPr>
                <w:rFonts w:ascii="Times New Roman" w:hAnsi="Times New Roman" w:cs="Times New Roman"/>
                <w:shd w:val="clear" w:color="auto" w:fill="FFFFFF"/>
              </w:rPr>
              <w:t>Krīze un zaudējums, krīžu menedžments</w:t>
            </w:r>
          </w:p>
          <w:p w14:paraId="72EDDD3D" w14:textId="77777777" w:rsidR="00C678BD" w:rsidRPr="004F77FF" w:rsidRDefault="00C678BD" w:rsidP="00365E64">
            <w:pPr>
              <w:rPr>
                <w:rFonts w:ascii="Times New Roman" w:hAnsi="Times New Roman" w:cs="Times New Roman"/>
                <w:b/>
                <w:shd w:val="clear" w:color="auto" w:fill="FFFFFF"/>
              </w:rPr>
            </w:pPr>
          </w:p>
        </w:tc>
        <w:tc>
          <w:tcPr>
            <w:tcW w:w="4344" w:type="dxa"/>
          </w:tcPr>
          <w:p w14:paraId="084458A6" w14:textId="74FC0D11" w:rsidR="00C678BD" w:rsidRDefault="00C678BD" w:rsidP="00365E64">
            <w:pPr>
              <w:rPr>
                <w:rFonts w:ascii="Times New Roman" w:hAnsi="Times New Roman" w:cs="Times New Roman"/>
              </w:rPr>
            </w:pPr>
            <w:r w:rsidRPr="004F77FF">
              <w:rPr>
                <w:rFonts w:ascii="Times New Roman" w:hAnsi="Times New Roman" w:cs="Times New Roman"/>
              </w:rPr>
              <w:t xml:space="preserve">Izpratne par pārejas procesa neizbēgamību un ar to saistītajām zaudējuma </w:t>
            </w:r>
            <w:r w:rsidR="000D64B3" w:rsidRPr="004F77FF">
              <w:rPr>
                <w:rFonts w:ascii="Times New Roman" w:hAnsi="Times New Roman" w:cs="Times New Roman"/>
              </w:rPr>
              <w:t>reakcijām</w:t>
            </w:r>
            <w:r w:rsidRPr="004F77FF">
              <w:rPr>
                <w:rFonts w:ascii="Times New Roman" w:hAnsi="Times New Roman" w:cs="Times New Roman"/>
              </w:rPr>
              <w:t xml:space="preserve">. Spēja atpazīt un vadīt savas emocijas. Izprot šķiršanās un zaudējuma </w:t>
            </w:r>
            <w:r w:rsidR="000D64B3" w:rsidRPr="004F77FF">
              <w:rPr>
                <w:rFonts w:ascii="Times New Roman" w:hAnsi="Times New Roman" w:cs="Times New Roman"/>
              </w:rPr>
              <w:t>ietekmi</w:t>
            </w:r>
            <w:r w:rsidRPr="004F77FF">
              <w:rPr>
                <w:rFonts w:ascii="Times New Roman" w:hAnsi="Times New Roman" w:cs="Times New Roman"/>
              </w:rPr>
              <w:t xml:space="preserve"> </w:t>
            </w:r>
            <w:r w:rsidR="005044ED">
              <w:rPr>
                <w:rFonts w:ascii="Times New Roman" w:hAnsi="Times New Roman" w:cs="Times New Roman"/>
              </w:rPr>
              <w:t>uz bērnu un bērna reakcijas</w:t>
            </w:r>
          </w:p>
          <w:p w14:paraId="2A4D5ED4" w14:textId="55C1D63A" w:rsidR="005044ED" w:rsidRPr="004F77FF" w:rsidRDefault="005044ED" w:rsidP="00365E64">
            <w:pPr>
              <w:rPr>
                <w:rFonts w:ascii="Times New Roman" w:hAnsi="Times New Roman" w:cs="Times New Roman"/>
              </w:rPr>
            </w:pPr>
          </w:p>
        </w:tc>
        <w:tc>
          <w:tcPr>
            <w:tcW w:w="2322" w:type="dxa"/>
          </w:tcPr>
          <w:p w14:paraId="753BB39E" w14:textId="77777777" w:rsidR="00C678BD" w:rsidRPr="004F77FF" w:rsidRDefault="00C678BD" w:rsidP="00365E64">
            <w:pPr>
              <w:rPr>
                <w:rFonts w:ascii="Times New Roman" w:hAnsi="Times New Roman" w:cs="Times New Roman"/>
              </w:rPr>
            </w:pPr>
          </w:p>
        </w:tc>
        <w:tc>
          <w:tcPr>
            <w:tcW w:w="2391" w:type="dxa"/>
          </w:tcPr>
          <w:p w14:paraId="0E66B4FB" w14:textId="77777777" w:rsidR="00C678BD" w:rsidRPr="00431362" w:rsidRDefault="00C678BD" w:rsidP="00365E64">
            <w:pPr>
              <w:rPr>
                <w:rFonts w:ascii="Times New Roman" w:hAnsi="Times New Roman" w:cs="Times New Roman"/>
                <w:sz w:val="24"/>
                <w:szCs w:val="24"/>
              </w:rPr>
            </w:pPr>
          </w:p>
        </w:tc>
        <w:tc>
          <w:tcPr>
            <w:tcW w:w="2388" w:type="dxa"/>
          </w:tcPr>
          <w:p w14:paraId="1539A8F9" w14:textId="77777777" w:rsidR="00C678BD" w:rsidRPr="00431362" w:rsidRDefault="00C678BD" w:rsidP="00365E64">
            <w:pPr>
              <w:rPr>
                <w:rFonts w:ascii="Times New Roman" w:hAnsi="Times New Roman" w:cs="Times New Roman"/>
                <w:sz w:val="24"/>
                <w:szCs w:val="24"/>
              </w:rPr>
            </w:pPr>
          </w:p>
        </w:tc>
      </w:tr>
      <w:tr w:rsidR="006C0DF3" w:rsidRPr="00431362" w14:paraId="45E8B2EC" w14:textId="77777777" w:rsidTr="006C0DF3">
        <w:trPr>
          <w:trHeight w:val="165"/>
        </w:trPr>
        <w:tc>
          <w:tcPr>
            <w:tcW w:w="1052" w:type="dxa"/>
          </w:tcPr>
          <w:p w14:paraId="7EB2A39E" w14:textId="77777777" w:rsidR="00C678BD" w:rsidRPr="004F77FF" w:rsidRDefault="00C678BD" w:rsidP="00365E64">
            <w:pPr>
              <w:rPr>
                <w:rFonts w:ascii="Times New Roman" w:hAnsi="Times New Roman" w:cs="Times New Roman"/>
              </w:rPr>
            </w:pPr>
            <w:r w:rsidRPr="004F77FF">
              <w:rPr>
                <w:rFonts w:ascii="Times New Roman" w:hAnsi="Times New Roman" w:cs="Times New Roman"/>
              </w:rPr>
              <w:t>4.2.</w:t>
            </w:r>
          </w:p>
        </w:tc>
        <w:tc>
          <w:tcPr>
            <w:tcW w:w="2629" w:type="dxa"/>
          </w:tcPr>
          <w:p w14:paraId="263BEB45" w14:textId="77777777" w:rsidR="00C678BD" w:rsidRPr="004F77FF" w:rsidRDefault="00C678BD" w:rsidP="00365E64">
            <w:pPr>
              <w:rPr>
                <w:rFonts w:ascii="Times New Roman" w:hAnsi="Times New Roman" w:cs="Times New Roman"/>
                <w:shd w:val="clear" w:color="auto" w:fill="FFFFFF"/>
              </w:rPr>
            </w:pPr>
            <w:r w:rsidRPr="004F77FF">
              <w:rPr>
                <w:rFonts w:ascii="Times New Roman" w:hAnsi="Times New Roman" w:cs="Times New Roman"/>
                <w:shd w:val="clear" w:color="auto" w:fill="FFFFFF"/>
              </w:rPr>
              <w:t>Bērna sagatavošana pārejai uz pastāvīgu ģimenisku vidi</w:t>
            </w:r>
          </w:p>
          <w:p w14:paraId="63BD8E1B" w14:textId="77777777" w:rsidR="00C678BD" w:rsidRPr="004F77FF" w:rsidRDefault="00C678BD" w:rsidP="00365E64">
            <w:pPr>
              <w:rPr>
                <w:rFonts w:ascii="Times New Roman" w:hAnsi="Times New Roman" w:cs="Times New Roman"/>
                <w:shd w:val="clear" w:color="auto" w:fill="FFFFFF"/>
              </w:rPr>
            </w:pPr>
          </w:p>
        </w:tc>
        <w:tc>
          <w:tcPr>
            <w:tcW w:w="4344" w:type="dxa"/>
          </w:tcPr>
          <w:p w14:paraId="6D45FC9E" w14:textId="79FE2F2D" w:rsidR="00C678BD" w:rsidRDefault="00C678BD" w:rsidP="00365E64">
            <w:pPr>
              <w:rPr>
                <w:rFonts w:ascii="Times New Roman" w:hAnsi="Times New Roman" w:cs="Times New Roman"/>
              </w:rPr>
            </w:pPr>
            <w:r w:rsidRPr="004F77FF">
              <w:rPr>
                <w:rFonts w:ascii="Times New Roman" w:hAnsi="Times New Roman" w:cs="Times New Roman"/>
              </w:rPr>
              <w:t xml:space="preserve">Spēja sagatavot bērnu pārejai citā aprūpes formā, nodrošināt bērna psiholoģisko līdzsvaru un respektēt viņa emocionālās vajadzības pārejas periodā </w:t>
            </w:r>
            <w:r w:rsidR="005044ED">
              <w:rPr>
                <w:rFonts w:ascii="Times New Roman" w:hAnsi="Times New Roman" w:cs="Times New Roman"/>
              </w:rPr>
              <w:t>atbilstoši bērna vecumam</w:t>
            </w:r>
          </w:p>
          <w:p w14:paraId="7A018C0E" w14:textId="33B97839" w:rsidR="005044ED" w:rsidRPr="004F77FF" w:rsidRDefault="005044ED" w:rsidP="00365E64">
            <w:pPr>
              <w:rPr>
                <w:rFonts w:ascii="Times New Roman" w:hAnsi="Times New Roman" w:cs="Times New Roman"/>
              </w:rPr>
            </w:pPr>
          </w:p>
        </w:tc>
        <w:tc>
          <w:tcPr>
            <w:tcW w:w="2322" w:type="dxa"/>
          </w:tcPr>
          <w:p w14:paraId="2866E4A8" w14:textId="77777777" w:rsidR="00C678BD" w:rsidRPr="004F77FF" w:rsidRDefault="00C678BD" w:rsidP="00365E64">
            <w:pPr>
              <w:rPr>
                <w:rFonts w:ascii="Times New Roman" w:hAnsi="Times New Roman" w:cs="Times New Roman"/>
              </w:rPr>
            </w:pPr>
          </w:p>
        </w:tc>
        <w:tc>
          <w:tcPr>
            <w:tcW w:w="2391" w:type="dxa"/>
          </w:tcPr>
          <w:p w14:paraId="0E5EC658" w14:textId="77777777" w:rsidR="00C678BD" w:rsidRPr="00431362" w:rsidRDefault="00C678BD" w:rsidP="00365E64">
            <w:pPr>
              <w:rPr>
                <w:rFonts w:ascii="Times New Roman" w:hAnsi="Times New Roman" w:cs="Times New Roman"/>
                <w:sz w:val="24"/>
                <w:szCs w:val="24"/>
              </w:rPr>
            </w:pPr>
          </w:p>
        </w:tc>
        <w:tc>
          <w:tcPr>
            <w:tcW w:w="2388" w:type="dxa"/>
          </w:tcPr>
          <w:p w14:paraId="64EBD21E" w14:textId="77777777" w:rsidR="00C678BD" w:rsidRPr="00431362" w:rsidRDefault="00C678BD" w:rsidP="00365E64">
            <w:pPr>
              <w:rPr>
                <w:rFonts w:ascii="Times New Roman" w:hAnsi="Times New Roman" w:cs="Times New Roman"/>
                <w:sz w:val="24"/>
                <w:szCs w:val="24"/>
              </w:rPr>
            </w:pPr>
          </w:p>
        </w:tc>
      </w:tr>
      <w:tr w:rsidR="006C0DF3" w:rsidRPr="00431362" w14:paraId="33BF799F" w14:textId="77777777" w:rsidTr="006C0DF3">
        <w:trPr>
          <w:trHeight w:val="165"/>
        </w:trPr>
        <w:tc>
          <w:tcPr>
            <w:tcW w:w="1052" w:type="dxa"/>
          </w:tcPr>
          <w:p w14:paraId="0B24E267" w14:textId="77777777" w:rsidR="00C678BD" w:rsidRPr="004F77FF" w:rsidRDefault="00C678BD" w:rsidP="00365E64">
            <w:pPr>
              <w:rPr>
                <w:rFonts w:ascii="Times New Roman" w:hAnsi="Times New Roman" w:cs="Times New Roman"/>
              </w:rPr>
            </w:pPr>
            <w:r w:rsidRPr="004F77FF">
              <w:rPr>
                <w:rFonts w:ascii="Times New Roman" w:hAnsi="Times New Roman" w:cs="Times New Roman"/>
              </w:rPr>
              <w:t>4.3.</w:t>
            </w:r>
          </w:p>
        </w:tc>
        <w:tc>
          <w:tcPr>
            <w:tcW w:w="2629" w:type="dxa"/>
          </w:tcPr>
          <w:p w14:paraId="210E34A7" w14:textId="77777777" w:rsidR="00C678BD" w:rsidRPr="004F77FF" w:rsidRDefault="00C678BD" w:rsidP="00365E64">
            <w:pPr>
              <w:rPr>
                <w:rFonts w:ascii="Times New Roman" w:hAnsi="Times New Roman" w:cs="Times New Roman"/>
                <w:shd w:val="clear" w:color="auto" w:fill="FFFFFF"/>
              </w:rPr>
            </w:pPr>
            <w:r w:rsidRPr="004F77FF">
              <w:rPr>
                <w:rFonts w:ascii="Times New Roman" w:hAnsi="Times New Roman" w:cs="Times New Roman"/>
                <w:shd w:val="clear" w:color="auto" w:fill="FFFFFF"/>
              </w:rPr>
              <w:t>Starpinstitucionālā sadarbība</w:t>
            </w:r>
          </w:p>
          <w:p w14:paraId="3906BD17" w14:textId="77777777" w:rsidR="00C678BD" w:rsidRPr="004F77FF" w:rsidRDefault="00C678BD" w:rsidP="00365E64">
            <w:pPr>
              <w:rPr>
                <w:rFonts w:ascii="Times New Roman" w:hAnsi="Times New Roman" w:cs="Times New Roman"/>
                <w:shd w:val="clear" w:color="auto" w:fill="FFFFFF"/>
              </w:rPr>
            </w:pPr>
          </w:p>
        </w:tc>
        <w:tc>
          <w:tcPr>
            <w:tcW w:w="4344" w:type="dxa"/>
          </w:tcPr>
          <w:p w14:paraId="42125563" w14:textId="4043E554" w:rsidR="00C678BD" w:rsidRDefault="00C678BD" w:rsidP="00365E64">
            <w:pPr>
              <w:rPr>
                <w:rFonts w:ascii="Times New Roman" w:hAnsi="Times New Roman" w:cs="Times New Roman"/>
              </w:rPr>
            </w:pPr>
            <w:r w:rsidRPr="004F77FF">
              <w:rPr>
                <w:rFonts w:ascii="Times New Roman" w:hAnsi="Times New Roman" w:cs="Times New Roman"/>
              </w:rPr>
              <w:t xml:space="preserve">Izpratne par starpistitucionālas sadarbības nozīmi, plānojot un </w:t>
            </w:r>
            <w:r w:rsidR="000D64B3" w:rsidRPr="004F77FF">
              <w:rPr>
                <w:rFonts w:ascii="Times New Roman" w:hAnsi="Times New Roman" w:cs="Times New Roman"/>
              </w:rPr>
              <w:t>sagatavojot</w:t>
            </w:r>
            <w:r w:rsidRPr="004F77FF">
              <w:rPr>
                <w:rFonts w:ascii="Times New Roman" w:hAnsi="Times New Roman" w:cs="Times New Roman"/>
              </w:rPr>
              <w:t xml:space="preserve"> </w:t>
            </w:r>
            <w:r w:rsidR="003C7A38">
              <w:rPr>
                <w:rFonts w:ascii="Times New Roman" w:hAnsi="Times New Roman" w:cs="Times New Roman"/>
              </w:rPr>
              <w:t>bērnu pārejai uz pa</w:t>
            </w:r>
            <w:r w:rsidRPr="004F77FF">
              <w:rPr>
                <w:rFonts w:ascii="Times New Roman" w:hAnsi="Times New Roman" w:cs="Times New Roman"/>
              </w:rPr>
              <w:t xml:space="preserve">stāvīgu ģimeni. Spēja sadarboties ar </w:t>
            </w:r>
            <w:r w:rsidR="000D64B3" w:rsidRPr="004F77FF">
              <w:rPr>
                <w:rFonts w:ascii="Times New Roman" w:hAnsi="Times New Roman" w:cs="Times New Roman"/>
              </w:rPr>
              <w:t>speciālistiem</w:t>
            </w:r>
            <w:r w:rsidRPr="004F77FF">
              <w:rPr>
                <w:rFonts w:ascii="Times New Roman" w:hAnsi="Times New Roman" w:cs="Times New Roman"/>
              </w:rPr>
              <w:t xml:space="preserve"> un organizēt palīdz</w:t>
            </w:r>
            <w:r w:rsidR="005044ED">
              <w:rPr>
                <w:rFonts w:ascii="Times New Roman" w:hAnsi="Times New Roman" w:cs="Times New Roman"/>
              </w:rPr>
              <w:t>ības sniegšanas iespējas bērnam</w:t>
            </w:r>
          </w:p>
          <w:p w14:paraId="5290EDB3" w14:textId="63A4BDCD" w:rsidR="005044ED" w:rsidRPr="004F77FF" w:rsidRDefault="005044ED" w:rsidP="00365E64">
            <w:pPr>
              <w:rPr>
                <w:rFonts w:ascii="Times New Roman" w:hAnsi="Times New Roman" w:cs="Times New Roman"/>
              </w:rPr>
            </w:pPr>
          </w:p>
        </w:tc>
        <w:tc>
          <w:tcPr>
            <w:tcW w:w="2322" w:type="dxa"/>
          </w:tcPr>
          <w:p w14:paraId="1CFBDDC5" w14:textId="77777777" w:rsidR="00C678BD" w:rsidRPr="004F77FF" w:rsidRDefault="00C678BD" w:rsidP="00365E64">
            <w:pPr>
              <w:rPr>
                <w:rFonts w:ascii="Times New Roman" w:hAnsi="Times New Roman" w:cs="Times New Roman"/>
              </w:rPr>
            </w:pPr>
          </w:p>
        </w:tc>
        <w:tc>
          <w:tcPr>
            <w:tcW w:w="2391" w:type="dxa"/>
          </w:tcPr>
          <w:p w14:paraId="05779E12" w14:textId="77777777" w:rsidR="00254D4B" w:rsidRPr="00431362" w:rsidRDefault="00254D4B" w:rsidP="00365E64">
            <w:pPr>
              <w:rPr>
                <w:rFonts w:ascii="Times New Roman" w:hAnsi="Times New Roman" w:cs="Times New Roman"/>
                <w:sz w:val="24"/>
                <w:szCs w:val="24"/>
              </w:rPr>
            </w:pPr>
          </w:p>
        </w:tc>
        <w:tc>
          <w:tcPr>
            <w:tcW w:w="2388" w:type="dxa"/>
          </w:tcPr>
          <w:p w14:paraId="58F7C14D" w14:textId="77777777" w:rsidR="00C678BD" w:rsidRPr="00431362" w:rsidRDefault="00C678BD" w:rsidP="00365E64">
            <w:pPr>
              <w:rPr>
                <w:rFonts w:ascii="Times New Roman" w:hAnsi="Times New Roman" w:cs="Times New Roman"/>
                <w:sz w:val="24"/>
                <w:szCs w:val="24"/>
              </w:rPr>
            </w:pPr>
          </w:p>
        </w:tc>
      </w:tr>
      <w:tr w:rsidR="00431362" w:rsidRPr="00431362" w14:paraId="56778DE1" w14:textId="77777777" w:rsidTr="00365E64">
        <w:trPr>
          <w:trHeight w:val="165"/>
        </w:trPr>
        <w:tc>
          <w:tcPr>
            <w:tcW w:w="15126" w:type="dxa"/>
            <w:gridSpan w:val="6"/>
          </w:tcPr>
          <w:p w14:paraId="6CA0142A" w14:textId="77777777" w:rsidR="005A6801" w:rsidRDefault="005A6801" w:rsidP="00365E64">
            <w:pPr>
              <w:rPr>
                <w:rFonts w:ascii="Times New Roman" w:hAnsi="Times New Roman" w:cs="Times New Roman"/>
                <w:b/>
                <w:sz w:val="24"/>
                <w:szCs w:val="24"/>
              </w:rPr>
            </w:pPr>
          </w:p>
          <w:p w14:paraId="2A128AAF" w14:textId="652AFA4C" w:rsidR="00BE4593" w:rsidRDefault="00BE4593" w:rsidP="0013592A">
            <w:pPr>
              <w:jc w:val="both"/>
              <w:rPr>
                <w:rFonts w:ascii="Times New Roman" w:hAnsi="Times New Roman" w:cs="Times New Roman"/>
                <w:b/>
                <w:sz w:val="24"/>
                <w:szCs w:val="24"/>
              </w:rPr>
            </w:pPr>
            <w:r w:rsidRPr="00431362">
              <w:rPr>
                <w:rFonts w:ascii="Times New Roman" w:hAnsi="Times New Roman" w:cs="Times New Roman"/>
                <w:b/>
                <w:sz w:val="24"/>
                <w:szCs w:val="24"/>
              </w:rPr>
              <w:t>Kompetenču novērtēšanas kopsavilkums</w:t>
            </w:r>
            <w:r w:rsidR="00F34F71">
              <w:rPr>
                <w:rFonts w:ascii="Times New Roman" w:hAnsi="Times New Roman" w:cs="Times New Roman"/>
                <w:b/>
                <w:sz w:val="24"/>
                <w:szCs w:val="24"/>
              </w:rPr>
              <w:t xml:space="preserve"> </w:t>
            </w:r>
            <w:r w:rsidR="00F34F71" w:rsidRPr="00F34F71">
              <w:rPr>
                <w:rFonts w:ascii="Times New Roman" w:hAnsi="Times New Roman" w:cs="Times New Roman"/>
                <w:i/>
                <w:sz w:val="24"/>
                <w:szCs w:val="24"/>
              </w:rPr>
              <w:t xml:space="preserve">(mācību treneris/pasniedzējs novērtē vai mācību programmā apgūtās zināšanas un prasmes ir atbilstošas </w:t>
            </w:r>
            <w:r w:rsidR="0013592A">
              <w:rPr>
                <w:rFonts w:ascii="Times New Roman" w:hAnsi="Times New Roman" w:cs="Times New Roman"/>
                <w:i/>
                <w:sz w:val="24"/>
                <w:szCs w:val="24"/>
              </w:rPr>
              <w:t xml:space="preserve">specializētās </w:t>
            </w:r>
            <w:r w:rsidR="00F34F71">
              <w:rPr>
                <w:rFonts w:ascii="Times New Roman" w:hAnsi="Times New Roman" w:cs="Times New Roman"/>
                <w:i/>
                <w:sz w:val="24"/>
                <w:szCs w:val="24"/>
              </w:rPr>
              <w:t xml:space="preserve">krīzes </w:t>
            </w:r>
            <w:r w:rsidR="00F34F71" w:rsidRPr="00F34F71">
              <w:rPr>
                <w:rFonts w:ascii="Times New Roman" w:hAnsi="Times New Roman" w:cs="Times New Roman"/>
                <w:i/>
                <w:sz w:val="24"/>
                <w:szCs w:val="24"/>
              </w:rPr>
              <w:t xml:space="preserve">audžuģimenes pienākumu pildīšanai, kādas ir </w:t>
            </w:r>
            <w:r w:rsidR="007920D7">
              <w:rPr>
                <w:rFonts w:ascii="Times New Roman" w:hAnsi="Times New Roman" w:cs="Times New Roman"/>
                <w:i/>
                <w:sz w:val="24"/>
                <w:szCs w:val="24"/>
              </w:rPr>
              <w:t>personas</w:t>
            </w:r>
            <w:r w:rsidR="00F34F71" w:rsidRPr="00F34F71">
              <w:rPr>
                <w:rFonts w:ascii="Times New Roman" w:hAnsi="Times New Roman" w:cs="Times New Roman"/>
                <w:i/>
                <w:sz w:val="24"/>
                <w:szCs w:val="24"/>
              </w:rPr>
              <w:t xml:space="preserve"> stiprās un vājās puses,</w:t>
            </w:r>
            <w:r w:rsidR="00F34F71" w:rsidRPr="004201E5">
              <w:rPr>
                <w:rFonts w:ascii="Times New Roman" w:hAnsi="Times New Roman" w:cs="Times New Roman"/>
                <w:i/>
                <w:sz w:val="24"/>
                <w:szCs w:val="24"/>
              </w:rPr>
              <w:t xml:space="preserve"> kurās kompetences jomās varētu pieredzēt grūtības un varētu būt nepieciešams atbalsts u.tml.</w:t>
            </w:r>
            <w:r w:rsidR="00F34F71" w:rsidRPr="00F34F71">
              <w:rPr>
                <w:rFonts w:ascii="Times New Roman" w:hAnsi="Times New Roman" w:cs="Times New Roman"/>
                <w:i/>
                <w:sz w:val="24"/>
                <w:szCs w:val="24"/>
              </w:rPr>
              <w:t>)</w:t>
            </w:r>
            <w:r w:rsidR="0013592A">
              <w:rPr>
                <w:rFonts w:ascii="Times New Roman" w:hAnsi="Times New Roman" w:cs="Times New Roman"/>
                <w:i/>
                <w:sz w:val="24"/>
                <w:szCs w:val="24"/>
              </w:rPr>
              <w:t>__</w:t>
            </w:r>
            <w:r w:rsidR="005044ED">
              <w:rPr>
                <w:rFonts w:ascii="Times New Roman" w:hAnsi="Times New Roman" w:cs="Times New Roman"/>
                <w:i/>
                <w:sz w:val="24"/>
                <w:szCs w:val="24"/>
              </w:rPr>
              <w:t>__________________________________________________________________________________________</w:t>
            </w:r>
          </w:p>
          <w:p w14:paraId="245F2C33" w14:textId="77777777" w:rsidR="00431362" w:rsidRPr="00431362" w:rsidRDefault="00431362" w:rsidP="00365E64">
            <w:pPr>
              <w:rPr>
                <w:rFonts w:ascii="Times New Roman" w:hAnsi="Times New Roman" w:cs="Times New Roman"/>
                <w:b/>
                <w:sz w:val="28"/>
                <w:szCs w:val="28"/>
              </w:rPr>
            </w:pPr>
            <w:r w:rsidRPr="00431362">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2F6516" w14:textId="77777777" w:rsidR="00BE4593" w:rsidRPr="00431362" w:rsidRDefault="00BE4593" w:rsidP="00365E64">
            <w:pPr>
              <w:rPr>
                <w:rFonts w:ascii="Times New Roman" w:hAnsi="Times New Roman" w:cs="Times New Roman"/>
                <w:b/>
                <w:sz w:val="24"/>
                <w:szCs w:val="24"/>
              </w:rPr>
            </w:pPr>
          </w:p>
          <w:p w14:paraId="1F45DE8D" w14:textId="77777777" w:rsidR="00BE4593" w:rsidRPr="00431362" w:rsidRDefault="00BE4593" w:rsidP="00365E64">
            <w:pPr>
              <w:rPr>
                <w:rFonts w:ascii="Times New Roman" w:hAnsi="Times New Roman" w:cs="Times New Roman"/>
                <w:b/>
                <w:sz w:val="24"/>
                <w:szCs w:val="24"/>
              </w:rPr>
            </w:pPr>
          </w:p>
        </w:tc>
      </w:tr>
    </w:tbl>
    <w:p w14:paraId="438AD598" w14:textId="726619EA" w:rsidR="0009724A" w:rsidRDefault="0009724A" w:rsidP="007D0289">
      <w:pPr>
        <w:rPr>
          <w:rFonts w:ascii="Times New Roman" w:hAnsi="Times New Roman" w:cs="Times New Roman"/>
        </w:rPr>
      </w:pPr>
    </w:p>
    <w:p w14:paraId="51FD1CFE" w14:textId="77777777" w:rsidR="0044266C" w:rsidRDefault="0044266C" w:rsidP="007D0289">
      <w:pPr>
        <w:rPr>
          <w:rFonts w:ascii="Times New Roman" w:hAnsi="Times New Roman" w:cs="Times New Roman"/>
        </w:rPr>
      </w:pPr>
    </w:p>
    <w:tbl>
      <w:tblPr>
        <w:tblStyle w:val="TableGrid"/>
        <w:tblW w:w="0" w:type="auto"/>
        <w:tblLook w:val="04A0" w:firstRow="1" w:lastRow="0" w:firstColumn="1" w:lastColumn="0" w:noHBand="0" w:noVBand="1"/>
      </w:tblPr>
      <w:tblGrid>
        <w:gridCol w:w="698"/>
        <w:gridCol w:w="7771"/>
        <w:gridCol w:w="6657"/>
      </w:tblGrid>
      <w:tr w:rsidR="0009724A" w:rsidRPr="00391086" w14:paraId="62F4DE4C" w14:textId="77777777" w:rsidTr="0044266C">
        <w:trPr>
          <w:trHeight w:val="841"/>
        </w:trPr>
        <w:tc>
          <w:tcPr>
            <w:tcW w:w="15126" w:type="dxa"/>
            <w:gridSpan w:val="3"/>
            <w:tcBorders>
              <w:left w:val="single" w:sz="4" w:space="0" w:color="auto"/>
              <w:right w:val="single" w:sz="4" w:space="0" w:color="auto"/>
            </w:tcBorders>
          </w:tcPr>
          <w:p w14:paraId="4030EE6D" w14:textId="77777777" w:rsidR="0009724A" w:rsidRPr="005A6801" w:rsidRDefault="00C91D17" w:rsidP="005A6801">
            <w:pPr>
              <w:pStyle w:val="NoSpacing"/>
              <w:jc w:val="center"/>
              <w:rPr>
                <w:rFonts w:ascii="Times New Roman" w:hAnsi="Times New Roman" w:cs="Times New Roman"/>
                <w:b/>
                <w:sz w:val="24"/>
                <w:szCs w:val="24"/>
              </w:rPr>
            </w:pPr>
            <w:r w:rsidRPr="005A6801">
              <w:rPr>
                <w:rFonts w:ascii="Times New Roman" w:hAnsi="Times New Roman" w:cs="Times New Roman"/>
                <w:b/>
                <w:sz w:val="24"/>
                <w:szCs w:val="24"/>
              </w:rPr>
              <w:lastRenderedPageBreak/>
              <w:t>A</w:t>
            </w:r>
            <w:r w:rsidR="0009724A" w:rsidRPr="005A6801">
              <w:rPr>
                <w:rFonts w:ascii="Times New Roman" w:hAnsi="Times New Roman" w:cs="Times New Roman"/>
                <w:b/>
                <w:sz w:val="24"/>
                <w:szCs w:val="24"/>
              </w:rPr>
              <w:t>UDŽUVECĀKA   KOMPETENČU   PAŠVĒRTĒJUMS</w:t>
            </w:r>
          </w:p>
          <w:p w14:paraId="0C181464" w14:textId="138D64BB" w:rsidR="005A6801" w:rsidRDefault="005A6801" w:rsidP="005A6801">
            <w:pPr>
              <w:pStyle w:val="NoSpacing"/>
              <w:jc w:val="center"/>
              <w:rPr>
                <w:rFonts w:ascii="Times New Roman" w:hAnsi="Times New Roman" w:cs="Times New Roman"/>
                <w:b/>
                <w:sz w:val="24"/>
                <w:szCs w:val="24"/>
              </w:rPr>
            </w:pPr>
            <w:r>
              <w:rPr>
                <w:rFonts w:ascii="Times New Roman" w:hAnsi="Times New Roman" w:cs="Times New Roman"/>
                <w:b/>
                <w:sz w:val="24"/>
                <w:szCs w:val="24"/>
              </w:rPr>
              <w:t>s</w:t>
            </w:r>
            <w:r w:rsidRPr="005A6801">
              <w:rPr>
                <w:rFonts w:ascii="Times New Roman" w:hAnsi="Times New Roman" w:cs="Times New Roman"/>
                <w:b/>
                <w:sz w:val="24"/>
                <w:szCs w:val="24"/>
              </w:rPr>
              <w:t xml:space="preserve">avu resursu un vajadzību novērtējums atbilstoši kompetencēm </w:t>
            </w:r>
            <w:r>
              <w:rPr>
                <w:rFonts w:ascii="Times New Roman" w:hAnsi="Times New Roman" w:cs="Times New Roman"/>
                <w:b/>
                <w:sz w:val="24"/>
                <w:szCs w:val="24"/>
              </w:rPr>
              <w:t xml:space="preserve">krīzes </w:t>
            </w:r>
            <w:r w:rsidRPr="005A6801">
              <w:rPr>
                <w:rFonts w:ascii="Times New Roman" w:hAnsi="Times New Roman" w:cs="Times New Roman"/>
                <w:b/>
                <w:sz w:val="24"/>
                <w:szCs w:val="24"/>
              </w:rPr>
              <w:t xml:space="preserve">audžuģimenēm </w:t>
            </w:r>
          </w:p>
          <w:p w14:paraId="3037AD01" w14:textId="7AB1A51C" w:rsidR="0009724A" w:rsidRPr="005A6801" w:rsidRDefault="005A6801" w:rsidP="005A6801">
            <w:pPr>
              <w:pStyle w:val="NoSpacing"/>
              <w:jc w:val="center"/>
              <w:rPr>
                <w:i/>
              </w:rPr>
            </w:pPr>
            <w:r w:rsidRPr="005A6801">
              <w:rPr>
                <w:rFonts w:ascii="Times New Roman" w:hAnsi="Times New Roman" w:cs="Times New Roman"/>
                <w:i/>
                <w:sz w:val="24"/>
                <w:szCs w:val="24"/>
              </w:rPr>
              <w:t>aizpilda katrs no audžuvecākiem atsevišķi (ja specializētās audžuģimenes statusu vēlas iegūt laulātie)</w:t>
            </w:r>
          </w:p>
        </w:tc>
      </w:tr>
      <w:tr w:rsidR="0044266C" w:rsidRPr="00A11717" w14:paraId="50D6C33E" w14:textId="77777777" w:rsidTr="00F7660D">
        <w:trPr>
          <w:trHeight w:val="849"/>
        </w:trPr>
        <w:tc>
          <w:tcPr>
            <w:tcW w:w="279" w:type="dxa"/>
            <w:tcBorders>
              <w:left w:val="single" w:sz="4" w:space="0" w:color="auto"/>
              <w:right w:val="single" w:sz="4" w:space="0" w:color="auto"/>
            </w:tcBorders>
          </w:tcPr>
          <w:p w14:paraId="6700E8C4" w14:textId="77777777" w:rsidR="0009724A" w:rsidRPr="00A11717" w:rsidRDefault="0009724A" w:rsidP="00365E64">
            <w:pPr>
              <w:rPr>
                <w:rFonts w:ascii="Times New Roman" w:hAnsi="Times New Roman" w:cs="Times New Roman"/>
                <w:b/>
              </w:rPr>
            </w:pPr>
          </w:p>
        </w:tc>
        <w:tc>
          <w:tcPr>
            <w:tcW w:w="7998" w:type="dxa"/>
            <w:tcBorders>
              <w:left w:val="single" w:sz="4" w:space="0" w:color="auto"/>
              <w:right w:val="single" w:sz="4" w:space="0" w:color="auto"/>
            </w:tcBorders>
          </w:tcPr>
          <w:p w14:paraId="28EE9B45" w14:textId="77777777" w:rsidR="0009724A" w:rsidRPr="00A11717" w:rsidRDefault="0009724A" w:rsidP="00365E64">
            <w:pPr>
              <w:rPr>
                <w:rFonts w:ascii="Times New Roman" w:hAnsi="Times New Roman" w:cs="Times New Roman"/>
                <w:b/>
              </w:rPr>
            </w:pPr>
            <w:r w:rsidRPr="00A11717">
              <w:rPr>
                <w:rFonts w:ascii="Times New Roman" w:hAnsi="Times New Roman" w:cs="Times New Roman"/>
                <w:b/>
              </w:rPr>
              <w:t xml:space="preserve">Kompetences </w:t>
            </w:r>
            <w:r w:rsidRPr="00A11717">
              <w:rPr>
                <w:rFonts w:ascii="Times New Roman" w:hAnsi="Times New Roman" w:cs="Times New Roman"/>
              </w:rPr>
              <w:t>(spējas, īpašības, prasmes)</w:t>
            </w:r>
            <w:r w:rsidRPr="00A11717">
              <w:rPr>
                <w:rFonts w:ascii="Times New Roman" w:hAnsi="Times New Roman" w:cs="Times New Roman"/>
                <w:b/>
              </w:rPr>
              <w:t xml:space="preserve"> kategorija</w:t>
            </w:r>
          </w:p>
        </w:tc>
        <w:tc>
          <w:tcPr>
            <w:tcW w:w="6849" w:type="dxa"/>
            <w:tcBorders>
              <w:left w:val="single" w:sz="4" w:space="0" w:color="auto"/>
              <w:right w:val="single" w:sz="4" w:space="0" w:color="auto"/>
            </w:tcBorders>
          </w:tcPr>
          <w:p w14:paraId="64C76767" w14:textId="0EEFCC95" w:rsidR="0009724A" w:rsidRPr="004201E5" w:rsidRDefault="00C91E42" w:rsidP="004201E5">
            <w:pPr>
              <w:rPr>
                <w:rFonts w:ascii="Times New Roman" w:hAnsi="Times New Roman" w:cs="Times New Roman"/>
                <w:b/>
                <w:i/>
              </w:rPr>
            </w:pPr>
            <w:r w:rsidRPr="00A11717">
              <w:rPr>
                <w:rFonts w:ascii="Times New Roman" w:hAnsi="Times New Roman" w:cs="Times New Roman"/>
                <w:b/>
              </w:rPr>
              <w:t xml:space="preserve">Kompetences </w:t>
            </w:r>
            <w:r w:rsidR="002D23EB" w:rsidRPr="00A11717">
              <w:rPr>
                <w:rFonts w:ascii="Times New Roman" w:hAnsi="Times New Roman" w:cs="Times New Roman"/>
                <w:b/>
              </w:rPr>
              <w:t>no</w:t>
            </w:r>
            <w:r w:rsidRPr="00A11717">
              <w:rPr>
                <w:rFonts w:ascii="Times New Roman" w:hAnsi="Times New Roman" w:cs="Times New Roman"/>
                <w:b/>
              </w:rPr>
              <w:t xml:space="preserve">vērtējums </w:t>
            </w:r>
            <w:r w:rsidR="00AB164E" w:rsidRPr="00A11717">
              <w:rPr>
                <w:rFonts w:ascii="Times New Roman" w:hAnsi="Times New Roman" w:cs="Times New Roman"/>
                <w:i/>
              </w:rPr>
              <w:t xml:space="preserve">(katrs audžuvecāks novērtē savas stiprās puses un vajadzības atbilstoši kompetenču kategorijām, kuras ir nozīmīgas, </w:t>
            </w:r>
            <w:r w:rsidR="00F6508C" w:rsidRPr="00A11717">
              <w:rPr>
                <w:rFonts w:ascii="Times New Roman" w:hAnsi="Times New Roman" w:cs="Times New Roman"/>
                <w:i/>
              </w:rPr>
              <w:t xml:space="preserve">uzņemot ģimenē un </w:t>
            </w:r>
            <w:r w:rsidR="00AB164E" w:rsidRPr="00A11717">
              <w:rPr>
                <w:rFonts w:ascii="Times New Roman" w:hAnsi="Times New Roman" w:cs="Times New Roman"/>
                <w:i/>
              </w:rPr>
              <w:t>aprūpējot bērnu</w:t>
            </w:r>
            <w:r w:rsidR="00F6508C" w:rsidRPr="00A11717">
              <w:rPr>
                <w:rFonts w:ascii="Times New Roman" w:hAnsi="Times New Roman" w:cs="Times New Roman"/>
                <w:i/>
              </w:rPr>
              <w:t>, kas nonācis krīzes situācijā.</w:t>
            </w:r>
            <w:r w:rsidR="00AB164E" w:rsidRPr="00A11717">
              <w:rPr>
                <w:rFonts w:ascii="Times New Roman" w:hAnsi="Times New Roman" w:cs="Times New Roman"/>
                <w:i/>
              </w:rPr>
              <w:t xml:space="preserve"> Audžuvecāks sniedz komentārus un paskaidrojumus atvēlētajās vietās, subjektīvi novērtējot vai  kompetences (prasmes, izpratne, spējas...) līmenis ir atbilstošs vai arī kompetences līmeni nepieciešams pilnveidot. Audžuvecāks</w:t>
            </w:r>
            <w:r w:rsidR="00AB164E" w:rsidRPr="004201E5">
              <w:rPr>
                <w:rFonts w:ascii="Times New Roman" w:hAnsi="Times New Roman" w:cs="Times New Roman"/>
                <w:i/>
              </w:rPr>
              <w:t xml:space="preserve"> pašvērtējuma izveidei var izmantot tos pašus kritērijus, kas ietverti </w:t>
            </w:r>
            <w:r w:rsidR="004201E5" w:rsidRPr="004201E5">
              <w:rPr>
                <w:rFonts w:ascii="Times New Roman" w:hAnsi="Times New Roman" w:cs="Times New Roman"/>
                <w:i/>
              </w:rPr>
              <w:t>ko</w:t>
            </w:r>
            <w:r w:rsidR="004201E5">
              <w:rPr>
                <w:rFonts w:ascii="Times New Roman" w:hAnsi="Times New Roman" w:cs="Times New Roman"/>
                <w:i/>
              </w:rPr>
              <w:t>mp</w:t>
            </w:r>
            <w:r w:rsidR="004201E5" w:rsidRPr="004201E5">
              <w:rPr>
                <w:rFonts w:ascii="Times New Roman" w:hAnsi="Times New Roman" w:cs="Times New Roman"/>
                <w:i/>
              </w:rPr>
              <w:t xml:space="preserve">etenču </w:t>
            </w:r>
            <w:r w:rsidR="00AB164E" w:rsidRPr="004201E5">
              <w:rPr>
                <w:rFonts w:ascii="Times New Roman" w:hAnsi="Times New Roman" w:cs="Times New Roman"/>
                <w:i/>
              </w:rPr>
              <w:t>izvērtējuma veikšanai)</w:t>
            </w:r>
          </w:p>
        </w:tc>
      </w:tr>
      <w:tr w:rsidR="0044266C" w:rsidRPr="00A11717" w14:paraId="090C4862" w14:textId="77777777" w:rsidTr="00F7660D">
        <w:trPr>
          <w:trHeight w:val="769"/>
        </w:trPr>
        <w:tc>
          <w:tcPr>
            <w:tcW w:w="279" w:type="dxa"/>
            <w:tcBorders>
              <w:left w:val="single" w:sz="4" w:space="0" w:color="auto"/>
              <w:right w:val="single" w:sz="4" w:space="0" w:color="auto"/>
            </w:tcBorders>
          </w:tcPr>
          <w:p w14:paraId="5A0CFFC8" w14:textId="77777777" w:rsidR="0009724A" w:rsidRPr="00A11717" w:rsidRDefault="0009724A" w:rsidP="00365E64">
            <w:pPr>
              <w:jc w:val="center"/>
              <w:rPr>
                <w:rFonts w:ascii="Times New Roman" w:hAnsi="Times New Roman" w:cs="Times New Roman"/>
              </w:rPr>
            </w:pPr>
            <w:r w:rsidRPr="00A11717">
              <w:rPr>
                <w:rFonts w:ascii="Times New Roman" w:hAnsi="Times New Roman" w:cs="Times New Roman"/>
              </w:rPr>
              <w:t>1.</w:t>
            </w:r>
          </w:p>
        </w:tc>
        <w:tc>
          <w:tcPr>
            <w:tcW w:w="7998" w:type="dxa"/>
            <w:tcBorders>
              <w:left w:val="single" w:sz="4" w:space="0" w:color="auto"/>
              <w:right w:val="single" w:sz="4" w:space="0" w:color="auto"/>
            </w:tcBorders>
          </w:tcPr>
          <w:p w14:paraId="3FBD88D4" w14:textId="58BF2147" w:rsidR="00C308BA" w:rsidRPr="00750460" w:rsidRDefault="0009724A" w:rsidP="00365E64">
            <w:pPr>
              <w:rPr>
                <w:rFonts w:ascii="Times New Roman" w:hAnsi="Times New Roman" w:cs="Times New Roman"/>
              </w:rPr>
            </w:pPr>
            <w:r w:rsidRPr="00750460">
              <w:rPr>
                <w:rFonts w:ascii="Times New Roman" w:hAnsi="Times New Roman" w:cs="Times New Roman"/>
              </w:rPr>
              <w:t>Izpratne par izmaiņām ģimenes sistēmā, uzņemot bērnu. Prasme sagat</w:t>
            </w:r>
            <w:r w:rsidR="003C7A38" w:rsidRPr="00750460">
              <w:rPr>
                <w:rFonts w:ascii="Times New Roman" w:hAnsi="Times New Roman" w:cs="Times New Roman"/>
              </w:rPr>
              <w:t>a</w:t>
            </w:r>
            <w:r w:rsidRPr="00750460">
              <w:rPr>
                <w:rFonts w:ascii="Times New Roman" w:hAnsi="Times New Roman" w:cs="Times New Roman"/>
              </w:rPr>
              <w:t xml:space="preserve">vot vidi un ģimenes locekļus bērna uzņemšanai krīzes apstākļos un spēja veidot </w:t>
            </w:r>
            <w:r w:rsidRPr="004201E5">
              <w:rPr>
                <w:rFonts w:ascii="Times New Roman" w:hAnsi="Times New Roman" w:cs="Times New Roman"/>
              </w:rPr>
              <w:t>atbalstošas savstarpējās attiecības ģimenes locekļu un bērna starpā.</w:t>
            </w:r>
            <w:r w:rsidRPr="00750460">
              <w:rPr>
                <w:rFonts w:ascii="Times New Roman" w:hAnsi="Times New Roman" w:cs="Times New Roman"/>
              </w:rPr>
              <w:t xml:space="preserve"> Spēja adekvāti novērtēt krīzes situācijā esoša bērna īpašās fiziskās un emocionālās vajadzības un sniegt </w:t>
            </w:r>
            <w:r w:rsidR="003C7A38" w:rsidRPr="00750460">
              <w:rPr>
                <w:rFonts w:ascii="Times New Roman" w:hAnsi="Times New Roman" w:cs="Times New Roman"/>
              </w:rPr>
              <w:t>atbilstošu aprūpi un uzraudzību</w:t>
            </w:r>
          </w:p>
        </w:tc>
        <w:tc>
          <w:tcPr>
            <w:tcW w:w="6849" w:type="dxa"/>
            <w:tcBorders>
              <w:left w:val="single" w:sz="4" w:space="0" w:color="auto"/>
              <w:right w:val="single" w:sz="4" w:space="0" w:color="auto"/>
            </w:tcBorders>
          </w:tcPr>
          <w:p w14:paraId="6536F971" w14:textId="77777777" w:rsidR="0009724A" w:rsidRPr="00A11717" w:rsidRDefault="0009724A" w:rsidP="00365E64">
            <w:pPr>
              <w:rPr>
                <w:rFonts w:ascii="Times New Roman" w:hAnsi="Times New Roman" w:cs="Times New Roman"/>
                <w:b/>
              </w:rPr>
            </w:pPr>
          </w:p>
        </w:tc>
      </w:tr>
      <w:tr w:rsidR="0044266C" w:rsidRPr="00A11717" w14:paraId="1EAF5980" w14:textId="77777777" w:rsidTr="00F7660D">
        <w:trPr>
          <w:trHeight w:val="769"/>
        </w:trPr>
        <w:tc>
          <w:tcPr>
            <w:tcW w:w="279" w:type="dxa"/>
            <w:tcBorders>
              <w:left w:val="single" w:sz="4" w:space="0" w:color="auto"/>
              <w:right w:val="single" w:sz="4" w:space="0" w:color="auto"/>
            </w:tcBorders>
          </w:tcPr>
          <w:p w14:paraId="37419365" w14:textId="77777777" w:rsidR="0009724A" w:rsidRPr="00A11717" w:rsidRDefault="0009724A" w:rsidP="00365E64">
            <w:pPr>
              <w:jc w:val="center"/>
              <w:rPr>
                <w:rFonts w:ascii="Times New Roman" w:hAnsi="Times New Roman" w:cs="Times New Roman"/>
              </w:rPr>
            </w:pPr>
            <w:r w:rsidRPr="00A11717">
              <w:rPr>
                <w:rFonts w:ascii="Times New Roman" w:hAnsi="Times New Roman" w:cs="Times New Roman"/>
              </w:rPr>
              <w:t>2.</w:t>
            </w:r>
          </w:p>
        </w:tc>
        <w:tc>
          <w:tcPr>
            <w:tcW w:w="7998" w:type="dxa"/>
            <w:tcBorders>
              <w:left w:val="single" w:sz="4" w:space="0" w:color="auto"/>
              <w:right w:val="single" w:sz="4" w:space="0" w:color="auto"/>
            </w:tcBorders>
          </w:tcPr>
          <w:p w14:paraId="69C06194" w14:textId="40A67210" w:rsidR="00C308BA" w:rsidRPr="0044266C" w:rsidRDefault="0044266C" w:rsidP="00365E64">
            <w:pPr>
              <w:rPr>
                <w:rFonts w:ascii="Times New Roman" w:hAnsi="Times New Roman" w:cs="Times New Roman"/>
                <w:bCs/>
              </w:rPr>
            </w:pPr>
            <w:r>
              <w:rPr>
                <w:rFonts w:ascii="Times New Roman" w:hAnsi="Times New Roman" w:cs="Times New Roman"/>
              </w:rPr>
              <w:t xml:space="preserve">Izpratne par vardarbību un </w:t>
            </w:r>
            <w:r w:rsidR="0009724A" w:rsidRPr="00A11717">
              <w:rPr>
                <w:rFonts w:ascii="Times New Roman" w:hAnsi="Times New Roman" w:cs="Times New Roman"/>
              </w:rPr>
              <w:t>situācijām, kādās bērns nonāk krīzes audžuģimenē un audžuģimenes uzdevumiem. Izpratne par bērna re</w:t>
            </w:r>
            <w:r w:rsidR="004201E5">
              <w:rPr>
                <w:rFonts w:ascii="Times New Roman" w:hAnsi="Times New Roman" w:cs="Times New Roman"/>
              </w:rPr>
              <w:t>a</w:t>
            </w:r>
            <w:r w:rsidR="0009724A" w:rsidRPr="00A11717">
              <w:rPr>
                <w:rFonts w:ascii="Times New Roman" w:hAnsi="Times New Roman" w:cs="Times New Roman"/>
              </w:rPr>
              <w:t>acijām krīzes situācijās dažādos vecumposmos. Pārzina krīzes pārvarēšanas mehānismus.</w:t>
            </w:r>
            <w:r w:rsidR="0009724A" w:rsidRPr="00A11717">
              <w:rPr>
                <w:rFonts w:ascii="Times New Roman" w:hAnsi="Times New Roman" w:cs="Times New Roman"/>
                <w:bCs/>
                <w:color w:val="000000" w:themeColor="text1"/>
              </w:rPr>
              <w:t xml:space="preserve"> </w:t>
            </w:r>
            <w:r w:rsidR="0009724A" w:rsidRPr="00A11717">
              <w:rPr>
                <w:rFonts w:ascii="Times New Roman" w:hAnsi="Times New Roman" w:cs="Times New Roman"/>
                <w:bCs/>
              </w:rPr>
              <w:t>Izpratne par atbalsta pasākumu nepieciešamību bērnam</w:t>
            </w:r>
            <w:r w:rsidR="003C7A38" w:rsidRPr="00A11717">
              <w:rPr>
                <w:rFonts w:ascii="Times New Roman" w:hAnsi="Times New Roman" w:cs="Times New Roman"/>
                <w:bCs/>
              </w:rPr>
              <w:t>. Ir z</w:t>
            </w:r>
            <w:r w:rsidR="0009724A" w:rsidRPr="00A11717">
              <w:rPr>
                <w:rFonts w:ascii="Times New Roman" w:hAnsi="Times New Roman" w:cs="Times New Roman"/>
                <w:bCs/>
              </w:rPr>
              <w:t xml:space="preserve">ināšanas par dažādām pieejām, kas veicina bērna emocionālo, psiholoģisko un sociālo stabilitāti. Prasme tās piemērot </w:t>
            </w:r>
            <w:r w:rsidR="003C7A38" w:rsidRPr="00A11717">
              <w:rPr>
                <w:rFonts w:ascii="Times New Roman" w:hAnsi="Times New Roman" w:cs="Times New Roman"/>
                <w:bCs/>
              </w:rPr>
              <w:t>vai organizēt to saņemšanu</w:t>
            </w:r>
          </w:p>
        </w:tc>
        <w:tc>
          <w:tcPr>
            <w:tcW w:w="6849" w:type="dxa"/>
            <w:tcBorders>
              <w:left w:val="single" w:sz="4" w:space="0" w:color="auto"/>
              <w:right w:val="single" w:sz="4" w:space="0" w:color="auto"/>
            </w:tcBorders>
          </w:tcPr>
          <w:p w14:paraId="146C6D72" w14:textId="77777777" w:rsidR="0009724A" w:rsidRPr="00A11717" w:rsidRDefault="0009724A" w:rsidP="00365E64">
            <w:pPr>
              <w:rPr>
                <w:rFonts w:ascii="Times New Roman" w:hAnsi="Times New Roman" w:cs="Times New Roman"/>
                <w:b/>
              </w:rPr>
            </w:pPr>
          </w:p>
        </w:tc>
      </w:tr>
      <w:tr w:rsidR="0044266C" w:rsidRPr="00A11717" w14:paraId="51D7BF90" w14:textId="77777777" w:rsidTr="00F7660D">
        <w:trPr>
          <w:trHeight w:val="769"/>
        </w:trPr>
        <w:tc>
          <w:tcPr>
            <w:tcW w:w="279" w:type="dxa"/>
            <w:tcBorders>
              <w:left w:val="single" w:sz="4" w:space="0" w:color="auto"/>
              <w:right w:val="single" w:sz="4" w:space="0" w:color="auto"/>
            </w:tcBorders>
          </w:tcPr>
          <w:p w14:paraId="480947FC" w14:textId="77777777" w:rsidR="0009724A" w:rsidRPr="00A11717" w:rsidRDefault="0009724A" w:rsidP="00365E64">
            <w:pPr>
              <w:jc w:val="center"/>
              <w:rPr>
                <w:rFonts w:ascii="Times New Roman" w:hAnsi="Times New Roman" w:cs="Times New Roman"/>
              </w:rPr>
            </w:pPr>
            <w:r w:rsidRPr="00A11717">
              <w:rPr>
                <w:rFonts w:ascii="Times New Roman" w:hAnsi="Times New Roman" w:cs="Times New Roman"/>
              </w:rPr>
              <w:t>3.</w:t>
            </w:r>
          </w:p>
        </w:tc>
        <w:tc>
          <w:tcPr>
            <w:tcW w:w="7998" w:type="dxa"/>
            <w:tcBorders>
              <w:left w:val="single" w:sz="4" w:space="0" w:color="auto"/>
              <w:right w:val="single" w:sz="4" w:space="0" w:color="auto"/>
            </w:tcBorders>
          </w:tcPr>
          <w:p w14:paraId="619D2E57" w14:textId="16B6B031" w:rsidR="0009724A" w:rsidRPr="00A11717" w:rsidRDefault="0009724A" w:rsidP="00365E64">
            <w:pPr>
              <w:rPr>
                <w:rFonts w:ascii="Times New Roman" w:hAnsi="Times New Roman" w:cs="Times New Roman"/>
              </w:rPr>
            </w:pPr>
            <w:r w:rsidRPr="00A11717">
              <w:rPr>
                <w:rFonts w:ascii="Times New Roman" w:hAnsi="Times New Roman" w:cs="Times New Roman"/>
              </w:rPr>
              <w:t>Izpratne par pār</w:t>
            </w:r>
            <w:r w:rsidR="0044266C">
              <w:rPr>
                <w:rFonts w:ascii="Times New Roman" w:hAnsi="Times New Roman" w:cs="Times New Roman"/>
              </w:rPr>
              <w:t>dzīvoto traumu  ietekmi uz bērnu.</w:t>
            </w:r>
            <w:r w:rsidR="00B04961">
              <w:rPr>
                <w:rFonts w:ascii="Times New Roman" w:hAnsi="Times New Roman" w:cs="Times New Roman"/>
              </w:rPr>
              <w:t xml:space="preserve"> </w:t>
            </w:r>
            <w:r w:rsidRPr="00A11717">
              <w:rPr>
                <w:rFonts w:ascii="Times New Roman" w:hAnsi="Times New Roman" w:cs="Times New Roman"/>
              </w:rPr>
              <w:t>Gatavība atbilstoši reaģēt</w:t>
            </w:r>
            <w:r w:rsidR="0044266C">
              <w:rPr>
                <w:rFonts w:ascii="Times New Roman" w:hAnsi="Times New Roman" w:cs="Times New Roman"/>
              </w:rPr>
              <w:t>.</w:t>
            </w:r>
            <w:r w:rsidRPr="00A11717">
              <w:rPr>
                <w:rFonts w:ascii="Times New Roman" w:hAnsi="Times New Roman" w:cs="Times New Roman"/>
              </w:rPr>
              <w:t xml:space="preserve"> Izpratne par drošas piesaistes nozīmību </w:t>
            </w:r>
            <w:r w:rsidR="0044266C">
              <w:rPr>
                <w:rFonts w:ascii="Times New Roman" w:hAnsi="Times New Roman" w:cs="Times New Roman"/>
              </w:rPr>
              <w:t>un p</w:t>
            </w:r>
            <w:r w:rsidRPr="00A11717">
              <w:rPr>
                <w:rFonts w:ascii="Times New Roman" w:hAnsi="Times New Roman" w:cs="Times New Roman"/>
              </w:rPr>
              <w:t>rasme veidot uzticības pilnas attiecības.</w:t>
            </w:r>
            <w:r w:rsidRPr="00A11717">
              <w:rPr>
                <w:rFonts w:ascii="Times New Roman" w:hAnsi="Times New Roman" w:cs="Times New Roman"/>
                <w:color w:val="000000" w:themeColor="text1"/>
              </w:rPr>
              <w:t xml:space="preserve"> </w:t>
            </w:r>
            <w:r w:rsidRPr="00A11717">
              <w:rPr>
                <w:rFonts w:ascii="Times New Roman" w:hAnsi="Times New Roman" w:cs="Times New Roman"/>
              </w:rPr>
              <w:t>Izpratne par atbildīgo institūciju un speci</w:t>
            </w:r>
            <w:r w:rsidR="0044266C">
              <w:rPr>
                <w:rFonts w:ascii="Times New Roman" w:hAnsi="Times New Roman" w:cs="Times New Roman"/>
              </w:rPr>
              <w:t>ālistu kompetencēm</w:t>
            </w:r>
            <w:r w:rsidRPr="00A11717">
              <w:rPr>
                <w:rFonts w:ascii="Times New Roman" w:hAnsi="Times New Roman" w:cs="Times New Roman"/>
              </w:rPr>
              <w:t xml:space="preserve"> un pakalp</w:t>
            </w:r>
            <w:r w:rsidR="003C7A38" w:rsidRPr="00A11717">
              <w:rPr>
                <w:rFonts w:ascii="Times New Roman" w:hAnsi="Times New Roman" w:cs="Times New Roman"/>
              </w:rPr>
              <w:t>ojumu saņemšanas iespējām. Izpra</w:t>
            </w:r>
            <w:r w:rsidRPr="00A11717">
              <w:rPr>
                <w:rFonts w:ascii="Times New Roman" w:hAnsi="Times New Roman" w:cs="Times New Roman"/>
              </w:rPr>
              <w:t>t</w:t>
            </w:r>
            <w:r w:rsidR="003C7A38" w:rsidRPr="00A11717">
              <w:rPr>
                <w:rFonts w:ascii="Times New Roman" w:hAnsi="Times New Roman" w:cs="Times New Roman"/>
              </w:rPr>
              <w:t>ne</w:t>
            </w:r>
            <w:r w:rsidRPr="00A11717">
              <w:rPr>
                <w:rFonts w:ascii="Times New Roman" w:hAnsi="Times New Roman" w:cs="Times New Roman"/>
              </w:rPr>
              <w:t xml:space="preserve"> komandas darba nozīmi</w:t>
            </w:r>
            <w:r w:rsidR="0044266C">
              <w:rPr>
                <w:rFonts w:ascii="Times New Roman" w:hAnsi="Times New Roman" w:cs="Times New Roman"/>
              </w:rPr>
              <w:t>. S</w:t>
            </w:r>
            <w:r w:rsidRPr="00A11717">
              <w:rPr>
                <w:rFonts w:ascii="Times New Roman" w:hAnsi="Times New Roman" w:cs="Times New Roman"/>
              </w:rPr>
              <w:t>pēj</w:t>
            </w:r>
            <w:r w:rsidR="0044266C">
              <w:rPr>
                <w:rFonts w:ascii="Times New Roman" w:hAnsi="Times New Roman" w:cs="Times New Roman"/>
              </w:rPr>
              <w:t>a</w:t>
            </w:r>
            <w:r w:rsidRPr="00A11717">
              <w:rPr>
                <w:rFonts w:ascii="Times New Roman" w:hAnsi="Times New Roman" w:cs="Times New Roman"/>
              </w:rPr>
              <w:t xml:space="preserve"> iesaistīties komandas darbā</w:t>
            </w:r>
          </w:p>
        </w:tc>
        <w:tc>
          <w:tcPr>
            <w:tcW w:w="6849" w:type="dxa"/>
            <w:tcBorders>
              <w:left w:val="single" w:sz="4" w:space="0" w:color="auto"/>
              <w:right w:val="single" w:sz="4" w:space="0" w:color="auto"/>
            </w:tcBorders>
          </w:tcPr>
          <w:p w14:paraId="6607BC82" w14:textId="77777777" w:rsidR="0009724A" w:rsidRPr="00A11717" w:rsidRDefault="0009724A" w:rsidP="00365E64">
            <w:pPr>
              <w:jc w:val="center"/>
              <w:rPr>
                <w:rFonts w:ascii="Times New Roman" w:hAnsi="Times New Roman" w:cs="Times New Roman"/>
                <w:b/>
              </w:rPr>
            </w:pPr>
          </w:p>
        </w:tc>
      </w:tr>
      <w:tr w:rsidR="0044266C" w:rsidRPr="00A11717" w14:paraId="7F830BC1" w14:textId="77777777" w:rsidTr="00F7660D">
        <w:trPr>
          <w:trHeight w:val="769"/>
        </w:trPr>
        <w:tc>
          <w:tcPr>
            <w:tcW w:w="279" w:type="dxa"/>
            <w:tcBorders>
              <w:left w:val="single" w:sz="4" w:space="0" w:color="auto"/>
              <w:bottom w:val="single" w:sz="4" w:space="0" w:color="auto"/>
              <w:right w:val="single" w:sz="4" w:space="0" w:color="auto"/>
            </w:tcBorders>
          </w:tcPr>
          <w:p w14:paraId="5CDCC636" w14:textId="77777777" w:rsidR="0009724A" w:rsidRPr="00A11717" w:rsidRDefault="0009724A" w:rsidP="00365E64">
            <w:pPr>
              <w:jc w:val="center"/>
              <w:rPr>
                <w:rFonts w:ascii="Times New Roman" w:hAnsi="Times New Roman" w:cs="Times New Roman"/>
              </w:rPr>
            </w:pPr>
            <w:r w:rsidRPr="00A11717">
              <w:rPr>
                <w:rFonts w:ascii="Times New Roman" w:hAnsi="Times New Roman" w:cs="Times New Roman"/>
              </w:rPr>
              <w:t>4.</w:t>
            </w:r>
          </w:p>
        </w:tc>
        <w:tc>
          <w:tcPr>
            <w:tcW w:w="7998" w:type="dxa"/>
            <w:tcBorders>
              <w:left w:val="single" w:sz="4" w:space="0" w:color="auto"/>
              <w:bottom w:val="single" w:sz="4" w:space="0" w:color="auto"/>
              <w:right w:val="single" w:sz="4" w:space="0" w:color="auto"/>
            </w:tcBorders>
          </w:tcPr>
          <w:p w14:paraId="1CACE9B9" w14:textId="26F3F4D7" w:rsidR="00C308BA" w:rsidRPr="00A11717" w:rsidRDefault="0009724A" w:rsidP="00365E64">
            <w:pPr>
              <w:rPr>
                <w:rFonts w:ascii="Times New Roman" w:hAnsi="Times New Roman" w:cs="Times New Roman"/>
              </w:rPr>
            </w:pPr>
            <w:r w:rsidRPr="00A11717">
              <w:rPr>
                <w:rFonts w:ascii="Times New Roman" w:hAnsi="Times New Roman" w:cs="Times New Roman"/>
              </w:rPr>
              <w:t>Izpratne par pārejas procesa neizbēgamību un ar to</w:t>
            </w:r>
            <w:r w:rsidR="00EA3D13">
              <w:rPr>
                <w:rFonts w:ascii="Times New Roman" w:hAnsi="Times New Roman" w:cs="Times New Roman"/>
              </w:rPr>
              <w:t xml:space="preserve"> saistītajām zaudējuma re</w:t>
            </w:r>
            <w:r w:rsidR="004201E5">
              <w:rPr>
                <w:rFonts w:ascii="Times New Roman" w:hAnsi="Times New Roman" w:cs="Times New Roman"/>
              </w:rPr>
              <w:t>a</w:t>
            </w:r>
            <w:r w:rsidR="00EA3D13">
              <w:rPr>
                <w:rFonts w:ascii="Times New Roman" w:hAnsi="Times New Roman" w:cs="Times New Roman"/>
              </w:rPr>
              <w:t>kcijā</w:t>
            </w:r>
            <w:r w:rsidR="00750460">
              <w:rPr>
                <w:rFonts w:ascii="Times New Roman" w:hAnsi="Times New Roman" w:cs="Times New Roman"/>
              </w:rPr>
              <w:t>m</w:t>
            </w:r>
            <w:r w:rsidR="00EA3D13">
              <w:rPr>
                <w:rFonts w:ascii="Times New Roman" w:hAnsi="Times New Roman" w:cs="Times New Roman"/>
              </w:rPr>
              <w:t>, ietekmi uz bērnu</w:t>
            </w:r>
            <w:r w:rsidRPr="00A11717">
              <w:rPr>
                <w:rFonts w:ascii="Times New Roman" w:hAnsi="Times New Roman" w:cs="Times New Roman"/>
              </w:rPr>
              <w:t xml:space="preserve">. Spēja atpazīt un vadīt savas emocijas. Spēja </w:t>
            </w:r>
            <w:r w:rsidR="00EA3D13">
              <w:rPr>
                <w:rFonts w:ascii="Times New Roman" w:hAnsi="Times New Roman" w:cs="Times New Roman"/>
              </w:rPr>
              <w:t xml:space="preserve">atbilstoši </w:t>
            </w:r>
            <w:r w:rsidRPr="00A11717">
              <w:rPr>
                <w:rFonts w:ascii="Times New Roman" w:hAnsi="Times New Roman" w:cs="Times New Roman"/>
              </w:rPr>
              <w:t>sagatavot bērnu pārejai citā aprūpes formā</w:t>
            </w:r>
            <w:r w:rsidR="00EA3D13">
              <w:rPr>
                <w:rFonts w:ascii="Times New Roman" w:hAnsi="Times New Roman" w:cs="Times New Roman"/>
              </w:rPr>
              <w:t>.</w:t>
            </w:r>
            <w:r w:rsidRPr="00A11717">
              <w:rPr>
                <w:rFonts w:ascii="Times New Roman" w:hAnsi="Times New Roman" w:cs="Times New Roman"/>
              </w:rPr>
              <w:t xml:space="preserve"> Izpratne par starpi</w:t>
            </w:r>
            <w:r w:rsidR="003C7A38" w:rsidRPr="00A11717">
              <w:rPr>
                <w:rFonts w:ascii="Times New Roman" w:hAnsi="Times New Roman" w:cs="Times New Roman"/>
              </w:rPr>
              <w:t>n</w:t>
            </w:r>
            <w:r w:rsidRPr="00A11717">
              <w:rPr>
                <w:rFonts w:ascii="Times New Roman" w:hAnsi="Times New Roman" w:cs="Times New Roman"/>
              </w:rPr>
              <w:t>stitucionālas sadarbības nozīmi, Spēja sadarboties ar sp</w:t>
            </w:r>
            <w:r w:rsidR="004201E5">
              <w:rPr>
                <w:rFonts w:ascii="Times New Roman" w:hAnsi="Times New Roman" w:cs="Times New Roman"/>
              </w:rPr>
              <w:t>e</w:t>
            </w:r>
            <w:r w:rsidRPr="00A11717">
              <w:rPr>
                <w:rFonts w:ascii="Times New Roman" w:hAnsi="Times New Roman" w:cs="Times New Roman"/>
              </w:rPr>
              <w:t>ciālistiem un organizēt palīdz</w:t>
            </w:r>
            <w:r w:rsidR="003C7A38" w:rsidRPr="00A11717">
              <w:rPr>
                <w:rFonts w:ascii="Times New Roman" w:hAnsi="Times New Roman" w:cs="Times New Roman"/>
              </w:rPr>
              <w:t>ības sniegšanas iespējas bērnam</w:t>
            </w:r>
          </w:p>
        </w:tc>
        <w:tc>
          <w:tcPr>
            <w:tcW w:w="6849" w:type="dxa"/>
            <w:tcBorders>
              <w:left w:val="single" w:sz="4" w:space="0" w:color="auto"/>
              <w:right w:val="single" w:sz="4" w:space="0" w:color="auto"/>
            </w:tcBorders>
          </w:tcPr>
          <w:p w14:paraId="308F2B76" w14:textId="77777777" w:rsidR="0009724A" w:rsidRPr="00A11717" w:rsidRDefault="0009724A" w:rsidP="00365E64">
            <w:pPr>
              <w:rPr>
                <w:rFonts w:ascii="Times New Roman" w:hAnsi="Times New Roman" w:cs="Times New Roman"/>
                <w:b/>
              </w:rPr>
            </w:pPr>
          </w:p>
        </w:tc>
      </w:tr>
      <w:tr w:rsidR="0044266C" w:rsidRPr="00A11717" w14:paraId="0E6E29BA" w14:textId="77777777" w:rsidTr="00F7660D">
        <w:trPr>
          <w:trHeight w:val="287"/>
        </w:trPr>
        <w:tc>
          <w:tcPr>
            <w:tcW w:w="279" w:type="dxa"/>
            <w:tcBorders>
              <w:left w:val="single" w:sz="4" w:space="0" w:color="auto"/>
              <w:bottom w:val="single" w:sz="4" w:space="0" w:color="auto"/>
              <w:right w:val="single" w:sz="4" w:space="0" w:color="auto"/>
            </w:tcBorders>
          </w:tcPr>
          <w:p w14:paraId="6166ECAA" w14:textId="77777777" w:rsidR="0009724A" w:rsidRPr="00A11717" w:rsidRDefault="0009724A" w:rsidP="00365E64">
            <w:pPr>
              <w:jc w:val="center"/>
              <w:rPr>
                <w:rFonts w:ascii="Times New Roman" w:hAnsi="Times New Roman" w:cs="Times New Roman"/>
                <w:b/>
              </w:rPr>
            </w:pPr>
          </w:p>
        </w:tc>
        <w:tc>
          <w:tcPr>
            <w:tcW w:w="7998" w:type="dxa"/>
            <w:tcBorders>
              <w:left w:val="single" w:sz="4" w:space="0" w:color="auto"/>
              <w:bottom w:val="single" w:sz="4" w:space="0" w:color="auto"/>
              <w:right w:val="single" w:sz="4" w:space="0" w:color="auto"/>
            </w:tcBorders>
          </w:tcPr>
          <w:p w14:paraId="449211D8" w14:textId="77777777" w:rsidR="0009724A" w:rsidRPr="00A11717" w:rsidRDefault="0009724A" w:rsidP="00365E64">
            <w:pPr>
              <w:rPr>
                <w:rFonts w:ascii="Times New Roman" w:hAnsi="Times New Roman" w:cs="Times New Roman"/>
                <w:b/>
              </w:rPr>
            </w:pPr>
          </w:p>
        </w:tc>
        <w:tc>
          <w:tcPr>
            <w:tcW w:w="6849" w:type="dxa"/>
            <w:tcBorders>
              <w:left w:val="single" w:sz="4" w:space="0" w:color="auto"/>
              <w:right w:val="single" w:sz="4" w:space="0" w:color="auto"/>
            </w:tcBorders>
          </w:tcPr>
          <w:p w14:paraId="32C36E60" w14:textId="77777777" w:rsidR="0009724A" w:rsidRPr="00A11717" w:rsidRDefault="0009724A" w:rsidP="00365E64">
            <w:pPr>
              <w:rPr>
                <w:rFonts w:ascii="Times New Roman" w:hAnsi="Times New Roman" w:cs="Times New Roman"/>
                <w:b/>
              </w:rPr>
            </w:pPr>
          </w:p>
        </w:tc>
      </w:tr>
      <w:tr w:rsidR="0009724A" w:rsidRPr="00A11717" w14:paraId="2611EFA7" w14:textId="77777777" w:rsidTr="00365E64">
        <w:trPr>
          <w:trHeight w:val="575"/>
        </w:trPr>
        <w:tc>
          <w:tcPr>
            <w:tcW w:w="15126" w:type="dxa"/>
            <w:gridSpan w:val="3"/>
            <w:tcBorders>
              <w:left w:val="single" w:sz="4" w:space="0" w:color="auto"/>
              <w:right w:val="single" w:sz="4" w:space="0" w:color="auto"/>
            </w:tcBorders>
          </w:tcPr>
          <w:p w14:paraId="1D6C03D7" w14:textId="4D210C7C" w:rsidR="005A46E7" w:rsidRPr="00A11717" w:rsidRDefault="005A46E7" w:rsidP="00B04961">
            <w:pPr>
              <w:jc w:val="both"/>
              <w:rPr>
                <w:rFonts w:ascii="Times New Roman" w:hAnsi="Times New Roman" w:cs="Times New Roman"/>
                <w:b/>
              </w:rPr>
            </w:pPr>
            <w:r w:rsidRPr="00A11717">
              <w:rPr>
                <w:rFonts w:ascii="Times New Roman" w:hAnsi="Times New Roman" w:cs="Times New Roman"/>
                <w:b/>
              </w:rPr>
              <w:t xml:space="preserve">Pašvērtējuma kopsavilkums </w:t>
            </w:r>
            <w:r w:rsidRPr="00A11717">
              <w:rPr>
                <w:rFonts w:ascii="Times New Roman" w:hAnsi="Times New Roman" w:cs="Times New Roman"/>
                <w:i/>
              </w:rPr>
              <w:t>(audžuvecāks kopumā novērtē vai mācību programmā apgūtās zināšanas un prasmes ir atbilstošas krīzes audžuģimenes pienākumu pildīšanai, definē turpmākās mācību vajadzības un turpmākā atbalsta nepieciešamību</w:t>
            </w:r>
            <w:r w:rsidRPr="00A11717">
              <w:rPr>
                <w:rFonts w:ascii="Times New Roman" w:hAnsi="Times New Roman" w:cs="Times New Roman"/>
              </w:rPr>
              <w:t>)</w:t>
            </w:r>
            <w:r w:rsidRPr="00A11717">
              <w:rPr>
                <w:rFonts w:ascii="Times New Roman" w:hAnsi="Times New Roman" w:cs="Times New Roman"/>
                <w:b/>
              </w:rPr>
              <w:t>______________</w:t>
            </w:r>
            <w:r w:rsidR="00A11717">
              <w:rPr>
                <w:rFonts w:ascii="Times New Roman" w:hAnsi="Times New Roman" w:cs="Times New Roman"/>
                <w:b/>
              </w:rPr>
              <w:t>____________________</w:t>
            </w:r>
            <w:r w:rsidRPr="00A11717">
              <w:rPr>
                <w:rFonts w:ascii="Times New Roman" w:hAnsi="Times New Roman" w:cs="Times New Roman"/>
                <w:b/>
              </w:rPr>
              <w:t>_______________________________</w:t>
            </w:r>
          </w:p>
          <w:p w14:paraId="3D024148" w14:textId="4D2312D2" w:rsidR="005A46E7" w:rsidRPr="00A11717" w:rsidRDefault="005A46E7" w:rsidP="005A46E7">
            <w:pPr>
              <w:rPr>
                <w:rFonts w:ascii="Times New Roman" w:hAnsi="Times New Roman" w:cs="Times New Roman"/>
                <w:b/>
              </w:rPr>
            </w:pPr>
            <w:r w:rsidRPr="00A11717">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w:t>
            </w:r>
            <w:r w:rsidR="00A11717">
              <w:rPr>
                <w:rFonts w:ascii="Times New Roman" w:hAnsi="Times New Roman" w:cs="Times New Roman"/>
                <w:b/>
              </w:rPr>
              <w:t>______________________</w:t>
            </w:r>
            <w:r w:rsidRPr="00A11717">
              <w:rPr>
                <w:rFonts w:ascii="Times New Roman" w:hAnsi="Times New Roman" w:cs="Times New Roman"/>
                <w:b/>
              </w:rPr>
              <w:t>______________________________</w:t>
            </w:r>
          </w:p>
          <w:p w14:paraId="53231D66" w14:textId="154505F1" w:rsidR="00C91E42" w:rsidRDefault="005A46E7" w:rsidP="005A46E7">
            <w:pPr>
              <w:rPr>
                <w:rFonts w:ascii="Times New Roman" w:hAnsi="Times New Roman" w:cs="Times New Roman"/>
              </w:rPr>
            </w:pPr>
            <w:r w:rsidRPr="00F7660D">
              <w:rPr>
                <w:rFonts w:ascii="Times New Roman" w:hAnsi="Times New Roman" w:cs="Times New Roman"/>
              </w:rPr>
              <w:t xml:space="preserve">izsaka nodomu  </w:t>
            </w:r>
            <w:r w:rsidRPr="00F7660D">
              <w:rPr>
                <w:rFonts w:ascii="Times New Roman" w:hAnsi="Times New Roman" w:cs="Times New Roman"/>
                <w:i/>
              </w:rPr>
              <w:t>(atzīmēt atbilstošo)</w:t>
            </w:r>
            <w:r w:rsidRPr="00A11717">
              <w:rPr>
                <w:rFonts w:ascii="Times New Roman" w:hAnsi="Times New Roman" w:cs="Times New Roman"/>
                <w:b/>
              </w:rPr>
              <w:t xml:space="preserve"> iegūt </w:t>
            </w:r>
            <w:r w:rsidRPr="00A11717">
              <w:rPr>
                <w:rFonts w:ascii="Times New Roman" w:hAnsi="Times New Roman" w:cs="Times New Roman"/>
                <w:b/>
              </w:rPr>
              <w:sym w:font="Symbol" w:char="F0F0"/>
            </w:r>
            <w:r w:rsidRPr="00A11717">
              <w:rPr>
                <w:rFonts w:ascii="Times New Roman" w:hAnsi="Times New Roman" w:cs="Times New Roman"/>
                <w:b/>
              </w:rPr>
              <w:t xml:space="preserve"> </w:t>
            </w:r>
            <w:r w:rsidRPr="00F7660D">
              <w:rPr>
                <w:rFonts w:ascii="Times New Roman" w:hAnsi="Times New Roman" w:cs="Times New Roman"/>
              </w:rPr>
              <w:t>vai</w:t>
            </w:r>
            <w:r w:rsidRPr="00A11717">
              <w:rPr>
                <w:rFonts w:ascii="Times New Roman" w:hAnsi="Times New Roman" w:cs="Times New Roman"/>
                <w:b/>
              </w:rPr>
              <w:t xml:space="preserve">  neiegūt </w:t>
            </w:r>
            <w:r w:rsidRPr="00A11717">
              <w:rPr>
                <w:rFonts w:ascii="Times New Roman" w:hAnsi="Times New Roman" w:cs="Times New Roman"/>
                <w:b/>
              </w:rPr>
              <w:sym w:font="Symbol" w:char="F0F0"/>
            </w:r>
            <w:r w:rsidRPr="00A11717">
              <w:rPr>
                <w:rFonts w:ascii="Times New Roman" w:hAnsi="Times New Roman" w:cs="Times New Roman"/>
                <w:b/>
              </w:rPr>
              <w:t xml:space="preserve"> </w:t>
            </w:r>
            <w:r w:rsidR="00F26FE4">
              <w:rPr>
                <w:rFonts w:ascii="Times New Roman" w:hAnsi="Times New Roman" w:cs="Times New Roman"/>
              </w:rPr>
              <w:t xml:space="preserve">specializētās </w:t>
            </w:r>
            <w:r w:rsidRPr="00F7660D">
              <w:rPr>
                <w:rFonts w:ascii="Times New Roman" w:hAnsi="Times New Roman" w:cs="Times New Roman"/>
              </w:rPr>
              <w:t>audžuģimenes statusu; izsaka nodomu</w:t>
            </w:r>
            <w:r w:rsidRPr="00A11717">
              <w:rPr>
                <w:rFonts w:ascii="Times New Roman" w:hAnsi="Times New Roman" w:cs="Times New Roman"/>
                <w:b/>
              </w:rPr>
              <w:t xml:space="preserve"> turpināt </w:t>
            </w:r>
            <w:r w:rsidRPr="00A11717">
              <w:rPr>
                <w:rFonts w:ascii="Times New Roman" w:hAnsi="Times New Roman" w:cs="Times New Roman"/>
                <w:b/>
              </w:rPr>
              <w:sym w:font="Symbol" w:char="F0F0"/>
            </w:r>
            <w:r w:rsidRPr="00A11717">
              <w:rPr>
                <w:rFonts w:ascii="Times New Roman" w:hAnsi="Times New Roman" w:cs="Times New Roman"/>
                <w:b/>
              </w:rPr>
              <w:t xml:space="preserve"> </w:t>
            </w:r>
            <w:r w:rsidRPr="00F7660D">
              <w:rPr>
                <w:rFonts w:ascii="Times New Roman" w:hAnsi="Times New Roman" w:cs="Times New Roman"/>
              </w:rPr>
              <w:t xml:space="preserve">vai </w:t>
            </w:r>
            <w:r w:rsidRPr="00A11717">
              <w:rPr>
                <w:rFonts w:ascii="Times New Roman" w:hAnsi="Times New Roman" w:cs="Times New Roman"/>
                <w:b/>
              </w:rPr>
              <w:t xml:space="preserve">neturpināt </w:t>
            </w:r>
            <w:r w:rsidRPr="00A11717">
              <w:rPr>
                <w:rFonts w:ascii="Times New Roman" w:hAnsi="Times New Roman" w:cs="Times New Roman"/>
                <w:b/>
              </w:rPr>
              <w:sym w:font="Symbol" w:char="F0F0"/>
            </w:r>
            <w:r w:rsidRPr="00A11717">
              <w:rPr>
                <w:rFonts w:ascii="Times New Roman" w:hAnsi="Times New Roman" w:cs="Times New Roman"/>
                <w:b/>
              </w:rPr>
              <w:t xml:space="preserve"> </w:t>
            </w:r>
            <w:r w:rsidRPr="00F7660D">
              <w:rPr>
                <w:rFonts w:ascii="Times New Roman" w:hAnsi="Times New Roman" w:cs="Times New Roman"/>
              </w:rPr>
              <w:t>sadarbību ar Atbalsta</w:t>
            </w:r>
            <w:r w:rsidRPr="00A11717">
              <w:rPr>
                <w:rFonts w:ascii="Times New Roman" w:hAnsi="Times New Roman" w:cs="Times New Roman"/>
                <w:b/>
              </w:rPr>
              <w:t xml:space="preserve"> </w:t>
            </w:r>
            <w:r w:rsidRPr="00F7660D">
              <w:rPr>
                <w:rFonts w:ascii="Times New Roman" w:hAnsi="Times New Roman" w:cs="Times New Roman"/>
              </w:rPr>
              <w:t>centru</w:t>
            </w:r>
          </w:p>
          <w:p w14:paraId="7DAE62D1" w14:textId="66BF4767" w:rsidR="00F7660D" w:rsidRPr="00A11717" w:rsidRDefault="00F7660D" w:rsidP="005A46E7">
            <w:pPr>
              <w:rPr>
                <w:rFonts w:ascii="Times New Roman" w:hAnsi="Times New Roman" w:cs="Times New Roman"/>
                <w:b/>
              </w:rPr>
            </w:pPr>
          </w:p>
        </w:tc>
      </w:tr>
    </w:tbl>
    <w:p w14:paraId="24386744" w14:textId="625F99B7" w:rsidR="00F3303A" w:rsidRDefault="00F3303A" w:rsidP="007D0289">
      <w:pPr>
        <w:rPr>
          <w:rFonts w:ascii="Times New Roman" w:hAnsi="Times New Roman" w:cs="Times New Roman"/>
        </w:rPr>
      </w:pPr>
    </w:p>
    <w:tbl>
      <w:tblPr>
        <w:tblStyle w:val="TableGrid"/>
        <w:tblW w:w="0" w:type="auto"/>
        <w:tblLook w:val="04A0" w:firstRow="1" w:lastRow="0" w:firstColumn="1" w:lastColumn="0" w:noHBand="0" w:noVBand="1"/>
      </w:tblPr>
      <w:tblGrid>
        <w:gridCol w:w="985"/>
        <w:gridCol w:w="4825"/>
        <w:gridCol w:w="9316"/>
      </w:tblGrid>
      <w:tr w:rsidR="00F3303A" w:rsidRPr="00E2022B" w14:paraId="5DAA3844" w14:textId="77777777" w:rsidTr="00365E64">
        <w:trPr>
          <w:trHeight w:val="1281"/>
        </w:trPr>
        <w:tc>
          <w:tcPr>
            <w:tcW w:w="15126" w:type="dxa"/>
            <w:gridSpan w:val="3"/>
            <w:tcBorders>
              <w:left w:val="single" w:sz="4" w:space="0" w:color="auto"/>
              <w:right w:val="single" w:sz="4" w:space="0" w:color="auto"/>
            </w:tcBorders>
          </w:tcPr>
          <w:p w14:paraId="48760804" w14:textId="3A56CF99" w:rsidR="00F3303A" w:rsidRPr="00F3303A" w:rsidRDefault="00F3303A" w:rsidP="00365E64">
            <w:pPr>
              <w:rPr>
                <w:rFonts w:ascii="Times New Roman" w:hAnsi="Times New Roman" w:cs="Times New Roman"/>
                <w:b/>
                <w:sz w:val="24"/>
                <w:szCs w:val="24"/>
              </w:rPr>
            </w:pPr>
          </w:p>
          <w:p w14:paraId="731E65C8" w14:textId="77777777" w:rsidR="00F3303A" w:rsidRPr="00F3303A" w:rsidRDefault="00F3303A" w:rsidP="00365E64">
            <w:pPr>
              <w:jc w:val="center"/>
              <w:rPr>
                <w:rFonts w:ascii="Times New Roman" w:hAnsi="Times New Roman" w:cs="Times New Roman"/>
                <w:b/>
                <w:sz w:val="24"/>
                <w:szCs w:val="24"/>
              </w:rPr>
            </w:pPr>
            <w:r w:rsidRPr="00F3303A">
              <w:rPr>
                <w:rFonts w:ascii="Times New Roman" w:hAnsi="Times New Roman" w:cs="Times New Roman"/>
                <w:b/>
                <w:sz w:val="24"/>
                <w:szCs w:val="24"/>
              </w:rPr>
              <w:t>ATBALSTA   CENTRA   SOCIĀLĀ   DARBINIEKA   NOVĒRTĒJUMS</w:t>
            </w:r>
          </w:p>
          <w:p w14:paraId="70338BCF" w14:textId="24753FC1" w:rsidR="00F3303A" w:rsidRPr="007A0A3B" w:rsidRDefault="00F3303A" w:rsidP="00365E64">
            <w:pPr>
              <w:jc w:val="center"/>
              <w:rPr>
                <w:rFonts w:ascii="Times New Roman" w:hAnsi="Times New Roman" w:cs="Times New Roman"/>
                <w:b/>
                <w:sz w:val="24"/>
                <w:szCs w:val="24"/>
              </w:rPr>
            </w:pPr>
            <w:r w:rsidRPr="007A0A3B">
              <w:rPr>
                <w:rFonts w:ascii="Times New Roman" w:hAnsi="Times New Roman" w:cs="Times New Roman"/>
                <w:b/>
                <w:sz w:val="24"/>
                <w:szCs w:val="24"/>
              </w:rPr>
              <w:t>par audžuvecāka piemērotību</w:t>
            </w:r>
            <w:r w:rsidR="00F26FE4">
              <w:rPr>
                <w:rFonts w:ascii="Times New Roman" w:hAnsi="Times New Roman" w:cs="Times New Roman"/>
                <w:b/>
                <w:sz w:val="24"/>
                <w:szCs w:val="24"/>
              </w:rPr>
              <w:t xml:space="preserve"> specializētās</w:t>
            </w:r>
            <w:r w:rsidRPr="007A0A3B">
              <w:rPr>
                <w:rFonts w:ascii="Times New Roman" w:hAnsi="Times New Roman" w:cs="Times New Roman"/>
                <w:b/>
                <w:sz w:val="24"/>
                <w:szCs w:val="24"/>
              </w:rPr>
              <w:t xml:space="preserve"> krīzes </w:t>
            </w:r>
            <w:r w:rsidR="000D64B3" w:rsidRPr="007A0A3B">
              <w:rPr>
                <w:rFonts w:ascii="Times New Roman" w:hAnsi="Times New Roman" w:cs="Times New Roman"/>
                <w:b/>
                <w:sz w:val="24"/>
                <w:szCs w:val="24"/>
              </w:rPr>
              <w:t>audžuģimenes</w:t>
            </w:r>
            <w:r w:rsidRPr="007A0A3B">
              <w:rPr>
                <w:rFonts w:ascii="Times New Roman" w:hAnsi="Times New Roman" w:cs="Times New Roman"/>
                <w:b/>
                <w:sz w:val="24"/>
                <w:szCs w:val="24"/>
              </w:rPr>
              <w:t xml:space="preserve"> statusa iegūšanai</w:t>
            </w:r>
          </w:p>
          <w:p w14:paraId="6146ED39" w14:textId="6D6F181C" w:rsidR="00563105" w:rsidRPr="00563105" w:rsidRDefault="00563105" w:rsidP="00563105">
            <w:pPr>
              <w:jc w:val="center"/>
              <w:rPr>
                <w:rFonts w:ascii="Times New Roman" w:hAnsi="Times New Roman" w:cs="Times New Roman"/>
                <w:i/>
                <w:color w:val="000000" w:themeColor="text1"/>
                <w:sz w:val="24"/>
                <w:szCs w:val="24"/>
              </w:rPr>
            </w:pPr>
            <w:r w:rsidRPr="00563105">
              <w:rPr>
                <w:rFonts w:ascii="Times New Roman" w:hAnsi="Times New Roman" w:cs="Times New Roman"/>
                <w:i/>
                <w:color w:val="000000" w:themeColor="text1"/>
                <w:sz w:val="24"/>
                <w:szCs w:val="24"/>
              </w:rPr>
              <w:t>aizpilda Atbalsta centra s</w:t>
            </w:r>
            <w:r>
              <w:rPr>
                <w:rFonts w:ascii="Times New Roman" w:hAnsi="Times New Roman" w:cs="Times New Roman"/>
                <w:i/>
                <w:color w:val="000000" w:themeColor="text1"/>
                <w:sz w:val="24"/>
                <w:szCs w:val="24"/>
              </w:rPr>
              <w:t>ociālais darbinieks, kas sniedz</w:t>
            </w:r>
            <w:r w:rsidRPr="00563105">
              <w:rPr>
                <w:rFonts w:ascii="Times New Roman" w:hAnsi="Times New Roman" w:cs="Times New Roman"/>
                <w:i/>
                <w:color w:val="000000" w:themeColor="text1"/>
                <w:sz w:val="24"/>
                <w:szCs w:val="24"/>
              </w:rPr>
              <w:t xml:space="preserve"> atbalstu audžuģimenei mācību un audžuģimenes piemērotības izvērtēšanas laikā</w:t>
            </w:r>
          </w:p>
          <w:p w14:paraId="79079C6A" w14:textId="5BECA5C9" w:rsidR="00563105" w:rsidRPr="00563105" w:rsidRDefault="00563105" w:rsidP="00563105">
            <w:pPr>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un </w:t>
            </w:r>
            <w:r w:rsidRPr="00563105">
              <w:rPr>
                <w:rFonts w:ascii="Times New Roman" w:hAnsi="Times New Roman" w:cs="Times New Roman"/>
                <w:i/>
                <w:color w:val="000000" w:themeColor="text1"/>
                <w:sz w:val="24"/>
                <w:szCs w:val="24"/>
              </w:rPr>
              <w:t>izstrādā un īsteno specializētās audžuģimenes atbalsta un tajā ievietotā bērna individuālās attīstības plānu</w:t>
            </w:r>
          </w:p>
          <w:p w14:paraId="0487829B" w14:textId="77777777" w:rsidR="00F3303A" w:rsidRPr="00F3303A" w:rsidRDefault="00F3303A" w:rsidP="00F3303A">
            <w:pPr>
              <w:jc w:val="center"/>
              <w:rPr>
                <w:rFonts w:ascii="Times New Roman" w:hAnsi="Times New Roman" w:cs="Times New Roman"/>
                <w:b/>
                <w:color w:val="0070C0"/>
                <w:sz w:val="24"/>
                <w:szCs w:val="24"/>
              </w:rPr>
            </w:pPr>
          </w:p>
        </w:tc>
      </w:tr>
      <w:tr w:rsidR="00F3303A" w:rsidRPr="00E2022B" w14:paraId="7619BDF9" w14:textId="77777777" w:rsidTr="00365E64">
        <w:trPr>
          <w:trHeight w:val="1012"/>
        </w:trPr>
        <w:tc>
          <w:tcPr>
            <w:tcW w:w="649" w:type="dxa"/>
          </w:tcPr>
          <w:p w14:paraId="663D7F3D" w14:textId="77777777" w:rsidR="00F3303A" w:rsidRPr="00E2022B" w:rsidRDefault="00F3303A" w:rsidP="00365E64">
            <w:pPr>
              <w:spacing w:after="160" w:line="259" w:lineRule="auto"/>
              <w:rPr>
                <w:rFonts w:ascii="Times New Roman" w:hAnsi="Times New Roman" w:cs="Times New Roman"/>
                <w:color w:val="0070C0"/>
              </w:rPr>
            </w:pPr>
            <w:r w:rsidRPr="00275D04">
              <w:rPr>
                <w:rFonts w:ascii="Times New Roman" w:hAnsi="Times New Roman" w:cs="Times New Roman"/>
              </w:rPr>
              <w:t>1.</w:t>
            </w:r>
          </w:p>
        </w:tc>
        <w:tc>
          <w:tcPr>
            <w:tcW w:w="3807" w:type="dxa"/>
          </w:tcPr>
          <w:p w14:paraId="60472EA2" w14:textId="1CAFC5A9" w:rsidR="00F3303A" w:rsidRPr="00C57705" w:rsidRDefault="00F3303A" w:rsidP="00365E64">
            <w:pPr>
              <w:spacing w:after="160" w:line="259" w:lineRule="auto"/>
              <w:rPr>
                <w:rFonts w:ascii="Times New Roman" w:hAnsi="Times New Roman" w:cs="Times New Roman"/>
                <w:b/>
              </w:rPr>
            </w:pPr>
            <w:r w:rsidRPr="00C57705">
              <w:rPr>
                <w:rFonts w:ascii="Times New Roman" w:hAnsi="Times New Roman" w:cs="Times New Roman"/>
                <w:b/>
              </w:rPr>
              <w:t xml:space="preserve">Atzīt (neatzīt) audžuvecāku par piemērotu kļūt par </w:t>
            </w:r>
            <w:r w:rsidR="00563105">
              <w:rPr>
                <w:rFonts w:ascii="Times New Roman" w:hAnsi="Times New Roman" w:cs="Times New Roman"/>
                <w:b/>
              </w:rPr>
              <w:t>krīzes</w:t>
            </w:r>
            <w:r w:rsidRPr="00C57705">
              <w:rPr>
                <w:rFonts w:ascii="Times New Roman" w:hAnsi="Times New Roman" w:cs="Times New Roman"/>
                <w:b/>
              </w:rPr>
              <w:t xml:space="preserve"> audžuģimeni </w:t>
            </w:r>
            <w:r w:rsidR="00563105" w:rsidRPr="00563105">
              <w:rPr>
                <w:rFonts w:ascii="Times New Roman" w:hAnsi="Times New Roman" w:cs="Times New Roman"/>
                <w:i/>
              </w:rPr>
              <w:t>(slēdziens, tā pamatojums)</w:t>
            </w:r>
          </w:p>
        </w:tc>
        <w:tc>
          <w:tcPr>
            <w:tcW w:w="10670" w:type="dxa"/>
          </w:tcPr>
          <w:p w14:paraId="25D4F723" w14:textId="77777777" w:rsidR="00F3303A" w:rsidRPr="00F3303A" w:rsidRDefault="00F3303A" w:rsidP="00F3303A">
            <w:pPr>
              <w:rPr>
                <w:rFonts w:ascii="Times New Roman" w:hAnsi="Times New Roman" w:cs="Times New Roman"/>
                <w:sz w:val="24"/>
                <w:szCs w:val="24"/>
              </w:rPr>
            </w:pPr>
          </w:p>
        </w:tc>
      </w:tr>
      <w:tr w:rsidR="00F3303A" w:rsidRPr="00E2022B" w14:paraId="16B272D2" w14:textId="77777777" w:rsidTr="00365E64">
        <w:trPr>
          <w:trHeight w:val="1012"/>
        </w:trPr>
        <w:tc>
          <w:tcPr>
            <w:tcW w:w="649" w:type="dxa"/>
          </w:tcPr>
          <w:p w14:paraId="5499E581" w14:textId="77777777" w:rsidR="00F3303A" w:rsidRPr="00C57705" w:rsidRDefault="00F3303A" w:rsidP="00365E64">
            <w:pPr>
              <w:spacing w:after="160" w:line="259" w:lineRule="auto"/>
              <w:rPr>
                <w:rFonts w:ascii="Times New Roman" w:hAnsi="Times New Roman" w:cs="Times New Roman"/>
              </w:rPr>
            </w:pPr>
            <w:r w:rsidRPr="00C57705">
              <w:rPr>
                <w:rFonts w:ascii="Times New Roman" w:hAnsi="Times New Roman" w:cs="Times New Roman"/>
              </w:rPr>
              <w:t>2.</w:t>
            </w:r>
          </w:p>
          <w:p w14:paraId="2F065D02" w14:textId="77777777" w:rsidR="00F3303A" w:rsidRPr="00C57705" w:rsidRDefault="00F3303A" w:rsidP="00365E64">
            <w:pPr>
              <w:spacing w:after="160" w:line="259" w:lineRule="auto"/>
              <w:rPr>
                <w:rFonts w:ascii="Times New Roman" w:hAnsi="Times New Roman" w:cs="Times New Roman"/>
                <w:b/>
              </w:rPr>
            </w:pPr>
          </w:p>
        </w:tc>
        <w:tc>
          <w:tcPr>
            <w:tcW w:w="3807" w:type="dxa"/>
          </w:tcPr>
          <w:p w14:paraId="222AD2B8" w14:textId="5053DAD5" w:rsidR="00F3303A" w:rsidRPr="00C57705" w:rsidRDefault="00F3303A" w:rsidP="00AE49D2">
            <w:pPr>
              <w:spacing w:after="160" w:line="259" w:lineRule="auto"/>
              <w:rPr>
                <w:rFonts w:ascii="Times New Roman" w:hAnsi="Times New Roman" w:cs="Times New Roman"/>
                <w:b/>
              </w:rPr>
            </w:pPr>
            <w:r w:rsidRPr="00C57705">
              <w:rPr>
                <w:rFonts w:ascii="Times New Roman" w:hAnsi="Times New Roman" w:cs="Times New Roman"/>
                <w:b/>
              </w:rPr>
              <w:t xml:space="preserve">Rekomendācijas attiecībā uz bērna uzņemšanu </w:t>
            </w:r>
            <w:r w:rsidRPr="00563105">
              <w:rPr>
                <w:rFonts w:ascii="Times New Roman" w:hAnsi="Times New Roman" w:cs="Times New Roman"/>
              </w:rPr>
              <w:t>(</w:t>
            </w:r>
            <w:r w:rsidR="00563105" w:rsidRPr="00563105">
              <w:rPr>
                <w:rFonts w:ascii="Times New Roman" w:hAnsi="Times New Roman" w:cs="Times New Roman"/>
              </w:rPr>
              <w:t xml:space="preserve">skaits, </w:t>
            </w:r>
            <w:r w:rsidR="00AE49D2">
              <w:rPr>
                <w:rFonts w:ascii="Times New Roman" w:hAnsi="Times New Roman" w:cs="Times New Roman"/>
              </w:rPr>
              <w:t>vecums, dzimums,</w:t>
            </w:r>
            <w:r w:rsidRPr="00563105">
              <w:rPr>
                <w:rFonts w:ascii="Times New Roman" w:hAnsi="Times New Roman" w:cs="Times New Roman"/>
              </w:rPr>
              <w:t xml:space="preserve"> </w:t>
            </w:r>
            <w:r w:rsidR="00AE49D2">
              <w:rPr>
                <w:rFonts w:ascii="Times New Roman" w:hAnsi="Times New Roman" w:cs="Times New Roman"/>
              </w:rPr>
              <w:t>u.tml</w:t>
            </w:r>
            <w:r w:rsidRPr="00563105">
              <w:rPr>
                <w:rFonts w:ascii="Times New Roman" w:hAnsi="Times New Roman" w:cs="Times New Roman"/>
              </w:rPr>
              <w:t>)</w:t>
            </w:r>
          </w:p>
        </w:tc>
        <w:tc>
          <w:tcPr>
            <w:tcW w:w="10670" w:type="dxa"/>
          </w:tcPr>
          <w:p w14:paraId="5FE2B123" w14:textId="77777777" w:rsidR="00F3303A" w:rsidRPr="00F3303A" w:rsidRDefault="00F3303A" w:rsidP="00F3303A">
            <w:pPr>
              <w:rPr>
                <w:rFonts w:ascii="Times New Roman" w:hAnsi="Times New Roman" w:cs="Times New Roman"/>
                <w:b/>
                <w:sz w:val="24"/>
                <w:szCs w:val="24"/>
              </w:rPr>
            </w:pPr>
            <w:bookmarkStart w:id="0" w:name="_GoBack"/>
            <w:bookmarkEnd w:id="0"/>
          </w:p>
        </w:tc>
      </w:tr>
      <w:tr w:rsidR="00F3303A" w:rsidRPr="00E2022B" w14:paraId="4CCA41F0" w14:textId="77777777" w:rsidTr="00365E64">
        <w:trPr>
          <w:trHeight w:val="1012"/>
        </w:trPr>
        <w:tc>
          <w:tcPr>
            <w:tcW w:w="649" w:type="dxa"/>
          </w:tcPr>
          <w:p w14:paraId="56EB935E" w14:textId="77777777" w:rsidR="00F3303A" w:rsidRPr="00C57705" w:rsidRDefault="00F3303A" w:rsidP="00365E64">
            <w:pPr>
              <w:rPr>
                <w:rFonts w:ascii="Times New Roman" w:hAnsi="Times New Roman" w:cs="Times New Roman"/>
              </w:rPr>
            </w:pPr>
            <w:r>
              <w:rPr>
                <w:rFonts w:ascii="Times New Roman" w:hAnsi="Times New Roman" w:cs="Times New Roman"/>
              </w:rPr>
              <w:t>3.</w:t>
            </w:r>
          </w:p>
        </w:tc>
        <w:tc>
          <w:tcPr>
            <w:tcW w:w="3807" w:type="dxa"/>
          </w:tcPr>
          <w:p w14:paraId="26815604" w14:textId="77777777" w:rsidR="00F3303A" w:rsidRPr="00C57705" w:rsidRDefault="00F3303A" w:rsidP="00365E64">
            <w:pPr>
              <w:rPr>
                <w:rFonts w:ascii="Times New Roman" w:hAnsi="Times New Roman" w:cs="Times New Roman"/>
                <w:b/>
              </w:rPr>
            </w:pPr>
            <w:r>
              <w:rPr>
                <w:rFonts w:ascii="Times New Roman" w:hAnsi="Times New Roman" w:cs="Times New Roman"/>
                <w:b/>
              </w:rPr>
              <w:t xml:space="preserve">Turpmākās attīstības vajadzības un darbības, kas iekļaujamas ģimenes un bērna attīstības plānā </w:t>
            </w:r>
          </w:p>
        </w:tc>
        <w:tc>
          <w:tcPr>
            <w:tcW w:w="10670" w:type="dxa"/>
          </w:tcPr>
          <w:p w14:paraId="4ACD9B43" w14:textId="77777777" w:rsidR="00F3303A" w:rsidRPr="00F3303A" w:rsidRDefault="00F3303A" w:rsidP="00F3303A">
            <w:pPr>
              <w:rPr>
                <w:rFonts w:ascii="Times New Roman" w:hAnsi="Times New Roman" w:cs="Times New Roman"/>
                <w:sz w:val="24"/>
                <w:szCs w:val="24"/>
              </w:rPr>
            </w:pPr>
          </w:p>
        </w:tc>
      </w:tr>
      <w:tr w:rsidR="00F3303A" w:rsidRPr="00E2022B" w14:paraId="128554F3" w14:textId="77777777" w:rsidTr="00365E64">
        <w:trPr>
          <w:trHeight w:val="153"/>
        </w:trPr>
        <w:tc>
          <w:tcPr>
            <w:tcW w:w="649" w:type="dxa"/>
          </w:tcPr>
          <w:p w14:paraId="065083E9" w14:textId="77777777" w:rsidR="00F3303A" w:rsidRDefault="00F3303A" w:rsidP="00365E64">
            <w:pPr>
              <w:rPr>
                <w:rFonts w:ascii="Times New Roman" w:hAnsi="Times New Roman" w:cs="Times New Roman"/>
              </w:rPr>
            </w:pPr>
          </w:p>
        </w:tc>
        <w:tc>
          <w:tcPr>
            <w:tcW w:w="3807" w:type="dxa"/>
          </w:tcPr>
          <w:p w14:paraId="59E12E73" w14:textId="77777777" w:rsidR="00F3303A" w:rsidRDefault="00F3303A" w:rsidP="00365E64">
            <w:pPr>
              <w:rPr>
                <w:rFonts w:ascii="Times New Roman" w:hAnsi="Times New Roman" w:cs="Times New Roman"/>
                <w:b/>
              </w:rPr>
            </w:pPr>
          </w:p>
        </w:tc>
        <w:tc>
          <w:tcPr>
            <w:tcW w:w="10670" w:type="dxa"/>
          </w:tcPr>
          <w:p w14:paraId="2EBFE372" w14:textId="77777777" w:rsidR="00F3303A" w:rsidRPr="00F3303A" w:rsidRDefault="00F3303A" w:rsidP="00365E64">
            <w:pPr>
              <w:rPr>
                <w:rFonts w:ascii="Times New Roman" w:hAnsi="Times New Roman" w:cs="Times New Roman"/>
                <w:sz w:val="24"/>
                <w:szCs w:val="24"/>
              </w:rPr>
            </w:pPr>
          </w:p>
        </w:tc>
      </w:tr>
      <w:tr w:rsidR="00F3303A" w14:paraId="70DE9A99" w14:textId="77777777" w:rsidTr="00365E64">
        <w:tc>
          <w:tcPr>
            <w:tcW w:w="15126" w:type="dxa"/>
            <w:gridSpan w:val="3"/>
          </w:tcPr>
          <w:p w14:paraId="304DEB6F" w14:textId="14580206" w:rsidR="00600606" w:rsidRPr="00600606" w:rsidRDefault="00600606" w:rsidP="00600606">
            <w:pPr>
              <w:jc w:val="both"/>
              <w:rPr>
                <w:rFonts w:ascii="Times New Roman" w:hAnsi="Times New Roman" w:cs="Times New Roman"/>
                <w:b/>
                <w:i/>
                <w:sz w:val="24"/>
                <w:szCs w:val="24"/>
              </w:rPr>
            </w:pPr>
            <w:r w:rsidRPr="00600606">
              <w:rPr>
                <w:rFonts w:ascii="Times New Roman" w:hAnsi="Times New Roman" w:cs="Times New Roman"/>
                <w:b/>
                <w:sz w:val="24"/>
                <w:szCs w:val="24"/>
              </w:rPr>
              <w:t xml:space="preserve">Sociālā darbinieka novērtējuma kopsavilkums </w:t>
            </w:r>
            <w:r w:rsidRPr="00600606">
              <w:rPr>
                <w:rFonts w:ascii="Times New Roman" w:hAnsi="Times New Roman" w:cs="Times New Roman"/>
                <w:i/>
                <w:sz w:val="24"/>
                <w:szCs w:val="24"/>
              </w:rPr>
              <w:t>(raksturo, kādas ir audžuvecāku stiprās un vājās puses, kurās jomās audžuvecāki varētu pieredzēt grūtības un varētu būt nepieciešams atbalsts (kāds tieši),  jebkādi citi būtiski komentāri, papildu atklājumi, novērojumi (ja bērns jau ir audžuģimenes aprūpē)</w:t>
            </w:r>
            <w:r w:rsidRPr="00600606">
              <w:rPr>
                <w:rFonts w:ascii="Times New Roman" w:hAnsi="Times New Roman" w:cs="Times New Roman"/>
                <w:sz w:val="24"/>
                <w:szCs w:val="24"/>
              </w:rPr>
              <w:t xml:space="preserve"> </w:t>
            </w:r>
            <w:r w:rsidRPr="00600606">
              <w:rPr>
                <w:rFonts w:ascii="Times New Roman" w:hAnsi="Times New Roman" w:cs="Times New Roman"/>
                <w:i/>
                <w:sz w:val="24"/>
                <w:szCs w:val="24"/>
              </w:rPr>
              <w:t>un aspekti, kas nozīmīgi, vērtējot ģimenes objektīvās iespējas (piemēram, dzīvesvietas atrašanās vietu, pi</w:t>
            </w:r>
            <w:r w:rsidR="004201E5">
              <w:rPr>
                <w:rFonts w:ascii="Times New Roman" w:hAnsi="Times New Roman" w:cs="Times New Roman"/>
                <w:i/>
                <w:sz w:val="24"/>
                <w:szCs w:val="24"/>
              </w:rPr>
              <w:t>e</w:t>
            </w:r>
            <w:r w:rsidRPr="00600606">
              <w:rPr>
                <w:rFonts w:ascii="Times New Roman" w:hAnsi="Times New Roman" w:cs="Times New Roman"/>
                <w:i/>
                <w:sz w:val="24"/>
                <w:szCs w:val="24"/>
              </w:rPr>
              <w:t>ejamo infrastruktūru un pakalpojumu saņemšanas iespējas,  apdzīvojamās platības lielumu, jau ģimenē esošo bērnu skaitu (bioloģiskie bērni, adoptētie bērni u.tml), un kompetences nodrošināt bērnam, kas šķirts no savas ģimenes, apstākļus kvalitatīvai aprūpes vajadzību un  pilnvēr</w:t>
            </w:r>
            <w:r>
              <w:rPr>
                <w:rFonts w:ascii="Times New Roman" w:hAnsi="Times New Roman" w:cs="Times New Roman"/>
                <w:i/>
                <w:sz w:val="24"/>
                <w:szCs w:val="24"/>
              </w:rPr>
              <w:t>tīgai attīstības nodrošināšanai______________________________________</w:t>
            </w:r>
          </w:p>
          <w:p w14:paraId="384DDDDD" w14:textId="232589B3" w:rsidR="00600606" w:rsidRPr="00600606" w:rsidRDefault="00600606" w:rsidP="00600606">
            <w:pPr>
              <w:rPr>
                <w:rFonts w:ascii="Times New Roman" w:hAnsi="Times New Roman" w:cs="Times New Roman"/>
                <w:b/>
                <w:sz w:val="24"/>
                <w:szCs w:val="24"/>
              </w:rPr>
            </w:pPr>
            <w:r w:rsidRPr="00600606">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sz w:val="24"/>
                <w:szCs w:val="24"/>
              </w:rPr>
              <w:t>______________________________</w:t>
            </w:r>
            <w:r w:rsidRPr="00600606">
              <w:rPr>
                <w:rFonts w:ascii="Times New Roman" w:hAnsi="Times New Roman" w:cs="Times New Roman"/>
                <w:b/>
                <w:sz w:val="24"/>
                <w:szCs w:val="24"/>
              </w:rPr>
              <w:t xml:space="preserve">_ </w:t>
            </w:r>
          </w:p>
          <w:p w14:paraId="4461A408" w14:textId="571B20CE" w:rsidR="00F3303A" w:rsidRPr="00F3303A" w:rsidRDefault="00F3303A" w:rsidP="00600606">
            <w:pPr>
              <w:rPr>
                <w:rFonts w:ascii="Times New Roman" w:hAnsi="Times New Roman" w:cs="Times New Roman"/>
                <w:b/>
                <w:sz w:val="24"/>
                <w:szCs w:val="24"/>
              </w:rPr>
            </w:pPr>
          </w:p>
        </w:tc>
      </w:tr>
    </w:tbl>
    <w:p w14:paraId="26DDDBAA" w14:textId="77777777" w:rsidR="00F3303A" w:rsidRPr="007D0289" w:rsidRDefault="00F3303A" w:rsidP="00F3303A">
      <w:pPr>
        <w:rPr>
          <w:rFonts w:ascii="Times New Roman" w:hAnsi="Times New Roman" w:cs="Times New Roman"/>
          <w:color w:val="000000" w:themeColor="text1"/>
        </w:rPr>
      </w:pPr>
    </w:p>
    <w:p w14:paraId="5B16E6B4" w14:textId="41932003" w:rsidR="00F3303A" w:rsidRPr="00F3303A" w:rsidRDefault="00F3303A" w:rsidP="00F3303A">
      <w:pPr>
        <w:rPr>
          <w:rFonts w:ascii="Times New Roman" w:hAnsi="Times New Roman" w:cs="Times New Roman"/>
          <w:color w:val="000000" w:themeColor="text1"/>
          <w:sz w:val="24"/>
          <w:szCs w:val="24"/>
        </w:rPr>
      </w:pPr>
      <w:r w:rsidRPr="007D0289">
        <w:rPr>
          <w:rFonts w:ascii="Times New Roman" w:hAnsi="Times New Roman" w:cs="Times New Roman"/>
          <w:color w:val="000000" w:themeColor="text1"/>
        </w:rPr>
        <w:t xml:space="preserve"> </w:t>
      </w:r>
      <w:r w:rsidRPr="00F3303A">
        <w:rPr>
          <w:rFonts w:ascii="Times New Roman" w:hAnsi="Times New Roman" w:cs="Times New Roman"/>
          <w:color w:val="000000" w:themeColor="text1"/>
          <w:sz w:val="24"/>
          <w:szCs w:val="24"/>
        </w:rPr>
        <w:t>Ārpusģimenes aprūpes atbalsta centra vadītāja paraksts, datums</w:t>
      </w:r>
      <w:r w:rsidR="00502E1F">
        <w:rPr>
          <w:rFonts w:ascii="Times New Roman" w:hAnsi="Times New Roman" w:cs="Times New Roman"/>
          <w:color w:val="000000" w:themeColor="text1"/>
          <w:sz w:val="24"/>
          <w:szCs w:val="24"/>
        </w:rPr>
        <w:t>.</w:t>
      </w:r>
    </w:p>
    <w:p w14:paraId="189D6760" w14:textId="6098AD60" w:rsidR="00F3303A" w:rsidRPr="00F3303A" w:rsidRDefault="00F3303A" w:rsidP="00F3303A">
      <w:pPr>
        <w:rPr>
          <w:rFonts w:ascii="Times New Roman" w:hAnsi="Times New Roman" w:cs="Times New Roman"/>
          <w:color w:val="000000" w:themeColor="text1"/>
          <w:sz w:val="24"/>
          <w:szCs w:val="24"/>
        </w:rPr>
      </w:pPr>
      <w:r w:rsidRPr="00F3303A">
        <w:rPr>
          <w:rFonts w:ascii="Times New Roman" w:hAnsi="Times New Roman" w:cs="Times New Roman"/>
          <w:color w:val="000000" w:themeColor="text1"/>
          <w:sz w:val="24"/>
          <w:szCs w:val="24"/>
        </w:rPr>
        <w:t xml:space="preserve">Pielikumā: </w:t>
      </w:r>
      <w:r w:rsidRPr="00F3303A">
        <w:rPr>
          <w:rFonts w:ascii="Times New Roman" w:hAnsi="Times New Roman" w:cs="Times New Roman"/>
          <w:color w:val="000000" w:themeColor="text1"/>
          <w:sz w:val="24"/>
          <w:szCs w:val="24"/>
        </w:rPr>
        <w:tab/>
        <w:t xml:space="preserve">1) psihologa atzinums par psiholoģisko izpēti par </w:t>
      </w:r>
      <w:r w:rsidR="00F26FE4">
        <w:rPr>
          <w:rFonts w:ascii="Times New Roman" w:hAnsi="Times New Roman" w:cs="Times New Roman"/>
          <w:color w:val="000000" w:themeColor="text1"/>
          <w:sz w:val="24"/>
          <w:szCs w:val="24"/>
        </w:rPr>
        <w:t xml:space="preserve">audžuģimenes </w:t>
      </w:r>
      <w:r w:rsidRPr="00F3303A">
        <w:rPr>
          <w:rFonts w:ascii="Times New Roman" w:hAnsi="Times New Roman" w:cs="Times New Roman"/>
          <w:color w:val="000000" w:themeColor="text1"/>
          <w:sz w:val="24"/>
          <w:szCs w:val="24"/>
        </w:rPr>
        <w:t xml:space="preserve">piemērotību </w:t>
      </w:r>
      <w:r w:rsidR="00F26FE4">
        <w:rPr>
          <w:rFonts w:ascii="Times New Roman" w:hAnsi="Times New Roman" w:cs="Times New Roman"/>
          <w:color w:val="000000" w:themeColor="text1"/>
          <w:sz w:val="24"/>
          <w:szCs w:val="24"/>
        </w:rPr>
        <w:t xml:space="preserve">specializētās </w:t>
      </w:r>
      <w:r w:rsidRPr="00F3303A">
        <w:rPr>
          <w:rFonts w:ascii="Times New Roman" w:hAnsi="Times New Roman" w:cs="Times New Roman"/>
          <w:color w:val="000000" w:themeColor="text1"/>
          <w:sz w:val="24"/>
          <w:szCs w:val="24"/>
        </w:rPr>
        <w:t>audžuģimenes statusa iegūšanai;</w:t>
      </w:r>
    </w:p>
    <w:p w14:paraId="5EC15E3B" w14:textId="47C79ABD" w:rsidR="00F3303A" w:rsidRPr="009218C1" w:rsidRDefault="00F3303A" w:rsidP="007D0289">
      <w:pPr>
        <w:rPr>
          <w:rFonts w:ascii="Times New Roman" w:hAnsi="Times New Roman" w:cs="Times New Roman"/>
          <w:color w:val="000000" w:themeColor="text1"/>
          <w:sz w:val="24"/>
          <w:szCs w:val="24"/>
        </w:rPr>
      </w:pPr>
      <w:r w:rsidRPr="00F3303A">
        <w:rPr>
          <w:rFonts w:ascii="Times New Roman" w:hAnsi="Times New Roman" w:cs="Times New Roman"/>
          <w:color w:val="000000" w:themeColor="text1"/>
          <w:sz w:val="24"/>
          <w:szCs w:val="24"/>
        </w:rPr>
        <w:tab/>
      </w:r>
      <w:r w:rsidRPr="00F3303A">
        <w:rPr>
          <w:rFonts w:ascii="Times New Roman" w:hAnsi="Times New Roman" w:cs="Times New Roman"/>
          <w:color w:val="000000" w:themeColor="text1"/>
          <w:sz w:val="24"/>
          <w:szCs w:val="24"/>
        </w:rPr>
        <w:tab/>
        <w:t>2)</w:t>
      </w:r>
      <w:r w:rsidR="00EB1F17">
        <w:rPr>
          <w:rFonts w:ascii="Times New Roman" w:hAnsi="Times New Roman" w:cs="Times New Roman"/>
          <w:color w:val="000000" w:themeColor="text1"/>
          <w:sz w:val="24"/>
          <w:szCs w:val="24"/>
        </w:rPr>
        <w:t xml:space="preserve"> apliecība</w:t>
      </w:r>
      <w:r w:rsidRPr="00F3303A">
        <w:rPr>
          <w:rFonts w:ascii="Times New Roman" w:hAnsi="Times New Roman" w:cs="Times New Roman"/>
          <w:color w:val="000000" w:themeColor="text1"/>
          <w:sz w:val="24"/>
          <w:szCs w:val="24"/>
        </w:rPr>
        <w:t xml:space="preserve"> par mācību programmas apguvi</w:t>
      </w:r>
      <w:r w:rsidR="00502E1F">
        <w:rPr>
          <w:rFonts w:ascii="Times New Roman" w:hAnsi="Times New Roman" w:cs="Times New Roman"/>
          <w:color w:val="000000" w:themeColor="text1"/>
          <w:sz w:val="24"/>
          <w:szCs w:val="24"/>
        </w:rPr>
        <w:t>.</w:t>
      </w:r>
    </w:p>
    <w:sectPr w:rsidR="00F3303A" w:rsidRPr="009218C1" w:rsidSect="00F350E6">
      <w:footerReference w:type="default" r:id="rId8"/>
      <w:pgSz w:w="16838" w:h="11906" w:orient="landscape" w:code="9"/>
      <w:pgMar w:top="993"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53534" w14:textId="77777777" w:rsidR="00F872B6" w:rsidRDefault="00F872B6" w:rsidP="008972C1">
      <w:pPr>
        <w:spacing w:after="0" w:line="240" w:lineRule="auto"/>
      </w:pPr>
      <w:r>
        <w:separator/>
      </w:r>
    </w:p>
  </w:endnote>
  <w:endnote w:type="continuationSeparator" w:id="0">
    <w:p w14:paraId="74150EBA" w14:textId="77777777" w:rsidR="00F872B6" w:rsidRDefault="00F872B6" w:rsidP="0089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E5681" w14:textId="4C72CED6" w:rsidR="00E920F2" w:rsidRPr="001028C8" w:rsidRDefault="001028C8" w:rsidP="001028C8">
    <w:pPr>
      <w:pStyle w:val="Footer"/>
      <w:jc w:val="right"/>
      <w:rPr>
        <w:rFonts w:ascii="Times New Roman" w:hAnsi="Times New Roman" w:cs="Times New Roman"/>
        <w:sz w:val="18"/>
        <w:szCs w:val="18"/>
      </w:rPr>
    </w:pPr>
    <w:r w:rsidRPr="001028C8">
      <w:rPr>
        <w:rFonts w:ascii="Times New Roman" w:hAnsi="Times New Roman" w:cs="Times New Roman"/>
        <w:sz w:val="18"/>
        <w:szCs w:val="18"/>
        <w:shd w:val="clear" w:color="auto" w:fill="FFFFFF"/>
      </w:rPr>
      <w:t xml:space="preserve">Ārpusģimenes aprūpes atbalsta centra raksturojums un informācija par mācību programmas apguvi par </w:t>
    </w:r>
    <w:r>
      <w:rPr>
        <w:rFonts w:ascii="Times New Roman" w:hAnsi="Times New Roman" w:cs="Times New Roman"/>
        <w:sz w:val="18"/>
        <w:szCs w:val="18"/>
        <w:shd w:val="clear" w:color="auto" w:fill="FFFFFF"/>
      </w:rPr>
      <w:t>audžuģimenes</w:t>
    </w:r>
    <w:r w:rsidRPr="001028C8">
      <w:rPr>
        <w:rFonts w:ascii="Times New Roman" w:hAnsi="Times New Roman" w:cs="Times New Roman"/>
        <w:sz w:val="18"/>
        <w:szCs w:val="18"/>
        <w:shd w:val="clear" w:color="auto" w:fill="FFFFFF"/>
      </w:rPr>
      <w:t xml:space="preserve"> piemērotību </w:t>
    </w:r>
    <w:r>
      <w:rPr>
        <w:rFonts w:ascii="Times New Roman" w:hAnsi="Times New Roman" w:cs="Times New Roman"/>
        <w:sz w:val="18"/>
        <w:szCs w:val="18"/>
        <w:shd w:val="clear" w:color="auto" w:fill="FFFFFF"/>
      </w:rPr>
      <w:t xml:space="preserve">krīzes </w:t>
    </w:r>
    <w:r w:rsidRPr="001028C8">
      <w:rPr>
        <w:rFonts w:ascii="Times New Roman" w:hAnsi="Times New Roman" w:cs="Times New Roman"/>
        <w:sz w:val="18"/>
        <w:szCs w:val="18"/>
        <w:shd w:val="clear" w:color="auto" w:fill="FFFFFF"/>
      </w:rPr>
      <w:t>audžuģimenes statusa iegūšanai</w:t>
    </w:r>
    <w:r w:rsidRPr="001028C8">
      <w:rPr>
        <w:rFonts w:ascii="Times New Roman" w:hAnsi="Times New Roman" w:cs="Times New Roman"/>
        <w:sz w:val="18"/>
        <w:szCs w:val="18"/>
      </w:rPr>
      <w:t xml:space="preserve">                                             </w:t>
    </w:r>
    <w:sdt>
      <w:sdtPr>
        <w:rPr>
          <w:rFonts w:ascii="Times New Roman" w:hAnsi="Times New Roman" w:cs="Times New Roman"/>
          <w:sz w:val="18"/>
          <w:szCs w:val="18"/>
        </w:rPr>
        <w:id w:val="-1424953763"/>
        <w:docPartObj>
          <w:docPartGallery w:val="Page Numbers (Bottom of Page)"/>
          <w:docPartUnique/>
        </w:docPartObj>
      </w:sdtPr>
      <w:sdtEndPr>
        <w:rPr>
          <w:noProof/>
        </w:rPr>
      </w:sdtEndPr>
      <w:sdtContent>
        <w:r w:rsidR="00E920F2" w:rsidRPr="001028C8">
          <w:rPr>
            <w:rFonts w:ascii="Times New Roman" w:hAnsi="Times New Roman" w:cs="Times New Roman"/>
            <w:sz w:val="18"/>
            <w:szCs w:val="18"/>
          </w:rPr>
          <w:fldChar w:fldCharType="begin"/>
        </w:r>
        <w:r w:rsidR="00E920F2" w:rsidRPr="001028C8">
          <w:rPr>
            <w:rFonts w:ascii="Times New Roman" w:hAnsi="Times New Roman" w:cs="Times New Roman"/>
            <w:sz w:val="18"/>
            <w:szCs w:val="18"/>
          </w:rPr>
          <w:instrText xml:space="preserve"> PAGE   \* MERGEFORMAT </w:instrText>
        </w:r>
        <w:r w:rsidR="00E920F2" w:rsidRPr="001028C8">
          <w:rPr>
            <w:rFonts w:ascii="Times New Roman" w:hAnsi="Times New Roman" w:cs="Times New Roman"/>
            <w:sz w:val="18"/>
            <w:szCs w:val="18"/>
          </w:rPr>
          <w:fldChar w:fldCharType="separate"/>
        </w:r>
        <w:r w:rsidR="00750460">
          <w:rPr>
            <w:rFonts w:ascii="Times New Roman" w:hAnsi="Times New Roman" w:cs="Times New Roman"/>
            <w:noProof/>
            <w:sz w:val="18"/>
            <w:szCs w:val="18"/>
          </w:rPr>
          <w:t>7</w:t>
        </w:r>
        <w:r w:rsidR="00E920F2" w:rsidRPr="001028C8">
          <w:rPr>
            <w:rFonts w:ascii="Times New Roman" w:hAnsi="Times New Roman" w:cs="Times New Roman"/>
            <w:noProof/>
            <w:sz w:val="18"/>
            <w:szCs w:val="18"/>
          </w:rPr>
          <w:fldChar w:fldCharType="end"/>
        </w:r>
      </w:sdtContent>
    </w:sdt>
  </w:p>
  <w:p w14:paraId="74795745" w14:textId="77777777" w:rsidR="00E920F2" w:rsidRPr="001028C8" w:rsidRDefault="00E920F2">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C6F6C" w14:textId="77777777" w:rsidR="00F872B6" w:rsidRDefault="00F872B6" w:rsidP="008972C1">
      <w:pPr>
        <w:spacing w:after="0" w:line="240" w:lineRule="auto"/>
      </w:pPr>
      <w:r>
        <w:separator/>
      </w:r>
    </w:p>
  </w:footnote>
  <w:footnote w:type="continuationSeparator" w:id="0">
    <w:p w14:paraId="011B921C" w14:textId="77777777" w:rsidR="00F872B6" w:rsidRDefault="00F872B6" w:rsidP="00897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5A9"/>
    <w:multiLevelType w:val="hybridMultilevel"/>
    <w:tmpl w:val="386858D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CAC4A9C"/>
    <w:multiLevelType w:val="hybridMultilevel"/>
    <w:tmpl w:val="16225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D49BD"/>
    <w:multiLevelType w:val="multilevel"/>
    <w:tmpl w:val="F1A84A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E78AE"/>
    <w:multiLevelType w:val="multilevel"/>
    <w:tmpl w:val="DD00E8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791185"/>
    <w:multiLevelType w:val="multilevel"/>
    <w:tmpl w:val="7C62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205F5"/>
    <w:multiLevelType w:val="multilevel"/>
    <w:tmpl w:val="DD00E8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98"/>
    <w:rsid w:val="0000394C"/>
    <w:rsid w:val="000103EA"/>
    <w:rsid w:val="000108DC"/>
    <w:rsid w:val="00014E0F"/>
    <w:rsid w:val="000214A2"/>
    <w:rsid w:val="00024A2E"/>
    <w:rsid w:val="000257A2"/>
    <w:rsid w:val="00063C37"/>
    <w:rsid w:val="00064B1A"/>
    <w:rsid w:val="00065E18"/>
    <w:rsid w:val="00075A20"/>
    <w:rsid w:val="0008746A"/>
    <w:rsid w:val="00093AA6"/>
    <w:rsid w:val="0009724A"/>
    <w:rsid w:val="000A4498"/>
    <w:rsid w:val="000B0E15"/>
    <w:rsid w:val="000C1921"/>
    <w:rsid w:val="000C7F73"/>
    <w:rsid w:val="000D4A0C"/>
    <w:rsid w:val="000D64B3"/>
    <w:rsid w:val="000D68D0"/>
    <w:rsid w:val="000E7069"/>
    <w:rsid w:val="000F3BFA"/>
    <w:rsid w:val="000F5125"/>
    <w:rsid w:val="00100C3F"/>
    <w:rsid w:val="001028C8"/>
    <w:rsid w:val="001138C2"/>
    <w:rsid w:val="0013592A"/>
    <w:rsid w:val="00144312"/>
    <w:rsid w:val="00146C9D"/>
    <w:rsid w:val="001543DA"/>
    <w:rsid w:val="001A0D57"/>
    <w:rsid w:val="001A6B0E"/>
    <w:rsid w:val="001A7B18"/>
    <w:rsid w:val="001B1542"/>
    <w:rsid w:val="001B61EE"/>
    <w:rsid w:val="001D2586"/>
    <w:rsid w:val="001D36DF"/>
    <w:rsid w:val="001D4A7E"/>
    <w:rsid w:val="001D5C88"/>
    <w:rsid w:val="001E68B3"/>
    <w:rsid w:val="001E6D12"/>
    <w:rsid w:val="001F21C8"/>
    <w:rsid w:val="00200429"/>
    <w:rsid w:val="00207300"/>
    <w:rsid w:val="002200FA"/>
    <w:rsid w:val="002237C8"/>
    <w:rsid w:val="002267FB"/>
    <w:rsid w:val="00234457"/>
    <w:rsid w:val="00251208"/>
    <w:rsid w:val="0025346A"/>
    <w:rsid w:val="00254444"/>
    <w:rsid w:val="00254D4B"/>
    <w:rsid w:val="00255AE5"/>
    <w:rsid w:val="00260BC5"/>
    <w:rsid w:val="00264297"/>
    <w:rsid w:val="00275D04"/>
    <w:rsid w:val="00275E1A"/>
    <w:rsid w:val="002824FD"/>
    <w:rsid w:val="002828CA"/>
    <w:rsid w:val="002852EC"/>
    <w:rsid w:val="002875CC"/>
    <w:rsid w:val="002946F5"/>
    <w:rsid w:val="00294747"/>
    <w:rsid w:val="0029729D"/>
    <w:rsid w:val="002A24E7"/>
    <w:rsid w:val="002A2BD6"/>
    <w:rsid w:val="002B7A9E"/>
    <w:rsid w:val="002C033D"/>
    <w:rsid w:val="002C04D8"/>
    <w:rsid w:val="002C11BC"/>
    <w:rsid w:val="002C1531"/>
    <w:rsid w:val="002C2A01"/>
    <w:rsid w:val="002D23EB"/>
    <w:rsid w:val="002D28E3"/>
    <w:rsid w:val="002E233A"/>
    <w:rsid w:val="003051FC"/>
    <w:rsid w:val="00310ED4"/>
    <w:rsid w:val="00314F94"/>
    <w:rsid w:val="00321542"/>
    <w:rsid w:val="0032572D"/>
    <w:rsid w:val="00330D1B"/>
    <w:rsid w:val="00336412"/>
    <w:rsid w:val="003373A5"/>
    <w:rsid w:val="00367E4A"/>
    <w:rsid w:val="00371058"/>
    <w:rsid w:val="003722EE"/>
    <w:rsid w:val="00383551"/>
    <w:rsid w:val="00391086"/>
    <w:rsid w:val="00394F83"/>
    <w:rsid w:val="00396374"/>
    <w:rsid w:val="003A30A2"/>
    <w:rsid w:val="003C7A38"/>
    <w:rsid w:val="003D37B0"/>
    <w:rsid w:val="00403B42"/>
    <w:rsid w:val="00406607"/>
    <w:rsid w:val="004201E5"/>
    <w:rsid w:val="004231AE"/>
    <w:rsid w:val="00431362"/>
    <w:rsid w:val="00435D54"/>
    <w:rsid w:val="0044266C"/>
    <w:rsid w:val="00447DE3"/>
    <w:rsid w:val="004545A3"/>
    <w:rsid w:val="00456C76"/>
    <w:rsid w:val="0047031C"/>
    <w:rsid w:val="0048235D"/>
    <w:rsid w:val="00486E1C"/>
    <w:rsid w:val="00490B12"/>
    <w:rsid w:val="004A4B0E"/>
    <w:rsid w:val="004B2301"/>
    <w:rsid w:val="004B36CF"/>
    <w:rsid w:val="004B4200"/>
    <w:rsid w:val="004D489F"/>
    <w:rsid w:val="004E2261"/>
    <w:rsid w:val="004F77FF"/>
    <w:rsid w:val="00502E1F"/>
    <w:rsid w:val="00503BE1"/>
    <w:rsid w:val="005044ED"/>
    <w:rsid w:val="00507739"/>
    <w:rsid w:val="0051622C"/>
    <w:rsid w:val="005238AC"/>
    <w:rsid w:val="00524EDC"/>
    <w:rsid w:val="00544F8F"/>
    <w:rsid w:val="00546CB2"/>
    <w:rsid w:val="005579BB"/>
    <w:rsid w:val="00563105"/>
    <w:rsid w:val="0056509C"/>
    <w:rsid w:val="005739B0"/>
    <w:rsid w:val="00590A45"/>
    <w:rsid w:val="00590C8D"/>
    <w:rsid w:val="005A0CD7"/>
    <w:rsid w:val="005A46E7"/>
    <w:rsid w:val="005A5526"/>
    <w:rsid w:val="005A6801"/>
    <w:rsid w:val="005D3238"/>
    <w:rsid w:val="005E4C70"/>
    <w:rsid w:val="00600606"/>
    <w:rsid w:val="00604A19"/>
    <w:rsid w:val="006057AE"/>
    <w:rsid w:val="00615E11"/>
    <w:rsid w:val="00632158"/>
    <w:rsid w:val="00635059"/>
    <w:rsid w:val="00637C01"/>
    <w:rsid w:val="0065496D"/>
    <w:rsid w:val="00661D91"/>
    <w:rsid w:val="00675573"/>
    <w:rsid w:val="006835A8"/>
    <w:rsid w:val="00693368"/>
    <w:rsid w:val="006A0EDF"/>
    <w:rsid w:val="006A7F61"/>
    <w:rsid w:val="006B106C"/>
    <w:rsid w:val="006C0DF3"/>
    <w:rsid w:val="00701CEB"/>
    <w:rsid w:val="00706B19"/>
    <w:rsid w:val="00711940"/>
    <w:rsid w:val="00714169"/>
    <w:rsid w:val="007216F8"/>
    <w:rsid w:val="00731338"/>
    <w:rsid w:val="007330DF"/>
    <w:rsid w:val="00734956"/>
    <w:rsid w:val="00746F36"/>
    <w:rsid w:val="00750460"/>
    <w:rsid w:val="00764632"/>
    <w:rsid w:val="0077372F"/>
    <w:rsid w:val="007751B9"/>
    <w:rsid w:val="00786537"/>
    <w:rsid w:val="007920D7"/>
    <w:rsid w:val="007A0A3B"/>
    <w:rsid w:val="007A0C18"/>
    <w:rsid w:val="007A1DA2"/>
    <w:rsid w:val="007C264A"/>
    <w:rsid w:val="007D0289"/>
    <w:rsid w:val="007F0BED"/>
    <w:rsid w:val="007F0CE6"/>
    <w:rsid w:val="007F3BAF"/>
    <w:rsid w:val="007F71F3"/>
    <w:rsid w:val="00804735"/>
    <w:rsid w:val="008149D2"/>
    <w:rsid w:val="00820488"/>
    <w:rsid w:val="008413D4"/>
    <w:rsid w:val="00851FEC"/>
    <w:rsid w:val="0085608A"/>
    <w:rsid w:val="00857939"/>
    <w:rsid w:val="00874087"/>
    <w:rsid w:val="00880B3D"/>
    <w:rsid w:val="00893257"/>
    <w:rsid w:val="008972C1"/>
    <w:rsid w:val="008A4E88"/>
    <w:rsid w:val="008B1726"/>
    <w:rsid w:val="008B257D"/>
    <w:rsid w:val="008B6518"/>
    <w:rsid w:val="008C2073"/>
    <w:rsid w:val="008E5498"/>
    <w:rsid w:val="008E5FF4"/>
    <w:rsid w:val="008F7D2A"/>
    <w:rsid w:val="00900DF8"/>
    <w:rsid w:val="009032A0"/>
    <w:rsid w:val="00911A30"/>
    <w:rsid w:val="00916B6E"/>
    <w:rsid w:val="00916D3E"/>
    <w:rsid w:val="009218C1"/>
    <w:rsid w:val="00921CBC"/>
    <w:rsid w:val="00947384"/>
    <w:rsid w:val="00954B24"/>
    <w:rsid w:val="00972749"/>
    <w:rsid w:val="00972A58"/>
    <w:rsid w:val="00995E71"/>
    <w:rsid w:val="009B39FD"/>
    <w:rsid w:val="009C199E"/>
    <w:rsid w:val="009C77F0"/>
    <w:rsid w:val="009D1A91"/>
    <w:rsid w:val="009D57CD"/>
    <w:rsid w:val="009D68FB"/>
    <w:rsid w:val="009D719A"/>
    <w:rsid w:val="00A037E8"/>
    <w:rsid w:val="00A04B75"/>
    <w:rsid w:val="00A11717"/>
    <w:rsid w:val="00A13F35"/>
    <w:rsid w:val="00A2039B"/>
    <w:rsid w:val="00A21EAA"/>
    <w:rsid w:val="00A22353"/>
    <w:rsid w:val="00A26E72"/>
    <w:rsid w:val="00A437AE"/>
    <w:rsid w:val="00A704EB"/>
    <w:rsid w:val="00A759A6"/>
    <w:rsid w:val="00A83AF7"/>
    <w:rsid w:val="00A876F2"/>
    <w:rsid w:val="00AB164E"/>
    <w:rsid w:val="00AB6BFA"/>
    <w:rsid w:val="00AE0DCA"/>
    <w:rsid w:val="00AE4099"/>
    <w:rsid w:val="00AE49D2"/>
    <w:rsid w:val="00AF0A99"/>
    <w:rsid w:val="00AF2AC7"/>
    <w:rsid w:val="00B04961"/>
    <w:rsid w:val="00B07B68"/>
    <w:rsid w:val="00B12E75"/>
    <w:rsid w:val="00B4343B"/>
    <w:rsid w:val="00B55192"/>
    <w:rsid w:val="00B63E71"/>
    <w:rsid w:val="00B803D3"/>
    <w:rsid w:val="00BC350D"/>
    <w:rsid w:val="00BC4B2D"/>
    <w:rsid w:val="00BC5B63"/>
    <w:rsid w:val="00BD00C1"/>
    <w:rsid w:val="00BD01A3"/>
    <w:rsid w:val="00BD061A"/>
    <w:rsid w:val="00BE025C"/>
    <w:rsid w:val="00BE1876"/>
    <w:rsid w:val="00BE4593"/>
    <w:rsid w:val="00BF7B57"/>
    <w:rsid w:val="00C015F9"/>
    <w:rsid w:val="00C07F85"/>
    <w:rsid w:val="00C20FE7"/>
    <w:rsid w:val="00C22B08"/>
    <w:rsid w:val="00C263A2"/>
    <w:rsid w:val="00C308BA"/>
    <w:rsid w:val="00C30A23"/>
    <w:rsid w:val="00C410E4"/>
    <w:rsid w:val="00C51A44"/>
    <w:rsid w:val="00C57705"/>
    <w:rsid w:val="00C678BD"/>
    <w:rsid w:val="00C91D17"/>
    <w:rsid w:val="00C91E42"/>
    <w:rsid w:val="00CA7261"/>
    <w:rsid w:val="00CC6AE8"/>
    <w:rsid w:val="00CD5CA9"/>
    <w:rsid w:val="00CD69B9"/>
    <w:rsid w:val="00CE0EDC"/>
    <w:rsid w:val="00CE17CC"/>
    <w:rsid w:val="00CE39F5"/>
    <w:rsid w:val="00CF1E7D"/>
    <w:rsid w:val="00CF6723"/>
    <w:rsid w:val="00CF7A8C"/>
    <w:rsid w:val="00D067E3"/>
    <w:rsid w:val="00D26712"/>
    <w:rsid w:val="00D268EC"/>
    <w:rsid w:val="00D33DDB"/>
    <w:rsid w:val="00D55A4A"/>
    <w:rsid w:val="00D73CBD"/>
    <w:rsid w:val="00D7586E"/>
    <w:rsid w:val="00D774F1"/>
    <w:rsid w:val="00D83FFB"/>
    <w:rsid w:val="00D84D12"/>
    <w:rsid w:val="00DA3331"/>
    <w:rsid w:val="00DB0C8E"/>
    <w:rsid w:val="00DC0C5E"/>
    <w:rsid w:val="00DC15D1"/>
    <w:rsid w:val="00DD5624"/>
    <w:rsid w:val="00DE05FE"/>
    <w:rsid w:val="00DE1B51"/>
    <w:rsid w:val="00DE1CE2"/>
    <w:rsid w:val="00DE3B17"/>
    <w:rsid w:val="00E03E4D"/>
    <w:rsid w:val="00E2022B"/>
    <w:rsid w:val="00E35697"/>
    <w:rsid w:val="00E35ACB"/>
    <w:rsid w:val="00E83FE9"/>
    <w:rsid w:val="00E920F2"/>
    <w:rsid w:val="00E932FD"/>
    <w:rsid w:val="00EA1137"/>
    <w:rsid w:val="00EA3D13"/>
    <w:rsid w:val="00EA5591"/>
    <w:rsid w:val="00EB1F17"/>
    <w:rsid w:val="00EB73A5"/>
    <w:rsid w:val="00EC5C71"/>
    <w:rsid w:val="00ED0E8E"/>
    <w:rsid w:val="00ED3202"/>
    <w:rsid w:val="00EE1D33"/>
    <w:rsid w:val="00EF0E54"/>
    <w:rsid w:val="00F016F7"/>
    <w:rsid w:val="00F019D7"/>
    <w:rsid w:val="00F03F7B"/>
    <w:rsid w:val="00F067A2"/>
    <w:rsid w:val="00F118ED"/>
    <w:rsid w:val="00F26FE4"/>
    <w:rsid w:val="00F3303A"/>
    <w:rsid w:val="00F34F71"/>
    <w:rsid w:val="00F350E6"/>
    <w:rsid w:val="00F362F0"/>
    <w:rsid w:val="00F47827"/>
    <w:rsid w:val="00F50CE1"/>
    <w:rsid w:val="00F6508C"/>
    <w:rsid w:val="00F70B4B"/>
    <w:rsid w:val="00F7660D"/>
    <w:rsid w:val="00F84234"/>
    <w:rsid w:val="00F872B6"/>
    <w:rsid w:val="00FB690D"/>
    <w:rsid w:val="00FD2C6E"/>
    <w:rsid w:val="00FE1592"/>
    <w:rsid w:val="00FE693B"/>
    <w:rsid w:val="00FF5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4BDFC"/>
  <w15:docId w15:val="{B24D7FA7-F310-4E1A-A4FA-503D22C2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BFA"/>
    <w:rPr>
      <w:sz w:val="16"/>
      <w:szCs w:val="16"/>
    </w:rPr>
  </w:style>
  <w:style w:type="paragraph" w:styleId="CommentText">
    <w:name w:val="annotation text"/>
    <w:basedOn w:val="Normal"/>
    <w:link w:val="CommentTextChar"/>
    <w:uiPriority w:val="99"/>
    <w:semiHidden/>
    <w:unhideWhenUsed/>
    <w:rsid w:val="00AB6BFA"/>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AB6BFA"/>
    <w:rPr>
      <w:sz w:val="20"/>
      <w:szCs w:val="20"/>
      <w:lang w:val="en-US"/>
    </w:rPr>
  </w:style>
  <w:style w:type="paragraph" w:styleId="BalloonText">
    <w:name w:val="Balloon Text"/>
    <w:basedOn w:val="Normal"/>
    <w:link w:val="BalloonTextChar"/>
    <w:uiPriority w:val="99"/>
    <w:semiHidden/>
    <w:unhideWhenUsed/>
    <w:rsid w:val="00AB6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B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6BFA"/>
    <w:rPr>
      <w:b/>
      <w:bCs/>
      <w:lang w:val="lv-LV"/>
    </w:rPr>
  </w:style>
  <w:style w:type="character" w:customStyle="1" w:styleId="CommentSubjectChar">
    <w:name w:val="Comment Subject Char"/>
    <w:basedOn w:val="CommentTextChar"/>
    <w:link w:val="CommentSubject"/>
    <w:uiPriority w:val="99"/>
    <w:semiHidden/>
    <w:rsid w:val="00AB6BFA"/>
    <w:rPr>
      <w:b/>
      <w:bCs/>
      <w:sz w:val="20"/>
      <w:szCs w:val="20"/>
      <w:lang w:val="en-US"/>
    </w:rPr>
  </w:style>
  <w:style w:type="paragraph" w:styleId="ListParagraph">
    <w:name w:val="List Paragraph"/>
    <w:basedOn w:val="Normal"/>
    <w:uiPriority w:val="34"/>
    <w:qFormat/>
    <w:rsid w:val="00AB6BFA"/>
    <w:pPr>
      <w:ind w:left="720"/>
      <w:contextualSpacing/>
    </w:pPr>
    <w:rPr>
      <w:lang w:val="en-US"/>
    </w:rPr>
  </w:style>
  <w:style w:type="paragraph" w:styleId="Header">
    <w:name w:val="header"/>
    <w:basedOn w:val="Normal"/>
    <w:link w:val="HeaderChar"/>
    <w:uiPriority w:val="99"/>
    <w:unhideWhenUsed/>
    <w:rsid w:val="00897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2C1"/>
  </w:style>
  <w:style w:type="paragraph" w:styleId="Footer">
    <w:name w:val="footer"/>
    <w:basedOn w:val="Normal"/>
    <w:link w:val="FooterChar"/>
    <w:uiPriority w:val="99"/>
    <w:unhideWhenUsed/>
    <w:rsid w:val="00897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C1"/>
  </w:style>
  <w:style w:type="paragraph" w:styleId="NoSpacing">
    <w:name w:val="No Spacing"/>
    <w:uiPriority w:val="1"/>
    <w:qFormat/>
    <w:rsid w:val="00F70B4B"/>
    <w:pPr>
      <w:spacing w:after="0" w:line="240" w:lineRule="auto"/>
    </w:pPr>
  </w:style>
  <w:style w:type="paragraph" w:styleId="PlainText">
    <w:name w:val="Plain Text"/>
    <w:basedOn w:val="Normal"/>
    <w:link w:val="PlainTextChar"/>
    <w:uiPriority w:val="99"/>
    <w:semiHidden/>
    <w:unhideWhenUsed/>
    <w:rsid w:val="00EF0E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F0E5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637495">
      <w:bodyDiv w:val="1"/>
      <w:marLeft w:val="0"/>
      <w:marRight w:val="0"/>
      <w:marTop w:val="0"/>
      <w:marBottom w:val="0"/>
      <w:divBdr>
        <w:top w:val="none" w:sz="0" w:space="0" w:color="auto"/>
        <w:left w:val="none" w:sz="0" w:space="0" w:color="auto"/>
        <w:bottom w:val="none" w:sz="0" w:space="0" w:color="auto"/>
        <w:right w:val="none" w:sz="0" w:space="0" w:color="auto"/>
      </w:divBdr>
    </w:div>
    <w:div w:id="1725715837">
      <w:bodyDiv w:val="1"/>
      <w:marLeft w:val="0"/>
      <w:marRight w:val="0"/>
      <w:marTop w:val="0"/>
      <w:marBottom w:val="0"/>
      <w:divBdr>
        <w:top w:val="none" w:sz="0" w:space="0" w:color="auto"/>
        <w:left w:val="none" w:sz="0" w:space="0" w:color="auto"/>
        <w:bottom w:val="none" w:sz="0" w:space="0" w:color="auto"/>
        <w:right w:val="none" w:sz="0" w:space="0" w:color="auto"/>
      </w:divBdr>
    </w:div>
    <w:div w:id="185919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EA3B-24B5-4D69-832B-96FF4C78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Plecs5</dc:creator>
  <cp:keywords/>
  <dc:description/>
  <cp:lastModifiedBy>Plecs2</cp:lastModifiedBy>
  <cp:revision>3</cp:revision>
  <dcterms:created xsi:type="dcterms:W3CDTF">2018-08-29T11:09:00Z</dcterms:created>
  <dcterms:modified xsi:type="dcterms:W3CDTF">2018-08-29T11:11:00Z</dcterms:modified>
</cp:coreProperties>
</file>