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77777777" w:rsidR="005A4914" w:rsidRPr="005B5361" w:rsidRDefault="005A4914" w:rsidP="005B5361">
      <w:pPr>
        <w:tabs>
          <w:tab w:val="left" w:pos="2520"/>
        </w:tabs>
        <w:spacing w:after="0" w:line="240" w:lineRule="auto"/>
        <w:jc w:val="center"/>
        <w:rPr>
          <w:rFonts w:ascii="Times New Roman" w:hAnsi="Times New Roman" w:cs="Times New Roman"/>
          <w:b/>
          <w:sz w:val="26"/>
          <w:szCs w:val="26"/>
        </w:rPr>
      </w:pPr>
      <w:r w:rsidRPr="005B5361">
        <w:rPr>
          <w:rFonts w:ascii="Times New Roman" w:hAnsi="Times New Roman" w:cs="Times New Roman"/>
          <w:b/>
          <w:sz w:val="26"/>
          <w:szCs w:val="26"/>
        </w:rPr>
        <w:t xml:space="preserve">Sociālās iekļaušanas politikas koordinācijas komitejas sēdes </w:t>
      </w:r>
    </w:p>
    <w:p w14:paraId="48856788" w14:textId="77777777" w:rsidR="005A4914" w:rsidRPr="005B5361" w:rsidRDefault="005A4914" w:rsidP="005B5361">
      <w:pPr>
        <w:spacing w:after="0" w:line="240" w:lineRule="auto"/>
        <w:jc w:val="center"/>
        <w:rPr>
          <w:rFonts w:ascii="Times New Roman" w:hAnsi="Times New Roman" w:cs="Times New Roman"/>
          <w:b/>
          <w:sz w:val="26"/>
          <w:szCs w:val="26"/>
        </w:rPr>
      </w:pPr>
    </w:p>
    <w:p w14:paraId="40E1AA5E" w14:textId="2C6AC981" w:rsidR="005A4914" w:rsidRPr="005B5361" w:rsidRDefault="005A4914" w:rsidP="005B5361">
      <w:pPr>
        <w:spacing w:after="0" w:line="240" w:lineRule="auto"/>
        <w:jc w:val="center"/>
        <w:rPr>
          <w:rFonts w:ascii="Times New Roman" w:hAnsi="Times New Roman" w:cs="Times New Roman"/>
          <w:sz w:val="26"/>
          <w:szCs w:val="26"/>
        </w:rPr>
      </w:pPr>
      <w:r w:rsidRPr="005B5361">
        <w:rPr>
          <w:rFonts w:ascii="Times New Roman" w:hAnsi="Times New Roman" w:cs="Times New Roman"/>
          <w:sz w:val="26"/>
          <w:szCs w:val="26"/>
        </w:rPr>
        <w:t>PROTOKOLS Nr</w:t>
      </w:r>
      <w:r w:rsidRPr="005B5361">
        <w:rPr>
          <w:rFonts w:ascii="Times New Roman" w:hAnsi="Times New Roman" w:cs="Times New Roman"/>
          <w:b/>
          <w:sz w:val="26"/>
          <w:szCs w:val="26"/>
        </w:rPr>
        <w:t>.</w:t>
      </w:r>
      <w:r w:rsidR="003A0BFF" w:rsidRPr="009D444E">
        <w:rPr>
          <w:rFonts w:ascii="Times New Roman" w:hAnsi="Times New Roman" w:cs="Times New Roman"/>
          <w:bCs/>
          <w:sz w:val="26"/>
          <w:szCs w:val="26"/>
        </w:rPr>
        <w:t>4</w:t>
      </w:r>
    </w:p>
    <w:p w14:paraId="2C51A972" w14:textId="77777777" w:rsidR="005A4914" w:rsidRPr="005B5361" w:rsidRDefault="005A4914" w:rsidP="005B5361">
      <w:pPr>
        <w:spacing w:after="0" w:line="240" w:lineRule="auto"/>
        <w:jc w:val="center"/>
        <w:rPr>
          <w:rFonts w:ascii="Times New Roman" w:hAnsi="Times New Roman" w:cs="Times New Roman"/>
          <w:sz w:val="26"/>
          <w:szCs w:val="26"/>
        </w:rPr>
      </w:pPr>
    </w:p>
    <w:p w14:paraId="53DE5753" w14:textId="77777777" w:rsidR="005A4914" w:rsidRPr="005B5361" w:rsidRDefault="005A4914" w:rsidP="005B5361">
      <w:pPr>
        <w:tabs>
          <w:tab w:val="left" w:pos="945"/>
          <w:tab w:val="center" w:pos="5400"/>
        </w:tabs>
        <w:spacing w:after="0" w:line="240" w:lineRule="auto"/>
        <w:rPr>
          <w:rFonts w:ascii="Times New Roman" w:hAnsi="Times New Roman" w:cs="Times New Roman"/>
          <w:b/>
          <w:sz w:val="26"/>
          <w:szCs w:val="26"/>
        </w:rPr>
      </w:pPr>
      <w:r w:rsidRPr="005B5361">
        <w:rPr>
          <w:rFonts w:ascii="Times New Roman" w:hAnsi="Times New Roman" w:cs="Times New Roman"/>
          <w:sz w:val="26"/>
          <w:szCs w:val="26"/>
        </w:rPr>
        <w:t>Rīgā</w:t>
      </w:r>
    </w:p>
    <w:p w14:paraId="13C8EDFC" w14:textId="3785042D" w:rsidR="005A4914" w:rsidRPr="005B5361" w:rsidRDefault="005A4914" w:rsidP="005B5361">
      <w:pPr>
        <w:tabs>
          <w:tab w:val="left" w:pos="945"/>
          <w:tab w:val="center" w:pos="5400"/>
        </w:tabs>
        <w:spacing w:after="0" w:line="240" w:lineRule="auto"/>
        <w:jc w:val="right"/>
        <w:rPr>
          <w:rFonts w:ascii="Times New Roman" w:hAnsi="Times New Roman" w:cs="Times New Roman"/>
          <w:b/>
          <w:sz w:val="26"/>
          <w:szCs w:val="26"/>
        </w:rPr>
      </w:pPr>
      <w:r w:rsidRPr="005B5361">
        <w:rPr>
          <w:rFonts w:ascii="Times New Roman" w:hAnsi="Times New Roman" w:cs="Times New Roman"/>
          <w:b/>
          <w:sz w:val="26"/>
          <w:szCs w:val="26"/>
        </w:rPr>
        <w:t>201</w:t>
      </w:r>
      <w:r w:rsidR="0061287C" w:rsidRPr="005B5361">
        <w:rPr>
          <w:rFonts w:ascii="Times New Roman" w:hAnsi="Times New Roman" w:cs="Times New Roman"/>
          <w:b/>
          <w:sz w:val="26"/>
          <w:szCs w:val="26"/>
        </w:rPr>
        <w:t>9</w:t>
      </w:r>
      <w:r w:rsidRPr="005B5361">
        <w:rPr>
          <w:rFonts w:ascii="Times New Roman" w:hAnsi="Times New Roman" w:cs="Times New Roman"/>
          <w:b/>
          <w:sz w:val="26"/>
          <w:szCs w:val="26"/>
        </w:rPr>
        <w:t>.</w:t>
      </w:r>
      <w:r w:rsidR="00873062" w:rsidRPr="005B5361">
        <w:rPr>
          <w:rFonts w:ascii="Times New Roman" w:hAnsi="Times New Roman" w:cs="Times New Roman"/>
          <w:b/>
          <w:sz w:val="26"/>
          <w:szCs w:val="26"/>
        </w:rPr>
        <w:t xml:space="preserve"> </w:t>
      </w:r>
      <w:r w:rsidRPr="005B5361">
        <w:rPr>
          <w:rFonts w:ascii="Times New Roman" w:hAnsi="Times New Roman" w:cs="Times New Roman"/>
          <w:b/>
          <w:sz w:val="26"/>
          <w:szCs w:val="26"/>
        </w:rPr>
        <w:t>gada</w:t>
      </w:r>
      <w:r w:rsidR="006C3D67" w:rsidRPr="005B5361">
        <w:rPr>
          <w:rFonts w:ascii="Times New Roman" w:hAnsi="Times New Roman" w:cs="Times New Roman"/>
          <w:b/>
          <w:sz w:val="26"/>
          <w:szCs w:val="26"/>
        </w:rPr>
        <w:t xml:space="preserve"> </w:t>
      </w:r>
      <w:r w:rsidR="003A0BFF" w:rsidRPr="005B5361">
        <w:rPr>
          <w:rFonts w:ascii="Times New Roman" w:hAnsi="Times New Roman" w:cs="Times New Roman"/>
          <w:b/>
          <w:sz w:val="26"/>
          <w:szCs w:val="26"/>
        </w:rPr>
        <w:t>11.decembris</w:t>
      </w:r>
    </w:p>
    <w:p w14:paraId="1E5EA66E" w14:textId="1F4094F8" w:rsidR="005A4914" w:rsidRPr="005B5361" w:rsidRDefault="005A4914" w:rsidP="005B5361">
      <w:pPr>
        <w:spacing w:after="0" w:line="240" w:lineRule="auto"/>
        <w:ind w:left="6480" w:firstLine="324"/>
        <w:jc w:val="right"/>
        <w:rPr>
          <w:rFonts w:ascii="Times New Roman" w:hAnsi="Times New Roman" w:cs="Times New Roman"/>
          <w:b/>
          <w:sz w:val="26"/>
          <w:szCs w:val="26"/>
        </w:rPr>
      </w:pPr>
      <w:r w:rsidRPr="005B5361">
        <w:rPr>
          <w:rFonts w:ascii="Times New Roman" w:hAnsi="Times New Roman" w:cs="Times New Roman"/>
          <w:b/>
          <w:sz w:val="26"/>
          <w:szCs w:val="26"/>
        </w:rPr>
        <w:t>plkst.</w:t>
      </w:r>
      <w:r w:rsidR="00873062" w:rsidRPr="005B5361">
        <w:rPr>
          <w:rFonts w:ascii="Times New Roman" w:hAnsi="Times New Roman" w:cs="Times New Roman"/>
          <w:b/>
          <w:sz w:val="26"/>
          <w:szCs w:val="26"/>
        </w:rPr>
        <w:t xml:space="preserve"> </w:t>
      </w:r>
      <w:r w:rsidRPr="005B5361">
        <w:rPr>
          <w:rFonts w:ascii="Times New Roman" w:hAnsi="Times New Roman" w:cs="Times New Roman"/>
          <w:b/>
          <w:sz w:val="26"/>
          <w:szCs w:val="26"/>
        </w:rPr>
        <w:t>1</w:t>
      </w:r>
      <w:r w:rsidR="003A0BFF" w:rsidRPr="005B5361">
        <w:rPr>
          <w:rFonts w:ascii="Times New Roman" w:hAnsi="Times New Roman" w:cs="Times New Roman"/>
          <w:b/>
          <w:sz w:val="26"/>
          <w:szCs w:val="26"/>
        </w:rPr>
        <w:t>4</w:t>
      </w:r>
      <w:r w:rsidRPr="005B5361">
        <w:rPr>
          <w:rFonts w:ascii="Times New Roman" w:hAnsi="Times New Roman" w:cs="Times New Roman"/>
          <w:b/>
          <w:sz w:val="26"/>
          <w:szCs w:val="26"/>
        </w:rPr>
        <w:t>.00</w:t>
      </w:r>
    </w:p>
    <w:p w14:paraId="2EF9A047" w14:textId="77777777" w:rsidR="005030E8" w:rsidRPr="005B5361" w:rsidRDefault="005030E8" w:rsidP="005B5361">
      <w:pPr>
        <w:spacing w:after="0" w:line="240" w:lineRule="auto"/>
        <w:ind w:left="6480" w:firstLine="324"/>
        <w:jc w:val="right"/>
        <w:rPr>
          <w:rFonts w:ascii="Times New Roman" w:hAnsi="Times New Roman" w:cs="Times New Roman"/>
          <w:b/>
          <w:sz w:val="26"/>
          <w:szCs w:val="26"/>
        </w:rPr>
      </w:pPr>
    </w:p>
    <w:p w14:paraId="28FC6A2D" w14:textId="77777777" w:rsidR="005F1ED5" w:rsidRPr="005B5361" w:rsidRDefault="005A4914"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sz w:val="26"/>
          <w:szCs w:val="26"/>
        </w:rPr>
        <w:t>Labklājības ministrij</w:t>
      </w:r>
      <w:r w:rsidR="005F1ED5" w:rsidRPr="005B5361">
        <w:rPr>
          <w:rFonts w:ascii="Times New Roman" w:hAnsi="Times New Roman" w:cs="Times New Roman"/>
          <w:sz w:val="26"/>
          <w:szCs w:val="26"/>
        </w:rPr>
        <w:t>a, Skolas iela 28, Rīga</w:t>
      </w:r>
    </w:p>
    <w:p w14:paraId="3023812F" w14:textId="676E3B4D" w:rsidR="005A4914" w:rsidRPr="005B5361" w:rsidRDefault="006C3D67"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sz w:val="26"/>
          <w:szCs w:val="26"/>
        </w:rPr>
        <w:t>Apspriežu</w:t>
      </w:r>
      <w:r w:rsidR="005A4914" w:rsidRPr="005B5361">
        <w:rPr>
          <w:rFonts w:ascii="Times New Roman" w:hAnsi="Times New Roman" w:cs="Times New Roman"/>
          <w:sz w:val="26"/>
          <w:szCs w:val="26"/>
        </w:rPr>
        <w:t xml:space="preserve"> zālē (2.korpuss)</w:t>
      </w:r>
    </w:p>
    <w:p w14:paraId="0AE5F4C2" w14:textId="32EB6CA7" w:rsidR="005F1ED5" w:rsidRPr="005B5361" w:rsidRDefault="005F1ED5" w:rsidP="005B5361">
      <w:pPr>
        <w:spacing w:after="0" w:line="240" w:lineRule="auto"/>
        <w:jc w:val="both"/>
        <w:rPr>
          <w:rFonts w:ascii="Times New Roman" w:hAnsi="Times New Roman" w:cs="Times New Roman"/>
          <w:sz w:val="26"/>
          <w:szCs w:val="26"/>
        </w:rPr>
      </w:pPr>
    </w:p>
    <w:p w14:paraId="0CB402A9" w14:textId="77777777" w:rsidR="005F1ED5" w:rsidRPr="005B5361" w:rsidRDefault="005F1ED5" w:rsidP="005B5361">
      <w:pPr>
        <w:spacing w:after="0" w:line="240" w:lineRule="auto"/>
        <w:jc w:val="both"/>
        <w:rPr>
          <w:rFonts w:ascii="Times New Roman" w:hAnsi="Times New Roman" w:cs="Times New Roman"/>
          <w:sz w:val="26"/>
          <w:szCs w:val="26"/>
        </w:rPr>
      </w:pPr>
    </w:p>
    <w:p w14:paraId="5D1FBCE4" w14:textId="77777777" w:rsidR="005A4914" w:rsidRPr="005B5361" w:rsidRDefault="005A4914" w:rsidP="005B5361">
      <w:pPr>
        <w:spacing w:after="0" w:line="240" w:lineRule="auto"/>
        <w:jc w:val="both"/>
        <w:rPr>
          <w:rFonts w:ascii="Times New Roman" w:eastAsia="Times New Roman" w:hAnsi="Times New Roman" w:cs="Times New Roman"/>
          <w:b/>
          <w:sz w:val="26"/>
          <w:szCs w:val="26"/>
        </w:rPr>
      </w:pPr>
      <w:r w:rsidRPr="005B5361">
        <w:rPr>
          <w:rFonts w:ascii="Times New Roman" w:eastAsia="Times New Roman" w:hAnsi="Times New Roman" w:cs="Times New Roman"/>
          <w:b/>
          <w:sz w:val="26"/>
          <w:szCs w:val="26"/>
        </w:rPr>
        <w:t>Sēdē piedalās:</w:t>
      </w:r>
    </w:p>
    <w:p w14:paraId="259E6859" w14:textId="3F4BD981" w:rsidR="005A4914" w:rsidRPr="005B5361" w:rsidRDefault="005A4914"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Ingus Alliks</w:t>
      </w:r>
      <w:r w:rsidRPr="005B5361">
        <w:rPr>
          <w:rFonts w:ascii="Times New Roman" w:eastAsia="Times New Roman" w:hAnsi="Times New Roman" w:cs="Times New Roman"/>
          <w:sz w:val="26"/>
          <w:szCs w:val="26"/>
        </w:rPr>
        <w:t xml:space="preserve">, komitejas vadītājs, Labklājības ministrijas </w:t>
      </w:r>
      <w:r w:rsidR="00937905" w:rsidRPr="005B5361">
        <w:rPr>
          <w:rFonts w:ascii="Times New Roman" w:eastAsia="Times New Roman" w:hAnsi="Times New Roman" w:cs="Times New Roman"/>
          <w:sz w:val="26"/>
          <w:szCs w:val="26"/>
        </w:rPr>
        <w:t>v</w:t>
      </w:r>
      <w:r w:rsidRPr="005B5361">
        <w:rPr>
          <w:rFonts w:ascii="Times New Roman" w:eastAsia="Times New Roman" w:hAnsi="Times New Roman" w:cs="Times New Roman"/>
          <w:sz w:val="26"/>
          <w:szCs w:val="26"/>
        </w:rPr>
        <w:t xml:space="preserve">alsts sekretārs </w:t>
      </w:r>
    </w:p>
    <w:p w14:paraId="4915D8ED" w14:textId="28EB14F9" w:rsidR="005A4914" w:rsidRPr="005B5361" w:rsidRDefault="000B47E5"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Elīna Celmiņa</w:t>
      </w:r>
      <w:r w:rsidR="00F8781E" w:rsidRPr="005B5361">
        <w:rPr>
          <w:rFonts w:ascii="Times New Roman" w:eastAsia="Times New Roman" w:hAnsi="Times New Roman" w:cs="Times New Roman"/>
          <w:b/>
          <w:sz w:val="26"/>
          <w:szCs w:val="26"/>
        </w:rPr>
        <w:t xml:space="preserve">, </w:t>
      </w:r>
      <w:r w:rsidR="00957829" w:rsidRPr="005B5361">
        <w:rPr>
          <w:rFonts w:ascii="Times New Roman" w:eastAsia="Times New Roman" w:hAnsi="Times New Roman" w:cs="Times New Roman"/>
          <w:bCs/>
          <w:sz w:val="26"/>
          <w:szCs w:val="26"/>
        </w:rPr>
        <w:t>komitejas vadītāja vietniece,</w:t>
      </w:r>
      <w:r w:rsidR="00957829" w:rsidRPr="005B5361">
        <w:rPr>
          <w:rFonts w:ascii="Times New Roman" w:eastAsia="Times New Roman" w:hAnsi="Times New Roman" w:cs="Times New Roman"/>
          <w:b/>
          <w:sz w:val="26"/>
          <w:szCs w:val="26"/>
        </w:rPr>
        <w:t xml:space="preserve"> </w:t>
      </w:r>
      <w:r w:rsidR="0098376F" w:rsidRPr="005B5361">
        <w:rPr>
          <w:rFonts w:ascii="Times New Roman" w:eastAsia="Times New Roman" w:hAnsi="Times New Roman" w:cs="Times New Roman"/>
          <w:sz w:val="26"/>
          <w:szCs w:val="26"/>
        </w:rPr>
        <w:t xml:space="preserve">Labklājības ministrijas </w:t>
      </w:r>
      <w:r w:rsidR="00F8781E" w:rsidRPr="005B5361">
        <w:rPr>
          <w:rFonts w:ascii="Times New Roman" w:eastAsia="Times New Roman" w:hAnsi="Times New Roman" w:cs="Times New Roman"/>
          <w:sz w:val="26"/>
          <w:szCs w:val="26"/>
        </w:rPr>
        <w:t>Sociālās iekļaušanas politikas de</w:t>
      </w:r>
      <w:r w:rsidRPr="005B5361">
        <w:rPr>
          <w:rFonts w:ascii="Times New Roman" w:eastAsia="Times New Roman" w:hAnsi="Times New Roman" w:cs="Times New Roman"/>
          <w:sz w:val="26"/>
          <w:szCs w:val="26"/>
        </w:rPr>
        <w:t>partamenta direktore</w:t>
      </w:r>
    </w:p>
    <w:p w14:paraId="662FD795" w14:textId="77777777" w:rsidR="005A4914" w:rsidRPr="005B5361" w:rsidRDefault="005A4914" w:rsidP="005B5361">
      <w:pPr>
        <w:spacing w:after="0" w:line="240" w:lineRule="auto"/>
        <w:jc w:val="both"/>
        <w:rPr>
          <w:rFonts w:ascii="Times New Roman" w:eastAsia="Times New Roman" w:hAnsi="Times New Roman" w:cs="Times New Roman"/>
          <w:b/>
          <w:sz w:val="26"/>
          <w:szCs w:val="26"/>
        </w:rPr>
      </w:pPr>
      <w:r w:rsidRPr="005B5361">
        <w:rPr>
          <w:rFonts w:ascii="Times New Roman" w:eastAsia="Times New Roman" w:hAnsi="Times New Roman" w:cs="Times New Roman"/>
          <w:b/>
          <w:sz w:val="26"/>
          <w:szCs w:val="26"/>
        </w:rPr>
        <w:t xml:space="preserve">Komitejas locekļi: </w:t>
      </w:r>
    </w:p>
    <w:p w14:paraId="4130F980" w14:textId="7D5F59E2" w:rsidR="00967D16" w:rsidRPr="00967D16" w:rsidRDefault="00424953" w:rsidP="00967D16">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 xml:space="preserve">Liene Āboliņa </w:t>
      </w:r>
      <w:r w:rsidR="00967D16">
        <w:rPr>
          <w:rFonts w:ascii="Times New Roman" w:eastAsia="Times New Roman" w:hAnsi="Times New Roman" w:cs="Times New Roman"/>
          <w:b/>
          <w:sz w:val="26"/>
          <w:szCs w:val="26"/>
        </w:rPr>
        <w:t>(</w:t>
      </w:r>
      <w:r w:rsidRPr="005B5361">
        <w:rPr>
          <w:rFonts w:ascii="Times New Roman" w:eastAsia="Times New Roman" w:hAnsi="Times New Roman" w:cs="Times New Roman"/>
          <w:b/>
          <w:sz w:val="26"/>
          <w:szCs w:val="26"/>
        </w:rPr>
        <w:t>aizvieto Viktor</w:t>
      </w:r>
      <w:r w:rsidR="00967D16">
        <w:rPr>
          <w:rFonts w:ascii="Times New Roman" w:eastAsia="Times New Roman" w:hAnsi="Times New Roman" w:cs="Times New Roman"/>
          <w:b/>
          <w:sz w:val="26"/>
          <w:szCs w:val="26"/>
        </w:rPr>
        <w:t>u</w:t>
      </w:r>
      <w:r w:rsidRPr="005B5361">
        <w:rPr>
          <w:rFonts w:ascii="Times New Roman" w:eastAsia="Times New Roman" w:hAnsi="Times New Roman" w:cs="Times New Roman"/>
          <w:b/>
          <w:sz w:val="26"/>
          <w:szCs w:val="26"/>
        </w:rPr>
        <w:t xml:space="preserve"> </w:t>
      </w:r>
      <w:proofErr w:type="spellStart"/>
      <w:r w:rsidRPr="005B5361">
        <w:rPr>
          <w:rFonts w:ascii="Times New Roman" w:eastAsia="Times New Roman" w:hAnsi="Times New Roman" w:cs="Times New Roman"/>
          <w:b/>
          <w:sz w:val="26"/>
          <w:szCs w:val="26"/>
        </w:rPr>
        <w:t>Veretjanovu</w:t>
      </w:r>
      <w:proofErr w:type="spellEnd"/>
      <w:r w:rsidR="00967D16">
        <w:rPr>
          <w:rFonts w:ascii="Times New Roman" w:eastAsia="Times New Roman" w:hAnsi="Times New Roman" w:cs="Times New Roman"/>
          <w:b/>
          <w:sz w:val="26"/>
          <w:szCs w:val="26"/>
        </w:rPr>
        <w:t>),</w:t>
      </w:r>
      <w:r w:rsidRPr="005B5361">
        <w:rPr>
          <w:rFonts w:ascii="Times New Roman" w:eastAsia="Times New Roman" w:hAnsi="Times New Roman" w:cs="Times New Roman"/>
          <w:sz w:val="26"/>
          <w:szCs w:val="26"/>
        </w:rPr>
        <w:t xml:space="preserve"> </w:t>
      </w:r>
      <w:r w:rsidR="00967D16" w:rsidRPr="005B5361">
        <w:rPr>
          <w:rFonts w:ascii="Times New Roman" w:eastAsia="Times New Roman" w:hAnsi="Times New Roman" w:cs="Times New Roman"/>
          <w:sz w:val="26"/>
          <w:szCs w:val="26"/>
        </w:rPr>
        <w:t xml:space="preserve">Centrālās statistikas pārvaldes </w:t>
      </w:r>
      <w:r w:rsidR="00967D16" w:rsidRPr="00967D16">
        <w:rPr>
          <w:rFonts w:ascii="Times New Roman" w:eastAsia="Times New Roman" w:hAnsi="Times New Roman" w:cs="Times New Roman"/>
          <w:sz w:val="26"/>
          <w:szCs w:val="26"/>
        </w:rPr>
        <w:t>Sociālās statistikas datu apkopošanas un analīzes daļa</w:t>
      </w:r>
      <w:r w:rsidR="00967D16">
        <w:rPr>
          <w:rFonts w:ascii="Times New Roman" w:eastAsia="Times New Roman" w:hAnsi="Times New Roman" w:cs="Times New Roman"/>
          <w:sz w:val="26"/>
          <w:szCs w:val="26"/>
        </w:rPr>
        <w:t xml:space="preserve">s </w:t>
      </w:r>
      <w:r w:rsidR="00967D16" w:rsidRPr="00967D16">
        <w:rPr>
          <w:rFonts w:ascii="Times New Roman" w:eastAsia="Times New Roman" w:hAnsi="Times New Roman" w:cs="Times New Roman"/>
          <w:sz w:val="26"/>
          <w:szCs w:val="26"/>
        </w:rPr>
        <w:t>vecāk</w:t>
      </w:r>
      <w:r w:rsidR="00967D16">
        <w:rPr>
          <w:rFonts w:ascii="Times New Roman" w:eastAsia="Times New Roman" w:hAnsi="Times New Roman" w:cs="Times New Roman"/>
          <w:sz w:val="26"/>
          <w:szCs w:val="26"/>
        </w:rPr>
        <w:t>ā</w:t>
      </w:r>
      <w:r w:rsidR="00967D16" w:rsidRPr="00967D16">
        <w:rPr>
          <w:rFonts w:ascii="Times New Roman" w:eastAsia="Times New Roman" w:hAnsi="Times New Roman" w:cs="Times New Roman"/>
          <w:sz w:val="26"/>
          <w:szCs w:val="26"/>
        </w:rPr>
        <w:t xml:space="preserve"> referent</w:t>
      </w:r>
      <w:r w:rsidR="00967D16">
        <w:rPr>
          <w:rFonts w:ascii="Times New Roman" w:eastAsia="Times New Roman" w:hAnsi="Times New Roman" w:cs="Times New Roman"/>
          <w:sz w:val="26"/>
          <w:szCs w:val="26"/>
        </w:rPr>
        <w:t>e</w:t>
      </w:r>
    </w:p>
    <w:p w14:paraId="15DF5D4E" w14:textId="77EB2868" w:rsidR="00E91E6E" w:rsidRPr="005B5361" w:rsidRDefault="00E91E6E" w:rsidP="005B5361">
      <w:pPr>
        <w:spacing w:after="0" w:line="240" w:lineRule="auto"/>
        <w:jc w:val="both"/>
        <w:rPr>
          <w:rFonts w:ascii="Times New Roman" w:eastAsia="Times New Roman" w:hAnsi="Times New Roman" w:cs="Times New Roman"/>
          <w:bCs/>
          <w:sz w:val="26"/>
          <w:szCs w:val="26"/>
        </w:rPr>
      </w:pPr>
      <w:r w:rsidRPr="005B5361">
        <w:rPr>
          <w:rFonts w:ascii="Times New Roman" w:eastAsia="Times New Roman" w:hAnsi="Times New Roman" w:cs="Times New Roman"/>
          <w:b/>
          <w:sz w:val="26"/>
          <w:szCs w:val="26"/>
        </w:rPr>
        <w:t xml:space="preserve">Madara </w:t>
      </w:r>
      <w:proofErr w:type="spellStart"/>
      <w:r w:rsidRPr="005B5361">
        <w:rPr>
          <w:rFonts w:ascii="Times New Roman" w:eastAsia="Times New Roman" w:hAnsi="Times New Roman" w:cs="Times New Roman"/>
          <w:b/>
          <w:sz w:val="26"/>
          <w:szCs w:val="26"/>
        </w:rPr>
        <w:t>Brīvere</w:t>
      </w:r>
      <w:proofErr w:type="spellEnd"/>
      <w:r w:rsidR="00967D16">
        <w:rPr>
          <w:rFonts w:ascii="Times New Roman" w:eastAsia="Times New Roman" w:hAnsi="Times New Roman" w:cs="Times New Roman"/>
          <w:b/>
          <w:sz w:val="26"/>
          <w:szCs w:val="26"/>
        </w:rPr>
        <w:t xml:space="preserve">, </w:t>
      </w:r>
      <w:r w:rsidRPr="00967D16">
        <w:rPr>
          <w:rFonts w:ascii="Times New Roman" w:eastAsia="Times New Roman" w:hAnsi="Times New Roman" w:cs="Times New Roman"/>
          <w:sz w:val="26"/>
          <w:szCs w:val="26"/>
        </w:rPr>
        <w:t xml:space="preserve">Ekonomikas ministrijas </w:t>
      </w:r>
      <w:r w:rsidRPr="00967D16">
        <w:rPr>
          <w:rFonts w:ascii="Times New Roman" w:eastAsia="Times New Roman" w:hAnsi="Times New Roman" w:cs="Times New Roman"/>
          <w:bCs/>
          <w:sz w:val="26"/>
          <w:szCs w:val="26"/>
        </w:rPr>
        <w:t>Mājokļu</w:t>
      </w:r>
      <w:r w:rsidRPr="005B5361">
        <w:rPr>
          <w:rFonts w:ascii="Times New Roman" w:eastAsia="Times New Roman" w:hAnsi="Times New Roman" w:cs="Times New Roman"/>
          <w:bCs/>
          <w:sz w:val="26"/>
          <w:szCs w:val="26"/>
        </w:rPr>
        <w:t xml:space="preserve"> politikas departamenta vecākā referente</w:t>
      </w:r>
    </w:p>
    <w:p w14:paraId="030567E2" w14:textId="6D55F686" w:rsidR="00B65FCA" w:rsidRPr="005B5361" w:rsidRDefault="00B65FCA"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Inga Kalniņa</w:t>
      </w:r>
      <w:r w:rsidRPr="005B5361">
        <w:rPr>
          <w:rFonts w:ascii="Times New Roman" w:eastAsia="Times New Roman" w:hAnsi="Times New Roman" w:cs="Times New Roman"/>
          <w:sz w:val="26"/>
          <w:szCs w:val="26"/>
        </w:rPr>
        <w:t>, Kurzemes plānošanas reģiona administrācijas Sociālo pakalpojumu attīstības eksperte, projektu vadītāja</w:t>
      </w:r>
    </w:p>
    <w:p w14:paraId="405411E0" w14:textId="77777777" w:rsidR="00424953" w:rsidRPr="005B5361" w:rsidRDefault="00424953"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Deniss Kretalovs</w:t>
      </w:r>
      <w:r w:rsidRPr="005B5361">
        <w:rPr>
          <w:rFonts w:ascii="Times New Roman" w:eastAsia="Times New Roman" w:hAnsi="Times New Roman" w:cs="Times New Roman"/>
          <w:sz w:val="26"/>
          <w:szCs w:val="26"/>
        </w:rPr>
        <w:t xml:space="preserve">, Kultūras ministrijas Sabiedrības integrācijas departamenta Sabiedrības integrācijas un pilsoniskās sabiedrības attīstības nodaļas vecākais referents </w:t>
      </w:r>
    </w:p>
    <w:p w14:paraId="6A083F32" w14:textId="3CC9C4E4" w:rsidR="00383337" w:rsidRPr="005B5361" w:rsidRDefault="00383337"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Pēteris Leiškalns</w:t>
      </w:r>
      <w:r w:rsidRPr="005B5361">
        <w:rPr>
          <w:rFonts w:ascii="Times New Roman" w:eastAsia="Times New Roman" w:hAnsi="Times New Roman" w:cs="Times New Roman"/>
          <w:sz w:val="26"/>
          <w:szCs w:val="26"/>
        </w:rPr>
        <w:t>, Latvijas Darba devēju konfederācijas Sociālās drošības un veselības aizsardzības eksperts</w:t>
      </w:r>
    </w:p>
    <w:p w14:paraId="4E93857C" w14:textId="7474F6D0" w:rsidR="00E91E6E" w:rsidRPr="005B5361" w:rsidRDefault="00C7024C"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Dzintra Mergupe-Kutraite</w:t>
      </w:r>
      <w:r w:rsidRPr="005B5361">
        <w:rPr>
          <w:rFonts w:ascii="Times New Roman" w:eastAsia="Times New Roman" w:hAnsi="Times New Roman" w:cs="Times New Roman"/>
          <w:sz w:val="26"/>
          <w:szCs w:val="26"/>
        </w:rPr>
        <w:t>, Izglītības un zinātnes ministrijas Izglītības departamenta eksperte</w:t>
      </w:r>
    </w:p>
    <w:p w14:paraId="031E2192" w14:textId="66081345" w:rsidR="00C7024C" w:rsidRPr="005B5361" w:rsidRDefault="00C7024C"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Ludis Neiders</w:t>
      </w:r>
      <w:r w:rsidRPr="005B5361">
        <w:rPr>
          <w:rFonts w:ascii="Times New Roman" w:eastAsia="Times New Roman" w:hAnsi="Times New Roman" w:cs="Times New Roman"/>
          <w:sz w:val="26"/>
          <w:szCs w:val="26"/>
        </w:rPr>
        <w:t>, Ekonomikas ministrijas Analītikas dienesta ekonomists</w:t>
      </w:r>
    </w:p>
    <w:p w14:paraId="17D98CB8" w14:textId="77777777" w:rsidR="00172D14" w:rsidRPr="005B5361" w:rsidRDefault="00172D14"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Svetlana Patmalniece</w:t>
      </w:r>
      <w:r w:rsidRPr="005B5361">
        <w:rPr>
          <w:rFonts w:ascii="Times New Roman" w:eastAsia="Times New Roman" w:hAnsi="Times New Roman" w:cs="Times New Roman"/>
          <w:sz w:val="26"/>
          <w:szCs w:val="26"/>
        </w:rPr>
        <w:t xml:space="preserve">, Vides aizsardzības un reģionālās attīstības ministrijas Pašvaldību departamenta Pašvaldību pārraudzības nodaļas juriste </w:t>
      </w:r>
    </w:p>
    <w:p w14:paraId="2AA3AFD4" w14:textId="77777777" w:rsidR="008C2FFA" w:rsidRPr="005B5361" w:rsidRDefault="008C2FFA"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Vineta Pavlovska</w:t>
      </w:r>
      <w:r w:rsidRPr="005B5361">
        <w:rPr>
          <w:rFonts w:ascii="Times New Roman" w:eastAsia="Times New Roman" w:hAnsi="Times New Roman" w:cs="Times New Roman"/>
          <w:sz w:val="26"/>
          <w:szCs w:val="26"/>
        </w:rPr>
        <w:t>, Valsts policijas Galvenās kārtības policijas pārvaldes Koordinācijas un kontroles pārvaldes Dienestu koordinācijas biroja galvenā inspektore</w:t>
      </w:r>
    </w:p>
    <w:p w14:paraId="70F561C7" w14:textId="37E6457C" w:rsidR="00424953" w:rsidRPr="005B5361" w:rsidRDefault="00424953"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 xml:space="preserve">Ilze Rudzīte, </w:t>
      </w:r>
      <w:r w:rsidRPr="005B5361">
        <w:rPr>
          <w:rFonts w:ascii="Times New Roman" w:eastAsia="Times New Roman" w:hAnsi="Times New Roman" w:cs="Times New Roman"/>
          <w:sz w:val="26"/>
          <w:szCs w:val="26"/>
        </w:rPr>
        <w:t xml:space="preserve">Latvijas Pašvaldību savienības </w:t>
      </w:r>
      <w:r w:rsidR="005B1BD9">
        <w:rPr>
          <w:rFonts w:ascii="Times New Roman" w:eastAsia="Times New Roman" w:hAnsi="Times New Roman" w:cs="Times New Roman"/>
          <w:sz w:val="26"/>
          <w:szCs w:val="26"/>
        </w:rPr>
        <w:t>p</w:t>
      </w:r>
      <w:r w:rsidRPr="005B5361">
        <w:rPr>
          <w:rFonts w:ascii="Times New Roman" w:eastAsia="Times New Roman" w:hAnsi="Times New Roman" w:cs="Times New Roman"/>
          <w:sz w:val="26"/>
          <w:szCs w:val="26"/>
        </w:rPr>
        <w:t xml:space="preserve">adomniece veselības un sociālajos jautājumos </w:t>
      </w:r>
    </w:p>
    <w:p w14:paraId="782BBB83" w14:textId="77777777" w:rsidR="00424953" w:rsidRPr="005B5361" w:rsidRDefault="00424953"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Sandra Segliņa</w:t>
      </w:r>
      <w:r w:rsidRPr="005B5361">
        <w:rPr>
          <w:rFonts w:ascii="Times New Roman" w:eastAsia="Times New Roman" w:hAnsi="Times New Roman" w:cs="Times New Roman"/>
          <w:sz w:val="26"/>
          <w:szCs w:val="26"/>
        </w:rPr>
        <w:t>, Tieslietu ministrijas Stratēģijas departamenta vecākā referente</w:t>
      </w:r>
    </w:p>
    <w:p w14:paraId="1C185E34" w14:textId="4484CDF4" w:rsidR="0048673F" w:rsidRPr="005B5361" w:rsidRDefault="00956DD4"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bCs/>
          <w:sz w:val="26"/>
          <w:szCs w:val="26"/>
        </w:rPr>
        <w:t>Liene Skuja</w:t>
      </w:r>
      <w:r w:rsidR="0048673F" w:rsidRPr="005B5361">
        <w:rPr>
          <w:rFonts w:ascii="Times New Roman" w:eastAsia="Times New Roman" w:hAnsi="Times New Roman" w:cs="Times New Roman"/>
          <w:sz w:val="26"/>
          <w:szCs w:val="26"/>
        </w:rPr>
        <w:t>, Veselības ministrijas Veselības aprūpes departamenta Integrētās veselības aprūpes nodaļa</w:t>
      </w:r>
      <w:r w:rsidR="00E87AB1" w:rsidRPr="005B5361">
        <w:rPr>
          <w:rFonts w:ascii="Times New Roman" w:eastAsia="Times New Roman" w:hAnsi="Times New Roman" w:cs="Times New Roman"/>
          <w:sz w:val="26"/>
          <w:szCs w:val="26"/>
        </w:rPr>
        <w:t xml:space="preserve">s </w:t>
      </w:r>
      <w:r w:rsidRPr="005B5361">
        <w:rPr>
          <w:rFonts w:ascii="Times New Roman" w:eastAsia="Times New Roman" w:hAnsi="Times New Roman" w:cs="Times New Roman"/>
          <w:sz w:val="26"/>
          <w:szCs w:val="26"/>
        </w:rPr>
        <w:t>vecākā eksperte</w:t>
      </w:r>
    </w:p>
    <w:p w14:paraId="2AD4BB41" w14:textId="2BB0E39C" w:rsidR="003A0BFF" w:rsidRPr="005B5361" w:rsidRDefault="003A0BFF"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Vaira Vucāne</w:t>
      </w:r>
      <w:r w:rsidRPr="005B5361">
        <w:rPr>
          <w:rFonts w:ascii="Times New Roman" w:eastAsia="Times New Roman" w:hAnsi="Times New Roman" w:cs="Times New Roman"/>
          <w:sz w:val="26"/>
          <w:szCs w:val="26"/>
        </w:rPr>
        <w:t>, nodibinājuma „Latvijas Bērnu fonds” viceprezidente</w:t>
      </w:r>
    </w:p>
    <w:p w14:paraId="0E610579" w14:textId="1AAC85E4" w:rsidR="00E33E75" w:rsidRDefault="00E33E75" w:rsidP="005B5361">
      <w:pPr>
        <w:spacing w:after="0" w:line="240" w:lineRule="auto"/>
        <w:jc w:val="both"/>
        <w:rPr>
          <w:rFonts w:ascii="Times New Roman" w:eastAsia="Times New Roman" w:hAnsi="Times New Roman" w:cs="Times New Roman"/>
          <w:b/>
          <w:sz w:val="26"/>
          <w:szCs w:val="26"/>
        </w:rPr>
      </w:pPr>
    </w:p>
    <w:p w14:paraId="67993B5D" w14:textId="7C87602F" w:rsidR="00C22C1D" w:rsidRDefault="00C22C1D" w:rsidP="005B5361">
      <w:pPr>
        <w:spacing w:after="0" w:line="240" w:lineRule="auto"/>
        <w:jc w:val="both"/>
        <w:rPr>
          <w:rFonts w:ascii="Times New Roman" w:eastAsia="Times New Roman" w:hAnsi="Times New Roman" w:cs="Times New Roman"/>
          <w:b/>
          <w:sz w:val="26"/>
          <w:szCs w:val="26"/>
        </w:rPr>
      </w:pPr>
    </w:p>
    <w:p w14:paraId="7081DF83" w14:textId="1ECDCFCF" w:rsidR="00C22C1D" w:rsidRDefault="00C22C1D" w:rsidP="005B5361">
      <w:pPr>
        <w:spacing w:after="0" w:line="240" w:lineRule="auto"/>
        <w:jc w:val="both"/>
        <w:rPr>
          <w:rFonts w:ascii="Times New Roman" w:eastAsia="Times New Roman" w:hAnsi="Times New Roman" w:cs="Times New Roman"/>
          <w:b/>
          <w:sz w:val="26"/>
          <w:szCs w:val="26"/>
        </w:rPr>
      </w:pPr>
    </w:p>
    <w:p w14:paraId="58A9EA06" w14:textId="77777777" w:rsidR="00C22C1D" w:rsidRPr="005B5361" w:rsidRDefault="00C22C1D" w:rsidP="005B5361">
      <w:pPr>
        <w:spacing w:after="0" w:line="240" w:lineRule="auto"/>
        <w:jc w:val="both"/>
        <w:rPr>
          <w:rFonts w:ascii="Times New Roman" w:eastAsia="Times New Roman" w:hAnsi="Times New Roman" w:cs="Times New Roman"/>
          <w:b/>
          <w:sz w:val="26"/>
          <w:szCs w:val="26"/>
        </w:rPr>
      </w:pPr>
    </w:p>
    <w:p w14:paraId="77D2C082" w14:textId="77777777" w:rsidR="006324F6" w:rsidRPr="005B5361" w:rsidRDefault="006324F6" w:rsidP="005B5361">
      <w:pPr>
        <w:spacing w:after="0" w:line="240" w:lineRule="auto"/>
        <w:jc w:val="both"/>
        <w:rPr>
          <w:rFonts w:ascii="Times New Roman" w:eastAsia="Times New Roman" w:hAnsi="Times New Roman" w:cs="Times New Roman"/>
          <w:b/>
          <w:sz w:val="26"/>
          <w:szCs w:val="26"/>
        </w:rPr>
      </w:pPr>
      <w:bookmarkStart w:id="0" w:name="_Hlk502231765"/>
      <w:r w:rsidRPr="005B5361">
        <w:rPr>
          <w:rFonts w:ascii="Times New Roman" w:eastAsia="Times New Roman" w:hAnsi="Times New Roman" w:cs="Times New Roman"/>
          <w:b/>
          <w:sz w:val="26"/>
          <w:szCs w:val="26"/>
        </w:rPr>
        <w:lastRenderedPageBreak/>
        <w:t>Citi:</w:t>
      </w:r>
    </w:p>
    <w:p w14:paraId="0CD4C2DD" w14:textId="1AD52546" w:rsidR="007906C9" w:rsidRPr="005B5361" w:rsidRDefault="007906C9" w:rsidP="005B5361">
      <w:pPr>
        <w:spacing w:after="0" w:line="240" w:lineRule="auto"/>
        <w:jc w:val="both"/>
        <w:rPr>
          <w:rFonts w:ascii="Times New Roman" w:eastAsia="Times New Roman" w:hAnsi="Times New Roman" w:cs="Times New Roman"/>
          <w:sz w:val="26"/>
          <w:szCs w:val="26"/>
        </w:rPr>
      </w:pPr>
      <w:r w:rsidRPr="00C22C1D">
        <w:rPr>
          <w:rFonts w:ascii="Times New Roman" w:eastAsia="Times New Roman" w:hAnsi="Times New Roman" w:cs="Times New Roman"/>
          <w:bCs/>
          <w:sz w:val="26"/>
          <w:szCs w:val="26"/>
        </w:rPr>
        <w:t>Maruta Pavasare</w:t>
      </w:r>
      <w:r w:rsidRPr="005B5361">
        <w:rPr>
          <w:rFonts w:ascii="Times New Roman" w:eastAsia="Times New Roman" w:hAnsi="Times New Roman" w:cs="Times New Roman"/>
          <w:sz w:val="26"/>
          <w:szCs w:val="26"/>
        </w:rPr>
        <w:t>, Labklājības ministrija</w:t>
      </w:r>
      <w:r w:rsidR="0098376F" w:rsidRPr="005B5361">
        <w:rPr>
          <w:rFonts w:ascii="Times New Roman" w:eastAsia="Times New Roman" w:hAnsi="Times New Roman" w:cs="Times New Roman"/>
          <w:sz w:val="26"/>
          <w:szCs w:val="26"/>
        </w:rPr>
        <w:t xml:space="preserve">s Metodiskās vadības un </w:t>
      </w:r>
      <w:r w:rsidR="0007071A" w:rsidRPr="005B5361">
        <w:rPr>
          <w:rFonts w:ascii="Times New Roman" w:eastAsia="Times New Roman" w:hAnsi="Times New Roman" w:cs="Times New Roman"/>
          <w:sz w:val="26"/>
          <w:szCs w:val="26"/>
        </w:rPr>
        <w:t>kontroles departament</w:t>
      </w:r>
      <w:r w:rsidR="00C925AD" w:rsidRPr="005B5361">
        <w:rPr>
          <w:rFonts w:ascii="Times New Roman" w:eastAsia="Times New Roman" w:hAnsi="Times New Roman" w:cs="Times New Roman"/>
          <w:sz w:val="26"/>
          <w:szCs w:val="26"/>
        </w:rPr>
        <w:t>s</w:t>
      </w:r>
    </w:p>
    <w:p w14:paraId="2AEAE94E" w14:textId="1F8A703A"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 xml:space="preserve">Dace </w:t>
      </w:r>
      <w:proofErr w:type="spellStart"/>
      <w:r w:rsidRPr="005B5361">
        <w:rPr>
          <w:rFonts w:ascii="Times New Roman" w:eastAsia="Times New Roman" w:hAnsi="Times New Roman" w:cs="Times New Roman"/>
          <w:sz w:val="26"/>
          <w:szCs w:val="26"/>
        </w:rPr>
        <w:t>Turušinska</w:t>
      </w:r>
      <w:proofErr w:type="spellEnd"/>
      <w:r w:rsidRPr="005B5361">
        <w:rPr>
          <w:rFonts w:ascii="Times New Roman" w:eastAsia="Times New Roman" w:hAnsi="Times New Roman" w:cs="Times New Roman"/>
          <w:sz w:val="26"/>
          <w:szCs w:val="26"/>
        </w:rPr>
        <w:t>,</w:t>
      </w:r>
      <w:r w:rsidR="00C22C1D">
        <w:rPr>
          <w:rFonts w:ascii="Times New Roman" w:eastAsia="Times New Roman" w:hAnsi="Times New Roman" w:cs="Times New Roman"/>
          <w:sz w:val="26"/>
          <w:szCs w:val="26"/>
        </w:rPr>
        <w:t xml:space="preserve"> </w:t>
      </w:r>
      <w:r w:rsidR="00C22C1D" w:rsidRPr="005B5361">
        <w:rPr>
          <w:rFonts w:ascii="Times New Roman" w:eastAsia="Times New Roman" w:hAnsi="Times New Roman" w:cs="Times New Roman"/>
          <w:sz w:val="26"/>
          <w:szCs w:val="26"/>
        </w:rPr>
        <w:t>Labklājības ministrijas</w:t>
      </w:r>
      <w:r w:rsidRPr="005B5361">
        <w:rPr>
          <w:rFonts w:ascii="Times New Roman" w:eastAsia="Times New Roman" w:hAnsi="Times New Roman" w:cs="Times New Roman"/>
          <w:sz w:val="26"/>
          <w:szCs w:val="26"/>
        </w:rPr>
        <w:t xml:space="preserve"> Sociālās apdrošināšanas </w:t>
      </w:r>
      <w:r w:rsidR="00424953" w:rsidRPr="005B5361">
        <w:rPr>
          <w:rFonts w:ascii="Times New Roman" w:eastAsia="Times New Roman" w:hAnsi="Times New Roman" w:cs="Times New Roman"/>
          <w:sz w:val="26"/>
          <w:szCs w:val="26"/>
        </w:rPr>
        <w:t>departaments</w:t>
      </w:r>
    </w:p>
    <w:p w14:paraId="18861611" w14:textId="6B664E55" w:rsidR="007906C9"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Evija Zača, Veselības ministrija</w:t>
      </w:r>
      <w:r w:rsidR="009E3390">
        <w:rPr>
          <w:rFonts w:ascii="Times New Roman" w:eastAsia="Times New Roman" w:hAnsi="Times New Roman" w:cs="Times New Roman"/>
          <w:sz w:val="26"/>
          <w:szCs w:val="26"/>
        </w:rPr>
        <w:t>, Politikas koordinācijas nodaļa</w:t>
      </w:r>
    </w:p>
    <w:p w14:paraId="7EFBFF62" w14:textId="47D051C0"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 xml:space="preserve">Lāsma </w:t>
      </w:r>
      <w:proofErr w:type="spellStart"/>
      <w:r w:rsidRPr="005B5361">
        <w:rPr>
          <w:rFonts w:ascii="Times New Roman" w:eastAsia="Times New Roman" w:hAnsi="Times New Roman" w:cs="Times New Roman"/>
          <w:sz w:val="26"/>
          <w:szCs w:val="26"/>
        </w:rPr>
        <w:t>Piķele</w:t>
      </w:r>
      <w:proofErr w:type="spellEnd"/>
      <w:r w:rsidRPr="005B5361">
        <w:rPr>
          <w:rFonts w:ascii="Times New Roman" w:eastAsia="Times New Roman" w:hAnsi="Times New Roman" w:cs="Times New Roman"/>
          <w:sz w:val="26"/>
          <w:szCs w:val="26"/>
        </w:rPr>
        <w:t>, Veselības ministrija</w:t>
      </w:r>
      <w:r w:rsidR="00D512D8">
        <w:rPr>
          <w:rFonts w:ascii="Times New Roman" w:eastAsia="Times New Roman" w:hAnsi="Times New Roman" w:cs="Times New Roman"/>
          <w:sz w:val="26"/>
          <w:szCs w:val="26"/>
        </w:rPr>
        <w:t xml:space="preserve">, </w:t>
      </w:r>
      <w:r w:rsidR="00D512D8" w:rsidRPr="00D512D8">
        <w:rPr>
          <w:rFonts w:ascii="Times New Roman" w:eastAsia="Times New Roman" w:hAnsi="Times New Roman" w:cs="Times New Roman"/>
          <w:sz w:val="26"/>
          <w:szCs w:val="26"/>
        </w:rPr>
        <w:t>Veselības veicināšanas un atkarību profilakses nodaļa</w:t>
      </w:r>
    </w:p>
    <w:p w14:paraId="645C61BB" w14:textId="1B16EC15"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Egils Rutkovskis, biedrība EAPN Latvia</w:t>
      </w:r>
    </w:p>
    <w:p w14:paraId="596B9182" w14:textId="7E9032EC"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Andris Burtnieks, biedrība EAPN Latvia</w:t>
      </w:r>
    </w:p>
    <w:p w14:paraId="7CFE7461" w14:textId="2AC59262"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 xml:space="preserve">Māris Brants, </w:t>
      </w:r>
      <w:r w:rsidR="00424953" w:rsidRPr="005B5361">
        <w:rPr>
          <w:rFonts w:ascii="Times New Roman" w:eastAsia="Times New Roman" w:hAnsi="Times New Roman" w:cs="Times New Roman"/>
          <w:sz w:val="26"/>
          <w:szCs w:val="26"/>
        </w:rPr>
        <w:t>SIA</w:t>
      </w:r>
      <w:r w:rsidRPr="005B5361">
        <w:rPr>
          <w:rFonts w:ascii="Times New Roman" w:eastAsia="Times New Roman" w:hAnsi="Times New Roman" w:cs="Times New Roman"/>
          <w:sz w:val="26"/>
          <w:szCs w:val="26"/>
        </w:rPr>
        <w:t xml:space="preserve"> Projektu un kvalitātes vadība</w:t>
      </w:r>
    </w:p>
    <w:p w14:paraId="5DF31D23" w14:textId="357AD8EC"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Evija Eglīte, SIA Projektu un kvalitātes vadība</w:t>
      </w:r>
    </w:p>
    <w:p w14:paraId="49EC3460" w14:textId="65114EBD"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 xml:space="preserve">Inese Siksna, </w:t>
      </w:r>
      <w:r w:rsidR="005B1BD9" w:rsidRPr="005B1BD9">
        <w:rPr>
          <w:rFonts w:ascii="Times New Roman" w:eastAsia="Times New Roman" w:hAnsi="Times New Roman" w:cs="Times New Roman"/>
          <w:sz w:val="26"/>
          <w:szCs w:val="26"/>
        </w:rPr>
        <w:t>Pārtikas drošības, dzīvnieku veselības un vides zinātniskais institūts „BIOR”</w:t>
      </w:r>
      <w:r w:rsidR="005B1BD9" w:rsidRPr="005B5361">
        <w:rPr>
          <w:rFonts w:ascii="Times New Roman" w:eastAsia="Times New Roman" w:hAnsi="Times New Roman" w:cs="Times New Roman"/>
          <w:sz w:val="26"/>
          <w:szCs w:val="26"/>
        </w:rPr>
        <w:t xml:space="preserve"> </w:t>
      </w:r>
      <w:r w:rsidR="006A1DD4">
        <w:rPr>
          <w:rFonts w:ascii="Times New Roman" w:eastAsia="Times New Roman" w:hAnsi="Times New Roman" w:cs="Times New Roman"/>
          <w:sz w:val="26"/>
          <w:szCs w:val="26"/>
        </w:rPr>
        <w:t>(turpmāk – Institūts BIOR)</w:t>
      </w:r>
    </w:p>
    <w:p w14:paraId="4C404CF8" w14:textId="1E25D423"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Inese Veinberga, Labklājības ministrijas Metodiskās vadības un kontroles departaments</w:t>
      </w:r>
    </w:p>
    <w:p w14:paraId="4177984B" w14:textId="18F9E989" w:rsidR="00C925AD" w:rsidRPr="005B5361" w:rsidRDefault="00B45DE5"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Sanita Vasiļ</w:t>
      </w:r>
      <w:r w:rsidR="008538CC">
        <w:rPr>
          <w:rFonts w:ascii="Times New Roman" w:eastAsia="Times New Roman" w:hAnsi="Times New Roman" w:cs="Times New Roman"/>
          <w:sz w:val="26"/>
          <w:szCs w:val="26"/>
        </w:rPr>
        <w:t>j</w:t>
      </w:r>
      <w:r w:rsidRPr="005B5361">
        <w:rPr>
          <w:rFonts w:ascii="Times New Roman" w:eastAsia="Times New Roman" w:hAnsi="Times New Roman" w:cs="Times New Roman"/>
          <w:sz w:val="26"/>
          <w:szCs w:val="26"/>
        </w:rPr>
        <w:t>eva</w:t>
      </w:r>
      <w:r w:rsidR="00524465" w:rsidRPr="005B5361">
        <w:rPr>
          <w:rFonts w:ascii="Times New Roman" w:eastAsia="Times New Roman" w:hAnsi="Times New Roman" w:cs="Times New Roman"/>
          <w:sz w:val="26"/>
          <w:szCs w:val="26"/>
        </w:rPr>
        <w:t xml:space="preserve">, Labklājības ministrijas </w:t>
      </w:r>
      <w:r w:rsidR="00524465" w:rsidRPr="005B5361">
        <w:rPr>
          <w:rFonts w:ascii="Times New Roman" w:hAnsi="Times New Roman" w:cs="Times New Roman"/>
          <w:color w:val="333333"/>
          <w:sz w:val="26"/>
          <w:szCs w:val="26"/>
          <w:shd w:val="clear" w:color="auto" w:fill="FFFFFF"/>
        </w:rPr>
        <w:t>Sociālās politikas plānošanas un attīstības departaments</w:t>
      </w:r>
    </w:p>
    <w:p w14:paraId="689A6049" w14:textId="1B764551" w:rsidR="00524465" w:rsidRPr="005B5361" w:rsidRDefault="00524465"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Rita Strode, Labklājības ministrijas</w:t>
      </w:r>
      <w:r w:rsidRPr="005B5361">
        <w:rPr>
          <w:rFonts w:ascii="Times New Roman" w:eastAsia="Times New Roman" w:hAnsi="Times New Roman" w:cs="Times New Roman"/>
          <w:b/>
          <w:sz w:val="26"/>
          <w:szCs w:val="26"/>
        </w:rPr>
        <w:t xml:space="preserve"> </w:t>
      </w:r>
      <w:r w:rsidRPr="005B5361">
        <w:rPr>
          <w:rFonts w:ascii="Times New Roman" w:eastAsia="Times New Roman" w:hAnsi="Times New Roman" w:cs="Times New Roman"/>
          <w:sz w:val="26"/>
          <w:szCs w:val="26"/>
        </w:rPr>
        <w:t>Sociālās iekļaušanas politikas departaments</w:t>
      </w:r>
    </w:p>
    <w:p w14:paraId="234E05CD" w14:textId="5ED94826" w:rsidR="00524465" w:rsidRPr="005B5361" w:rsidRDefault="00524465"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sz w:val="26"/>
          <w:szCs w:val="26"/>
        </w:rPr>
        <w:t xml:space="preserve">Evija Kļave, </w:t>
      </w:r>
      <w:r w:rsidRPr="005B5361">
        <w:rPr>
          <w:rFonts w:ascii="Times New Roman" w:eastAsiaTheme="minorHAnsi" w:hAnsi="Times New Roman" w:cs="Times New Roman"/>
          <w:color w:val="000000"/>
          <w:sz w:val="26"/>
          <w:szCs w:val="26"/>
        </w:rPr>
        <w:t>nodibinājuma “Baltic Institute of Social Sciences” pētniece</w:t>
      </w:r>
    </w:p>
    <w:p w14:paraId="58ED4579" w14:textId="788D8AF8" w:rsidR="00524465" w:rsidRPr="005B5361" w:rsidRDefault="00524465"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imes New Roman" w:hAnsi="Times New Roman" w:cs="Times New Roman"/>
          <w:sz w:val="26"/>
          <w:szCs w:val="26"/>
        </w:rPr>
        <w:t xml:space="preserve">Oksana Žabko, </w:t>
      </w:r>
      <w:r w:rsidRPr="005B5361">
        <w:rPr>
          <w:rFonts w:ascii="Times New Roman" w:eastAsiaTheme="minorHAnsi" w:hAnsi="Times New Roman" w:cs="Times New Roman"/>
          <w:color w:val="000000"/>
          <w:sz w:val="26"/>
          <w:szCs w:val="26"/>
        </w:rPr>
        <w:t>nodibinājuma “Baltic Institute of Social Sciences” pētniece</w:t>
      </w:r>
    </w:p>
    <w:p w14:paraId="69195656" w14:textId="77777777" w:rsidR="00424953" w:rsidRPr="005B5361" w:rsidRDefault="00424953" w:rsidP="005B5361">
      <w:pPr>
        <w:spacing w:after="0" w:line="240" w:lineRule="auto"/>
        <w:jc w:val="both"/>
        <w:rPr>
          <w:rFonts w:ascii="Times New Roman" w:eastAsia="Times New Roman" w:hAnsi="Times New Roman" w:cs="Times New Roman"/>
          <w:sz w:val="26"/>
          <w:szCs w:val="26"/>
        </w:rPr>
      </w:pPr>
    </w:p>
    <w:p w14:paraId="71064F6E" w14:textId="77777777" w:rsidR="00383337" w:rsidRPr="005B5361" w:rsidRDefault="00383337" w:rsidP="005B5361">
      <w:pPr>
        <w:spacing w:after="0" w:line="240" w:lineRule="auto"/>
        <w:jc w:val="both"/>
        <w:rPr>
          <w:rFonts w:ascii="Times New Roman" w:eastAsia="Times New Roman" w:hAnsi="Times New Roman" w:cs="Times New Roman"/>
          <w:b/>
          <w:sz w:val="26"/>
          <w:szCs w:val="26"/>
        </w:rPr>
      </w:pPr>
      <w:r w:rsidRPr="005B5361">
        <w:rPr>
          <w:rFonts w:ascii="Times New Roman" w:eastAsia="Times New Roman" w:hAnsi="Times New Roman" w:cs="Times New Roman"/>
          <w:b/>
          <w:sz w:val="26"/>
          <w:szCs w:val="26"/>
        </w:rPr>
        <w:t>Sēdē nepiedalās:</w:t>
      </w:r>
    </w:p>
    <w:p w14:paraId="288FDD03" w14:textId="77777777" w:rsidR="00383337" w:rsidRPr="005B5361" w:rsidRDefault="00383337" w:rsidP="005B5361">
      <w:pPr>
        <w:spacing w:after="0" w:line="240" w:lineRule="auto"/>
        <w:jc w:val="both"/>
        <w:rPr>
          <w:rFonts w:ascii="Times New Roman" w:hAnsi="Times New Roman" w:cs="Times New Roman"/>
          <w:b/>
          <w:sz w:val="26"/>
          <w:szCs w:val="26"/>
        </w:rPr>
      </w:pPr>
      <w:r w:rsidRPr="005B5361">
        <w:rPr>
          <w:rFonts w:ascii="Times New Roman" w:eastAsia="Times New Roman" w:hAnsi="Times New Roman" w:cs="Times New Roman"/>
          <w:b/>
          <w:sz w:val="26"/>
          <w:szCs w:val="26"/>
        </w:rPr>
        <w:t>Egīls Baldzēns</w:t>
      </w:r>
      <w:r w:rsidRPr="005B5361">
        <w:rPr>
          <w:rFonts w:ascii="Times New Roman" w:eastAsia="Times New Roman" w:hAnsi="Times New Roman" w:cs="Times New Roman"/>
          <w:sz w:val="26"/>
          <w:szCs w:val="26"/>
        </w:rPr>
        <w:t>, Latvijas Brīvo arodbiedrību savienības priekšsēdētājs</w:t>
      </w:r>
      <w:r w:rsidRPr="005B5361">
        <w:rPr>
          <w:rFonts w:ascii="Times New Roman" w:hAnsi="Times New Roman" w:cs="Times New Roman"/>
          <w:b/>
          <w:sz w:val="26"/>
          <w:szCs w:val="26"/>
        </w:rPr>
        <w:t xml:space="preserve"> </w:t>
      </w:r>
    </w:p>
    <w:p w14:paraId="321E84C5" w14:textId="77777777" w:rsidR="00383337" w:rsidRPr="005B5361" w:rsidRDefault="00383337" w:rsidP="005B5361">
      <w:pPr>
        <w:spacing w:after="0" w:line="240" w:lineRule="auto"/>
        <w:jc w:val="both"/>
        <w:rPr>
          <w:rFonts w:ascii="Times New Roman" w:eastAsia="Times New Roman" w:hAnsi="Times New Roman" w:cs="Times New Roman"/>
          <w:b/>
          <w:sz w:val="26"/>
          <w:szCs w:val="26"/>
        </w:rPr>
      </w:pPr>
      <w:r w:rsidRPr="005B5361">
        <w:rPr>
          <w:rFonts w:ascii="Times New Roman" w:hAnsi="Times New Roman" w:cs="Times New Roman"/>
          <w:b/>
          <w:sz w:val="26"/>
          <w:szCs w:val="26"/>
        </w:rPr>
        <w:t>Maruta Bubene</w:t>
      </w:r>
      <w:r w:rsidRPr="005B5361">
        <w:rPr>
          <w:rFonts w:ascii="Times New Roman" w:hAnsi="Times New Roman" w:cs="Times New Roman"/>
          <w:sz w:val="26"/>
          <w:szCs w:val="26"/>
        </w:rPr>
        <w:t>, Rīgas domes Labklājības departamenta Rīgas patversmes vecākā sociālā darbiniece</w:t>
      </w:r>
    </w:p>
    <w:p w14:paraId="57D85ABF" w14:textId="77777777" w:rsidR="00383337" w:rsidRPr="005B5361" w:rsidRDefault="00383337"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Ligita Kadžule</w:t>
      </w:r>
      <w:r w:rsidRPr="005B5361">
        <w:rPr>
          <w:rFonts w:ascii="Times New Roman" w:eastAsia="Times New Roman" w:hAnsi="Times New Roman" w:cs="Times New Roman"/>
          <w:sz w:val="26"/>
          <w:szCs w:val="26"/>
        </w:rPr>
        <w:t>, biedrības „Latvijas Lauku sieviešu apvienība” pārstāve, Salas novada pašvaldības projektu vadītāja</w:t>
      </w:r>
    </w:p>
    <w:bookmarkEnd w:id="0"/>
    <w:p w14:paraId="3796BC89" w14:textId="77777777" w:rsidR="00424953" w:rsidRPr="005B5361" w:rsidRDefault="00424953" w:rsidP="005B5361">
      <w:pPr>
        <w:spacing w:after="0" w:line="240" w:lineRule="auto"/>
        <w:jc w:val="both"/>
        <w:rPr>
          <w:rFonts w:ascii="Times New Roman" w:eastAsia="Times New Roman" w:hAnsi="Times New Roman" w:cs="Times New Roman"/>
          <w:b/>
          <w:sz w:val="26"/>
          <w:szCs w:val="26"/>
        </w:rPr>
      </w:pPr>
      <w:r w:rsidRPr="005B5361">
        <w:rPr>
          <w:rFonts w:ascii="Times New Roman" w:eastAsia="Times New Roman" w:hAnsi="Times New Roman" w:cs="Times New Roman"/>
          <w:b/>
          <w:sz w:val="26"/>
          <w:szCs w:val="26"/>
        </w:rPr>
        <w:t>Iveta Neimane</w:t>
      </w:r>
      <w:r w:rsidRPr="005B5361">
        <w:rPr>
          <w:rFonts w:ascii="Times New Roman" w:eastAsia="Times New Roman" w:hAnsi="Times New Roman" w:cs="Times New Roman"/>
          <w:sz w:val="26"/>
          <w:szCs w:val="26"/>
        </w:rPr>
        <w:t>, biedrības „Latvijas Cilvēku ar īpašām vajadzībām sadarbības organizācija „Sustento”” valdes locekle</w:t>
      </w:r>
    </w:p>
    <w:p w14:paraId="2C816A0B" w14:textId="77777777" w:rsidR="00424953" w:rsidRPr="005B5361" w:rsidRDefault="00424953"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Annija Novikova</w:t>
      </w:r>
      <w:r w:rsidRPr="005B5361">
        <w:rPr>
          <w:rFonts w:ascii="Times New Roman" w:eastAsia="Times New Roman" w:hAnsi="Times New Roman" w:cs="Times New Roman"/>
          <w:sz w:val="26"/>
          <w:szCs w:val="26"/>
        </w:rPr>
        <w:t>, Satiksmes ministrijas Autosatiksmes departamenta direktora vietniece, Autotransporta nodaļas vadītāja</w:t>
      </w:r>
    </w:p>
    <w:p w14:paraId="6BD1F4D7" w14:textId="77777777" w:rsidR="00107996" w:rsidRPr="005B5361" w:rsidRDefault="00107996"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Līva Matuzele</w:t>
      </w:r>
      <w:r w:rsidRPr="005B5361">
        <w:rPr>
          <w:rFonts w:ascii="Times New Roman" w:eastAsia="Times New Roman" w:hAnsi="Times New Roman" w:cs="Times New Roman"/>
          <w:sz w:val="26"/>
          <w:szCs w:val="26"/>
        </w:rPr>
        <w:t>, biedrības „Centrs MARTA” politikas koordinatore</w:t>
      </w:r>
    </w:p>
    <w:p w14:paraId="49552E85" w14:textId="1F956043" w:rsidR="00C925AD" w:rsidRPr="005B5361" w:rsidRDefault="00C925A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Ilze Melgalve</w:t>
      </w:r>
      <w:r w:rsidRPr="005B5361">
        <w:rPr>
          <w:rFonts w:ascii="Times New Roman" w:eastAsia="Times New Roman" w:hAnsi="Times New Roman" w:cs="Times New Roman"/>
          <w:sz w:val="26"/>
          <w:szCs w:val="26"/>
        </w:rPr>
        <w:t>, Ārlietu ministrijas Eiropas Savienības Koordinācijas un politiku departamenta, COREPER I sagatavošanas nodaļas trešā sekretāre</w:t>
      </w:r>
    </w:p>
    <w:p w14:paraId="4DC7B39B" w14:textId="5F7432DB" w:rsidR="003D253D" w:rsidRPr="005B5361" w:rsidRDefault="003D253D"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Ilze Slokenberga</w:t>
      </w:r>
      <w:r w:rsidRPr="005B5361">
        <w:rPr>
          <w:rFonts w:ascii="Times New Roman" w:eastAsia="Times New Roman" w:hAnsi="Times New Roman" w:cs="Times New Roman"/>
          <w:sz w:val="26"/>
          <w:szCs w:val="26"/>
        </w:rPr>
        <w:t>, Zemkopības ministrijas Lauku attīstības departamenta Starptautisko lietu un stratēģijas analīzes departamenta Stratēģijas analīzes nodaļas vadītāja vietniece</w:t>
      </w:r>
    </w:p>
    <w:p w14:paraId="5BA7FA43" w14:textId="5C32AC08" w:rsidR="00E91E6E" w:rsidRPr="005B5361" w:rsidRDefault="00E91E6E"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Dace Strautkalne</w:t>
      </w:r>
      <w:r w:rsidRPr="005B5361">
        <w:rPr>
          <w:rFonts w:ascii="Times New Roman" w:eastAsia="Times New Roman" w:hAnsi="Times New Roman" w:cs="Times New Roman"/>
          <w:sz w:val="26"/>
          <w:szCs w:val="26"/>
        </w:rPr>
        <w:t xml:space="preserve">, Zemgales plānošanas reģiona projekta „Atver sirdi Zemgalē” vadītāja </w:t>
      </w:r>
    </w:p>
    <w:p w14:paraId="5353DF46" w14:textId="77777777" w:rsidR="00424953" w:rsidRPr="005B5361" w:rsidRDefault="00424953"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Laine Zālīte</w:t>
      </w:r>
      <w:r w:rsidRPr="005B5361">
        <w:rPr>
          <w:rFonts w:ascii="Times New Roman" w:eastAsia="Times New Roman" w:hAnsi="Times New Roman" w:cs="Times New Roman"/>
          <w:sz w:val="26"/>
          <w:szCs w:val="26"/>
        </w:rPr>
        <w:t>, Vidzemes plānošanas reģiona sociālo pakalpojumu eksperte</w:t>
      </w:r>
    </w:p>
    <w:p w14:paraId="2F83C113" w14:textId="77777777" w:rsidR="007906C9" w:rsidRPr="005B5361" w:rsidRDefault="007906C9"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Dana Ziemele-Adricka</w:t>
      </w:r>
      <w:r w:rsidRPr="005B5361">
        <w:rPr>
          <w:rFonts w:ascii="Times New Roman" w:eastAsia="Times New Roman" w:hAnsi="Times New Roman" w:cs="Times New Roman"/>
          <w:sz w:val="26"/>
          <w:szCs w:val="26"/>
        </w:rPr>
        <w:t>, Satiksmes ministrijas Autosatiksmes departamenta Autotransporta nodaļas vecākā referente</w:t>
      </w:r>
    </w:p>
    <w:p w14:paraId="36FB9D96" w14:textId="77777777" w:rsidR="007906C9" w:rsidRPr="005B5361" w:rsidRDefault="007906C9"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Oskars Zuģickis</w:t>
      </w:r>
      <w:r w:rsidRPr="005B5361">
        <w:rPr>
          <w:rFonts w:ascii="Times New Roman" w:eastAsia="Times New Roman" w:hAnsi="Times New Roman" w:cs="Times New Roman"/>
          <w:sz w:val="26"/>
          <w:szCs w:val="26"/>
        </w:rPr>
        <w:t>, Latgales plānošanas reģiona sabiedrisko attiecību speciālists</w:t>
      </w:r>
    </w:p>
    <w:p w14:paraId="66F91654" w14:textId="23A487C0" w:rsidR="00424953" w:rsidRDefault="00424953" w:rsidP="005B5361">
      <w:pPr>
        <w:spacing w:after="0" w:line="240" w:lineRule="auto"/>
        <w:jc w:val="both"/>
        <w:rPr>
          <w:rFonts w:ascii="Times New Roman" w:eastAsia="Times New Roman" w:hAnsi="Times New Roman" w:cs="Times New Roman"/>
          <w:sz w:val="26"/>
          <w:szCs w:val="26"/>
        </w:rPr>
      </w:pPr>
    </w:p>
    <w:p w14:paraId="79F899E0" w14:textId="77777777" w:rsidR="00B76666" w:rsidRPr="005B5361" w:rsidRDefault="00B76666" w:rsidP="005B5361">
      <w:pPr>
        <w:spacing w:after="0" w:line="240" w:lineRule="auto"/>
        <w:jc w:val="both"/>
        <w:rPr>
          <w:rFonts w:ascii="Times New Roman" w:eastAsia="Times New Roman" w:hAnsi="Times New Roman" w:cs="Times New Roman"/>
          <w:sz w:val="26"/>
          <w:szCs w:val="26"/>
        </w:rPr>
      </w:pPr>
    </w:p>
    <w:p w14:paraId="78B327E5" w14:textId="77777777" w:rsidR="00957829" w:rsidRPr="005B5361" w:rsidRDefault="00957829" w:rsidP="005B5361">
      <w:pPr>
        <w:spacing w:after="0" w:line="240" w:lineRule="auto"/>
        <w:jc w:val="both"/>
        <w:rPr>
          <w:rFonts w:ascii="Times New Roman" w:eastAsia="Times New Roman" w:hAnsi="Times New Roman" w:cs="Times New Roman"/>
          <w:b/>
          <w:sz w:val="26"/>
          <w:szCs w:val="26"/>
        </w:rPr>
      </w:pPr>
    </w:p>
    <w:p w14:paraId="2B18E84A" w14:textId="7773F4EB" w:rsidR="005A4914" w:rsidRPr="005B5361" w:rsidRDefault="005A4914" w:rsidP="005B5361">
      <w:pPr>
        <w:spacing w:after="0" w:line="240" w:lineRule="auto"/>
        <w:jc w:val="both"/>
        <w:rPr>
          <w:rFonts w:ascii="Times New Roman" w:eastAsia="Times New Roman" w:hAnsi="Times New Roman" w:cs="Times New Roman"/>
          <w:b/>
          <w:sz w:val="26"/>
          <w:szCs w:val="26"/>
        </w:rPr>
      </w:pPr>
      <w:r w:rsidRPr="005B5361">
        <w:rPr>
          <w:rFonts w:ascii="Times New Roman" w:eastAsia="Times New Roman" w:hAnsi="Times New Roman" w:cs="Times New Roman"/>
          <w:b/>
          <w:sz w:val="26"/>
          <w:szCs w:val="26"/>
        </w:rPr>
        <w:t xml:space="preserve">Sēdi protokolē: </w:t>
      </w:r>
    </w:p>
    <w:p w14:paraId="3AE3DB56" w14:textId="5A86E3C3" w:rsidR="00EA194D" w:rsidRPr="005B5361" w:rsidRDefault="00C7024C" w:rsidP="005B5361">
      <w:pPr>
        <w:spacing w:after="0" w:line="240" w:lineRule="auto"/>
        <w:jc w:val="both"/>
        <w:rPr>
          <w:rFonts w:ascii="Times New Roman" w:eastAsia="Times New Roman" w:hAnsi="Times New Roman" w:cs="Times New Roman"/>
          <w:sz w:val="26"/>
          <w:szCs w:val="26"/>
        </w:rPr>
      </w:pPr>
      <w:r w:rsidRPr="005B5361">
        <w:rPr>
          <w:rFonts w:ascii="Times New Roman" w:eastAsia="Times New Roman" w:hAnsi="Times New Roman" w:cs="Times New Roman"/>
          <w:b/>
          <w:sz w:val="26"/>
          <w:szCs w:val="26"/>
        </w:rPr>
        <w:t>Aiga</w:t>
      </w:r>
      <w:r w:rsidR="005D1523" w:rsidRPr="005B5361">
        <w:rPr>
          <w:rFonts w:ascii="Times New Roman" w:eastAsia="Times New Roman" w:hAnsi="Times New Roman" w:cs="Times New Roman"/>
          <w:b/>
          <w:sz w:val="26"/>
          <w:szCs w:val="26"/>
        </w:rPr>
        <w:t xml:space="preserve"> </w:t>
      </w:r>
      <w:r w:rsidRPr="005B5361">
        <w:rPr>
          <w:rFonts w:ascii="Times New Roman" w:eastAsia="Times New Roman" w:hAnsi="Times New Roman" w:cs="Times New Roman"/>
          <w:b/>
          <w:sz w:val="26"/>
          <w:szCs w:val="26"/>
        </w:rPr>
        <w:t>Lukašenoka</w:t>
      </w:r>
      <w:r w:rsidR="00EA194D" w:rsidRPr="005B5361">
        <w:rPr>
          <w:rFonts w:ascii="Times New Roman" w:eastAsia="Times New Roman" w:hAnsi="Times New Roman" w:cs="Times New Roman"/>
          <w:b/>
          <w:sz w:val="26"/>
          <w:szCs w:val="26"/>
        </w:rPr>
        <w:t xml:space="preserve">, </w:t>
      </w:r>
      <w:r w:rsidR="00D22CBA" w:rsidRPr="005B5361">
        <w:rPr>
          <w:rFonts w:ascii="Times New Roman" w:eastAsia="Times New Roman" w:hAnsi="Times New Roman" w:cs="Times New Roman"/>
          <w:sz w:val="26"/>
          <w:szCs w:val="26"/>
        </w:rPr>
        <w:t>L</w:t>
      </w:r>
      <w:r w:rsidR="00D058A9" w:rsidRPr="005B5361">
        <w:rPr>
          <w:rFonts w:ascii="Times New Roman" w:eastAsia="Times New Roman" w:hAnsi="Times New Roman" w:cs="Times New Roman"/>
          <w:sz w:val="26"/>
          <w:szCs w:val="26"/>
        </w:rPr>
        <w:t>abklājības ministrijas</w:t>
      </w:r>
      <w:r w:rsidR="00D22CBA" w:rsidRPr="005B5361">
        <w:rPr>
          <w:rFonts w:ascii="Times New Roman" w:eastAsia="Times New Roman" w:hAnsi="Times New Roman" w:cs="Times New Roman"/>
          <w:b/>
          <w:sz w:val="26"/>
          <w:szCs w:val="26"/>
        </w:rPr>
        <w:t xml:space="preserve"> </w:t>
      </w:r>
      <w:r w:rsidR="00D22CBA" w:rsidRPr="005B5361">
        <w:rPr>
          <w:rFonts w:ascii="Times New Roman" w:eastAsia="Times New Roman" w:hAnsi="Times New Roman" w:cs="Times New Roman"/>
          <w:sz w:val="26"/>
          <w:szCs w:val="26"/>
        </w:rPr>
        <w:t xml:space="preserve">Sociālās iekļaušanas politikas departamenta vecākā </w:t>
      </w:r>
      <w:r w:rsidRPr="005B5361">
        <w:rPr>
          <w:rFonts w:ascii="Times New Roman" w:eastAsia="Times New Roman" w:hAnsi="Times New Roman" w:cs="Times New Roman"/>
          <w:sz w:val="26"/>
          <w:szCs w:val="26"/>
        </w:rPr>
        <w:t>eksperte</w:t>
      </w:r>
    </w:p>
    <w:p w14:paraId="7E30B53E" w14:textId="53A95A1E" w:rsidR="009C7899" w:rsidRPr="005B5361" w:rsidRDefault="009C7899" w:rsidP="005B5361">
      <w:pPr>
        <w:spacing w:after="0" w:line="240" w:lineRule="auto"/>
        <w:jc w:val="both"/>
        <w:rPr>
          <w:rFonts w:ascii="Times New Roman" w:hAnsi="Times New Roman" w:cs="Times New Roman"/>
          <w:b/>
          <w:sz w:val="26"/>
          <w:szCs w:val="26"/>
        </w:rPr>
      </w:pPr>
    </w:p>
    <w:p w14:paraId="22F31B00" w14:textId="77777777" w:rsidR="00424953" w:rsidRPr="005B5361" w:rsidRDefault="00424953" w:rsidP="005B5361">
      <w:pPr>
        <w:spacing w:after="0" w:line="240" w:lineRule="auto"/>
        <w:jc w:val="both"/>
        <w:rPr>
          <w:rFonts w:ascii="Times New Roman" w:hAnsi="Times New Roman" w:cs="Times New Roman"/>
          <w:b/>
          <w:sz w:val="26"/>
          <w:szCs w:val="26"/>
        </w:rPr>
      </w:pPr>
    </w:p>
    <w:p w14:paraId="4E01148A" w14:textId="6AC68736" w:rsidR="005A4914" w:rsidRPr="005B5361" w:rsidRDefault="000B0565" w:rsidP="005B5361">
      <w:pPr>
        <w:spacing w:after="0" w:line="240" w:lineRule="auto"/>
        <w:jc w:val="both"/>
        <w:rPr>
          <w:rFonts w:ascii="Times New Roman" w:hAnsi="Times New Roman" w:cs="Times New Roman"/>
          <w:b/>
          <w:sz w:val="26"/>
          <w:szCs w:val="26"/>
        </w:rPr>
      </w:pPr>
      <w:r w:rsidRPr="005B5361">
        <w:rPr>
          <w:rFonts w:ascii="Times New Roman" w:hAnsi="Times New Roman" w:cs="Times New Roman"/>
          <w:b/>
          <w:sz w:val="26"/>
          <w:szCs w:val="26"/>
        </w:rPr>
        <w:t>Sociālās iekļaušanas politikas koordinācijas komitejas (SIPKK) sēdes d</w:t>
      </w:r>
      <w:r w:rsidR="005A4914" w:rsidRPr="005B5361">
        <w:rPr>
          <w:rFonts w:ascii="Times New Roman" w:hAnsi="Times New Roman" w:cs="Times New Roman"/>
          <w:b/>
          <w:sz w:val="26"/>
          <w:szCs w:val="26"/>
        </w:rPr>
        <w:t xml:space="preserve">arba kārtība: </w:t>
      </w:r>
    </w:p>
    <w:p w14:paraId="29808E55" w14:textId="77777777" w:rsidR="003A0BFF" w:rsidRPr="005B5361" w:rsidRDefault="00EA194D" w:rsidP="005B5361">
      <w:pPr>
        <w:numPr>
          <w:ilvl w:val="0"/>
          <w:numId w:val="3"/>
        </w:numPr>
        <w:tabs>
          <w:tab w:val="num" w:pos="720"/>
        </w:tabs>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sz w:val="26"/>
          <w:szCs w:val="26"/>
        </w:rPr>
        <w:t>Komitejas sēdes atklāšana un darba kārtības apstiprināšana</w:t>
      </w:r>
      <w:r w:rsidR="003A0BFF" w:rsidRPr="005B5361">
        <w:rPr>
          <w:rFonts w:ascii="Times New Roman" w:hAnsi="Times New Roman" w:cs="Times New Roman"/>
          <w:sz w:val="26"/>
          <w:szCs w:val="26"/>
        </w:rPr>
        <w:t>.</w:t>
      </w:r>
    </w:p>
    <w:p w14:paraId="125F9794" w14:textId="2F852395" w:rsidR="003A0BFF" w:rsidRPr="005B5361" w:rsidRDefault="003A0BFF" w:rsidP="005B5361">
      <w:pPr>
        <w:numPr>
          <w:ilvl w:val="0"/>
          <w:numId w:val="3"/>
        </w:numPr>
        <w:tabs>
          <w:tab w:val="num" w:pos="720"/>
        </w:tabs>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iCs/>
          <w:sz w:val="26"/>
          <w:szCs w:val="26"/>
        </w:rPr>
        <w:t>Bezdarbnieka pabalst</w:t>
      </w:r>
      <w:r w:rsidR="00B76666">
        <w:rPr>
          <w:rFonts w:ascii="Times New Roman" w:hAnsi="Times New Roman" w:cs="Times New Roman"/>
          <w:iCs/>
          <w:sz w:val="26"/>
          <w:szCs w:val="26"/>
        </w:rPr>
        <w:t xml:space="preserve">a </w:t>
      </w:r>
      <w:r w:rsidRPr="005B5361">
        <w:rPr>
          <w:rFonts w:ascii="Times New Roman" w:hAnsi="Times New Roman" w:cs="Times New Roman"/>
          <w:iCs/>
          <w:sz w:val="26"/>
          <w:szCs w:val="26"/>
        </w:rPr>
        <w:t>piešķiršanas, aprēķināšanas un izmaksas kārtība.</w:t>
      </w:r>
    </w:p>
    <w:p w14:paraId="6B06F292" w14:textId="268A0D8E" w:rsidR="003A0BFF" w:rsidRPr="005B5361" w:rsidRDefault="00B76666" w:rsidP="005B5361">
      <w:pPr>
        <w:numPr>
          <w:ilvl w:val="0"/>
          <w:numId w:val="3"/>
        </w:numPr>
        <w:tabs>
          <w:tab w:val="num" w:pos="720"/>
        </w:tabs>
        <w:spacing w:after="0" w:line="240" w:lineRule="auto"/>
        <w:ind w:left="714" w:hanging="357"/>
        <w:jc w:val="both"/>
        <w:rPr>
          <w:rFonts w:ascii="Times New Roman" w:hAnsi="Times New Roman" w:cs="Times New Roman"/>
          <w:sz w:val="26"/>
          <w:szCs w:val="26"/>
        </w:rPr>
      </w:pPr>
      <w:r>
        <w:rPr>
          <w:rFonts w:ascii="Times New Roman" w:hAnsi="Times New Roman" w:cs="Times New Roman"/>
          <w:iCs/>
          <w:sz w:val="26"/>
          <w:szCs w:val="26"/>
        </w:rPr>
        <w:t>Pētījuma</w:t>
      </w:r>
      <w:r w:rsidR="003A0BFF" w:rsidRPr="005B5361">
        <w:rPr>
          <w:rFonts w:ascii="Times New Roman" w:hAnsi="Times New Roman" w:cs="Times New Roman"/>
          <w:iCs/>
          <w:sz w:val="26"/>
          <w:szCs w:val="26"/>
        </w:rPr>
        <w:t xml:space="preserve">  "Jaunas metodoloģijas izstrāde iztikas minimuma patēriņa preču un pakalpojumu groza noteikšanai un tās aprobācija (izmēģinājumprojekti)" (iztikas minimuma grozs) progresa ziņojums.</w:t>
      </w:r>
    </w:p>
    <w:p w14:paraId="3346FD22" w14:textId="77777777" w:rsidR="003A0BFF" w:rsidRPr="005B5361" w:rsidRDefault="003A0BFF" w:rsidP="005B5361">
      <w:pPr>
        <w:numPr>
          <w:ilvl w:val="0"/>
          <w:numId w:val="3"/>
        </w:numPr>
        <w:tabs>
          <w:tab w:val="num" w:pos="720"/>
        </w:tabs>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iCs/>
          <w:sz w:val="26"/>
          <w:szCs w:val="26"/>
        </w:rPr>
        <w:t>Pētījuma “Ikgadējs nabadzības un sociālās atstumtības mazināšanas rīcībpolitikas izvērtējums” 4. izvērtējuma - padziļināts izvērtējums par nevienlīdzību sabiedriskā transporta pieejamības jomā – progresa ziņojums.</w:t>
      </w:r>
    </w:p>
    <w:p w14:paraId="17446058" w14:textId="536B1CCE" w:rsidR="003A0BFF" w:rsidRPr="005B5361" w:rsidRDefault="003A0BFF" w:rsidP="005B5361">
      <w:pPr>
        <w:numPr>
          <w:ilvl w:val="0"/>
          <w:numId w:val="3"/>
        </w:numPr>
        <w:tabs>
          <w:tab w:val="num" w:pos="720"/>
        </w:tabs>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iCs/>
          <w:sz w:val="26"/>
          <w:szCs w:val="26"/>
        </w:rPr>
        <w:t>2020.gada SIPKK darba plāns</w:t>
      </w:r>
      <w:r w:rsidR="00424953" w:rsidRPr="005B5361">
        <w:rPr>
          <w:rFonts w:ascii="Times New Roman" w:hAnsi="Times New Roman" w:cs="Times New Roman"/>
          <w:iCs/>
          <w:sz w:val="26"/>
          <w:szCs w:val="26"/>
        </w:rPr>
        <w:t xml:space="preserve"> un SIPKK sastāva rīkojuma projekts</w:t>
      </w:r>
      <w:r w:rsidRPr="005B5361">
        <w:rPr>
          <w:rFonts w:ascii="Times New Roman" w:hAnsi="Times New Roman" w:cs="Times New Roman"/>
          <w:iCs/>
          <w:sz w:val="26"/>
          <w:szCs w:val="26"/>
        </w:rPr>
        <w:t>.</w:t>
      </w:r>
    </w:p>
    <w:p w14:paraId="30827161" w14:textId="77777777" w:rsidR="003A0BFF" w:rsidRPr="005B5361" w:rsidRDefault="003A0BFF" w:rsidP="005B5361">
      <w:pPr>
        <w:spacing w:after="0" w:line="240" w:lineRule="auto"/>
        <w:ind w:left="714"/>
        <w:jc w:val="both"/>
        <w:rPr>
          <w:rFonts w:ascii="Times New Roman" w:hAnsi="Times New Roman" w:cs="Times New Roman"/>
          <w:sz w:val="26"/>
          <w:szCs w:val="26"/>
        </w:rPr>
      </w:pPr>
    </w:p>
    <w:p w14:paraId="0863FFFA" w14:textId="614C9320" w:rsidR="003A0BFF" w:rsidRPr="005B5361" w:rsidRDefault="003A0BFF" w:rsidP="005B5361">
      <w:pPr>
        <w:spacing w:after="0" w:line="240" w:lineRule="auto"/>
        <w:rPr>
          <w:rFonts w:ascii="Times New Roman" w:hAnsi="Times New Roman" w:cs="Times New Roman"/>
          <w:b/>
          <w:color w:val="000000"/>
          <w:sz w:val="26"/>
          <w:szCs w:val="26"/>
        </w:rPr>
      </w:pPr>
    </w:p>
    <w:p w14:paraId="5C90D035" w14:textId="77777777" w:rsidR="005A4914" w:rsidRPr="005B5361" w:rsidRDefault="005A4914" w:rsidP="005B5361">
      <w:pPr>
        <w:spacing w:after="0" w:line="240" w:lineRule="auto"/>
        <w:jc w:val="center"/>
        <w:rPr>
          <w:rFonts w:ascii="Times New Roman" w:hAnsi="Times New Roman" w:cs="Times New Roman"/>
          <w:b/>
          <w:sz w:val="26"/>
          <w:szCs w:val="26"/>
        </w:rPr>
      </w:pPr>
      <w:r w:rsidRPr="005B5361">
        <w:rPr>
          <w:rFonts w:ascii="Times New Roman" w:hAnsi="Times New Roman" w:cs="Times New Roman"/>
          <w:b/>
          <w:sz w:val="26"/>
          <w:szCs w:val="26"/>
        </w:rPr>
        <w:t xml:space="preserve">1. </w:t>
      </w:r>
    </w:p>
    <w:p w14:paraId="3A906BBA" w14:textId="06D60E6A" w:rsidR="005A4914" w:rsidRPr="005B5361" w:rsidRDefault="000B0565" w:rsidP="005B5361">
      <w:pPr>
        <w:spacing w:after="0" w:line="240" w:lineRule="auto"/>
        <w:jc w:val="center"/>
        <w:rPr>
          <w:rFonts w:ascii="Times New Roman" w:hAnsi="Times New Roman" w:cs="Times New Roman"/>
          <w:b/>
          <w:sz w:val="26"/>
          <w:szCs w:val="26"/>
        </w:rPr>
      </w:pPr>
      <w:r w:rsidRPr="005B5361">
        <w:rPr>
          <w:rFonts w:ascii="Times New Roman" w:hAnsi="Times New Roman" w:cs="Times New Roman"/>
          <w:b/>
          <w:sz w:val="26"/>
          <w:szCs w:val="26"/>
        </w:rPr>
        <w:t xml:space="preserve">SIPKK </w:t>
      </w:r>
      <w:r w:rsidR="005A4914" w:rsidRPr="005B5361">
        <w:rPr>
          <w:rFonts w:ascii="Times New Roman" w:hAnsi="Times New Roman" w:cs="Times New Roman"/>
          <w:b/>
          <w:sz w:val="26"/>
          <w:szCs w:val="26"/>
        </w:rPr>
        <w:t>sēdes atklāšana un darba kārtības apstiprināšana</w:t>
      </w:r>
    </w:p>
    <w:p w14:paraId="74649E71" w14:textId="77777777" w:rsidR="005A4914" w:rsidRPr="005B5361" w:rsidRDefault="005A4914" w:rsidP="005B5361">
      <w:pPr>
        <w:spacing w:after="0" w:line="240" w:lineRule="auto"/>
        <w:rPr>
          <w:rFonts w:ascii="Times New Roman" w:hAnsi="Times New Roman" w:cs="Times New Roman"/>
          <w:b/>
          <w:sz w:val="26"/>
          <w:szCs w:val="26"/>
        </w:rPr>
      </w:pPr>
      <w:r w:rsidRPr="005B5361">
        <w:rPr>
          <w:rFonts w:ascii="Times New Roman" w:hAnsi="Times New Roman" w:cs="Times New Roman"/>
          <w:b/>
          <w:sz w:val="26"/>
          <w:szCs w:val="26"/>
        </w:rPr>
        <w:t>______________________________________________________________</w:t>
      </w:r>
    </w:p>
    <w:p w14:paraId="7B8578BA" w14:textId="45823A44" w:rsidR="00957829" w:rsidRPr="005B5361" w:rsidRDefault="00C31BC6"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b/>
          <w:bCs/>
          <w:i/>
          <w:sz w:val="26"/>
          <w:szCs w:val="26"/>
        </w:rPr>
        <w:t>I.</w:t>
      </w:r>
      <w:r w:rsidR="005A4914" w:rsidRPr="005B5361">
        <w:rPr>
          <w:rFonts w:ascii="Times New Roman" w:hAnsi="Times New Roman" w:cs="Times New Roman"/>
          <w:b/>
          <w:bCs/>
          <w:i/>
          <w:sz w:val="26"/>
          <w:szCs w:val="26"/>
        </w:rPr>
        <w:t>Alliks</w:t>
      </w:r>
      <w:r w:rsidR="005040D2" w:rsidRPr="005B5361">
        <w:rPr>
          <w:rFonts w:ascii="Times New Roman" w:hAnsi="Times New Roman" w:cs="Times New Roman"/>
          <w:sz w:val="26"/>
          <w:szCs w:val="26"/>
        </w:rPr>
        <w:t xml:space="preserve"> atklāj </w:t>
      </w:r>
      <w:r w:rsidR="0060408D" w:rsidRPr="005B5361">
        <w:rPr>
          <w:rFonts w:ascii="Times New Roman" w:hAnsi="Times New Roman" w:cs="Times New Roman"/>
          <w:sz w:val="26"/>
          <w:szCs w:val="26"/>
        </w:rPr>
        <w:t>2019.</w:t>
      </w:r>
      <w:r w:rsidR="00637532" w:rsidRPr="005B5361">
        <w:rPr>
          <w:rFonts w:ascii="Times New Roman" w:hAnsi="Times New Roman" w:cs="Times New Roman"/>
          <w:sz w:val="26"/>
          <w:szCs w:val="26"/>
        </w:rPr>
        <w:t>gada</w:t>
      </w:r>
      <w:r w:rsidR="009A5EF8" w:rsidRPr="005B5361">
        <w:rPr>
          <w:rFonts w:ascii="Times New Roman" w:hAnsi="Times New Roman" w:cs="Times New Roman"/>
          <w:sz w:val="26"/>
          <w:szCs w:val="26"/>
        </w:rPr>
        <w:t xml:space="preserve"> </w:t>
      </w:r>
      <w:r w:rsidR="007C3CC0" w:rsidRPr="005B5361">
        <w:rPr>
          <w:rFonts w:ascii="Times New Roman" w:hAnsi="Times New Roman" w:cs="Times New Roman"/>
          <w:sz w:val="26"/>
          <w:szCs w:val="26"/>
        </w:rPr>
        <w:t>4</w:t>
      </w:r>
      <w:r w:rsidR="0060408D" w:rsidRPr="005B5361">
        <w:rPr>
          <w:rFonts w:ascii="Times New Roman" w:hAnsi="Times New Roman" w:cs="Times New Roman"/>
          <w:sz w:val="26"/>
          <w:szCs w:val="26"/>
        </w:rPr>
        <w:t>.ceturkšņa</w:t>
      </w:r>
      <w:r w:rsidR="001E2D70" w:rsidRPr="005B5361">
        <w:rPr>
          <w:rFonts w:ascii="Times New Roman" w:hAnsi="Times New Roman" w:cs="Times New Roman"/>
          <w:sz w:val="26"/>
          <w:szCs w:val="26"/>
        </w:rPr>
        <w:t xml:space="preserve"> </w:t>
      </w:r>
      <w:r w:rsidR="007C3CC0" w:rsidRPr="005B5361">
        <w:rPr>
          <w:rFonts w:ascii="Times New Roman" w:hAnsi="Times New Roman" w:cs="Times New Roman"/>
          <w:sz w:val="26"/>
          <w:szCs w:val="26"/>
        </w:rPr>
        <w:t>SIPKK</w:t>
      </w:r>
      <w:r w:rsidR="005E244B" w:rsidRPr="005B5361">
        <w:rPr>
          <w:rFonts w:ascii="Times New Roman" w:hAnsi="Times New Roman" w:cs="Times New Roman"/>
          <w:sz w:val="26"/>
          <w:szCs w:val="26"/>
        </w:rPr>
        <w:t xml:space="preserve"> </w:t>
      </w:r>
      <w:r w:rsidR="006A5A3E" w:rsidRPr="005B5361">
        <w:rPr>
          <w:rFonts w:ascii="Times New Roman" w:hAnsi="Times New Roman" w:cs="Times New Roman"/>
          <w:sz w:val="26"/>
          <w:szCs w:val="26"/>
        </w:rPr>
        <w:t xml:space="preserve">sēdi </w:t>
      </w:r>
      <w:r w:rsidR="0068652F" w:rsidRPr="005B5361">
        <w:rPr>
          <w:rFonts w:ascii="Times New Roman" w:hAnsi="Times New Roman" w:cs="Times New Roman"/>
          <w:sz w:val="26"/>
          <w:szCs w:val="26"/>
        </w:rPr>
        <w:t>un informē par darba kārtībā iekļautajiem jautājumiem.</w:t>
      </w:r>
      <w:r w:rsidR="00315E31" w:rsidRPr="005B5361">
        <w:rPr>
          <w:rFonts w:ascii="Times New Roman" w:hAnsi="Times New Roman" w:cs="Times New Roman"/>
          <w:sz w:val="26"/>
          <w:szCs w:val="26"/>
        </w:rPr>
        <w:t xml:space="preserve"> Informē, ka nevarēs palikt uz visu SIPKK sēdi, pēc viņa došanās prom, sēdi turpinās vadīt E.Celmiņa.</w:t>
      </w:r>
    </w:p>
    <w:p w14:paraId="3D33ED25" w14:textId="77777777" w:rsidR="006A5A3E" w:rsidRPr="005B5361" w:rsidRDefault="006A5A3E" w:rsidP="005B5361">
      <w:pPr>
        <w:spacing w:after="0" w:line="240" w:lineRule="auto"/>
        <w:jc w:val="both"/>
        <w:rPr>
          <w:rFonts w:ascii="Times New Roman" w:hAnsi="Times New Roman" w:cs="Times New Roman"/>
          <w:sz w:val="26"/>
          <w:szCs w:val="26"/>
        </w:rPr>
      </w:pPr>
    </w:p>
    <w:p w14:paraId="1F003EB5" w14:textId="07AF244B" w:rsidR="0060408D" w:rsidRPr="005B5361" w:rsidRDefault="00D8362C" w:rsidP="005B5361">
      <w:pPr>
        <w:spacing w:after="0" w:line="240" w:lineRule="auto"/>
        <w:jc w:val="both"/>
        <w:rPr>
          <w:rFonts w:ascii="Times New Roman" w:hAnsi="Times New Roman" w:cs="Times New Roman"/>
          <w:i/>
          <w:iCs/>
          <w:sz w:val="26"/>
          <w:szCs w:val="26"/>
        </w:rPr>
      </w:pPr>
      <w:r w:rsidRPr="005B5361">
        <w:rPr>
          <w:rFonts w:ascii="Times New Roman" w:hAnsi="Times New Roman" w:cs="Times New Roman"/>
          <w:i/>
          <w:iCs/>
          <w:sz w:val="26"/>
          <w:szCs w:val="26"/>
        </w:rPr>
        <w:t xml:space="preserve">Nolemj: </w:t>
      </w:r>
      <w:r w:rsidR="007569DB" w:rsidRPr="005B5361">
        <w:rPr>
          <w:rFonts w:ascii="Times New Roman" w:hAnsi="Times New Roman" w:cs="Times New Roman"/>
          <w:i/>
          <w:iCs/>
          <w:sz w:val="26"/>
          <w:szCs w:val="26"/>
        </w:rPr>
        <w:t>SIPKK</w:t>
      </w:r>
      <w:r w:rsidR="0060408D" w:rsidRPr="005B5361">
        <w:rPr>
          <w:rFonts w:ascii="Times New Roman" w:hAnsi="Times New Roman" w:cs="Times New Roman"/>
          <w:i/>
          <w:iCs/>
          <w:sz w:val="26"/>
          <w:szCs w:val="26"/>
        </w:rPr>
        <w:t xml:space="preserve"> sēdes dalībnieki</w:t>
      </w:r>
      <w:r w:rsidR="0068652F" w:rsidRPr="005B5361">
        <w:rPr>
          <w:rFonts w:ascii="Times New Roman" w:hAnsi="Times New Roman" w:cs="Times New Roman"/>
          <w:i/>
          <w:iCs/>
          <w:sz w:val="26"/>
          <w:szCs w:val="26"/>
        </w:rPr>
        <w:t xml:space="preserve"> apstiprina 2019.gada </w:t>
      </w:r>
      <w:r w:rsidR="007C3CC0" w:rsidRPr="005B5361">
        <w:rPr>
          <w:rFonts w:ascii="Times New Roman" w:hAnsi="Times New Roman" w:cs="Times New Roman"/>
          <w:i/>
          <w:iCs/>
          <w:sz w:val="26"/>
          <w:szCs w:val="26"/>
        </w:rPr>
        <w:t>11.decembra</w:t>
      </w:r>
      <w:r w:rsidR="0068652F" w:rsidRPr="005B5361">
        <w:rPr>
          <w:rFonts w:ascii="Times New Roman" w:hAnsi="Times New Roman" w:cs="Times New Roman"/>
          <w:i/>
          <w:iCs/>
          <w:sz w:val="26"/>
          <w:szCs w:val="26"/>
        </w:rPr>
        <w:t xml:space="preserve"> </w:t>
      </w:r>
      <w:r w:rsidR="007C3CC0" w:rsidRPr="005B5361">
        <w:rPr>
          <w:rFonts w:ascii="Times New Roman" w:hAnsi="Times New Roman" w:cs="Times New Roman"/>
          <w:i/>
          <w:iCs/>
          <w:sz w:val="26"/>
          <w:szCs w:val="26"/>
        </w:rPr>
        <w:t>SIPKK</w:t>
      </w:r>
      <w:r w:rsidR="0068652F" w:rsidRPr="005B5361">
        <w:rPr>
          <w:rFonts w:ascii="Times New Roman" w:hAnsi="Times New Roman" w:cs="Times New Roman"/>
          <w:i/>
          <w:iCs/>
          <w:sz w:val="26"/>
          <w:szCs w:val="26"/>
        </w:rPr>
        <w:t xml:space="preserve"> darba kārtību.</w:t>
      </w:r>
      <w:r w:rsidR="0060408D" w:rsidRPr="005B5361">
        <w:rPr>
          <w:rFonts w:ascii="Times New Roman" w:hAnsi="Times New Roman" w:cs="Times New Roman"/>
          <w:i/>
          <w:iCs/>
          <w:sz w:val="26"/>
          <w:szCs w:val="26"/>
        </w:rPr>
        <w:t xml:space="preserve"> </w:t>
      </w:r>
    </w:p>
    <w:p w14:paraId="291694CC" w14:textId="29FA6BA1" w:rsidR="00236732" w:rsidRPr="005B5361" w:rsidRDefault="00236732" w:rsidP="005B5361">
      <w:pPr>
        <w:spacing w:after="0" w:line="240" w:lineRule="auto"/>
        <w:jc w:val="both"/>
        <w:rPr>
          <w:rFonts w:ascii="Times New Roman" w:hAnsi="Times New Roman" w:cs="Times New Roman"/>
          <w:b/>
          <w:sz w:val="26"/>
          <w:szCs w:val="26"/>
        </w:rPr>
      </w:pPr>
    </w:p>
    <w:p w14:paraId="507FDE44" w14:textId="547EA9A6" w:rsidR="007C3CC0" w:rsidRPr="005B5361" w:rsidRDefault="007C3CC0" w:rsidP="005B5361">
      <w:pPr>
        <w:spacing w:after="0" w:line="240" w:lineRule="auto"/>
        <w:ind w:left="540"/>
        <w:jc w:val="center"/>
        <w:rPr>
          <w:rFonts w:ascii="Times New Roman" w:hAnsi="Times New Roman" w:cs="Times New Roman"/>
          <w:b/>
          <w:sz w:val="26"/>
          <w:szCs w:val="26"/>
        </w:rPr>
      </w:pPr>
      <w:r w:rsidRPr="005B5361">
        <w:rPr>
          <w:rFonts w:ascii="Times New Roman" w:hAnsi="Times New Roman" w:cs="Times New Roman"/>
          <w:b/>
          <w:sz w:val="26"/>
          <w:szCs w:val="26"/>
        </w:rPr>
        <w:t>2.</w:t>
      </w:r>
    </w:p>
    <w:p w14:paraId="59FBC79B" w14:textId="65109FAD" w:rsidR="007C3CC0" w:rsidRPr="005B5361" w:rsidRDefault="007C3CC0" w:rsidP="005B5361">
      <w:pPr>
        <w:spacing w:after="0" w:line="240" w:lineRule="auto"/>
        <w:ind w:left="540"/>
        <w:jc w:val="both"/>
        <w:rPr>
          <w:rFonts w:ascii="Times New Roman" w:hAnsi="Times New Roman" w:cs="Times New Roman"/>
          <w:b/>
          <w:bCs/>
          <w:sz w:val="26"/>
          <w:szCs w:val="26"/>
        </w:rPr>
      </w:pPr>
      <w:r w:rsidRPr="005B5361">
        <w:rPr>
          <w:rFonts w:ascii="Times New Roman" w:hAnsi="Times New Roman" w:cs="Times New Roman"/>
          <w:b/>
          <w:bCs/>
          <w:iCs/>
          <w:sz w:val="26"/>
          <w:szCs w:val="26"/>
        </w:rPr>
        <w:t>Bezdarbnieka pabalst</w:t>
      </w:r>
      <w:r w:rsidR="00B76666">
        <w:rPr>
          <w:rFonts w:ascii="Times New Roman" w:hAnsi="Times New Roman" w:cs="Times New Roman"/>
          <w:b/>
          <w:bCs/>
          <w:iCs/>
          <w:sz w:val="26"/>
          <w:szCs w:val="26"/>
        </w:rPr>
        <w:t>a</w:t>
      </w:r>
      <w:r w:rsidRPr="005B5361">
        <w:rPr>
          <w:rFonts w:ascii="Times New Roman" w:hAnsi="Times New Roman" w:cs="Times New Roman"/>
          <w:b/>
          <w:bCs/>
          <w:iCs/>
          <w:sz w:val="26"/>
          <w:szCs w:val="26"/>
        </w:rPr>
        <w:t xml:space="preserve"> piešķiršanas, aprēķināšanas un izmaksas kārtība.</w:t>
      </w:r>
    </w:p>
    <w:p w14:paraId="06FFB91D" w14:textId="0C287019" w:rsidR="007C3CC0" w:rsidRPr="005B5361" w:rsidRDefault="007C3CC0" w:rsidP="005B5361">
      <w:pPr>
        <w:pBdr>
          <w:bottom w:val="single" w:sz="12" w:space="1" w:color="auto"/>
        </w:pBdr>
        <w:spacing w:after="0" w:line="240" w:lineRule="auto"/>
        <w:jc w:val="both"/>
        <w:rPr>
          <w:rFonts w:ascii="Times New Roman" w:hAnsi="Times New Roman" w:cs="Times New Roman"/>
          <w:b/>
          <w:sz w:val="26"/>
          <w:szCs w:val="26"/>
        </w:rPr>
      </w:pPr>
    </w:p>
    <w:p w14:paraId="44934BC8" w14:textId="61CEFE29" w:rsidR="007C3CC0" w:rsidRPr="005B5361" w:rsidRDefault="007C3CC0" w:rsidP="005B5361">
      <w:pPr>
        <w:spacing w:after="0" w:line="240" w:lineRule="auto"/>
        <w:jc w:val="both"/>
        <w:rPr>
          <w:rFonts w:ascii="Times New Roman" w:hAnsi="Times New Roman" w:cs="Times New Roman"/>
          <w:b/>
          <w:sz w:val="26"/>
          <w:szCs w:val="26"/>
        </w:rPr>
      </w:pPr>
    </w:p>
    <w:p w14:paraId="5CF9682C" w14:textId="245889B5" w:rsidR="007C3CC0" w:rsidRPr="005B5361" w:rsidRDefault="007C3CC0" w:rsidP="005B5361">
      <w:pPr>
        <w:spacing w:after="0" w:line="240" w:lineRule="auto"/>
        <w:jc w:val="both"/>
        <w:rPr>
          <w:rFonts w:ascii="Times New Roman" w:hAnsi="Times New Roman" w:cs="Times New Roman"/>
          <w:bCs/>
          <w:sz w:val="26"/>
          <w:szCs w:val="26"/>
        </w:rPr>
      </w:pPr>
      <w:r w:rsidRPr="005B5361">
        <w:rPr>
          <w:rFonts w:ascii="Times New Roman" w:hAnsi="Times New Roman" w:cs="Times New Roman"/>
          <w:b/>
          <w:sz w:val="26"/>
          <w:szCs w:val="26"/>
        </w:rPr>
        <w:t xml:space="preserve">I.Alliks </w:t>
      </w:r>
      <w:r w:rsidRPr="005B5361">
        <w:rPr>
          <w:rFonts w:ascii="Times New Roman" w:hAnsi="Times New Roman" w:cs="Times New Roman"/>
          <w:bCs/>
          <w:sz w:val="26"/>
          <w:szCs w:val="26"/>
        </w:rPr>
        <w:t xml:space="preserve">sniedz informāciju, ka atbilstoši 2019.gada 27.septembra SIPKK sēdē nolemtajam, Labklājības ministrija (LM) sniegs informāciju par izmaiņām bezdarbnieka pabalsta piešķiršanas, aprēķināšanas un izmaksas kārtību ar  2020.gada  1.janvāri, t.sk. veiktajiem grozījumiem likumā </w:t>
      </w:r>
      <w:bookmarkStart w:id="1" w:name="_Hlk27160372"/>
      <w:r w:rsidRPr="005B5361">
        <w:rPr>
          <w:rFonts w:ascii="Times New Roman" w:hAnsi="Times New Roman" w:cs="Times New Roman"/>
          <w:bCs/>
          <w:sz w:val="26"/>
          <w:szCs w:val="26"/>
        </w:rPr>
        <w:t>“Par apdrošināšanu bezdarba gadījumā”</w:t>
      </w:r>
      <w:bookmarkEnd w:id="1"/>
      <w:r w:rsidRPr="005B5361">
        <w:rPr>
          <w:rFonts w:ascii="Times New Roman" w:hAnsi="Times New Roman" w:cs="Times New Roman"/>
          <w:bCs/>
          <w:sz w:val="26"/>
          <w:szCs w:val="26"/>
        </w:rPr>
        <w:t>. Informāciju sniedz LM Sociālās apdrošināšanas departamenta vecākā eksperte Dace Trušinska.</w:t>
      </w:r>
    </w:p>
    <w:p w14:paraId="14EB2611" w14:textId="1C20143F" w:rsidR="007C3CC0" w:rsidRPr="005B5361" w:rsidRDefault="007C3CC0" w:rsidP="005B5361">
      <w:pPr>
        <w:spacing w:after="0" w:line="240" w:lineRule="auto"/>
        <w:jc w:val="both"/>
        <w:rPr>
          <w:rFonts w:ascii="Times New Roman" w:hAnsi="Times New Roman" w:cs="Times New Roman"/>
          <w:bCs/>
          <w:sz w:val="26"/>
          <w:szCs w:val="26"/>
        </w:rPr>
      </w:pPr>
    </w:p>
    <w:p w14:paraId="15B585F6" w14:textId="7F329B81" w:rsidR="007C3CC0" w:rsidRPr="005B5361" w:rsidRDefault="007C3CC0" w:rsidP="005B5361">
      <w:pPr>
        <w:spacing w:after="0" w:line="240" w:lineRule="auto"/>
        <w:jc w:val="both"/>
        <w:rPr>
          <w:rFonts w:ascii="Times New Roman" w:hAnsi="Times New Roman" w:cs="Times New Roman"/>
          <w:bCs/>
          <w:sz w:val="26"/>
          <w:szCs w:val="26"/>
        </w:rPr>
      </w:pPr>
      <w:r w:rsidRPr="005B5361">
        <w:rPr>
          <w:rFonts w:ascii="Times New Roman" w:hAnsi="Times New Roman" w:cs="Times New Roman"/>
          <w:b/>
          <w:sz w:val="26"/>
          <w:szCs w:val="26"/>
        </w:rPr>
        <w:t>D.Trušinska</w:t>
      </w:r>
      <w:r w:rsidRPr="005B5361">
        <w:rPr>
          <w:rFonts w:ascii="Times New Roman" w:hAnsi="Times New Roman" w:cs="Times New Roman"/>
          <w:bCs/>
          <w:sz w:val="26"/>
          <w:szCs w:val="26"/>
        </w:rPr>
        <w:t xml:space="preserve"> sniedz informāciju par bezdarbnieka pabalsta saņēmēju skaitu, par bezdarbnieka pabalsta saņēmēju portretu, kā arī  par vidējo bezdarbnieka pabalsta izmaksas termiņu. Informē, ka ir veikti grozījumi likumā “Par apdrošināšanu bezdarba gadījumā”, kuri paredz samazināt bezdarbnieka izmaksas termiņu un izmaksas apmēru no 2020.gada 1.janv</w:t>
      </w:r>
      <w:r w:rsidR="00B76666">
        <w:rPr>
          <w:rFonts w:ascii="Times New Roman" w:hAnsi="Times New Roman" w:cs="Times New Roman"/>
          <w:bCs/>
          <w:sz w:val="26"/>
          <w:szCs w:val="26"/>
        </w:rPr>
        <w:t>ā</w:t>
      </w:r>
      <w:r w:rsidRPr="005B5361">
        <w:rPr>
          <w:rFonts w:ascii="Times New Roman" w:hAnsi="Times New Roman" w:cs="Times New Roman"/>
          <w:bCs/>
          <w:sz w:val="26"/>
          <w:szCs w:val="26"/>
        </w:rPr>
        <w:t>ra (skatīt prezentāciju pielikumā).</w:t>
      </w:r>
    </w:p>
    <w:p w14:paraId="2FEC1959" w14:textId="0F954746" w:rsidR="007C3CC0" w:rsidRPr="005B5361" w:rsidRDefault="007C3CC0" w:rsidP="005B5361">
      <w:pPr>
        <w:spacing w:after="0" w:line="240" w:lineRule="auto"/>
        <w:jc w:val="both"/>
        <w:rPr>
          <w:rFonts w:ascii="Times New Roman" w:hAnsi="Times New Roman" w:cs="Times New Roman"/>
          <w:bCs/>
          <w:sz w:val="26"/>
          <w:szCs w:val="26"/>
        </w:rPr>
      </w:pPr>
    </w:p>
    <w:p w14:paraId="32DEB9FE" w14:textId="6D901767" w:rsidR="00184255" w:rsidRPr="005B5361" w:rsidRDefault="007B7776" w:rsidP="005B5361">
      <w:pPr>
        <w:spacing w:after="0" w:line="240" w:lineRule="auto"/>
        <w:jc w:val="both"/>
        <w:rPr>
          <w:rFonts w:ascii="Times New Roman" w:hAnsi="Times New Roman" w:cs="Times New Roman"/>
          <w:bCs/>
          <w:sz w:val="26"/>
          <w:szCs w:val="26"/>
        </w:rPr>
      </w:pPr>
      <w:r w:rsidRPr="005B5361">
        <w:rPr>
          <w:rFonts w:ascii="Times New Roman" w:hAnsi="Times New Roman" w:cs="Times New Roman"/>
          <w:b/>
          <w:sz w:val="26"/>
          <w:szCs w:val="26"/>
        </w:rPr>
        <w:t>I.Alliks</w:t>
      </w:r>
      <w:r w:rsidRPr="005B5361">
        <w:rPr>
          <w:rFonts w:ascii="Times New Roman" w:hAnsi="Times New Roman" w:cs="Times New Roman"/>
          <w:bCs/>
          <w:sz w:val="26"/>
          <w:szCs w:val="26"/>
        </w:rPr>
        <w:t xml:space="preserve"> papildina D.Trušinskas sniegto informāciju, sakot, ka sākotnēj</w:t>
      </w:r>
      <w:r w:rsidR="007569DB" w:rsidRPr="005B5361">
        <w:rPr>
          <w:rFonts w:ascii="Times New Roman" w:hAnsi="Times New Roman" w:cs="Times New Roman"/>
          <w:bCs/>
          <w:sz w:val="26"/>
          <w:szCs w:val="26"/>
        </w:rPr>
        <w:t>i</w:t>
      </w:r>
      <w:r w:rsidRPr="005B5361">
        <w:rPr>
          <w:rFonts w:ascii="Times New Roman" w:hAnsi="Times New Roman" w:cs="Times New Roman"/>
          <w:bCs/>
          <w:sz w:val="26"/>
          <w:szCs w:val="26"/>
        </w:rPr>
        <w:t xml:space="preserve"> LM darba kārtībā nebija samazināt bezdarbnieka pabalsta izmaksas termiņu un apmēru. Budžeta veidošanas procesa laikā, izskatot nozaru ministriju iesniegtos prioritāros pasākumus, kā arī ņemot vērā bezdarba līmeņa samazināšanos un vienlaikus darba spēka trūkumu valstī, 2019.gada 14.septembrī Ministru kabinets uzdeva LM sagatavot priekšlikums izmaiņām bezdarba pabalsta izmaksas kārtībā.</w:t>
      </w:r>
      <w:r w:rsidR="00184255" w:rsidRPr="005B5361">
        <w:rPr>
          <w:rFonts w:ascii="Times New Roman" w:hAnsi="Times New Roman" w:cs="Times New Roman"/>
          <w:bCs/>
          <w:sz w:val="26"/>
          <w:szCs w:val="26"/>
        </w:rPr>
        <w:t xml:space="preserve"> Šis LM piedāvātais variants vismazāk ietekmē bezdarbnieka pabalsta saņēmējus, tā kā izmaiņas netiek ieviests bezdarba sākumā. Veicot analīzi par bezdarba ilgumu un pabalsta izmaksas laiku, LM ieskatā, samazinot bezdarbnieka pabalsta izmaksas termiņu, veidosies motivējošāka vide ātrākai iesaistei darba tirgū. Vienlaikus no sadarbības partneriem izskanēja daudz radikālāki priekšlikumi </w:t>
      </w:r>
      <w:r w:rsidR="007569DB" w:rsidRPr="005B5361">
        <w:rPr>
          <w:rFonts w:ascii="Times New Roman" w:hAnsi="Times New Roman" w:cs="Times New Roman"/>
          <w:bCs/>
          <w:sz w:val="26"/>
          <w:szCs w:val="26"/>
        </w:rPr>
        <w:t xml:space="preserve">izmaiņām </w:t>
      </w:r>
      <w:r w:rsidR="00184255" w:rsidRPr="005B5361">
        <w:rPr>
          <w:rFonts w:ascii="Times New Roman" w:hAnsi="Times New Roman" w:cs="Times New Roman"/>
          <w:bCs/>
          <w:sz w:val="26"/>
          <w:szCs w:val="26"/>
        </w:rPr>
        <w:t>bezdarbnieka pabalsta izmaksas kārtībā un pabalsta apmērā. LM saprot, ka būs neapmierinātība sabiedrībā un, iespējams, arī sūdzības Satversmes tiesā, kam attiecīgi tiks gatavots juridisks skaidrojums par šādu normu pieņemšanu.</w:t>
      </w:r>
    </w:p>
    <w:p w14:paraId="3FA3976C" w14:textId="01F4CFFF" w:rsidR="00184255" w:rsidRPr="005B5361" w:rsidRDefault="00184255" w:rsidP="005B5361">
      <w:pPr>
        <w:spacing w:after="0" w:line="240" w:lineRule="auto"/>
        <w:jc w:val="both"/>
        <w:rPr>
          <w:rFonts w:ascii="Times New Roman" w:hAnsi="Times New Roman" w:cs="Times New Roman"/>
          <w:bCs/>
          <w:sz w:val="26"/>
          <w:szCs w:val="26"/>
        </w:rPr>
      </w:pPr>
    </w:p>
    <w:p w14:paraId="27DC213C" w14:textId="3F3ABEC2" w:rsidR="00184255" w:rsidRPr="005B5361" w:rsidRDefault="00184255" w:rsidP="005B5361">
      <w:pPr>
        <w:spacing w:after="0" w:line="240" w:lineRule="auto"/>
        <w:jc w:val="both"/>
        <w:rPr>
          <w:rFonts w:ascii="Times New Roman" w:hAnsi="Times New Roman" w:cs="Times New Roman"/>
          <w:bCs/>
          <w:sz w:val="26"/>
          <w:szCs w:val="26"/>
        </w:rPr>
      </w:pPr>
      <w:r w:rsidRPr="005B5361">
        <w:rPr>
          <w:rFonts w:ascii="Times New Roman" w:hAnsi="Times New Roman" w:cs="Times New Roman"/>
          <w:b/>
          <w:sz w:val="26"/>
          <w:szCs w:val="26"/>
        </w:rPr>
        <w:t>P.Leiškalns</w:t>
      </w:r>
      <w:r w:rsidRPr="005B5361">
        <w:rPr>
          <w:rFonts w:ascii="Times New Roman" w:hAnsi="Times New Roman" w:cs="Times New Roman"/>
          <w:bCs/>
          <w:sz w:val="26"/>
          <w:szCs w:val="26"/>
        </w:rPr>
        <w:t xml:space="preserve"> izsaka viedokli, ka nepareizi bija ietaupījumu, ko ieguva no bezdarbnieka pabalsta </w:t>
      </w:r>
      <w:r w:rsidR="001E6F24" w:rsidRPr="005B5361">
        <w:rPr>
          <w:rFonts w:ascii="Times New Roman" w:hAnsi="Times New Roman" w:cs="Times New Roman"/>
          <w:bCs/>
          <w:sz w:val="26"/>
          <w:szCs w:val="26"/>
        </w:rPr>
        <w:t>izmaksas termiņa samazināšan</w:t>
      </w:r>
      <w:r w:rsidR="00B76666">
        <w:rPr>
          <w:rFonts w:ascii="Times New Roman" w:hAnsi="Times New Roman" w:cs="Times New Roman"/>
          <w:bCs/>
          <w:sz w:val="26"/>
          <w:szCs w:val="26"/>
        </w:rPr>
        <w:t>as</w:t>
      </w:r>
      <w:r w:rsidR="001E6F24" w:rsidRPr="005B5361">
        <w:rPr>
          <w:rFonts w:ascii="Times New Roman" w:hAnsi="Times New Roman" w:cs="Times New Roman"/>
          <w:bCs/>
          <w:sz w:val="26"/>
          <w:szCs w:val="26"/>
        </w:rPr>
        <w:t>, novirzīt valsts sociālā nodrošinājuma pabalsta paaugstināšanai.</w:t>
      </w:r>
    </w:p>
    <w:p w14:paraId="5F65E947" w14:textId="63B324BA" w:rsidR="001E6F24" w:rsidRPr="005B5361" w:rsidRDefault="001E6F24" w:rsidP="005B5361">
      <w:pPr>
        <w:spacing w:after="0" w:line="240" w:lineRule="auto"/>
        <w:jc w:val="both"/>
        <w:rPr>
          <w:rFonts w:ascii="Times New Roman" w:hAnsi="Times New Roman" w:cs="Times New Roman"/>
          <w:bCs/>
          <w:sz w:val="26"/>
          <w:szCs w:val="26"/>
        </w:rPr>
      </w:pPr>
    </w:p>
    <w:p w14:paraId="6A94EEE6" w14:textId="778D216C" w:rsidR="001E6F24" w:rsidRPr="005B5361" w:rsidRDefault="001E6F24" w:rsidP="005B5361">
      <w:pPr>
        <w:spacing w:after="0" w:line="240" w:lineRule="auto"/>
        <w:jc w:val="both"/>
        <w:rPr>
          <w:rFonts w:ascii="Times New Roman" w:hAnsi="Times New Roman" w:cs="Times New Roman"/>
          <w:bCs/>
          <w:sz w:val="26"/>
          <w:szCs w:val="26"/>
        </w:rPr>
      </w:pPr>
      <w:r w:rsidRPr="005B5361">
        <w:rPr>
          <w:rFonts w:ascii="Times New Roman" w:hAnsi="Times New Roman" w:cs="Times New Roman"/>
          <w:b/>
          <w:sz w:val="26"/>
          <w:szCs w:val="26"/>
        </w:rPr>
        <w:t>I</w:t>
      </w:r>
      <w:r w:rsidRPr="005B5361">
        <w:rPr>
          <w:rFonts w:ascii="Times New Roman" w:hAnsi="Times New Roman" w:cs="Times New Roman"/>
          <w:bCs/>
          <w:sz w:val="26"/>
          <w:szCs w:val="26"/>
        </w:rPr>
        <w:t>.</w:t>
      </w:r>
      <w:r w:rsidRPr="005B5361">
        <w:rPr>
          <w:rFonts w:ascii="Times New Roman" w:hAnsi="Times New Roman" w:cs="Times New Roman"/>
          <w:b/>
          <w:sz w:val="26"/>
          <w:szCs w:val="26"/>
        </w:rPr>
        <w:t>Alliks</w:t>
      </w:r>
      <w:r w:rsidRPr="005B5361">
        <w:rPr>
          <w:rFonts w:ascii="Times New Roman" w:hAnsi="Times New Roman" w:cs="Times New Roman"/>
          <w:bCs/>
          <w:sz w:val="26"/>
          <w:szCs w:val="26"/>
        </w:rPr>
        <w:t xml:space="preserve"> skaidro, ka ietaupītā nauda netika novirzīta valsts sociālā nodrošinājuma pabalsta palielināšanai. Tika samazināti izdevumi sociālās apdrošināšanas  budžetā, kā ietekmē palielinājās valsts kopējā fiskālā telpa, kas attiecīgi ļāva</w:t>
      </w:r>
      <w:r w:rsidR="00176C87" w:rsidRPr="005B5361">
        <w:rPr>
          <w:rFonts w:ascii="Times New Roman" w:hAnsi="Times New Roman" w:cs="Times New Roman"/>
          <w:bCs/>
          <w:sz w:val="26"/>
          <w:szCs w:val="26"/>
        </w:rPr>
        <w:t xml:space="preserve">, pārdalot līdzekļus pamatbudžetā, </w:t>
      </w:r>
      <w:r w:rsidRPr="005B5361">
        <w:rPr>
          <w:rFonts w:ascii="Times New Roman" w:hAnsi="Times New Roman" w:cs="Times New Roman"/>
          <w:bCs/>
          <w:sz w:val="26"/>
          <w:szCs w:val="26"/>
        </w:rPr>
        <w:t>novirzīt finansējumu minimāl</w:t>
      </w:r>
      <w:r w:rsidR="00B76666">
        <w:rPr>
          <w:rFonts w:ascii="Times New Roman" w:hAnsi="Times New Roman" w:cs="Times New Roman"/>
          <w:bCs/>
          <w:sz w:val="26"/>
          <w:szCs w:val="26"/>
        </w:rPr>
        <w:t>ā</w:t>
      </w:r>
      <w:r w:rsidRPr="005B5361">
        <w:rPr>
          <w:rFonts w:ascii="Times New Roman" w:hAnsi="Times New Roman" w:cs="Times New Roman"/>
          <w:bCs/>
          <w:sz w:val="26"/>
          <w:szCs w:val="26"/>
        </w:rPr>
        <w:t xml:space="preserve"> ienākum</w:t>
      </w:r>
      <w:r w:rsidR="00176C87" w:rsidRPr="005B5361">
        <w:rPr>
          <w:rFonts w:ascii="Times New Roman" w:hAnsi="Times New Roman" w:cs="Times New Roman"/>
          <w:bCs/>
          <w:sz w:val="26"/>
          <w:szCs w:val="26"/>
        </w:rPr>
        <w:t>u</w:t>
      </w:r>
      <w:r w:rsidRPr="005B5361">
        <w:rPr>
          <w:rFonts w:ascii="Times New Roman" w:hAnsi="Times New Roman" w:cs="Times New Roman"/>
          <w:bCs/>
          <w:sz w:val="26"/>
          <w:szCs w:val="26"/>
        </w:rPr>
        <w:t xml:space="preserve"> līmeņa palielināšanai.</w:t>
      </w:r>
    </w:p>
    <w:p w14:paraId="710E3539" w14:textId="251F4245" w:rsidR="00184255" w:rsidRPr="005B5361" w:rsidRDefault="00184255" w:rsidP="005B5361">
      <w:pPr>
        <w:spacing w:after="0" w:line="240" w:lineRule="auto"/>
        <w:jc w:val="both"/>
        <w:rPr>
          <w:rFonts w:ascii="Times New Roman" w:hAnsi="Times New Roman" w:cs="Times New Roman"/>
          <w:bCs/>
          <w:sz w:val="26"/>
          <w:szCs w:val="26"/>
        </w:rPr>
      </w:pPr>
    </w:p>
    <w:p w14:paraId="3B3E0FEF" w14:textId="1CEAA883" w:rsidR="00AF5507" w:rsidRPr="005B5361" w:rsidRDefault="00AF5507" w:rsidP="005B5361">
      <w:pPr>
        <w:spacing w:after="0" w:line="240" w:lineRule="auto"/>
        <w:jc w:val="both"/>
        <w:rPr>
          <w:rFonts w:ascii="Times New Roman" w:hAnsi="Times New Roman" w:cs="Times New Roman"/>
          <w:bCs/>
          <w:i/>
          <w:iCs/>
          <w:sz w:val="26"/>
          <w:szCs w:val="26"/>
        </w:rPr>
      </w:pPr>
      <w:r w:rsidRPr="005B5361">
        <w:rPr>
          <w:rFonts w:ascii="Times New Roman" w:hAnsi="Times New Roman" w:cs="Times New Roman"/>
          <w:bCs/>
          <w:i/>
          <w:iCs/>
          <w:sz w:val="26"/>
          <w:szCs w:val="26"/>
        </w:rPr>
        <w:t>Nolemj: sniegto informāciju pieņemt zināšanai.</w:t>
      </w:r>
    </w:p>
    <w:p w14:paraId="5EC0BB95" w14:textId="1AC9F86F" w:rsidR="007C3CC0" w:rsidRPr="005B5361" w:rsidRDefault="007C3CC0" w:rsidP="005B5361">
      <w:pPr>
        <w:spacing w:after="0" w:line="240" w:lineRule="auto"/>
        <w:jc w:val="both"/>
        <w:rPr>
          <w:rFonts w:ascii="Times New Roman" w:hAnsi="Times New Roman" w:cs="Times New Roman"/>
          <w:bCs/>
          <w:sz w:val="26"/>
          <w:szCs w:val="26"/>
        </w:rPr>
      </w:pPr>
    </w:p>
    <w:p w14:paraId="361A6374" w14:textId="7E75E81D" w:rsidR="005A4914" w:rsidRPr="005B5361" w:rsidRDefault="00315E31" w:rsidP="005B5361">
      <w:pPr>
        <w:spacing w:after="0" w:line="240" w:lineRule="auto"/>
        <w:jc w:val="center"/>
        <w:rPr>
          <w:rFonts w:ascii="Times New Roman" w:hAnsi="Times New Roman" w:cs="Times New Roman"/>
          <w:b/>
          <w:sz w:val="26"/>
          <w:szCs w:val="26"/>
        </w:rPr>
      </w:pPr>
      <w:r w:rsidRPr="005B5361">
        <w:rPr>
          <w:rFonts w:ascii="Times New Roman" w:hAnsi="Times New Roman" w:cs="Times New Roman"/>
          <w:b/>
          <w:sz w:val="26"/>
          <w:szCs w:val="26"/>
        </w:rPr>
        <w:t>3</w:t>
      </w:r>
      <w:r w:rsidR="005A4914" w:rsidRPr="005B5361">
        <w:rPr>
          <w:rFonts w:ascii="Times New Roman" w:hAnsi="Times New Roman" w:cs="Times New Roman"/>
          <w:b/>
          <w:sz w:val="26"/>
          <w:szCs w:val="26"/>
        </w:rPr>
        <w:t>.</w:t>
      </w:r>
    </w:p>
    <w:p w14:paraId="61E3E2DE" w14:textId="21762AE2" w:rsidR="0068652F" w:rsidRPr="005B5361" w:rsidRDefault="0068652F" w:rsidP="005B5361">
      <w:pPr>
        <w:spacing w:after="0" w:line="240" w:lineRule="auto"/>
        <w:jc w:val="both"/>
        <w:rPr>
          <w:rFonts w:ascii="Times New Roman" w:eastAsiaTheme="minorHAnsi" w:hAnsi="Times New Roman" w:cs="Times New Roman"/>
          <w:b/>
          <w:bCs/>
          <w:color w:val="000000"/>
          <w:sz w:val="26"/>
          <w:szCs w:val="26"/>
        </w:rPr>
      </w:pPr>
      <w:r w:rsidRPr="005B5361">
        <w:rPr>
          <w:rFonts w:ascii="Times New Roman" w:eastAsiaTheme="minorHAnsi" w:hAnsi="Times New Roman" w:cs="Times New Roman"/>
          <w:b/>
          <w:bCs/>
          <w:color w:val="000000"/>
          <w:sz w:val="26"/>
          <w:szCs w:val="26"/>
        </w:rPr>
        <w:t>Projekta  "Jaunas metodoloģijas izstrāde iztikas minimuma patēriņa preču un pakalpojumu groza noteikšanai un tās aprobācija (izmēģinājumprojekti)" (iztikas minimuma grozs) progresa ziņojums.</w:t>
      </w:r>
    </w:p>
    <w:p w14:paraId="2882CE18" w14:textId="04312192" w:rsidR="005A4914" w:rsidRPr="005B5361" w:rsidRDefault="005A4914" w:rsidP="005B5361">
      <w:pPr>
        <w:spacing w:after="0" w:line="240" w:lineRule="auto"/>
        <w:rPr>
          <w:rFonts w:ascii="Times New Roman" w:hAnsi="Times New Roman" w:cs="Times New Roman"/>
          <w:color w:val="000000"/>
          <w:sz w:val="26"/>
          <w:szCs w:val="26"/>
        </w:rPr>
      </w:pPr>
      <w:r w:rsidRPr="005B5361">
        <w:rPr>
          <w:rFonts w:ascii="Times New Roman" w:hAnsi="Times New Roman" w:cs="Times New Roman"/>
          <w:b/>
          <w:color w:val="000000"/>
          <w:sz w:val="26"/>
          <w:szCs w:val="26"/>
        </w:rPr>
        <w:t>___________________________________________________________</w:t>
      </w:r>
    </w:p>
    <w:p w14:paraId="5F018A2D" w14:textId="5594D466" w:rsidR="006A5A3E" w:rsidRPr="005B5361" w:rsidRDefault="00E64DCA"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b/>
          <w:bCs/>
          <w:i/>
          <w:sz w:val="26"/>
          <w:szCs w:val="26"/>
        </w:rPr>
        <w:t xml:space="preserve">E.Celmiņa </w:t>
      </w:r>
      <w:r w:rsidRPr="005B5361">
        <w:rPr>
          <w:rFonts w:ascii="Times New Roman" w:hAnsi="Times New Roman" w:cs="Times New Roman"/>
          <w:iCs/>
          <w:sz w:val="26"/>
          <w:szCs w:val="26"/>
        </w:rPr>
        <w:t>informē, ka</w:t>
      </w:r>
      <w:r w:rsidRPr="005B5361">
        <w:rPr>
          <w:rFonts w:ascii="Times New Roman" w:hAnsi="Times New Roman" w:cs="Times New Roman"/>
          <w:b/>
          <w:bCs/>
          <w:iCs/>
          <w:sz w:val="26"/>
          <w:szCs w:val="26"/>
        </w:rPr>
        <w:t xml:space="preserve"> </w:t>
      </w:r>
      <w:r w:rsidR="00D22CBA" w:rsidRPr="005B5361">
        <w:rPr>
          <w:rFonts w:ascii="Times New Roman" w:hAnsi="Times New Roman" w:cs="Times New Roman"/>
          <w:iCs/>
          <w:sz w:val="26"/>
          <w:szCs w:val="26"/>
        </w:rPr>
        <w:t xml:space="preserve"> </w:t>
      </w:r>
      <w:r w:rsidRPr="005B5361">
        <w:rPr>
          <w:rFonts w:ascii="Times New Roman" w:hAnsi="Times New Roman" w:cs="Times New Roman"/>
          <w:iCs/>
          <w:sz w:val="26"/>
          <w:szCs w:val="26"/>
        </w:rPr>
        <w:t xml:space="preserve">personu apvienības SIA “Projektu un kvalitātes vadība” un SIA “SKDS” pārstāvji (turpmāk – Izpildītājs) prezentēs ārvalstu pieredzes izpētē iegūtos rezultātus un piedāvātos mājsaimniecību tipus, kuriem sākotnēji izstrādās iztikas minimuma grozus (turpmāk - IMG). Pēc piedāvātā risinājuma saskaņošanas tiks uzsākta pārtikas grozu izstrāde.  Izpildītājs ir iesūtījis nodevumu par ārvalstu pieredzes izpēti un iespējamo mājsaimniecību kategorizāciju, kas ir izsūtīta SIPKK izskatīšanai un komentāru sniegšanai līdz 12.12.2019. plkst. 15.00. </w:t>
      </w:r>
      <w:r w:rsidR="005A20EE" w:rsidRPr="005B5361">
        <w:rPr>
          <w:rFonts w:ascii="Times New Roman" w:hAnsi="Times New Roman" w:cs="Times New Roman"/>
          <w:iCs/>
          <w:sz w:val="26"/>
          <w:szCs w:val="26"/>
        </w:rPr>
        <w:t>Dod vārdu Izpildītājam.</w:t>
      </w:r>
    </w:p>
    <w:p w14:paraId="6CC89392" w14:textId="77777777" w:rsidR="005A20EE" w:rsidRPr="005B5361" w:rsidRDefault="005A20EE" w:rsidP="005B5361">
      <w:pPr>
        <w:spacing w:after="0" w:line="240" w:lineRule="auto"/>
        <w:jc w:val="both"/>
        <w:rPr>
          <w:rFonts w:ascii="Times New Roman" w:hAnsi="Times New Roman" w:cs="Times New Roman"/>
          <w:sz w:val="26"/>
          <w:szCs w:val="26"/>
        </w:rPr>
      </w:pPr>
    </w:p>
    <w:p w14:paraId="6B919B5B" w14:textId="2CB3C063" w:rsidR="00CB2FBD" w:rsidRPr="005B5361" w:rsidRDefault="00CB2FBD" w:rsidP="00CB2FBD">
      <w:pPr>
        <w:spacing w:after="0" w:line="240" w:lineRule="auto"/>
        <w:jc w:val="both"/>
        <w:rPr>
          <w:rFonts w:ascii="Times New Roman" w:hAnsi="Times New Roman" w:cs="Times New Roman"/>
          <w:iCs/>
          <w:sz w:val="26"/>
          <w:szCs w:val="26"/>
        </w:rPr>
      </w:pPr>
      <w:r w:rsidRPr="005B5361">
        <w:rPr>
          <w:rFonts w:ascii="Times New Roman" w:hAnsi="Times New Roman" w:cs="Times New Roman"/>
          <w:b/>
          <w:bCs/>
          <w:iCs/>
          <w:sz w:val="26"/>
          <w:szCs w:val="26"/>
        </w:rPr>
        <w:t xml:space="preserve">Izpildītājs (M.Branta personā) </w:t>
      </w:r>
      <w:r w:rsidRPr="005B5361">
        <w:rPr>
          <w:rFonts w:ascii="Times New Roman" w:hAnsi="Times New Roman" w:cs="Times New Roman"/>
          <w:iCs/>
          <w:sz w:val="26"/>
          <w:szCs w:val="26"/>
        </w:rPr>
        <w:t>sniedz informāciju</w:t>
      </w:r>
      <w:r w:rsidRPr="005B5361">
        <w:rPr>
          <w:rFonts w:ascii="Times New Roman" w:hAnsi="Times New Roman" w:cs="Times New Roman"/>
          <w:b/>
          <w:bCs/>
          <w:iCs/>
          <w:sz w:val="26"/>
          <w:szCs w:val="26"/>
        </w:rPr>
        <w:t xml:space="preserve"> </w:t>
      </w:r>
      <w:r w:rsidRPr="005B5361">
        <w:rPr>
          <w:rFonts w:ascii="Times New Roman" w:hAnsi="Times New Roman" w:cs="Times New Roman"/>
          <w:iCs/>
          <w:sz w:val="26"/>
          <w:szCs w:val="26"/>
        </w:rPr>
        <w:t xml:space="preserve">par dažādām pieejām, kā analizēt nabadzību, proti, absolūtās nabadzības slieksni vai relatīvās nabadzības slieksni. </w:t>
      </w:r>
      <w:r w:rsidR="00B76666">
        <w:rPr>
          <w:rFonts w:ascii="Times New Roman" w:hAnsi="Times New Roman" w:cs="Times New Roman"/>
          <w:iCs/>
          <w:sz w:val="26"/>
          <w:szCs w:val="26"/>
        </w:rPr>
        <w:t xml:space="preserve">Izpildītājs sniedz skaidrojumu </w:t>
      </w:r>
      <w:r w:rsidRPr="005B5361">
        <w:rPr>
          <w:rFonts w:ascii="Times New Roman" w:hAnsi="Times New Roman" w:cs="Times New Roman"/>
          <w:iCs/>
          <w:sz w:val="26"/>
          <w:szCs w:val="26"/>
        </w:rPr>
        <w:t xml:space="preserve">par katras pieejas raksturojošiem lielumiem. Piedāvā  turpmāk izmantot relatīvo nabadzības slieksni. Uzsver, ka relatīvā nabadzība ir un vienmēr </w:t>
      </w:r>
      <w:r w:rsidR="000F7F49">
        <w:rPr>
          <w:rFonts w:ascii="Times New Roman" w:hAnsi="Times New Roman" w:cs="Times New Roman"/>
          <w:iCs/>
          <w:sz w:val="26"/>
          <w:szCs w:val="26"/>
        </w:rPr>
        <w:t>pastāvēs</w:t>
      </w:r>
      <w:r w:rsidRPr="005B5361">
        <w:rPr>
          <w:rFonts w:ascii="Times New Roman" w:hAnsi="Times New Roman" w:cs="Times New Roman"/>
          <w:iCs/>
          <w:sz w:val="26"/>
          <w:szCs w:val="26"/>
        </w:rPr>
        <w:t xml:space="preserve">, jo sabiedrībā vienmēr kāds būs nabadzīgāks par citu. Nabadzības slieksnis ir nosakāms mājsaimniecību līmenī, nevis indivīda līmeni, ja vien nav vienas personas mājsaimniecība. Ir dažādi mājsaimniecību tipi un arī patēriņa modeļi tajās ir atšķirīgi. Nākamā izvēle, kas ir jāizdara, vai tiks izmantota vienkāršā  (Lietuvas, Igaunijas piemērs) vai komplicētā pieeja (Beļģijas (Flandrijas) piemērs). Izpildītājs piedāvā mērķa sasniegšanai izmantot vienkāršo pieeju. Rosina pārdomāt, kādās pozīcijās vērtēt izdevumu pieaugumu – piedāvā risinājumu: veikt aptauju cilvēkiem, cik katrā no šobrīd esošajām izdevumu pozīcijām būtu nepieciešami līdzekļi, lai tie tiktu uzskatīti par optimāliem. Ir iespējams IMG veidošanā izmantot diferencēšanu vismaz vecuma un reģionālajā griezumā. Uzskata, ka jāveido vienots IMG, piemērojot ekvivalences skalu. </w:t>
      </w:r>
    </w:p>
    <w:p w14:paraId="4C01D44A" w14:textId="77777777" w:rsidR="00CB2FBD" w:rsidRPr="005B5361" w:rsidRDefault="00CB2FBD" w:rsidP="00CB2FBD">
      <w:pPr>
        <w:spacing w:after="0" w:line="240" w:lineRule="auto"/>
        <w:jc w:val="both"/>
        <w:rPr>
          <w:rFonts w:ascii="Times New Roman" w:hAnsi="Times New Roman" w:cs="Times New Roman"/>
          <w:iCs/>
          <w:sz w:val="26"/>
          <w:szCs w:val="26"/>
        </w:rPr>
      </w:pPr>
    </w:p>
    <w:p w14:paraId="7D39F9D0" w14:textId="77777777" w:rsidR="00CB2FBD" w:rsidRPr="005B5361" w:rsidRDefault="00CB2FBD" w:rsidP="00CB2FBD">
      <w:pPr>
        <w:spacing w:after="0" w:line="240" w:lineRule="auto"/>
        <w:jc w:val="both"/>
        <w:rPr>
          <w:rFonts w:ascii="Times New Roman" w:hAnsi="Times New Roman" w:cs="Times New Roman"/>
          <w:iCs/>
          <w:sz w:val="26"/>
          <w:szCs w:val="26"/>
        </w:rPr>
      </w:pPr>
      <w:r w:rsidRPr="000F7F49">
        <w:rPr>
          <w:rFonts w:ascii="Times New Roman" w:hAnsi="Times New Roman" w:cs="Times New Roman"/>
          <w:b/>
          <w:iCs/>
          <w:sz w:val="26"/>
          <w:szCs w:val="26"/>
        </w:rPr>
        <w:t>P.Leiškalns</w:t>
      </w:r>
      <w:r w:rsidRPr="005B5361">
        <w:rPr>
          <w:rFonts w:ascii="Times New Roman" w:hAnsi="Times New Roman" w:cs="Times New Roman"/>
          <w:iCs/>
          <w:sz w:val="26"/>
          <w:szCs w:val="26"/>
        </w:rPr>
        <w:t xml:space="preserve"> uzskata, ka piedāvājums ir labs. Vienlaikus piebilst, ka diferencēšana reģionālajā griezumā būtu problemātiska attiecībā uz mājokļiem, kuri tiek izīrēti, tieši jautājumā par īres maksu.</w:t>
      </w:r>
    </w:p>
    <w:p w14:paraId="3431A616" w14:textId="77777777" w:rsidR="00CB2FBD" w:rsidRPr="005B5361" w:rsidRDefault="00CB2FBD" w:rsidP="00CB2FBD">
      <w:pPr>
        <w:spacing w:after="0" w:line="240" w:lineRule="auto"/>
        <w:jc w:val="both"/>
        <w:rPr>
          <w:rFonts w:ascii="Times New Roman" w:hAnsi="Times New Roman" w:cs="Times New Roman"/>
          <w:iCs/>
          <w:sz w:val="26"/>
          <w:szCs w:val="26"/>
        </w:rPr>
      </w:pPr>
    </w:p>
    <w:p w14:paraId="6FBD67D7" w14:textId="77777777" w:rsidR="00CB2FBD" w:rsidRPr="005B5361" w:rsidRDefault="00CB2FBD" w:rsidP="00CB2FBD">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 xml:space="preserve">Izpildītājs (M.Branta personā) </w:t>
      </w:r>
      <w:r w:rsidRPr="005B5361">
        <w:rPr>
          <w:rFonts w:ascii="Times New Roman" w:hAnsi="Times New Roman" w:cs="Times New Roman"/>
          <w:iCs/>
          <w:sz w:val="26"/>
          <w:szCs w:val="26"/>
        </w:rPr>
        <w:t>piebilst, ka otra problēma mājokļu jomā ir jautājumā par faktiskās un deklarētās dzīvesvietas nesakritībām</w:t>
      </w:r>
      <w:r w:rsidRPr="005B5361">
        <w:rPr>
          <w:rFonts w:ascii="Times New Roman" w:hAnsi="Times New Roman" w:cs="Times New Roman"/>
          <w:b/>
          <w:bCs/>
          <w:iCs/>
          <w:sz w:val="26"/>
          <w:szCs w:val="26"/>
        </w:rPr>
        <w:t>.</w:t>
      </w:r>
    </w:p>
    <w:p w14:paraId="504598BE" w14:textId="77777777" w:rsidR="00CB2FBD" w:rsidRPr="005B5361" w:rsidRDefault="00CB2FBD" w:rsidP="00CB2FBD">
      <w:pPr>
        <w:spacing w:after="0" w:line="240" w:lineRule="auto"/>
        <w:jc w:val="both"/>
        <w:rPr>
          <w:rFonts w:ascii="Times New Roman" w:hAnsi="Times New Roman" w:cs="Times New Roman"/>
          <w:b/>
          <w:bCs/>
          <w:iCs/>
          <w:sz w:val="26"/>
          <w:szCs w:val="26"/>
        </w:rPr>
      </w:pPr>
    </w:p>
    <w:p w14:paraId="190191C2" w14:textId="3ACDFDF4" w:rsidR="00CB2FBD" w:rsidRPr="005B5361" w:rsidRDefault="00CB2FBD" w:rsidP="00CB2FBD">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S.Vasiļ</w:t>
      </w:r>
      <w:r w:rsidR="001C1CE3">
        <w:rPr>
          <w:rFonts w:ascii="Times New Roman" w:hAnsi="Times New Roman" w:cs="Times New Roman"/>
          <w:b/>
          <w:bCs/>
          <w:iCs/>
          <w:sz w:val="26"/>
          <w:szCs w:val="26"/>
        </w:rPr>
        <w:t>j</w:t>
      </w:r>
      <w:r w:rsidRPr="005B5361">
        <w:rPr>
          <w:rFonts w:ascii="Times New Roman" w:hAnsi="Times New Roman" w:cs="Times New Roman"/>
          <w:b/>
          <w:bCs/>
          <w:iCs/>
          <w:sz w:val="26"/>
          <w:szCs w:val="26"/>
        </w:rPr>
        <w:t xml:space="preserve">eva </w:t>
      </w:r>
      <w:r w:rsidRPr="005B5361">
        <w:rPr>
          <w:rFonts w:ascii="Times New Roman" w:hAnsi="Times New Roman" w:cs="Times New Roman"/>
          <w:iCs/>
          <w:sz w:val="26"/>
          <w:szCs w:val="26"/>
        </w:rPr>
        <w:t>skaidro, ka</w:t>
      </w:r>
      <w:r w:rsidRPr="005B5361">
        <w:rPr>
          <w:rFonts w:ascii="Times New Roman" w:hAnsi="Times New Roman" w:cs="Times New Roman"/>
          <w:b/>
          <w:bCs/>
          <w:iCs/>
          <w:sz w:val="26"/>
          <w:szCs w:val="26"/>
        </w:rPr>
        <w:t xml:space="preserve"> </w:t>
      </w:r>
      <w:r w:rsidRPr="005B5361">
        <w:rPr>
          <w:rFonts w:ascii="Times New Roman" w:hAnsi="Times New Roman" w:cs="Times New Roman"/>
          <w:iCs/>
          <w:sz w:val="26"/>
          <w:szCs w:val="26"/>
        </w:rPr>
        <w:t xml:space="preserve">šobrīd būtiski ir saprast, kāds ir IMG noteiktām mājsaimniecību </w:t>
      </w:r>
      <w:proofErr w:type="spellStart"/>
      <w:r w:rsidRPr="005B5361">
        <w:rPr>
          <w:rFonts w:ascii="Times New Roman" w:hAnsi="Times New Roman" w:cs="Times New Roman"/>
          <w:iCs/>
          <w:sz w:val="26"/>
          <w:szCs w:val="26"/>
        </w:rPr>
        <w:t>kategorizācijām</w:t>
      </w:r>
      <w:proofErr w:type="spellEnd"/>
      <w:r w:rsidRPr="005B5361">
        <w:rPr>
          <w:rFonts w:ascii="Times New Roman" w:hAnsi="Times New Roman" w:cs="Times New Roman"/>
          <w:iCs/>
          <w:sz w:val="26"/>
          <w:szCs w:val="26"/>
        </w:rPr>
        <w:t xml:space="preserve">. </w:t>
      </w:r>
      <w:r w:rsidR="00286352">
        <w:rPr>
          <w:rFonts w:ascii="Times New Roman" w:hAnsi="Times New Roman" w:cs="Times New Roman"/>
          <w:iCs/>
          <w:sz w:val="26"/>
          <w:szCs w:val="26"/>
        </w:rPr>
        <w:t>Balstoties u</w:t>
      </w:r>
      <w:r w:rsidRPr="005B5361">
        <w:rPr>
          <w:rFonts w:ascii="Times New Roman" w:hAnsi="Times New Roman" w:cs="Times New Roman"/>
          <w:iCs/>
          <w:sz w:val="26"/>
          <w:szCs w:val="26"/>
        </w:rPr>
        <w:t>z dat</w:t>
      </w:r>
      <w:r w:rsidR="00286352">
        <w:rPr>
          <w:rFonts w:ascii="Times New Roman" w:hAnsi="Times New Roman" w:cs="Times New Roman"/>
          <w:iCs/>
          <w:sz w:val="26"/>
          <w:szCs w:val="26"/>
        </w:rPr>
        <w:t>iem</w:t>
      </w:r>
      <w:r w:rsidRPr="005B5361">
        <w:rPr>
          <w:rFonts w:ascii="Times New Roman" w:hAnsi="Times New Roman" w:cs="Times New Roman"/>
          <w:iCs/>
          <w:sz w:val="26"/>
          <w:szCs w:val="26"/>
        </w:rPr>
        <w:t>, apsekojumu datu rezultātā gūt</w:t>
      </w:r>
      <w:r w:rsidR="00286352">
        <w:rPr>
          <w:rFonts w:ascii="Times New Roman" w:hAnsi="Times New Roman" w:cs="Times New Roman"/>
          <w:iCs/>
          <w:sz w:val="26"/>
          <w:szCs w:val="26"/>
        </w:rPr>
        <w:t>o</w:t>
      </w:r>
      <w:r w:rsidRPr="005B5361">
        <w:rPr>
          <w:rFonts w:ascii="Times New Roman" w:hAnsi="Times New Roman" w:cs="Times New Roman"/>
          <w:iCs/>
          <w:sz w:val="26"/>
          <w:szCs w:val="26"/>
        </w:rPr>
        <w:t xml:space="preserve"> informācij</w:t>
      </w:r>
      <w:r w:rsidR="00286352">
        <w:rPr>
          <w:rFonts w:ascii="Times New Roman" w:hAnsi="Times New Roman" w:cs="Times New Roman"/>
          <w:iCs/>
          <w:sz w:val="26"/>
          <w:szCs w:val="26"/>
        </w:rPr>
        <w:t>u,</w:t>
      </w:r>
      <w:r w:rsidRPr="005B5361">
        <w:rPr>
          <w:rFonts w:ascii="Times New Roman" w:hAnsi="Times New Roman" w:cs="Times New Roman"/>
          <w:iCs/>
          <w:sz w:val="26"/>
          <w:szCs w:val="26"/>
        </w:rPr>
        <w:t xml:space="preserve"> varēsim konstatēt, ir vai nav atšķirības</w:t>
      </w:r>
      <w:r w:rsidR="00286352">
        <w:rPr>
          <w:rFonts w:ascii="Times New Roman" w:hAnsi="Times New Roman" w:cs="Times New Roman"/>
          <w:iCs/>
          <w:sz w:val="26"/>
          <w:szCs w:val="26"/>
        </w:rPr>
        <w:t>, atkarībā no reģionālās un mājsaimniecības kategorijas pazīmes.</w:t>
      </w:r>
      <w:r w:rsidRPr="005B5361">
        <w:rPr>
          <w:rFonts w:ascii="Times New Roman" w:hAnsi="Times New Roman" w:cs="Times New Roman"/>
          <w:iCs/>
          <w:sz w:val="26"/>
          <w:szCs w:val="26"/>
        </w:rPr>
        <w:t xml:space="preserve"> </w:t>
      </w:r>
      <w:r w:rsidR="00286352">
        <w:rPr>
          <w:rFonts w:ascii="Times New Roman" w:hAnsi="Times New Roman" w:cs="Times New Roman"/>
          <w:iCs/>
          <w:sz w:val="26"/>
          <w:szCs w:val="26"/>
        </w:rPr>
        <w:t>J</w:t>
      </w:r>
      <w:r w:rsidRPr="005B5361">
        <w:rPr>
          <w:rFonts w:ascii="Times New Roman" w:hAnsi="Times New Roman" w:cs="Times New Roman"/>
          <w:iCs/>
          <w:sz w:val="26"/>
          <w:szCs w:val="26"/>
        </w:rPr>
        <w:t>a ir – kādā apmērā, vai ir pietiekami būtiskas atšķirības, lai IMG noteiktu katra</w:t>
      </w:r>
      <w:r w:rsidR="00286352">
        <w:rPr>
          <w:rFonts w:ascii="Times New Roman" w:hAnsi="Times New Roman" w:cs="Times New Roman"/>
          <w:iCs/>
          <w:sz w:val="26"/>
          <w:szCs w:val="26"/>
        </w:rPr>
        <w:t>m</w:t>
      </w:r>
      <w:r w:rsidRPr="005B5361">
        <w:rPr>
          <w:rFonts w:ascii="Times New Roman" w:hAnsi="Times New Roman" w:cs="Times New Roman"/>
          <w:iCs/>
          <w:sz w:val="26"/>
          <w:szCs w:val="26"/>
        </w:rPr>
        <w:t xml:space="preserve"> mājsaimniecības </w:t>
      </w:r>
      <w:r w:rsidR="00286352">
        <w:rPr>
          <w:rFonts w:ascii="Times New Roman" w:hAnsi="Times New Roman" w:cs="Times New Roman"/>
          <w:iCs/>
          <w:sz w:val="26"/>
          <w:szCs w:val="26"/>
        </w:rPr>
        <w:t>tipam</w:t>
      </w:r>
      <w:r w:rsidRPr="005B5361">
        <w:rPr>
          <w:rFonts w:ascii="Times New Roman" w:hAnsi="Times New Roman" w:cs="Times New Roman"/>
          <w:iCs/>
          <w:sz w:val="26"/>
          <w:szCs w:val="26"/>
        </w:rPr>
        <w:t xml:space="preserve">. Proti, pietiek ar vienotu IMG vai tomēr nē. Bet līdz tam ir jānonāk pētījuma rezultātā. Nav izslēgts, ka nākotnē nonāksim pie tā, līdzīgi kā </w:t>
      </w:r>
      <w:r w:rsidR="00286352">
        <w:rPr>
          <w:rFonts w:ascii="Times New Roman" w:hAnsi="Times New Roman" w:cs="Times New Roman"/>
          <w:iCs/>
          <w:sz w:val="26"/>
          <w:szCs w:val="26"/>
        </w:rPr>
        <w:t>Lietuvā</w:t>
      </w:r>
      <w:r w:rsidRPr="005B5361">
        <w:rPr>
          <w:rFonts w:ascii="Times New Roman" w:hAnsi="Times New Roman" w:cs="Times New Roman"/>
          <w:iCs/>
          <w:sz w:val="26"/>
          <w:szCs w:val="26"/>
        </w:rPr>
        <w:t xml:space="preserve"> un Igaunijā, ka būs viens IMG ar ekvivalences skalām, kas būs atkarīgs no tā, cik tās atšķirības </w:t>
      </w:r>
      <w:r w:rsidR="00286352">
        <w:rPr>
          <w:rFonts w:ascii="Times New Roman" w:hAnsi="Times New Roman" w:cs="Times New Roman"/>
          <w:iCs/>
          <w:sz w:val="26"/>
          <w:szCs w:val="26"/>
        </w:rPr>
        <w:t xml:space="preserve">pētījuma rezultātā iegūtajos </w:t>
      </w:r>
      <w:r w:rsidR="00286352" w:rsidRPr="005B5361">
        <w:rPr>
          <w:rFonts w:ascii="Times New Roman" w:hAnsi="Times New Roman" w:cs="Times New Roman"/>
          <w:iCs/>
          <w:sz w:val="26"/>
          <w:szCs w:val="26"/>
        </w:rPr>
        <w:t xml:space="preserve">IMG </w:t>
      </w:r>
      <w:r w:rsidR="00286352">
        <w:rPr>
          <w:rFonts w:ascii="Times New Roman" w:hAnsi="Times New Roman" w:cs="Times New Roman"/>
          <w:iCs/>
          <w:sz w:val="26"/>
          <w:szCs w:val="26"/>
        </w:rPr>
        <w:t xml:space="preserve">apmēros </w:t>
      </w:r>
      <w:r w:rsidRPr="005B5361">
        <w:rPr>
          <w:rFonts w:ascii="Times New Roman" w:hAnsi="Times New Roman" w:cs="Times New Roman"/>
          <w:iCs/>
          <w:sz w:val="26"/>
          <w:szCs w:val="26"/>
        </w:rPr>
        <w:t>būs statistiski nozīmīgas</w:t>
      </w:r>
      <w:r w:rsidRPr="005B5361">
        <w:rPr>
          <w:rFonts w:ascii="Times New Roman" w:hAnsi="Times New Roman" w:cs="Times New Roman"/>
          <w:b/>
          <w:bCs/>
          <w:iCs/>
          <w:sz w:val="26"/>
          <w:szCs w:val="26"/>
        </w:rPr>
        <w:t>.</w:t>
      </w:r>
    </w:p>
    <w:p w14:paraId="6C41860E" w14:textId="77777777" w:rsidR="00CB2FBD" w:rsidRPr="005B5361" w:rsidRDefault="00CB2FBD" w:rsidP="00CB2FBD">
      <w:pPr>
        <w:spacing w:after="0" w:line="240" w:lineRule="auto"/>
        <w:jc w:val="both"/>
        <w:rPr>
          <w:rFonts w:ascii="Times New Roman" w:hAnsi="Times New Roman" w:cs="Times New Roman"/>
          <w:b/>
          <w:bCs/>
          <w:iCs/>
          <w:sz w:val="26"/>
          <w:szCs w:val="26"/>
        </w:rPr>
      </w:pPr>
    </w:p>
    <w:p w14:paraId="28C0CB56" w14:textId="0B944E3D" w:rsidR="00CB2FBD" w:rsidRPr="005B5361" w:rsidRDefault="00CB2FBD" w:rsidP="00CB2FBD">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 xml:space="preserve">I.Rudzīte </w:t>
      </w:r>
      <w:r w:rsidRPr="005B5361">
        <w:rPr>
          <w:rFonts w:ascii="Times New Roman" w:hAnsi="Times New Roman" w:cs="Times New Roman"/>
          <w:iCs/>
          <w:sz w:val="26"/>
          <w:szCs w:val="26"/>
        </w:rPr>
        <w:t xml:space="preserve">uzdod precizējošu jautājumu, vai šobrīd domā pieturēties pie mājsaimniecību </w:t>
      </w:r>
      <w:proofErr w:type="spellStart"/>
      <w:r w:rsidRPr="005B5361">
        <w:rPr>
          <w:rFonts w:ascii="Times New Roman" w:hAnsi="Times New Roman" w:cs="Times New Roman"/>
          <w:iCs/>
          <w:sz w:val="26"/>
          <w:szCs w:val="26"/>
        </w:rPr>
        <w:t>kategorizācijām</w:t>
      </w:r>
      <w:proofErr w:type="spellEnd"/>
      <w:r w:rsidRPr="005B5361">
        <w:rPr>
          <w:rFonts w:ascii="Times New Roman" w:hAnsi="Times New Roman" w:cs="Times New Roman"/>
          <w:iCs/>
          <w:sz w:val="26"/>
          <w:szCs w:val="26"/>
        </w:rPr>
        <w:t xml:space="preserve"> IMG izstrādē.</w:t>
      </w:r>
    </w:p>
    <w:p w14:paraId="07456CA6" w14:textId="77777777" w:rsidR="00CB2FBD" w:rsidRPr="005B5361" w:rsidRDefault="00CB2FBD" w:rsidP="00CB2FBD">
      <w:pPr>
        <w:spacing w:after="0" w:line="240" w:lineRule="auto"/>
        <w:jc w:val="both"/>
        <w:rPr>
          <w:rFonts w:ascii="Times New Roman" w:hAnsi="Times New Roman" w:cs="Times New Roman"/>
          <w:b/>
          <w:bCs/>
          <w:iCs/>
          <w:sz w:val="26"/>
          <w:szCs w:val="26"/>
        </w:rPr>
      </w:pPr>
    </w:p>
    <w:p w14:paraId="0D65DDF2" w14:textId="77777777" w:rsidR="00CB2FBD" w:rsidRPr="005B5361" w:rsidRDefault="00CB2FBD" w:rsidP="00CB2FBD">
      <w:pPr>
        <w:spacing w:after="0" w:line="240" w:lineRule="auto"/>
        <w:jc w:val="both"/>
        <w:rPr>
          <w:rFonts w:ascii="Times New Roman" w:hAnsi="Times New Roman" w:cs="Times New Roman"/>
          <w:iCs/>
          <w:sz w:val="26"/>
          <w:szCs w:val="26"/>
        </w:rPr>
      </w:pPr>
      <w:r w:rsidRPr="005B5361">
        <w:rPr>
          <w:rFonts w:ascii="Times New Roman" w:hAnsi="Times New Roman" w:cs="Times New Roman"/>
          <w:b/>
          <w:bCs/>
          <w:iCs/>
          <w:sz w:val="26"/>
          <w:szCs w:val="26"/>
        </w:rPr>
        <w:t xml:space="preserve">Izpildītājs (M.Branta personā) </w:t>
      </w:r>
      <w:r w:rsidRPr="005B5361">
        <w:rPr>
          <w:rFonts w:ascii="Times New Roman" w:hAnsi="Times New Roman" w:cs="Times New Roman"/>
          <w:iCs/>
          <w:sz w:val="26"/>
          <w:szCs w:val="26"/>
        </w:rPr>
        <w:t>skaidro, ka šobrīd tiks turpināts pētījums, lai ievāktu visu nepieciešamo informāciju pietiekamā daudzumā, lai vēlāk var izdarīt skaidru izvēli par to, vai tiks izstrādāts viens IMG vai katram mājsaimniecības tipam savs.</w:t>
      </w:r>
    </w:p>
    <w:p w14:paraId="180044E3" w14:textId="77777777" w:rsidR="00CB2FBD" w:rsidRPr="005B5361" w:rsidRDefault="00CB2FBD" w:rsidP="00CB2FBD">
      <w:pPr>
        <w:spacing w:after="0" w:line="240" w:lineRule="auto"/>
        <w:jc w:val="both"/>
        <w:rPr>
          <w:rFonts w:ascii="Times New Roman" w:hAnsi="Times New Roman" w:cs="Times New Roman"/>
          <w:iCs/>
          <w:sz w:val="26"/>
          <w:szCs w:val="26"/>
        </w:rPr>
      </w:pPr>
    </w:p>
    <w:p w14:paraId="5D5F863D" w14:textId="77777777" w:rsidR="00CB2FBD" w:rsidRPr="005B5361" w:rsidRDefault="00CB2FBD" w:rsidP="00CB2FBD">
      <w:pPr>
        <w:spacing w:after="0" w:line="240" w:lineRule="auto"/>
        <w:jc w:val="both"/>
        <w:rPr>
          <w:rFonts w:ascii="Times New Roman" w:hAnsi="Times New Roman" w:cs="Times New Roman"/>
          <w:iCs/>
          <w:sz w:val="26"/>
          <w:szCs w:val="26"/>
        </w:rPr>
      </w:pPr>
      <w:r w:rsidRPr="005B5361">
        <w:rPr>
          <w:rFonts w:ascii="Times New Roman" w:hAnsi="Times New Roman" w:cs="Times New Roman"/>
          <w:b/>
          <w:bCs/>
          <w:iCs/>
          <w:sz w:val="26"/>
          <w:szCs w:val="26"/>
        </w:rPr>
        <w:t xml:space="preserve">E.Celmiņa </w:t>
      </w:r>
      <w:r w:rsidRPr="005B5361">
        <w:rPr>
          <w:rFonts w:ascii="Times New Roman" w:hAnsi="Times New Roman" w:cs="Times New Roman"/>
          <w:iCs/>
          <w:sz w:val="26"/>
          <w:szCs w:val="26"/>
        </w:rPr>
        <w:t>papildina, ka jābūt izlasāmam un pamatotam, kāpēc ir izdarīta izvēle par labu vienam vai otram variantam. To attiecīgi nodrošinās priekšizpēte.</w:t>
      </w:r>
    </w:p>
    <w:p w14:paraId="34ADC0D5" w14:textId="77777777" w:rsidR="00CB2FBD" w:rsidRPr="005B5361" w:rsidRDefault="00CB2FBD" w:rsidP="00CB2FBD">
      <w:pPr>
        <w:spacing w:after="0" w:line="240" w:lineRule="auto"/>
        <w:jc w:val="both"/>
        <w:rPr>
          <w:rFonts w:ascii="Times New Roman" w:hAnsi="Times New Roman" w:cs="Times New Roman"/>
          <w:b/>
          <w:bCs/>
          <w:iCs/>
          <w:sz w:val="26"/>
          <w:szCs w:val="26"/>
        </w:rPr>
      </w:pPr>
    </w:p>
    <w:p w14:paraId="4F92C845" w14:textId="42F2958C" w:rsidR="00FF4610" w:rsidRPr="005B5361" w:rsidRDefault="00FF4610" w:rsidP="005B5361">
      <w:pPr>
        <w:spacing w:after="0" w:line="240" w:lineRule="auto"/>
        <w:jc w:val="both"/>
        <w:rPr>
          <w:rFonts w:ascii="Times New Roman" w:hAnsi="Times New Roman" w:cs="Times New Roman"/>
          <w:i/>
          <w:sz w:val="26"/>
          <w:szCs w:val="26"/>
        </w:rPr>
      </w:pPr>
      <w:r w:rsidRPr="005B5361">
        <w:rPr>
          <w:rFonts w:ascii="Times New Roman" w:hAnsi="Times New Roman" w:cs="Times New Roman"/>
          <w:i/>
          <w:sz w:val="26"/>
          <w:szCs w:val="26"/>
        </w:rPr>
        <w:t>Nolemts: konceptuāli atbalstī</w:t>
      </w:r>
      <w:r w:rsidR="00286352">
        <w:rPr>
          <w:rFonts w:ascii="Times New Roman" w:hAnsi="Times New Roman" w:cs="Times New Roman"/>
          <w:i/>
          <w:sz w:val="26"/>
          <w:szCs w:val="26"/>
        </w:rPr>
        <w:t>t</w:t>
      </w:r>
      <w:r w:rsidRPr="005B5361">
        <w:rPr>
          <w:rFonts w:ascii="Times New Roman" w:hAnsi="Times New Roman" w:cs="Times New Roman"/>
          <w:i/>
          <w:sz w:val="26"/>
          <w:szCs w:val="26"/>
        </w:rPr>
        <w:t xml:space="preserve"> Izpildītāja </w:t>
      </w:r>
      <w:r w:rsidR="004B1BDD" w:rsidRPr="005B5361">
        <w:rPr>
          <w:rFonts w:ascii="Times New Roman" w:hAnsi="Times New Roman" w:cs="Times New Roman"/>
          <w:i/>
          <w:sz w:val="26"/>
          <w:szCs w:val="26"/>
        </w:rPr>
        <w:t>piedāvājumu</w:t>
      </w:r>
      <w:r w:rsidRPr="005B5361">
        <w:rPr>
          <w:rFonts w:ascii="Times New Roman" w:hAnsi="Times New Roman" w:cs="Times New Roman"/>
          <w:i/>
          <w:sz w:val="26"/>
          <w:szCs w:val="26"/>
        </w:rPr>
        <w:t xml:space="preserve"> turpmākai </w:t>
      </w:r>
      <w:r w:rsidR="004B1BDD" w:rsidRPr="005B5361">
        <w:rPr>
          <w:rFonts w:ascii="Times New Roman" w:hAnsi="Times New Roman" w:cs="Times New Roman"/>
          <w:i/>
          <w:sz w:val="26"/>
          <w:szCs w:val="26"/>
        </w:rPr>
        <w:t>pētījum</w:t>
      </w:r>
      <w:r w:rsidR="00155132">
        <w:rPr>
          <w:rFonts w:ascii="Times New Roman" w:hAnsi="Times New Roman" w:cs="Times New Roman"/>
          <w:i/>
          <w:sz w:val="26"/>
          <w:szCs w:val="26"/>
        </w:rPr>
        <w:t>a</w:t>
      </w:r>
      <w:r w:rsidRPr="005B5361">
        <w:rPr>
          <w:rFonts w:ascii="Times New Roman" w:hAnsi="Times New Roman" w:cs="Times New Roman"/>
          <w:i/>
          <w:sz w:val="26"/>
          <w:szCs w:val="26"/>
        </w:rPr>
        <w:t xml:space="preserve"> veikšanai</w:t>
      </w:r>
      <w:r w:rsidR="00155132">
        <w:rPr>
          <w:rFonts w:ascii="Times New Roman" w:hAnsi="Times New Roman" w:cs="Times New Roman"/>
          <w:i/>
          <w:sz w:val="26"/>
          <w:szCs w:val="26"/>
        </w:rPr>
        <w:t>, atbilstoši piedāvātajām mājsaimniecību kategorijām</w:t>
      </w:r>
      <w:r w:rsidRPr="005B5361">
        <w:rPr>
          <w:rFonts w:ascii="Times New Roman" w:hAnsi="Times New Roman" w:cs="Times New Roman"/>
          <w:i/>
          <w:sz w:val="26"/>
          <w:szCs w:val="26"/>
        </w:rPr>
        <w:t>.</w:t>
      </w:r>
    </w:p>
    <w:p w14:paraId="2F44F5B4" w14:textId="1FADC678" w:rsidR="00FF4610" w:rsidRPr="005B5361" w:rsidRDefault="00FF4610" w:rsidP="005B5361">
      <w:pPr>
        <w:spacing w:after="0" w:line="240" w:lineRule="auto"/>
        <w:jc w:val="both"/>
        <w:rPr>
          <w:rFonts w:ascii="Times New Roman" w:hAnsi="Times New Roman" w:cs="Times New Roman"/>
          <w:b/>
          <w:bCs/>
          <w:iCs/>
          <w:sz w:val="26"/>
          <w:szCs w:val="26"/>
        </w:rPr>
      </w:pPr>
    </w:p>
    <w:p w14:paraId="6BDB814E" w14:textId="3CD00A48" w:rsidR="00DE2B0B" w:rsidRPr="005B5361" w:rsidRDefault="00FF4610" w:rsidP="005B5361">
      <w:pPr>
        <w:spacing w:after="0" w:line="240" w:lineRule="auto"/>
        <w:jc w:val="both"/>
        <w:rPr>
          <w:rFonts w:ascii="Times New Roman" w:hAnsi="Times New Roman" w:cs="Times New Roman"/>
          <w:i/>
          <w:sz w:val="26"/>
          <w:szCs w:val="26"/>
        </w:rPr>
      </w:pPr>
      <w:proofErr w:type="spellStart"/>
      <w:r w:rsidRPr="005B5361">
        <w:rPr>
          <w:rFonts w:ascii="Times New Roman" w:hAnsi="Times New Roman" w:cs="Times New Roman"/>
          <w:i/>
          <w:sz w:val="26"/>
          <w:szCs w:val="26"/>
        </w:rPr>
        <w:t>I.Alliks</w:t>
      </w:r>
      <w:proofErr w:type="spellEnd"/>
      <w:r w:rsidR="00DE2B0B" w:rsidRPr="005B5361">
        <w:rPr>
          <w:rFonts w:ascii="Times New Roman" w:hAnsi="Times New Roman" w:cs="Times New Roman"/>
          <w:i/>
          <w:sz w:val="26"/>
          <w:szCs w:val="26"/>
        </w:rPr>
        <w:t xml:space="preserve"> </w:t>
      </w:r>
      <w:r w:rsidR="00155132">
        <w:rPr>
          <w:rFonts w:ascii="Times New Roman" w:hAnsi="Times New Roman" w:cs="Times New Roman"/>
          <w:i/>
          <w:sz w:val="26"/>
          <w:szCs w:val="26"/>
        </w:rPr>
        <w:t>atstāj</w:t>
      </w:r>
      <w:r w:rsidR="00DE2B0B" w:rsidRPr="005B5361">
        <w:rPr>
          <w:rFonts w:ascii="Times New Roman" w:hAnsi="Times New Roman" w:cs="Times New Roman"/>
          <w:i/>
          <w:sz w:val="26"/>
          <w:szCs w:val="26"/>
        </w:rPr>
        <w:t xml:space="preserve"> SIP</w:t>
      </w:r>
      <w:r w:rsidR="004B1BDD" w:rsidRPr="005B5361">
        <w:rPr>
          <w:rFonts w:ascii="Times New Roman" w:hAnsi="Times New Roman" w:cs="Times New Roman"/>
          <w:i/>
          <w:sz w:val="26"/>
          <w:szCs w:val="26"/>
        </w:rPr>
        <w:t>KK</w:t>
      </w:r>
      <w:r w:rsidR="00DE2B0B" w:rsidRPr="005B5361">
        <w:rPr>
          <w:rFonts w:ascii="Times New Roman" w:hAnsi="Times New Roman" w:cs="Times New Roman"/>
          <w:i/>
          <w:sz w:val="26"/>
          <w:szCs w:val="26"/>
        </w:rPr>
        <w:t xml:space="preserve"> sēdi. SIPKK sēdi turpina vadīt E.Celmiņa.</w:t>
      </w:r>
    </w:p>
    <w:p w14:paraId="1847CA78" w14:textId="77777777" w:rsidR="00DE2B0B" w:rsidRPr="005B5361" w:rsidRDefault="00DE2B0B" w:rsidP="005B5361">
      <w:pPr>
        <w:spacing w:after="0" w:line="240" w:lineRule="auto"/>
        <w:jc w:val="both"/>
        <w:rPr>
          <w:rFonts w:ascii="Times New Roman" w:hAnsi="Times New Roman" w:cs="Times New Roman"/>
          <w:b/>
          <w:bCs/>
          <w:iCs/>
          <w:sz w:val="26"/>
          <w:szCs w:val="26"/>
        </w:rPr>
      </w:pPr>
    </w:p>
    <w:p w14:paraId="68A39F3E" w14:textId="46F4F83E" w:rsidR="00FF4610" w:rsidRPr="005B5361" w:rsidRDefault="00FF4610" w:rsidP="005B5361">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 xml:space="preserve"> </w:t>
      </w:r>
      <w:r w:rsidR="004B1BDD" w:rsidRPr="005B5361">
        <w:rPr>
          <w:rFonts w:ascii="Times New Roman" w:hAnsi="Times New Roman" w:cs="Times New Roman"/>
          <w:b/>
          <w:bCs/>
          <w:iCs/>
          <w:sz w:val="26"/>
          <w:szCs w:val="26"/>
        </w:rPr>
        <w:t xml:space="preserve">E.Celmiņa </w:t>
      </w:r>
      <w:r w:rsidRPr="005B5361">
        <w:rPr>
          <w:rFonts w:ascii="Times New Roman" w:hAnsi="Times New Roman" w:cs="Times New Roman"/>
          <w:iCs/>
          <w:sz w:val="26"/>
          <w:szCs w:val="26"/>
        </w:rPr>
        <w:t xml:space="preserve">dod vārdu Inesei Siksnai (institūta BIOR pārstāvei) par pārtikas groza (turpmāk – PG) </w:t>
      </w:r>
      <w:r w:rsidR="004B1BDD" w:rsidRPr="005B5361">
        <w:rPr>
          <w:rFonts w:ascii="Times New Roman" w:hAnsi="Times New Roman" w:cs="Times New Roman"/>
          <w:iCs/>
          <w:sz w:val="26"/>
          <w:szCs w:val="26"/>
        </w:rPr>
        <w:t>izstrādi</w:t>
      </w:r>
      <w:r w:rsidRPr="005B5361">
        <w:rPr>
          <w:rFonts w:ascii="Times New Roman" w:hAnsi="Times New Roman" w:cs="Times New Roman"/>
          <w:iCs/>
          <w:sz w:val="26"/>
          <w:szCs w:val="26"/>
        </w:rPr>
        <w:t>.</w:t>
      </w:r>
    </w:p>
    <w:p w14:paraId="264ACDD3" w14:textId="1EC6CE6D" w:rsidR="00FF4610" w:rsidRPr="005B5361" w:rsidRDefault="00FF4610" w:rsidP="005B5361">
      <w:pPr>
        <w:spacing w:after="0" w:line="240" w:lineRule="auto"/>
        <w:jc w:val="both"/>
        <w:rPr>
          <w:rFonts w:ascii="Times New Roman" w:hAnsi="Times New Roman" w:cs="Times New Roman"/>
          <w:b/>
          <w:bCs/>
          <w:iCs/>
          <w:sz w:val="26"/>
          <w:szCs w:val="26"/>
        </w:rPr>
      </w:pPr>
    </w:p>
    <w:p w14:paraId="7BFC0FD7" w14:textId="556F0D26" w:rsidR="00FF4610" w:rsidRPr="006A1DD4" w:rsidRDefault="00FF4610" w:rsidP="005B5361">
      <w:pPr>
        <w:spacing w:after="0" w:line="240" w:lineRule="auto"/>
        <w:jc w:val="both"/>
        <w:rPr>
          <w:rFonts w:ascii="Times New Roman" w:hAnsi="Times New Roman" w:cs="Times New Roman"/>
          <w:iCs/>
          <w:sz w:val="26"/>
          <w:szCs w:val="26"/>
          <w:highlight w:val="yellow"/>
        </w:rPr>
      </w:pPr>
      <w:r w:rsidRPr="005B5361">
        <w:rPr>
          <w:rFonts w:ascii="Times New Roman" w:hAnsi="Times New Roman" w:cs="Times New Roman"/>
          <w:b/>
          <w:bCs/>
          <w:iCs/>
          <w:sz w:val="26"/>
          <w:szCs w:val="26"/>
        </w:rPr>
        <w:t xml:space="preserve">I.Siksna </w:t>
      </w:r>
      <w:r w:rsidRPr="005B5361">
        <w:rPr>
          <w:rFonts w:ascii="Times New Roman" w:hAnsi="Times New Roman" w:cs="Times New Roman"/>
          <w:iCs/>
          <w:sz w:val="26"/>
          <w:szCs w:val="26"/>
        </w:rPr>
        <w:t>sniedz informāciju par institūta BIOR</w:t>
      </w:r>
      <w:r w:rsidR="006A1DD4">
        <w:rPr>
          <w:rFonts w:ascii="Times New Roman" w:hAnsi="Times New Roman" w:cs="Times New Roman"/>
          <w:iCs/>
          <w:sz w:val="26"/>
          <w:szCs w:val="26"/>
        </w:rPr>
        <w:t xml:space="preserve"> darba uzdevumiem, paveikto, darbības mērķi un vadlīnijām</w:t>
      </w:r>
      <w:r w:rsidR="00575552">
        <w:rPr>
          <w:rFonts w:ascii="Times New Roman" w:hAnsi="Times New Roman" w:cs="Times New Roman"/>
          <w:iCs/>
          <w:sz w:val="26"/>
          <w:szCs w:val="26"/>
        </w:rPr>
        <w:t>. I.Siksna</w:t>
      </w:r>
      <w:r w:rsidR="006A1DD4">
        <w:rPr>
          <w:rFonts w:ascii="Times New Roman" w:hAnsi="Times New Roman" w:cs="Times New Roman"/>
          <w:iCs/>
          <w:sz w:val="26"/>
          <w:szCs w:val="26"/>
        </w:rPr>
        <w:t xml:space="preserve"> sniedz informāciju, ka jau iepriekš ir veikti pētījumi un arī šobrīd noris pētījumi par iedzīvotāju aktuālo pārtika patēriņu, proti, </w:t>
      </w:r>
      <w:r w:rsidR="00575552">
        <w:rPr>
          <w:rFonts w:ascii="Times New Roman" w:hAnsi="Times New Roman" w:cs="Times New Roman"/>
          <w:iCs/>
          <w:sz w:val="26"/>
          <w:szCs w:val="26"/>
        </w:rPr>
        <w:t>par to,</w:t>
      </w:r>
      <w:r w:rsidR="006A1DD4">
        <w:rPr>
          <w:rFonts w:ascii="Times New Roman" w:hAnsi="Times New Roman" w:cs="Times New Roman"/>
          <w:iCs/>
          <w:sz w:val="26"/>
          <w:szCs w:val="26"/>
        </w:rPr>
        <w:t xml:space="preserve"> ko cilvēki </w:t>
      </w:r>
      <w:r w:rsidR="00575552">
        <w:rPr>
          <w:rFonts w:ascii="Times New Roman" w:hAnsi="Times New Roman" w:cs="Times New Roman"/>
          <w:iCs/>
          <w:sz w:val="26"/>
          <w:szCs w:val="26"/>
        </w:rPr>
        <w:t>reāli patērē/ēd</w:t>
      </w:r>
      <w:r w:rsidR="006A1DD4">
        <w:rPr>
          <w:rFonts w:ascii="Times New Roman" w:hAnsi="Times New Roman" w:cs="Times New Roman"/>
          <w:iCs/>
          <w:sz w:val="26"/>
          <w:szCs w:val="26"/>
        </w:rPr>
        <w:t xml:space="preserve">, nevis tas, ko vajadzētu ēst.  </w:t>
      </w:r>
      <w:r w:rsidRPr="005B5361">
        <w:rPr>
          <w:rFonts w:ascii="Times New Roman" w:hAnsi="Times New Roman" w:cs="Times New Roman"/>
          <w:iCs/>
          <w:sz w:val="26"/>
          <w:szCs w:val="26"/>
        </w:rPr>
        <w:t xml:space="preserve">2012.gadā, </w:t>
      </w:r>
      <w:r w:rsidRPr="00413C87">
        <w:rPr>
          <w:rFonts w:ascii="Times New Roman" w:hAnsi="Times New Roman" w:cs="Times New Roman"/>
          <w:iCs/>
          <w:sz w:val="26"/>
          <w:szCs w:val="26"/>
        </w:rPr>
        <w:t>sadarbībā ar Ekonomikas augstskolu</w:t>
      </w:r>
      <w:r w:rsidR="00896FAB" w:rsidRPr="00413C87">
        <w:rPr>
          <w:rFonts w:ascii="Times New Roman" w:hAnsi="Times New Roman" w:cs="Times New Roman"/>
          <w:iCs/>
          <w:sz w:val="26"/>
          <w:szCs w:val="26"/>
        </w:rPr>
        <w:t xml:space="preserve"> </w:t>
      </w:r>
      <w:r w:rsidR="006A1DD4" w:rsidRPr="00413C87">
        <w:rPr>
          <w:rFonts w:ascii="Times New Roman" w:hAnsi="Times New Roman" w:cs="Times New Roman"/>
          <w:iCs/>
          <w:sz w:val="26"/>
          <w:szCs w:val="26"/>
        </w:rPr>
        <w:t xml:space="preserve">bija pirmā iespēja izstrādāt </w:t>
      </w:r>
      <w:r w:rsidR="00413C87">
        <w:rPr>
          <w:rFonts w:ascii="Times New Roman" w:hAnsi="Times New Roman" w:cs="Times New Roman"/>
          <w:iCs/>
          <w:sz w:val="26"/>
          <w:szCs w:val="26"/>
        </w:rPr>
        <w:t xml:space="preserve">pārtikas patēriņa grozu, kas bija kā </w:t>
      </w:r>
      <w:r w:rsidR="00413C87" w:rsidRPr="00413C87">
        <w:rPr>
          <w:rFonts w:ascii="Times New Roman" w:hAnsi="Times New Roman" w:cs="Times New Roman"/>
          <w:iCs/>
          <w:sz w:val="26"/>
          <w:szCs w:val="26"/>
        </w:rPr>
        <w:t xml:space="preserve"> sava veida </w:t>
      </w:r>
      <w:r w:rsidR="006A1DD4" w:rsidRPr="00413C87">
        <w:rPr>
          <w:rFonts w:ascii="Times New Roman" w:hAnsi="Times New Roman" w:cs="Times New Roman"/>
          <w:iCs/>
          <w:sz w:val="26"/>
          <w:szCs w:val="26"/>
        </w:rPr>
        <w:t xml:space="preserve"> pētījum</w:t>
      </w:r>
      <w:r w:rsidR="00413C87" w:rsidRPr="00413C87">
        <w:rPr>
          <w:rFonts w:ascii="Times New Roman" w:hAnsi="Times New Roman" w:cs="Times New Roman"/>
          <w:iCs/>
          <w:sz w:val="26"/>
          <w:szCs w:val="26"/>
        </w:rPr>
        <w:t xml:space="preserve">s </w:t>
      </w:r>
      <w:r w:rsidR="006A1DD4" w:rsidRPr="00413C87">
        <w:rPr>
          <w:rFonts w:ascii="Times New Roman" w:hAnsi="Times New Roman" w:cs="Times New Roman"/>
          <w:iCs/>
          <w:sz w:val="26"/>
          <w:szCs w:val="26"/>
        </w:rPr>
        <w:t xml:space="preserve">par PVN likmes </w:t>
      </w:r>
      <w:r w:rsidR="00413C87" w:rsidRPr="00413C87">
        <w:rPr>
          <w:rFonts w:ascii="Times New Roman" w:hAnsi="Times New Roman" w:cs="Times New Roman"/>
          <w:iCs/>
          <w:sz w:val="26"/>
          <w:szCs w:val="26"/>
        </w:rPr>
        <w:t>samazināšan</w:t>
      </w:r>
      <w:r w:rsidR="00AF713F">
        <w:rPr>
          <w:rFonts w:ascii="Times New Roman" w:hAnsi="Times New Roman" w:cs="Times New Roman"/>
          <w:iCs/>
          <w:sz w:val="26"/>
          <w:szCs w:val="26"/>
        </w:rPr>
        <w:t>as iespējām</w:t>
      </w:r>
      <w:bookmarkStart w:id="2" w:name="_GoBack"/>
      <w:bookmarkEnd w:id="2"/>
      <w:r w:rsidR="006A1DD4" w:rsidRPr="00413C87">
        <w:rPr>
          <w:rFonts w:ascii="Times New Roman" w:hAnsi="Times New Roman" w:cs="Times New Roman"/>
          <w:iCs/>
          <w:sz w:val="26"/>
          <w:szCs w:val="26"/>
        </w:rPr>
        <w:t xml:space="preserve"> </w:t>
      </w:r>
      <w:r w:rsidR="00413C87" w:rsidRPr="00413C87">
        <w:rPr>
          <w:rFonts w:ascii="Times New Roman" w:hAnsi="Times New Roman" w:cs="Times New Roman"/>
          <w:iCs/>
          <w:sz w:val="26"/>
          <w:szCs w:val="26"/>
        </w:rPr>
        <w:t>pārtikas produktiem</w:t>
      </w:r>
      <w:r w:rsidR="00413C87">
        <w:rPr>
          <w:rFonts w:ascii="Times New Roman" w:hAnsi="Times New Roman" w:cs="Times New Roman"/>
          <w:iCs/>
          <w:sz w:val="26"/>
          <w:szCs w:val="26"/>
        </w:rPr>
        <w:t>. Lai veiktu pētījumu par PVN likmes samazināšanu pārtika produktiem,</w:t>
      </w:r>
      <w:r w:rsidR="00413C87" w:rsidRPr="00413C87">
        <w:rPr>
          <w:rFonts w:ascii="Times New Roman" w:hAnsi="Times New Roman" w:cs="Times New Roman"/>
          <w:iCs/>
          <w:sz w:val="26"/>
          <w:szCs w:val="26"/>
        </w:rPr>
        <w:t xml:space="preserve"> bija nepieciešams izstrādāt pamata PG, kā tas ietekmēs mājsaimniecības un cik liela Latvijas iedzīvotāju daļa šo minimālo PG vispār sasniedz.</w:t>
      </w:r>
      <w:r w:rsidR="00413C87">
        <w:rPr>
          <w:rFonts w:ascii="Times New Roman" w:hAnsi="Times New Roman" w:cs="Times New Roman"/>
          <w:iCs/>
          <w:sz w:val="26"/>
          <w:szCs w:val="26"/>
        </w:rPr>
        <w:t xml:space="preserve"> </w:t>
      </w:r>
      <w:r w:rsidRPr="005B5361">
        <w:rPr>
          <w:rFonts w:ascii="Times New Roman" w:hAnsi="Times New Roman" w:cs="Times New Roman"/>
          <w:iCs/>
          <w:sz w:val="26"/>
          <w:szCs w:val="26"/>
        </w:rPr>
        <w:t>Sniedz informāciju par  PG metodoloģijas izstrādi, veicamajām darbībām. PG izstrādē jāskatās uz vairākiem raksturojošiem rādītājiem, t.sk. atšķirī</w:t>
      </w:r>
      <w:r w:rsidR="00DE2B0B" w:rsidRPr="005B5361">
        <w:rPr>
          <w:rFonts w:ascii="Times New Roman" w:hAnsi="Times New Roman" w:cs="Times New Roman"/>
          <w:iCs/>
          <w:sz w:val="26"/>
          <w:szCs w:val="26"/>
        </w:rPr>
        <w:t xml:space="preserve">gās </w:t>
      </w:r>
      <w:r w:rsidR="00562DE9" w:rsidRPr="005B5361">
        <w:rPr>
          <w:rFonts w:ascii="Times New Roman" w:hAnsi="Times New Roman" w:cs="Times New Roman"/>
          <w:iCs/>
          <w:sz w:val="26"/>
          <w:szCs w:val="26"/>
        </w:rPr>
        <w:t>nepieciešamības</w:t>
      </w:r>
      <w:r w:rsidR="00DE2B0B" w:rsidRPr="005B5361">
        <w:rPr>
          <w:rFonts w:ascii="Times New Roman" w:hAnsi="Times New Roman" w:cs="Times New Roman"/>
          <w:iCs/>
          <w:sz w:val="26"/>
          <w:szCs w:val="26"/>
        </w:rPr>
        <w:t xml:space="preserve"> </w:t>
      </w:r>
      <w:r w:rsidRPr="005B5361">
        <w:rPr>
          <w:rFonts w:ascii="Times New Roman" w:hAnsi="Times New Roman" w:cs="Times New Roman"/>
          <w:iCs/>
          <w:sz w:val="26"/>
          <w:szCs w:val="26"/>
        </w:rPr>
        <w:t xml:space="preserve">vecuma grupās, </w:t>
      </w:r>
      <w:r w:rsidR="00DE2B0B" w:rsidRPr="005B5361">
        <w:rPr>
          <w:rFonts w:ascii="Times New Roman" w:hAnsi="Times New Roman" w:cs="Times New Roman"/>
          <w:iCs/>
          <w:sz w:val="26"/>
          <w:szCs w:val="26"/>
        </w:rPr>
        <w:t>iz</w:t>
      </w:r>
      <w:r w:rsidRPr="005B5361">
        <w:rPr>
          <w:rFonts w:ascii="Times New Roman" w:hAnsi="Times New Roman" w:cs="Times New Roman"/>
          <w:iCs/>
          <w:sz w:val="26"/>
          <w:szCs w:val="26"/>
        </w:rPr>
        <w:t xml:space="preserve">strādātā </w:t>
      </w:r>
      <w:r w:rsidR="00DE2B0B" w:rsidRPr="005B5361">
        <w:rPr>
          <w:rFonts w:ascii="Times New Roman" w:hAnsi="Times New Roman" w:cs="Times New Roman"/>
          <w:iCs/>
          <w:sz w:val="26"/>
          <w:szCs w:val="26"/>
        </w:rPr>
        <w:t>PG</w:t>
      </w:r>
      <w:r w:rsidRPr="005B5361">
        <w:rPr>
          <w:rFonts w:ascii="Times New Roman" w:hAnsi="Times New Roman" w:cs="Times New Roman"/>
          <w:iCs/>
          <w:sz w:val="26"/>
          <w:szCs w:val="26"/>
        </w:rPr>
        <w:t xml:space="preserve"> atbilstības novērtēšana pēc </w:t>
      </w:r>
      <w:r w:rsidR="00DE2B0B" w:rsidRPr="005B5361">
        <w:rPr>
          <w:rFonts w:ascii="Times New Roman" w:hAnsi="Times New Roman" w:cs="Times New Roman"/>
          <w:iCs/>
          <w:sz w:val="26"/>
          <w:szCs w:val="26"/>
        </w:rPr>
        <w:t xml:space="preserve">Veselības </w:t>
      </w:r>
      <w:r w:rsidR="00562DE9" w:rsidRPr="005B5361">
        <w:rPr>
          <w:rFonts w:ascii="Times New Roman" w:hAnsi="Times New Roman" w:cs="Times New Roman"/>
          <w:iCs/>
          <w:sz w:val="26"/>
          <w:szCs w:val="26"/>
        </w:rPr>
        <w:t>ministrijas</w:t>
      </w:r>
      <w:r w:rsidR="00DE2B0B" w:rsidRPr="005B5361">
        <w:rPr>
          <w:rFonts w:ascii="Times New Roman" w:hAnsi="Times New Roman" w:cs="Times New Roman"/>
          <w:iCs/>
          <w:sz w:val="26"/>
          <w:szCs w:val="26"/>
        </w:rPr>
        <w:t xml:space="preserve"> </w:t>
      </w:r>
      <w:r w:rsidRPr="005B5361">
        <w:rPr>
          <w:rFonts w:ascii="Times New Roman" w:hAnsi="Times New Roman" w:cs="Times New Roman"/>
          <w:iCs/>
          <w:sz w:val="26"/>
          <w:szCs w:val="26"/>
        </w:rPr>
        <w:t>ieteicamajām enerģijas un uzturvielu devām</w:t>
      </w:r>
      <w:r w:rsidR="00DE2B0B" w:rsidRPr="005B5361">
        <w:rPr>
          <w:rFonts w:ascii="Times New Roman" w:hAnsi="Times New Roman" w:cs="Times New Roman"/>
          <w:iCs/>
          <w:sz w:val="26"/>
          <w:szCs w:val="26"/>
        </w:rPr>
        <w:t xml:space="preserve"> u.c.  Pētījuma </w:t>
      </w:r>
      <w:r w:rsidR="00562DE9" w:rsidRPr="005B5361">
        <w:rPr>
          <w:rFonts w:ascii="Times New Roman" w:hAnsi="Times New Roman" w:cs="Times New Roman"/>
          <w:iCs/>
          <w:sz w:val="26"/>
          <w:szCs w:val="26"/>
        </w:rPr>
        <w:t>ietvaros</w:t>
      </w:r>
      <w:r w:rsidR="00DE2B0B" w:rsidRPr="005B5361">
        <w:rPr>
          <w:rFonts w:ascii="Times New Roman" w:hAnsi="Times New Roman" w:cs="Times New Roman"/>
          <w:iCs/>
          <w:sz w:val="26"/>
          <w:szCs w:val="26"/>
        </w:rPr>
        <w:t xml:space="preserve"> paredzēta arī </w:t>
      </w:r>
      <w:r w:rsidR="00562DE9" w:rsidRPr="005B5361">
        <w:rPr>
          <w:rFonts w:ascii="Times New Roman" w:hAnsi="Times New Roman" w:cs="Times New Roman"/>
          <w:iCs/>
          <w:sz w:val="26"/>
          <w:szCs w:val="26"/>
        </w:rPr>
        <w:t xml:space="preserve">gūto rezultātu </w:t>
      </w:r>
      <w:r w:rsidR="00DE2B0B" w:rsidRPr="005B5361">
        <w:rPr>
          <w:rFonts w:ascii="Times New Roman" w:hAnsi="Times New Roman" w:cs="Times New Roman"/>
          <w:iCs/>
          <w:sz w:val="26"/>
          <w:szCs w:val="26"/>
        </w:rPr>
        <w:t xml:space="preserve">testēšana vecuma grupās. </w:t>
      </w:r>
    </w:p>
    <w:p w14:paraId="1242CFCA" w14:textId="422100F2" w:rsidR="00DE2B0B" w:rsidRPr="005B5361" w:rsidRDefault="00DE2B0B" w:rsidP="005B5361">
      <w:pPr>
        <w:spacing w:after="0" w:line="240" w:lineRule="auto"/>
        <w:jc w:val="both"/>
        <w:rPr>
          <w:rFonts w:ascii="Times New Roman" w:hAnsi="Times New Roman" w:cs="Times New Roman"/>
          <w:iCs/>
          <w:sz w:val="26"/>
          <w:szCs w:val="26"/>
        </w:rPr>
      </w:pPr>
    </w:p>
    <w:p w14:paraId="072E1AAF" w14:textId="1E6D9662" w:rsidR="00DE2B0B" w:rsidRPr="005B5361" w:rsidRDefault="00DE2B0B" w:rsidP="005B5361">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 xml:space="preserve">R.Strode </w:t>
      </w:r>
      <w:r w:rsidRPr="005B5361">
        <w:rPr>
          <w:rFonts w:ascii="Times New Roman" w:hAnsi="Times New Roman" w:cs="Times New Roman"/>
          <w:iCs/>
          <w:sz w:val="26"/>
          <w:szCs w:val="26"/>
        </w:rPr>
        <w:t>informē, ka 2020.gada sākumā (janvāris/februāris) SIPKK locekļiem tiks nosūtīt</w:t>
      </w:r>
      <w:r w:rsidR="007C464C">
        <w:rPr>
          <w:rFonts w:ascii="Times New Roman" w:hAnsi="Times New Roman" w:cs="Times New Roman"/>
          <w:iCs/>
          <w:sz w:val="26"/>
          <w:szCs w:val="26"/>
        </w:rPr>
        <w:t>a</w:t>
      </w:r>
      <w:r w:rsidRPr="005B5361">
        <w:rPr>
          <w:rFonts w:ascii="Times New Roman" w:hAnsi="Times New Roman" w:cs="Times New Roman"/>
          <w:iCs/>
          <w:sz w:val="26"/>
          <w:szCs w:val="26"/>
        </w:rPr>
        <w:t xml:space="preserve"> izskatīšanai un komentāru sniegšanai  sagatavotā informācija par PG.</w:t>
      </w:r>
    </w:p>
    <w:p w14:paraId="11440870" w14:textId="7A045D6B" w:rsidR="00524465" w:rsidRPr="005B5361" w:rsidRDefault="00524465" w:rsidP="005B5361">
      <w:pPr>
        <w:spacing w:after="0" w:line="240" w:lineRule="auto"/>
        <w:jc w:val="both"/>
        <w:rPr>
          <w:rFonts w:ascii="Times New Roman" w:hAnsi="Times New Roman" w:cs="Times New Roman"/>
          <w:i/>
          <w:sz w:val="26"/>
          <w:szCs w:val="26"/>
        </w:rPr>
      </w:pPr>
    </w:p>
    <w:p w14:paraId="1480BC92" w14:textId="3FB2B44C" w:rsidR="00524465" w:rsidRPr="005B5361" w:rsidRDefault="00524465" w:rsidP="005B5361">
      <w:pPr>
        <w:spacing w:after="0" w:line="240" w:lineRule="auto"/>
        <w:jc w:val="both"/>
        <w:rPr>
          <w:rFonts w:ascii="Times New Roman" w:hAnsi="Times New Roman" w:cs="Times New Roman"/>
          <w:i/>
          <w:sz w:val="26"/>
          <w:szCs w:val="26"/>
        </w:rPr>
      </w:pPr>
      <w:r w:rsidRPr="005B5361">
        <w:rPr>
          <w:rFonts w:ascii="Times New Roman" w:hAnsi="Times New Roman" w:cs="Times New Roman"/>
          <w:i/>
          <w:sz w:val="26"/>
          <w:szCs w:val="26"/>
        </w:rPr>
        <w:t>Nolemj: sniegto informāciju pieņemt zināšanai.</w:t>
      </w:r>
    </w:p>
    <w:p w14:paraId="65E84AA7" w14:textId="45BBA079" w:rsidR="00524465" w:rsidRPr="005B5361" w:rsidRDefault="00524465" w:rsidP="005B5361">
      <w:pPr>
        <w:spacing w:after="0" w:line="240" w:lineRule="auto"/>
        <w:jc w:val="both"/>
        <w:rPr>
          <w:rFonts w:ascii="Times New Roman" w:hAnsi="Times New Roman" w:cs="Times New Roman"/>
          <w:b/>
          <w:bCs/>
          <w:iCs/>
          <w:sz w:val="26"/>
          <w:szCs w:val="26"/>
        </w:rPr>
      </w:pPr>
    </w:p>
    <w:p w14:paraId="54CEF475" w14:textId="77777777" w:rsidR="00524465" w:rsidRPr="005B5361" w:rsidRDefault="00524465" w:rsidP="005B5361">
      <w:pPr>
        <w:spacing w:after="0" w:line="240" w:lineRule="auto"/>
        <w:jc w:val="both"/>
        <w:rPr>
          <w:rFonts w:ascii="Times New Roman" w:hAnsi="Times New Roman" w:cs="Times New Roman"/>
          <w:b/>
          <w:bCs/>
          <w:sz w:val="26"/>
          <w:szCs w:val="26"/>
        </w:rPr>
      </w:pPr>
      <w:r w:rsidRPr="005B5361">
        <w:rPr>
          <w:rFonts w:ascii="Times New Roman" w:hAnsi="Times New Roman" w:cs="Times New Roman"/>
          <w:b/>
          <w:bCs/>
          <w:iCs/>
          <w:sz w:val="26"/>
          <w:szCs w:val="26"/>
        </w:rPr>
        <w:t xml:space="preserve">3. </w:t>
      </w:r>
      <w:bookmarkStart w:id="3" w:name="_Hlk26475349"/>
      <w:r w:rsidRPr="005B5361">
        <w:rPr>
          <w:rFonts w:ascii="Times New Roman" w:eastAsiaTheme="minorHAnsi" w:hAnsi="Times New Roman" w:cs="Times New Roman"/>
          <w:b/>
          <w:bCs/>
          <w:color w:val="000000"/>
          <w:sz w:val="26"/>
          <w:szCs w:val="26"/>
        </w:rPr>
        <w:t xml:space="preserve">Pētījuma “Ikgadējs nabadzības un sociālās atstumtības mazināšanas rīcībpolitikas izvērtējums” 4. izvērtējuma - </w:t>
      </w:r>
      <w:r w:rsidRPr="005B5361">
        <w:rPr>
          <w:rFonts w:ascii="Times New Roman" w:hAnsi="Times New Roman" w:cs="Times New Roman"/>
          <w:b/>
          <w:bCs/>
          <w:sz w:val="26"/>
          <w:szCs w:val="26"/>
        </w:rPr>
        <w:t>padziļināts izvērtējums par nevienlīdzību sabiedriskā transporta pieejamības jomā – progresa ziņojums</w:t>
      </w:r>
      <w:bookmarkEnd w:id="3"/>
      <w:r w:rsidRPr="005B5361">
        <w:rPr>
          <w:rFonts w:ascii="Times New Roman" w:hAnsi="Times New Roman" w:cs="Times New Roman"/>
          <w:b/>
          <w:bCs/>
          <w:sz w:val="26"/>
          <w:szCs w:val="26"/>
        </w:rPr>
        <w:t xml:space="preserve">. </w:t>
      </w:r>
    </w:p>
    <w:p w14:paraId="4A082C21" w14:textId="2EB1FE16" w:rsidR="00524465" w:rsidRPr="005B5361" w:rsidRDefault="00524465" w:rsidP="005B5361">
      <w:pPr>
        <w:spacing w:after="0" w:line="240" w:lineRule="auto"/>
        <w:jc w:val="both"/>
        <w:rPr>
          <w:rFonts w:ascii="Times New Roman" w:hAnsi="Times New Roman" w:cs="Times New Roman"/>
          <w:b/>
          <w:bCs/>
          <w:iCs/>
          <w:sz w:val="26"/>
          <w:szCs w:val="26"/>
        </w:rPr>
      </w:pPr>
    </w:p>
    <w:p w14:paraId="7D6D654F" w14:textId="2EAE04B9" w:rsidR="00524465" w:rsidRPr="005B5361" w:rsidRDefault="00524465"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hAnsi="Times New Roman" w:cs="Times New Roman"/>
          <w:b/>
          <w:bCs/>
          <w:iCs/>
          <w:sz w:val="26"/>
          <w:szCs w:val="26"/>
        </w:rPr>
        <w:t>E.Celmiņa informē</w:t>
      </w:r>
      <w:r w:rsidRPr="005B5361">
        <w:rPr>
          <w:rFonts w:ascii="Times New Roman" w:eastAsiaTheme="minorHAnsi" w:hAnsi="Times New Roman" w:cs="Times New Roman"/>
          <w:color w:val="000000"/>
          <w:sz w:val="26"/>
          <w:szCs w:val="26"/>
        </w:rPr>
        <w:t xml:space="preserve">, ka 2019.gada 6. novembrī ir noslēgts </w:t>
      </w:r>
      <w:r w:rsidR="0054328A" w:rsidRPr="005B5361">
        <w:rPr>
          <w:rFonts w:ascii="Times New Roman" w:eastAsiaTheme="minorHAnsi" w:hAnsi="Times New Roman" w:cs="Times New Roman"/>
          <w:color w:val="000000"/>
          <w:sz w:val="26"/>
          <w:szCs w:val="26"/>
        </w:rPr>
        <w:t>līgums</w:t>
      </w:r>
      <w:r w:rsidRPr="005B5361">
        <w:rPr>
          <w:rFonts w:ascii="Times New Roman" w:eastAsiaTheme="minorHAnsi" w:hAnsi="Times New Roman" w:cs="Times New Roman"/>
          <w:color w:val="000000"/>
          <w:sz w:val="26"/>
          <w:szCs w:val="26"/>
        </w:rPr>
        <w:t xml:space="preserve"> ar nodibinājumu “</w:t>
      </w:r>
      <w:proofErr w:type="spellStart"/>
      <w:r w:rsidRPr="005B5361">
        <w:rPr>
          <w:rFonts w:ascii="Times New Roman" w:eastAsiaTheme="minorHAnsi" w:hAnsi="Times New Roman" w:cs="Times New Roman"/>
          <w:color w:val="000000"/>
          <w:sz w:val="26"/>
          <w:szCs w:val="26"/>
        </w:rPr>
        <w:t>Baltic</w:t>
      </w:r>
      <w:proofErr w:type="spellEnd"/>
      <w:r w:rsidRPr="005B5361">
        <w:rPr>
          <w:rFonts w:ascii="Times New Roman" w:eastAsiaTheme="minorHAnsi" w:hAnsi="Times New Roman" w:cs="Times New Roman"/>
          <w:color w:val="000000"/>
          <w:sz w:val="26"/>
          <w:szCs w:val="26"/>
        </w:rPr>
        <w:t xml:space="preserve"> </w:t>
      </w:r>
      <w:proofErr w:type="spellStart"/>
      <w:r w:rsidRPr="005B5361">
        <w:rPr>
          <w:rFonts w:ascii="Times New Roman" w:eastAsiaTheme="minorHAnsi" w:hAnsi="Times New Roman" w:cs="Times New Roman"/>
          <w:color w:val="000000"/>
          <w:sz w:val="26"/>
          <w:szCs w:val="26"/>
        </w:rPr>
        <w:t>Institute</w:t>
      </w:r>
      <w:proofErr w:type="spellEnd"/>
      <w:r w:rsidRPr="005B5361">
        <w:rPr>
          <w:rFonts w:ascii="Times New Roman" w:eastAsiaTheme="minorHAnsi" w:hAnsi="Times New Roman" w:cs="Times New Roman"/>
          <w:color w:val="000000"/>
          <w:sz w:val="26"/>
          <w:szCs w:val="26"/>
        </w:rPr>
        <w:t xml:space="preserve"> </w:t>
      </w:r>
      <w:proofErr w:type="spellStart"/>
      <w:r w:rsidRPr="005B5361">
        <w:rPr>
          <w:rFonts w:ascii="Times New Roman" w:eastAsiaTheme="minorHAnsi" w:hAnsi="Times New Roman" w:cs="Times New Roman"/>
          <w:color w:val="000000"/>
          <w:sz w:val="26"/>
          <w:szCs w:val="26"/>
        </w:rPr>
        <w:t>of</w:t>
      </w:r>
      <w:proofErr w:type="spellEnd"/>
      <w:r w:rsidRPr="005B5361">
        <w:rPr>
          <w:rFonts w:ascii="Times New Roman" w:eastAsiaTheme="minorHAnsi" w:hAnsi="Times New Roman" w:cs="Times New Roman"/>
          <w:color w:val="000000"/>
          <w:sz w:val="26"/>
          <w:szCs w:val="26"/>
        </w:rPr>
        <w:t xml:space="preserve"> </w:t>
      </w:r>
      <w:proofErr w:type="spellStart"/>
      <w:r w:rsidRPr="005B5361">
        <w:rPr>
          <w:rFonts w:ascii="Times New Roman" w:eastAsiaTheme="minorHAnsi" w:hAnsi="Times New Roman" w:cs="Times New Roman"/>
          <w:color w:val="000000"/>
          <w:sz w:val="26"/>
          <w:szCs w:val="26"/>
        </w:rPr>
        <w:t>Social</w:t>
      </w:r>
      <w:proofErr w:type="spellEnd"/>
      <w:r w:rsidRPr="005B5361">
        <w:rPr>
          <w:rFonts w:ascii="Times New Roman" w:eastAsiaTheme="minorHAnsi" w:hAnsi="Times New Roman" w:cs="Times New Roman"/>
          <w:color w:val="000000"/>
          <w:sz w:val="26"/>
          <w:szCs w:val="26"/>
        </w:rPr>
        <w:t xml:space="preserve"> Sciences” (turpmāk – BISS) par ceturtā izvērtējuma izstrādi. Dod vārdu BISS </w:t>
      </w:r>
      <w:r w:rsidR="00D35CFE" w:rsidRPr="005B5361">
        <w:rPr>
          <w:rFonts w:ascii="Times New Roman" w:eastAsiaTheme="minorHAnsi" w:hAnsi="Times New Roman" w:cs="Times New Roman"/>
          <w:color w:val="000000"/>
          <w:sz w:val="26"/>
          <w:szCs w:val="26"/>
        </w:rPr>
        <w:t>pētniecēm</w:t>
      </w:r>
      <w:r w:rsidRPr="005B5361">
        <w:rPr>
          <w:rFonts w:ascii="Times New Roman" w:eastAsiaTheme="minorHAnsi" w:hAnsi="Times New Roman" w:cs="Times New Roman"/>
          <w:color w:val="000000"/>
          <w:sz w:val="26"/>
          <w:szCs w:val="26"/>
        </w:rPr>
        <w:t xml:space="preserve"> E.Kļavei un O.Žabko.</w:t>
      </w:r>
    </w:p>
    <w:p w14:paraId="01BDF49B" w14:textId="6F5DA0C4" w:rsidR="00524465" w:rsidRPr="005B5361" w:rsidRDefault="00524465" w:rsidP="005B5361">
      <w:pPr>
        <w:spacing w:after="0" w:line="240" w:lineRule="auto"/>
        <w:jc w:val="both"/>
        <w:rPr>
          <w:rFonts w:ascii="Times New Roman" w:eastAsiaTheme="minorHAnsi" w:hAnsi="Times New Roman" w:cs="Times New Roman"/>
          <w:color w:val="000000"/>
          <w:sz w:val="26"/>
          <w:szCs w:val="26"/>
        </w:rPr>
      </w:pPr>
    </w:p>
    <w:p w14:paraId="7A474A2A" w14:textId="01CB52C2" w:rsidR="00E94183" w:rsidRDefault="00524465"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E.Kļave</w:t>
      </w:r>
      <w:r w:rsidRPr="005B5361">
        <w:rPr>
          <w:rFonts w:ascii="Times New Roman" w:eastAsiaTheme="minorHAnsi" w:hAnsi="Times New Roman" w:cs="Times New Roman"/>
          <w:color w:val="000000"/>
          <w:sz w:val="26"/>
          <w:szCs w:val="26"/>
        </w:rPr>
        <w:t xml:space="preserve"> informē, ka </w:t>
      </w:r>
      <w:r w:rsidR="00707795" w:rsidRPr="005B5361">
        <w:rPr>
          <w:rFonts w:ascii="Times New Roman" w:eastAsiaTheme="minorHAnsi" w:hAnsi="Times New Roman" w:cs="Times New Roman"/>
          <w:color w:val="000000"/>
          <w:sz w:val="26"/>
          <w:szCs w:val="26"/>
        </w:rPr>
        <w:t>šis izvērtēju</w:t>
      </w:r>
      <w:r w:rsidR="00D35CFE" w:rsidRPr="005B5361">
        <w:rPr>
          <w:rFonts w:ascii="Times New Roman" w:eastAsiaTheme="minorHAnsi" w:hAnsi="Times New Roman" w:cs="Times New Roman"/>
          <w:color w:val="000000"/>
          <w:sz w:val="26"/>
          <w:szCs w:val="26"/>
        </w:rPr>
        <w:t>ms</w:t>
      </w:r>
      <w:r w:rsidR="00707795" w:rsidRPr="005B5361">
        <w:rPr>
          <w:rFonts w:ascii="Times New Roman" w:eastAsiaTheme="minorHAnsi" w:hAnsi="Times New Roman" w:cs="Times New Roman"/>
          <w:color w:val="000000"/>
          <w:sz w:val="26"/>
          <w:szCs w:val="26"/>
        </w:rPr>
        <w:t xml:space="preserve"> </w:t>
      </w:r>
      <w:r w:rsidR="002E35BE">
        <w:rPr>
          <w:rFonts w:ascii="Times New Roman" w:eastAsiaTheme="minorHAnsi" w:hAnsi="Times New Roman" w:cs="Times New Roman"/>
          <w:color w:val="000000"/>
          <w:sz w:val="26"/>
          <w:szCs w:val="26"/>
        </w:rPr>
        <w:t xml:space="preserve">attiecībā uz nabadzības un sociālās atstumtības situāciju </w:t>
      </w:r>
      <w:r w:rsidR="00707795" w:rsidRPr="005B5361">
        <w:rPr>
          <w:rFonts w:ascii="Times New Roman" w:eastAsiaTheme="minorHAnsi" w:hAnsi="Times New Roman" w:cs="Times New Roman"/>
          <w:color w:val="000000"/>
          <w:sz w:val="26"/>
          <w:szCs w:val="26"/>
        </w:rPr>
        <w:t xml:space="preserve">aptver 2017.gadu. </w:t>
      </w:r>
      <w:r w:rsidR="004700AC">
        <w:rPr>
          <w:rFonts w:ascii="Times New Roman" w:eastAsiaTheme="minorHAnsi" w:hAnsi="Times New Roman" w:cs="Times New Roman"/>
          <w:color w:val="000000"/>
          <w:sz w:val="26"/>
          <w:szCs w:val="26"/>
        </w:rPr>
        <w:t xml:space="preserve">Attiecībā uz nevienlīdzību sabiedriskā transporta pieejamības jomā – 2008.-2019.gadu. </w:t>
      </w:r>
    </w:p>
    <w:p w14:paraId="27765E46" w14:textId="77777777" w:rsidR="00E94183" w:rsidRDefault="00E94183" w:rsidP="005B5361">
      <w:pPr>
        <w:spacing w:after="0" w:line="240" w:lineRule="auto"/>
        <w:jc w:val="both"/>
        <w:rPr>
          <w:rFonts w:ascii="Times New Roman" w:eastAsiaTheme="minorHAnsi" w:hAnsi="Times New Roman" w:cs="Times New Roman"/>
          <w:color w:val="000000"/>
          <w:sz w:val="26"/>
          <w:szCs w:val="26"/>
        </w:rPr>
      </w:pPr>
    </w:p>
    <w:p w14:paraId="62FC3C3B" w14:textId="7F0248F4" w:rsidR="00707795" w:rsidRPr="005B5361" w:rsidRDefault="00E94183" w:rsidP="005B5361">
      <w:pPr>
        <w:spacing w:after="0" w:line="240" w:lineRule="auto"/>
        <w:jc w:val="both"/>
        <w:rPr>
          <w:rFonts w:ascii="Times New Roman" w:eastAsiaTheme="minorHAnsi" w:hAnsi="Times New Roman" w:cs="Times New Roman"/>
          <w:color w:val="000000"/>
          <w:sz w:val="26"/>
          <w:szCs w:val="26"/>
        </w:rPr>
      </w:pPr>
      <w:proofErr w:type="spellStart"/>
      <w:r>
        <w:rPr>
          <w:rFonts w:ascii="Times New Roman" w:eastAsiaTheme="minorHAnsi" w:hAnsi="Times New Roman" w:cs="Times New Roman"/>
          <w:b/>
          <w:color w:val="000000"/>
          <w:sz w:val="26"/>
          <w:szCs w:val="26"/>
        </w:rPr>
        <w:t>O.Žabko</w:t>
      </w:r>
      <w:proofErr w:type="spellEnd"/>
      <w:r>
        <w:rPr>
          <w:rFonts w:ascii="Times New Roman" w:eastAsiaTheme="minorHAnsi" w:hAnsi="Times New Roman" w:cs="Times New Roman"/>
          <w:b/>
          <w:color w:val="000000"/>
          <w:sz w:val="26"/>
          <w:szCs w:val="26"/>
        </w:rPr>
        <w:t xml:space="preserve"> </w:t>
      </w:r>
      <w:r>
        <w:rPr>
          <w:rFonts w:ascii="Times New Roman" w:eastAsiaTheme="minorHAnsi" w:hAnsi="Times New Roman" w:cs="Times New Roman"/>
          <w:color w:val="000000"/>
          <w:sz w:val="26"/>
          <w:szCs w:val="26"/>
        </w:rPr>
        <w:t>skaidro, ka k</w:t>
      </w:r>
      <w:r w:rsidR="00707795" w:rsidRPr="005B5361">
        <w:rPr>
          <w:rFonts w:ascii="Times New Roman" w:eastAsiaTheme="minorHAnsi" w:hAnsi="Times New Roman" w:cs="Times New Roman"/>
          <w:color w:val="000000"/>
          <w:sz w:val="26"/>
          <w:szCs w:val="26"/>
        </w:rPr>
        <w:t xml:space="preserve">opš 2016.gada </w:t>
      </w:r>
      <w:r>
        <w:rPr>
          <w:rFonts w:ascii="Times New Roman" w:eastAsiaTheme="minorHAnsi" w:hAnsi="Times New Roman" w:cs="Times New Roman"/>
          <w:color w:val="000000"/>
          <w:sz w:val="26"/>
          <w:szCs w:val="26"/>
        </w:rPr>
        <w:t xml:space="preserve">starptautiskajos pētījumos </w:t>
      </w:r>
      <w:r w:rsidR="00707795" w:rsidRPr="005B5361">
        <w:rPr>
          <w:rFonts w:ascii="Times New Roman" w:eastAsiaTheme="minorHAnsi" w:hAnsi="Times New Roman" w:cs="Times New Roman"/>
          <w:color w:val="000000"/>
          <w:sz w:val="26"/>
          <w:szCs w:val="26"/>
        </w:rPr>
        <w:t xml:space="preserve">tiek lietots jēdziens </w:t>
      </w:r>
      <w:r>
        <w:rPr>
          <w:rFonts w:ascii="Times New Roman" w:eastAsiaTheme="minorHAnsi" w:hAnsi="Times New Roman" w:cs="Times New Roman"/>
          <w:color w:val="000000"/>
          <w:sz w:val="26"/>
          <w:szCs w:val="26"/>
        </w:rPr>
        <w:t>“</w:t>
      </w:r>
      <w:r w:rsidR="00D35CFE" w:rsidRPr="005B5361">
        <w:rPr>
          <w:rFonts w:ascii="Times New Roman" w:eastAsiaTheme="minorHAnsi" w:hAnsi="Times New Roman" w:cs="Times New Roman"/>
          <w:color w:val="000000"/>
          <w:sz w:val="26"/>
          <w:szCs w:val="26"/>
        </w:rPr>
        <w:t>transporta</w:t>
      </w:r>
      <w:r w:rsidR="00707795" w:rsidRPr="005B5361">
        <w:rPr>
          <w:rFonts w:ascii="Times New Roman" w:eastAsiaTheme="minorHAnsi" w:hAnsi="Times New Roman" w:cs="Times New Roman"/>
          <w:color w:val="000000"/>
          <w:sz w:val="26"/>
          <w:szCs w:val="26"/>
        </w:rPr>
        <w:t xml:space="preserve"> nabadzība</w:t>
      </w:r>
      <w:r>
        <w:rPr>
          <w:rFonts w:ascii="Times New Roman" w:eastAsiaTheme="minorHAnsi" w:hAnsi="Times New Roman" w:cs="Times New Roman"/>
          <w:color w:val="000000"/>
          <w:sz w:val="26"/>
          <w:szCs w:val="26"/>
        </w:rPr>
        <w:t>”</w:t>
      </w:r>
      <w:r w:rsidR="00707795" w:rsidRPr="005B5361">
        <w:rPr>
          <w:rFonts w:ascii="Times New Roman" w:eastAsiaTheme="minorHAnsi" w:hAnsi="Times New Roman" w:cs="Times New Roman"/>
          <w:color w:val="000000"/>
          <w:sz w:val="26"/>
          <w:szCs w:val="26"/>
        </w:rPr>
        <w:t xml:space="preserve">, kuru šajā izvērtējumā izmanto kā </w:t>
      </w:r>
      <w:r w:rsidR="00D35CFE" w:rsidRPr="005B5361">
        <w:rPr>
          <w:rFonts w:ascii="Times New Roman" w:eastAsiaTheme="minorHAnsi" w:hAnsi="Times New Roman" w:cs="Times New Roman"/>
          <w:color w:val="000000"/>
          <w:sz w:val="26"/>
          <w:szCs w:val="26"/>
        </w:rPr>
        <w:t>atslēgas definīciju</w:t>
      </w:r>
      <w:r w:rsidR="00707795" w:rsidRPr="005B5361">
        <w:rPr>
          <w:rFonts w:ascii="Times New Roman" w:eastAsiaTheme="minorHAnsi" w:hAnsi="Times New Roman" w:cs="Times New Roman"/>
          <w:color w:val="000000"/>
          <w:sz w:val="26"/>
          <w:szCs w:val="26"/>
        </w:rPr>
        <w:t>. Sabiedriskā transporta pieejamībai ir būtiska loma sociālās atstumtības mazināšanai. Ir izdalāmas trīs lielās grupas, kuras ir pakļautas transporta nabadzībai:</w:t>
      </w:r>
    </w:p>
    <w:p w14:paraId="60F0F7D6" w14:textId="77777777" w:rsidR="00707795" w:rsidRPr="005B5361" w:rsidRDefault="00707795" w:rsidP="005B5361">
      <w:pPr>
        <w:pStyle w:val="ListParagraph"/>
        <w:numPr>
          <w:ilvl w:val="0"/>
          <w:numId w:val="26"/>
        </w:num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color w:val="000000"/>
          <w:sz w:val="26"/>
          <w:szCs w:val="26"/>
        </w:rPr>
        <w:t xml:space="preserve">Iedzīvotāji, kas atrodas </w:t>
      </w:r>
      <w:r w:rsidRPr="005B5361">
        <w:rPr>
          <w:rFonts w:ascii="Times New Roman" w:eastAsiaTheme="minorHAnsi" w:hAnsi="Times New Roman" w:cs="Times New Roman"/>
          <w:color w:val="000000"/>
          <w:sz w:val="26"/>
          <w:szCs w:val="26"/>
          <w:u w:val="single"/>
        </w:rPr>
        <w:t xml:space="preserve">sociāli neaizsargātā stāvoklī </w:t>
      </w:r>
      <w:r w:rsidRPr="005B5361">
        <w:rPr>
          <w:rFonts w:ascii="Times New Roman" w:eastAsiaTheme="minorHAnsi" w:hAnsi="Times New Roman" w:cs="Times New Roman"/>
          <w:color w:val="000000"/>
          <w:sz w:val="26"/>
          <w:szCs w:val="26"/>
        </w:rPr>
        <w:t>(iedzīvotāji ar zemiem ienākumiem, bezdarbnieki, iedzīvotāji ar zemām prasmēm, vientuļie vecāki, etniskās minoritātes, seniori);</w:t>
      </w:r>
    </w:p>
    <w:p w14:paraId="7EBD3BB3" w14:textId="77777777" w:rsidR="006C6BD2" w:rsidRPr="005B5361" w:rsidRDefault="00707795" w:rsidP="005B5361">
      <w:pPr>
        <w:pStyle w:val="ListParagraph"/>
        <w:numPr>
          <w:ilvl w:val="0"/>
          <w:numId w:val="26"/>
        </w:num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color w:val="000000"/>
          <w:sz w:val="26"/>
          <w:szCs w:val="26"/>
        </w:rPr>
        <w:t xml:space="preserve">Iedzīvotāji, kuriem ir </w:t>
      </w:r>
      <w:r w:rsidRPr="005B5361">
        <w:rPr>
          <w:rFonts w:ascii="Times New Roman" w:eastAsiaTheme="minorHAnsi" w:hAnsi="Times New Roman" w:cs="Times New Roman"/>
          <w:color w:val="000000"/>
          <w:sz w:val="26"/>
          <w:szCs w:val="26"/>
          <w:u w:val="single"/>
        </w:rPr>
        <w:t xml:space="preserve">neizdevīgs stāvoklis attiecībā uz transporta pieejamību </w:t>
      </w:r>
      <w:r w:rsidRPr="005B5361">
        <w:rPr>
          <w:rFonts w:ascii="Times New Roman" w:eastAsiaTheme="minorHAnsi" w:hAnsi="Times New Roman" w:cs="Times New Roman"/>
          <w:color w:val="000000"/>
          <w:sz w:val="26"/>
          <w:szCs w:val="26"/>
        </w:rPr>
        <w:t>(mājsaimniecībā nav automašīnas, lauku teritorijas, attālinātas teritorijas, personas ar invaliditāti);</w:t>
      </w:r>
    </w:p>
    <w:p w14:paraId="6AEFEFD4" w14:textId="3CA82CBA" w:rsidR="00707795" w:rsidRPr="005B5361" w:rsidRDefault="00707795" w:rsidP="005B5361">
      <w:pPr>
        <w:pStyle w:val="ListParagraph"/>
        <w:numPr>
          <w:ilvl w:val="0"/>
          <w:numId w:val="26"/>
        </w:num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color w:val="000000"/>
          <w:sz w:val="26"/>
          <w:szCs w:val="26"/>
        </w:rPr>
        <w:t>Citas grupas (sievietes, studenti, bērni).</w:t>
      </w:r>
    </w:p>
    <w:p w14:paraId="1AC8A839" w14:textId="15B5BF5D" w:rsidR="006C6BD2" w:rsidRPr="005B5361" w:rsidRDefault="006C6BD2"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color w:val="000000"/>
          <w:sz w:val="26"/>
          <w:szCs w:val="26"/>
        </w:rPr>
        <w:t xml:space="preserve">Sniedz </w:t>
      </w:r>
      <w:r w:rsidR="008D12A0" w:rsidRPr="005B5361">
        <w:rPr>
          <w:rFonts w:ascii="Times New Roman" w:eastAsiaTheme="minorHAnsi" w:hAnsi="Times New Roman" w:cs="Times New Roman"/>
          <w:color w:val="000000"/>
          <w:sz w:val="26"/>
          <w:szCs w:val="26"/>
        </w:rPr>
        <w:t>informāciju</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par</w:t>
      </w:r>
      <w:r w:rsidRPr="005B5361">
        <w:rPr>
          <w:rFonts w:ascii="Times New Roman" w:eastAsiaTheme="minorHAnsi" w:hAnsi="Times New Roman" w:cs="Times New Roman"/>
          <w:color w:val="000000"/>
          <w:sz w:val="26"/>
          <w:szCs w:val="26"/>
        </w:rPr>
        <w:t xml:space="preserve"> </w:t>
      </w:r>
      <w:r w:rsidR="00E94183" w:rsidRPr="005B5361">
        <w:rPr>
          <w:rFonts w:ascii="Times New Roman" w:eastAsiaTheme="minorHAnsi" w:hAnsi="Times New Roman" w:cs="Times New Roman"/>
          <w:color w:val="000000"/>
          <w:sz w:val="26"/>
          <w:szCs w:val="26"/>
        </w:rPr>
        <w:t>plānotaj</w:t>
      </w:r>
      <w:r w:rsidR="00E94183">
        <w:rPr>
          <w:rFonts w:ascii="Times New Roman" w:eastAsiaTheme="minorHAnsi" w:hAnsi="Times New Roman" w:cs="Times New Roman"/>
          <w:color w:val="000000"/>
          <w:sz w:val="26"/>
          <w:szCs w:val="26"/>
        </w:rPr>
        <w:t>ām</w:t>
      </w:r>
      <w:r w:rsidR="00E94183" w:rsidRPr="005B5361">
        <w:rPr>
          <w:rFonts w:ascii="Times New Roman" w:eastAsiaTheme="minorHAnsi" w:hAnsi="Times New Roman" w:cs="Times New Roman"/>
          <w:color w:val="000000"/>
          <w:sz w:val="26"/>
          <w:szCs w:val="26"/>
        </w:rPr>
        <w:t xml:space="preserve"> </w:t>
      </w:r>
      <w:r w:rsidRPr="005B5361">
        <w:rPr>
          <w:rFonts w:ascii="Times New Roman" w:eastAsiaTheme="minorHAnsi" w:hAnsi="Times New Roman" w:cs="Times New Roman"/>
          <w:color w:val="000000"/>
          <w:sz w:val="26"/>
          <w:szCs w:val="26"/>
        </w:rPr>
        <w:t xml:space="preserve">darbībām izvērtējuma uzdevuma </w:t>
      </w:r>
      <w:r w:rsidR="008D12A0" w:rsidRPr="005B5361">
        <w:rPr>
          <w:rFonts w:ascii="Times New Roman" w:eastAsiaTheme="minorHAnsi" w:hAnsi="Times New Roman" w:cs="Times New Roman"/>
          <w:color w:val="000000"/>
          <w:sz w:val="26"/>
          <w:szCs w:val="26"/>
        </w:rPr>
        <w:t>nodrošināšanai</w:t>
      </w:r>
      <w:r w:rsidRPr="005B5361">
        <w:rPr>
          <w:rFonts w:ascii="Times New Roman" w:eastAsiaTheme="minorHAnsi" w:hAnsi="Times New Roman" w:cs="Times New Roman"/>
          <w:color w:val="000000"/>
          <w:sz w:val="26"/>
          <w:szCs w:val="26"/>
        </w:rPr>
        <w:t>, pielietotajam metodēm un izmantojamiem datu avotiem (</w:t>
      </w:r>
      <w:r w:rsidR="008D12A0" w:rsidRPr="005B5361">
        <w:rPr>
          <w:rFonts w:ascii="Times New Roman" w:eastAsiaTheme="minorHAnsi" w:hAnsi="Times New Roman" w:cs="Times New Roman"/>
          <w:color w:val="000000"/>
          <w:sz w:val="26"/>
          <w:szCs w:val="26"/>
        </w:rPr>
        <w:t>prezentāciju skatīt pielikumā)</w:t>
      </w:r>
    </w:p>
    <w:p w14:paraId="7F144149" w14:textId="77777777" w:rsidR="008D12A0" w:rsidRPr="005B5361" w:rsidRDefault="008D12A0" w:rsidP="005B5361">
      <w:pPr>
        <w:spacing w:after="0" w:line="240" w:lineRule="auto"/>
        <w:jc w:val="both"/>
        <w:rPr>
          <w:rFonts w:ascii="Times New Roman" w:eastAsiaTheme="minorHAnsi" w:hAnsi="Times New Roman" w:cs="Times New Roman"/>
          <w:color w:val="000000"/>
          <w:sz w:val="26"/>
          <w:szCs w:val="26"/>
        </w:rPr>
      </w:pPr>
    </w:p>
    <w:p w14:paraId="58D437DC" w14:textId="49B1402C" w:rsidR="006C6BD2" w:rsidRPr="005B5361" w:rsidRDefault="006C6BD2"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E.Celmiņa</w:t>
      </w:r>
      <w:r w:rsidRPr="005B5361">
        <w:rPr>
          <w:rFonts w:ascii="Times New Roman" w:eastAsiaTheme="minorHAnsi" w:hAnsi="Times New Roman" w:cs="Times New Roman"/>
          <w:color w:val="000000"/>
          <w:sz w:val="26"/>
          <w:szCs w:val="26"/>
        </w:rPr>
        <w:t xml:space="preserve"> aicina izteikt </w:t>
      </w:r>
      <w:r w:rsidR="008D12A0" w:rsidRPr="005B5361">
        <w:rPr>
          <w:rFonts w:ascii="Times New Roman" w:eastAsiaTheme="minorHAnsi" w:hAnsi="Times New Roman" w:cs="Times New Roman"/>
          <w:color w:val="000000"/>
          <w:sz w:val="26"/>
          <w:szCs w:val="26"/>
        </w:rPr>
        <w:t>komentārus</w:t>
      </w:r>
      <w:r w:rsidRPr="005B5361">
        <w:rPr>
          <w:rFonts w:ascii="Times New Roman" w:eastAsiaTheme="minorHAnsi" w:hAnsi="Times New Roman" w:cs="Times New Roman"/>
          <w:color w:val="000000"/>
          <w:sz w:val="26"/>
          <w:szCs w:val="26"/>
        </w:rPr>
        <w:t>/jautājumus?</w:t>
      </w:r>
    </w:p>
    <w:p w14:paraId="2FF7B4F9" w14:textId="77777777" w:rsidR="008D12A0" w:rsidRPr="005B5361" w:rsidRDefault="008D12A0" w:rsidP="005B5361">
      <w:pPr>
        <w:spacing w:after="0" w:line="240" w:lineRule="auto"/>
        <w:jc w:val="both"/>
        <w:rPr>
          <w:rFonts w:ascii="Times New Roman" w:eastAsiaTheme="minorHAnsi" w:hAnsi="Times New Roman" w:cs="Times New Roman"/>
          <w:color w:val="000000"/>
          <w:sz w:val="26"/>
          <w:szCs w:val="26"/>
        </w:rPr>
      </w:pPr>
    </w:p>
    <w:p w14:paraId="5EC89359" w14:textId="4CE677E4" w:rsidR="006C6BD2" w:rsidRPr="005B5361" w:rsidRDefault="006C6BD2"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P.Leiškalns</w:t>
      </w:r>
      <w:r w:rsidRPr="005B5361">
        <w:rPr>
          <w:rFonts w:ascii="Times New Roman" w:eastAsiaTheme="minorHAnsi" w:hAnsi="Times New Roman" w:cs="Times New Roman"/>
          <w:color w:val="000000"/>
          <w:sz w:val="26"/>
          <w:szCs w:val="26"/>
        </w:rPr>
        <w:t xml:space="preserve"> interesējas par izvēl</w:t>
      </w:r>
      <w:r w:rsidR="008D12A0" w:rsidRPr="005B5361">
        <w:rPr>
          <w:rFonts w:ascii="Times New Roman" w:eastAsiaTheme="minorHAnsi" w:hAnsi="Times New Roman" w:cs="Times New Roman"/>
          <w:color w:val="000000"/>
          <w:sz w:val="26"/>
          <w:szCs w:val="26"/>
        </w:rPr>
        <w:t>ē</w:t>
      </w:r>
      <w:r w:rsidRPr="005B5361">
        <w:rPr>
          <w:rFonts w:ascii="Times New Roman" w:eastAsiaTheme="minorHAnsi" w:hAnsi="Times New Roman" w:cs="Times New Roman"/>
          <w:color w:val="000000"/>
          <w:sz w:val="26"/>
          <w:szCs w:val="26"/>
        </w:rPr>
        <w:t>tajiem reģioniem</w:t>
      </w:r>
      <w:r w:rsidR="008D12A0" w:rsidRPr="005B5361">
        <w:rPr>
          <w:rFonts w:ascii="Times New Roman" w:eastAsiaTheme="minorHAnsi" w:hAnsi="Times New Roman" w:cs="Times New Roman"/>
          <w:color w:val="000000"/>
          <w:sz w:val="26"/>
          <w:szCs w:val="26"/>
        </w:rPr>
        <w:t xml:space="preserve"> un pilsētām tajos</w:t>
      </w:r>
      <w:r w:rsidRPr="005B5361">
        <w:rPr>
          <w:rFonts w:ascii="Times New Roman" w:eastAsiaTheme="minorHAnsi" w:hAnsi="Times New Roman" w:cs="Times New Roman"/>
          <w:color w:val="000000"/>
          <w:sz w:val="26"/>
          <w:szCs w:val="26"/>
        </w:rPr>
        <w:t xml:space="preserve">? Vai tiešām Limbaži ir uzskatāmi par Pierīgas </w:t>
      </w:r>
      <w:r w:rsidR="008D12A0" w:rsidRPr="005B5361">
        <w:rPr>
          <w:rFonts w:ascii="Times New Roman" w:eastAsiaTheme="minorHAnsi" w:hAnsi="Times New Roman" w:cs="Times New Roman"/>
          <w:color w:val="000000"/>
          <w:sz w:val="26"/>
          <w:szCs w:val="26"/>
        </w:rPr>
        <w:t>reģionu?</w:t>
      </w:r>
    </w:p>
    <w:p w14:paraId="409251F3" w14:textId="77777777" w:rsidR="008D12A0" w:rsidRPr="005B5361" w:rsidRDefault="008D12A0" w:rsidP="005B5361">
      <w:pPr>
        <w:spacing w:after="0" w:line="240" w:lineRule="auto"/>
        <w:jc w:val="both"/>
        <w:rPr>
          <w:rFonts w:ascii="Times New Roman" w:eastAsiaTheme="minorHAnsi" w:hAnsi="Times New Roman" w:cs="Times New Roman"/>
          <w:color w:val="000000"/>
          <w:sz w:val="26"/>
          <w:szCs w:val="26"/>
        </w:rPr>
      </w:pPr>
    </w:p>
    <w:p w14:paraId="33B3B179" w14:textId="7057B1C5" w:rsidR="006C6BD2" w:rsidRPr="005B5361" w:rsidRDefault="006C6BD2" w:rsidP="005B5361">
      <w:pPr>
        <w:spacing w:after="0" w:line="240" w:lineRule="auto"/>
        <w:jc w:val="both"/>
        <w:rPr>
          <w:rFonts w:ascii="Times New Roman" w:eastAsiaTheme="minorHAnsi" w:hAnsi="Times New Roman" w:cs="Times New Roman"/>
          <w:color w:val="000000"/>
          <w:sz w:val="26"/>
          <w:szCs w:val="26"/>
        </w:rPr>
      </w:pPr>
      <w:proofErr w:type="spellStart"/>
      <w:r w:rsidRPr="005B5361">
        <w:rPr>
          <w:rFonts w:ascii="Times New Roman" w:eastAsiaTheme="minorHAnsi" w:hAnsi="Times New Roman" w:cs="Times New Roman"/>
          <w:b/>
          <w:bCs/>
          <w:color w:val="000000"/>
          <w:sz w:val="26"/>
          <w:szCs w:val="26"/>
        </w:rPr>
        <w:t>O.Žabko</w:t>
      </w:r>
      <w:proofErr w:type="spellEnd"/>
      <w:r w:rsidRPr="005B5361">
        <w:rPr>
          <w:rFonts w:ascii="Times New Roman" w:eastAsiaTheme="minorHAnsi" w:hAnsi="Times New Roman" w:cs="Times New Roman"/>
          <w:color w:val="000000"/>
          <w:sz w:val="26"/>
          <w:szCs w:val="26"/>
        </w:rPr>
        <w:t xml:space="preserve"> skaidro, ka </w:t>
      </w:r>
      <w:r w:rsidR="008D12A0" w:rsidRPr="005B5361">
        <w:rPr>
          <w:rFonts w:ascii="Times New Roman" w:eastAsiaTheme="minorHAnsi" w:hAnsi="Times New Roman" w:cs="Times New Roman"/>
          <w:color w:val="000000"/>
          <w:sz w:val="26"/>
          <w:szCs w:val="26"/>
        </w:rPr>
        <w:t>reģioni un pilsētas</w:t>
      </w:r>
      <w:r w:rsidRPr="005B5361">
        <w:rPr>
          <w:rFonts w:ascii="Times New Roman" w:eastAsiaTheme="minorHAnsi" w:hAnsi="Times New Roman" w:cs="Times New Roman"/>
          <w:color w:val="000000"/>
          <w:sz w:val="26"/>
          <w:szCs w:val="26"/>
        </w:rPr>
        <w:t xml:space="preserve"> ir izvēlēti pēc </w:t>
      </w:r>
      <w:r w:rsidR="008D12A0" w:rsidRPr="005B5361">
        <w:rPr>
          <w:rFonts w:ascii="Times New Roman" w:eastAsiaTheme="minorHAnsi" w:hAnsi="Times New Roman" w:cs="Times New Roman"/>
          <w:color w:val="000000"/>
          <w:sz w:val="26"/>
          <w:szCs w:val="26"/>
        </w:rPr>
        <w:t>plānošanas</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reģionu</w:t>
      </w:r>
      <w:r w:rsidRPr="005B5361">
        <w:rPr>
          <w:rFonts w:ascii="Times New Roman" w:eastAsiaTheme="minorHAnsi" w:hAnsi="Times New Roman" w:cs="Times New Roman"/>
          <w:color w:val="000000"/>
          <w:sz w:val="26"/>
          <w:szCs w:val="26"/>
        </w:rPr>
        <w:t xml:space="preserve"> un statistiskas </w:t>
      </w:r>
      <w:r w:rsidR="008D12A0" w:rsidRPr="005B5361">
        <w:rPr>
          <w:rFonts w:ascii="Times New Roman" w:eastAsiaTheme="minorHAnsi" w:hAnsi="Times New Roman" w:cs="Times New Roman"/>
          <w:color w:val="000000"/>
          <w:sz w:val="26"/>
          <w:szCs w:val="26"/>
        </w:rPr>
        <w:t>reģionu</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principa</w:t>
      </w:r>
      <w:r w:rsidRPr="005B5361">
        <w:rPr>
          <w:rFonts w:ascii="Times New Roman" w:eastAsiaTheme="minorHAnsi" w:hAnsi="Times New Roman" w:cs="Times New Roman"/>
          <w:color w:val="000000"/>
          <w:sz w:val="26"/>
          <w:szCs w:val="26"/>
        </w:rPr>
        <w:t>.</w:t>
      </w:r>
    </w:p>
    <w:p w14:paraId="66D8C667" w14:textId="77777777" w:rsidR="00413C87" w:rsidRDefault="00413C87" w:rsidP="005B5361">
      <w:pPr>
        <w:spacing w:after="0" w:line="240" w:lineRule="auto"/>
        <w:jc w:val="both"/>
        <w:rPr>
          <w:rFonts w:ascii="Times New Roman" w:eastAsiaTheme="minorHAnsi" w:hAnsi="Times New Roman" w:cs="Times New Roman"/>
          <w:color w:val="000000"/>
          <w:sz w:val="26"/>
          <w:szCs w:val="26"/>
        </w:rPr>
      </w:pPr>
    </w:p>
    <w:p w14:paraId="7BC1BBDA" w14:textId="71911B7F" w:rsidR="006C6BD2" w:rsidRPr="005B5361" w:rsidRDefault="006C6BD2"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L.Skuja</w:t>
      </w:r>
      <w:r w:rsidRPr="005B5361">
        <w:rPr>
          <w:rFonts w:ascii="Times New Roman" w:eastAsiaTheme="minorHAnsi" w:hAnsi="Times New Roman" w:cs="Times New Roman"/>
          <w:color w:val="000000"/>
          <w:sz w:val="26"/>
          <w:szCs w:val="26"/>
        </w:rPr>
        <w:t xml:space="preserve"> interesējas, vai ir </w:t>
      </w:r>
      <w:r w:rsidR="008D12A0" w:rsidRPr="005B5361">
        <w:rPr>
          <w:rFonts w:ascii="Times New Roman" w:eastAsiaTheme="minorHAnsi" w:hAnsi="Times New Roman" w:cs="Times New Roman"/>
          <w:color w:val="000000"/>
          <w:sz w:val="26"/>
          <w:szCs w:val="26"/>
        </w:rPr>
        <w:t>plānots</w:t>
      </w:r>
      <w:r w:rsidRPr="005B5361">
        <w:rPr>
          <w:rFonts w:ascii="Times New Roman" w:eastAsiaTheme="minorHAnsi" w:hAnsi="Times New Roman" w:cs="Times New Roman"/>
          <w:color w:val="000000"/>
          <w:sz w:val="26"/>
          <w:szCs w:val="26"/>
        </w:rPr>
        <w:t xml:space="preserve"> pētīt arī  sabiedriskā </w:t>
      </w:r>
      <w:r w:rsidR="008D12A0" w:rsidRPr="005B5361">
        <w:rPr>
          <w:rFonts w:ascii="Times New Roman" w:eastAsiaTheme="minorHAnsi" w:hAnsi="Times New Roman" w:cs="Times New Roman"/>
          <w:color w:val="000000"/>
          <w:sz w:val="26"/>
          <w:szCs w:val="26"/>
        </w:rPr>
        <w:t>transporta</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pietiekamību</w:t>
      </w:r>
      <w:r w:rsidRPr="005B5361">
        <w:rPr>
          <w:rFonts w:ascii="Times New Roman" w:eastAsiaTheme="minorHAnsi" w:hAnsi="Times New Roman" w:cs="Times New Roman"/>
          <w:color w:val="000000"/>
          <w:sz w:val="26"/>
          <w:szCs w:val="26"/>
        </w:rPr>
        <w:t xml:space="preserve"> un pieejamību, lai nokļūtu līdz un no </w:t>
      </w:r>
      <w:r w:rsidR="008D12A0" w:rsidRPr="005B5361">
        <w:rPr>
          <w:rFonts w:ascii="Times New Roman" w:eastAsiaTheme="minorHAnsi" w:hAnsi="Times New Roman" w:cs="Times New Roman"/>
          <w:color w:val="000000"/>
          <w:sz w:val="26"/>
          <w:szCs w:val="26"/>
        </w:rPr>
        <w:t>ārstniecības</w:t>
      </w:r>
      <w:r w:rsidRPr="005B5361">
        <w:rPr>
          <w:rFonts w:ascii="Times New Roman" w:eastAsiaTheme="minorHAnsi" w:hAnsi="Times New Roman" w:cs="Times New Roman"/>
          <w:color w:val="000000"/>
          <w:sz w:val="26"/>
          <w:szCs w:val="26"/>
        </w:rPr>
        <w:t xml:space="preserve"> iestādes.</w:t>
      </w:r>
    </w:p>
    <w:p w14:paraId="611BE4AB" w14:textId="062068F0" w:rsidR="006C6BD2" w:rsidRPr="005B5361" w:rsidRDefault="006C6BD2" w:rsidP="005B5361">
      <w:pPr>
        <w:spacing w:after="0" w:line="240" w:lineRule="auto"/>
        <w:jc w:val="both"/>
        <w:rPr>
          <w:rFonts w:ascii="Times New Roman" w:eastAsiaTheme="minorHAnsi" w:hAnsi="Times New Roman" w:cs="Times New Roman"/>
          <w:color w:val="000000"/>
          <w:sz w:val="26"/>
          <w:szCs w:val="26"/>
        </w:rPr>
      </w:pPr>
    </w:p>
    <w:p w14:paraId="4C6ED5AF" w14:textId="4BD5F63F" w:rsidR="008D12A0" w:rsidRPr="005B5361" w:rsidRDefault="006C6BD2"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O.Žabko</w:t>
      </w:r>
      <w:r w:rsidRPr="005B5361">
        <w:rPr>
          <w:rFonts w:ascii="Times New Roman" w:eastAsiaTheme="minorHAnsi" w:hAnsi="Times New Roman" w:cs="Times New Roman"/>
          <w:color w:val="000000"/>
          <w:sz w:val="26"/>
          <w:szCs w:val="26"/>
        </w:rPr>
        <w:t xml:space="preserve"> skaidro, ka tiks skatīt</w:t>
      </w:r>
      <w:r w:rsidR="00B028E1">
        <w:rPr>
          <w:rFonts w:ascii="Times New Roman" w:eastAsiaTheme="minorHAnsi" w:hAnsi="Times New Roman" w:cs="Times New Roman"/>
          <w:color w:val="000000"/>
          <w:sz w:val="26"/>
          <w:szCs w:val="26"/>
        </w:rPr>
        <w:t>a</w:t>
      </w:r>
      <w:r w:rsidRPr="005B5361">
        <w:rPr>
          <w:rFonts w:ascii="Times New Roman" w:eastAsiaTheme="minorHAnsi" w:hAnsi="Times New Roman" w:cs="Times New Roman"/>
          <w:color w:val="000000"/>
          <w:sz w:val="26"/>
          <w:szCs w:val="26"/>
        </w:rPr>
        <w:t xml:space="preserve"> pakalpojumu pieejamība kopumā, neizdalot kād</w:t>
      </w:r>
      <w:r w:rsidR="00DC0BED" w:rsidRPr="005B5361">
        <w:rPr>
          <w:rFonts w:ascii="Times New Roman" w:eastAsiaTheme="minorHAnsi" w:hAnsi="Times New Roman" w:cs="Times New Roman"/>
          <w:color w:val="000000"/>
          <w:sz w:val="26"/>
          <w:szCs w:val="26"/>
        </w:rPr>
        <w:t>as konkrētas nozares</w:t>
      </w:r>
      <w:r w:rsidRPr="005B5361">
        <w:rPr>
          <w:rFonts w:ascii="Times New Roman" w:eastAsiaTheme="minorHAnsi" w:hAnsi="Times New Roman" w:cs="Times New Roman"/>
          <w:color w:val="000000"/>
          <w:sz w:val="26"/>
          <w:szCs w:val="26"/>
        </w:rPr>
        <w:t xml:space="preserve"> pakalpojumu, jo tad t</w:t>
      </w:r>
      <w:r w:rsidR="00DC0BED" w:rsidRPr="005B5361">
        <w:rPr>
          <w:rFonts w:ascii="Times New Roman" w:eastAsiaTheme="minorHAnsi" w:hAnsi="Times New Roman" w:cs="Times New Roman"/>
          <w:color w:val="000000"/>
          <w:sz w:val="26"/>
          <w:szCs w:val="26"/>
        </w:rPr>
        <w:t>as</w:t>
      </w:r>
      <w:r w:rsidRPr="005B5361">
        <w:rPr>
          <w:rFonts w:ascii="Times New Roman" w:eastAsiaTheme="minorHAnsi" w:hAnsi="Times New Roman" w:cs="Times New Roman"/>
          <w:color w:val="000000"/>
          <w:sz w:val="26"/>
          <w:szCs w:val="26"/>
        </w:rPr>
        <w:t xml:space="preserve"> ir atsevišķi p</w:t>
      </w:r>
      <w:r w:rsidR="00DC0BED" w:rsidRPr="005B5361">
        <w:rPr>
          <w:rFonts w:ascii="Times New Roman" w:eastAsiaTheme="minorHAnsi" w:hAnsi="Times New Roman" w:cs="Times New Roman"/>
          <w:color w:val="000000"/>
          <w:sz w:val="26"/>
          <w:szCs w:val="26"/>
        </w:rPr>
        <w:t>ēt</w:t>
      </w:r>
      <w:r w:rsidRPr="005B5361">
        <w:rPr>
          <w:rFonts w:ascii="Times New Roman" w:eastAsiaTheme="minorHAnsi" w:hAnsi="Times New Roman" w:cs="Times New Roman"/>
          <w:color w:val="000000"/>
          <w:sz w:val="26"/>
          <w:szCs w:val="26"/>
        </w:rPr>
        <w:t xml:space="preserve">āms jautājums, kas nav šī </w:t>
      </w:r>
      <w:r w:rsidR="00DC0BED" w:rsidRPr="005B5361">
        <w:rPr>
          <w:rFonts w:ascii="Times New Roman" w:eastAsiaTheme="minorHAnsi" w:hAnsi="Times New Roman" w:cs="Times New Roman"/>
          <w:color w:val="000000"/>
          <w:sz w:val="26"/>
          <w:szCs w:val="26"/>
        </w:rPr>
        <w:t>izvērtējuma</w:t>
      </w:r>
      <w:r w:rsidRPr="005B5361">
        <w:rPr>
          <w:rFonts w:ascii="Times New Roman" w:eastAsiaTheme="minorHAnsi" w:hAnsi="Times New Roman" w:cs="Times New Roman"/>
          <w:color w:val="000000"/>
          <w:sz w:val="26"/>
          <w:szCs w:val="26"/>
        </w:rPr>
        <w:t xml:space="preserve"> uzdevums. Tomēr pieejamība veselības aprūpes </w:t>
      </w:r>
      <w:r w:rsidR="00DC0BED" w:rsidRPr="005B5361">
        <w:rPr>
          <w:rFonts w:ascii="Times New Roman" w:eastAsiaTheme="minorHAnsi" w:hAnsi="Times New Roman" w:cs="Times New Roman"/>
          <w:color w:val="000000"/>
          <w:sz w:val="26"/>
          <w:szCs w:val="26"/>
        </w:rPr>
        <w:t xml:space="preserve">pakalpojumiem caur sabiedriskā transporta </w:t>
      </w:r>
      <w:r w:rsidR="00E94183" w:rsidRPr="005B5361">
        <w:rPr>
          <w:rFonts w:ascii="Times New Roman" w:eastAsiaTheme="minorHAnsi" w:hAnsi="Times New Roman" w:cs="Times New Roman"/>
          <w:color w:val="000000"/>
          <w:sz w:val="26"/>
          <w:szCs w:val="26"/>
        </w:rPr>
        <w:t>pieejam</w:t>
      </w:r>
      <w:r w:rsidR="00E94183">
        <w:rPr>
          <w:rFonts w:ascii="Times New Roman" w:eastAsiaTheme="minorHAnsi" w:hAnsi="Times New Roman" w:cs="Times New Roman"/>
          <w:color w:val="000000"/>
          <w:sz w:val="26"/>
          <w:szCs w:val="26"/>
        </w:rPr>
        <w:t>ības</w:t>
      </w:r>
      <w:r w:rsidR="00E94183" w:rsidRPr="005B5361">
        <w:rPr>
          <w:rFonts w:ascii="Times New Roman" w:eastAsiaTheme="minorHAnsi" w:hAnsi="Times New Roman" w:cs="Times New Roman"/>
          <w:color w:val="000000"/>
          <w:sz w:val="26"/>
          <w:szCs w:val="26"/>
        </w:rPr>
        <w:t xml:space="preserve"> </w:t>
      </w:r>
      <w:r w:rsidR="00DC0BED" w:rsidRPr="005B5361">
        <w:rPr>
          <w:rFonts w:ascii="Times New Roman" w:eastAsiaTheme="minorHAnsi" w:hAnsi="Times New Roman" w:cs="Times New Roman"/>
          <w:color w:val="000000"/>
          <w:sz w:val="26"/>
          <w:szCs w:val="26"/>
        </w:rPr>
        <w:t>prizmu</w:t>
      </w:r>
      <w:r w:rsidRPr="005B5361">
        <w:rPr>
          <w:rFonts w:ascii="Times New Roman" w:eastAsiaTheme="minorHAnsi" w:hAnsi="Times New Roman" w:cs="Times New Roman"/>
          <w:color w:val="000000"/>
          <w:sz w:val="26"/>
          <w:szCs w:val="26"/>
        </w:rPr>
        <w:t xml:space="preserve"> var parādīties kā </w:t>
      </w:r>
      <w:r w:rsidR="00DC0BED" w:rsidRPr="005B5361">
        <w:rPr>
          <w:rFonts w:ascii="Times New Roman" w:eastAsiaTheme="minorHAnsi" w:hAnsi="Times New Roman" w:cs="Times New Roman"/>
          <w:color w:val="000000"/>
          <w:sz w:val="26"/>
          <w:szCs w:val="26"/>
        </w:rPr>
        <w:t>apsekojumu</w:t>
      </w:r>
      <w:r w:rsidRPr="005B5361">
        <w:rPr>
          <w:rFonts w:ascii="Times New Roman" w:eastAsiaTheme="minorHAnsi" w:hAnsi="Times New Roman" w:cs="Times New Roman"/>
          <w:color w:val="000000"/>
          <w:sz w:val="26"/>
          <w:szCs w:val="26"/>
        </w:rPr>
        <w:t xml:space="preserve"> un interviju analīzes rezultātā </w:t>
      </w:r>
      <w:r w:rsidR="00DC0BED" w:rsidRPr="005B5361">
        <w:rPr>
          <w:rFonts w:ascii="Times New Roman" w:eastAsiaTheme="minorHAnsi" w:hAnsi="Times New Roman" w:cs="Times New Roman"/>
          <w:color w:val="000000"/>
          <w:sz w:val="26"/>
          <w:szCs w:val="26"/>
        </w:rPr>
        <w:t>iegūtās informācijas</w:t>
      </w:r>
      <w:r w:rsidR="008D12A0" w:rsidRPr="005B5361">
        <w:rPr>
          <w:rFonts w:ascii="Times New Roman" w:eastAsiaTheme="minorHAnsi" w:hAnsi="Times New Roman" w:cs="Times New Roman"/>
          <w:color w:val="000000"/>
          <w:sz w:val="26"/>
          <w:szCs w:val="26"/>
        </w:rPr>
        <w:t xml:space="preserve"> rezultāts</w:t>
      </w:r>
      <w:r w:rsidR="00DC0BED" w:rsidRPr="005B5361">
        <w:rPr>
          <w:rFonts w:ascii="Times New Roman" w:eastAsiaTheme="minorHAnsi" w:hAnsi="Times New Roman" w:cs="Times New Roman"/>
          <w:color w:val="000000"/>
          <w:sz w:val="26"/>
          <w:szCs w:val="26"/>
        </w:rPr>
        <w:t>.</w:t>
      </w:r>
    </w:p>
    <w:p w14:paraId="2466797C" w14:textId="61426D7A" w:rsidR="006C6BD2" w:rsidRPr="005B5361" w:rsidRDefault="00DC0BED"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color w:val="000000"/>
          <w:sz w:val="26"/>
          <w:szCs w:val="26"/>
        </w:rPr>
        <w:t xml:space="preserve"> </w:t>
      </w:r>
    </w:p>
    <w:p w14:paraId="2061098B" w14:textId="2910182C" w:rsidR="00DC0BED" w:rsidRPr="005B5361" w:rsidRDefault="00DC0BED"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L.Skuja</w:t>
      </w:r>
      <w:r w:rsidRPr="005B5361">
        <w:rPr>
          <w:rFonts w:ascii="Times New Roman" w:eastAsiaTheme="minorHAnsi" w:hAnsi="Times New Roman" w:cs="Times New Roman"/>
          <w:color w:val="000000"/>
          <w:sz w:val="26"/>
          <w:szCs w:val="26"/>
        </w:rPr>
        <w:t xml:space="preserve"> rosina pētniekus </w:t>
      </w:r>
      <w:r w:rsidR="008D12A0" w:rsidRPr="005B5361">
        <w:rPr>
          <w:rFonts w:ascii="Times New Roman" w:eastAsiaTheme="minorHAnsi" w:hAnsi="Times New Roman" w:cs="Times New Roman"/>
          <w:color w:val="000000"/>
          <w:sz w:val="26"/>
          <w:szCs w:val="26"/>
        </w:rPr>
        <w:t>iepazīties</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a</w:t>
      </w:r>
      <w:r w:rsidRPr="005B5361">
        <w:rPr>
          <w:rFonts w:ascii="Times New Roman" w:eastAsiaTheme="minorHAnsi" w:hAnsi="Times New Roman" w:cs="Times New Roman"/>
          <w:color w:val="000000"/>
          <w:sz w:val="26"/>
          <w:szCs w:val="26"/>
        </w:rPr>
        <w:t>r pētījum</w:t>
      </w:r>
      <w:r w:rsidR="00177F3A">
        <w:rPr>
          <w:rFonts w:ascii="Times New Roman" w:eastAsiaTheme="minorHAnsi" w:hAnsi="Times New Roman" w:cs="Times New Roman"/>
          <w:color w:val="000000"/>
          <w:sz w:val="26"/>
          <w:szCs w:val="26"/>
        </w:rPr>
        <w:t>iem</w:t>
      </w:r>
      <w:r w:rsidRPr="005B5361">
        <w:rPr>
          <w:rFonts w:ascii="Times New Roman" w:eastAsiaTheme="minorHAnsi" w:hAnsi="Times New Roman" w:cs="Times New Roman"/>
          <w:color w:val="000000"/>
          <w:sz w:val="26"/>
          <w:szCs w:val="26"/>
        </w:rPr>
        <w:t>, kur</w:t>
      </w:r>
      <w:r w:rsidR="00177F3A">
        <w:rPr>
          <w:rFonts w:ascii="Times New Roman" w:eastAsiaTheme="minorHAnsi" w:hAnsi="Times New Roman" w:cs="Times New Roman"/>
          <w:color w:val="000000"/>
          <w:sz w:val="26"/>
          <w:szCs w:val="26"/>
        </w:rPr>
        <w:t>os</w:t>
      </w:r>
      <w:r w:rsidRPr="005B5361">
        <w:rPr>
          <w:rFonts w:ascii="Times New Roman" w:eastAsiaTheme="minorHAnsi" w:hAnsi="Times New Roman" w:cs="Times New Roman"/>
          <w:color w:val="000000"/>
          <w:sz w:val="26"/>
          <w:szCs w:val="26"/>
        </w:rPr>
        <w:t xml:space="preserve"> parādās (respondentu atbilžu rezultātā gūta informācija), ka nereti veselības aprūpes pakalpojums nav saņemts dēļ nepieejama sabiedriskā transporta. Būtu vēlams vismaz skatīt sabiedriskā pakalpojuma pieejamību/nepieejamību stacionāro veselības aprūpes pakalpojumu saņemšanā.</w:t>
      </w:r>
    </w:p>
    <w:p w14:paraId="66F8C9D5" w14:textId="7163D71A" w:rsidR="00DC0BED" w:rsidRPr="005B5361" w:rsidRDefault="00DC0BED" w:rsidP="005B5361">
      <w:pPr>
        <w:spacing w:after="0" w:line="240" w:lineRule="auto"/>
        <w:jc w:val="both"/>
        <w:rPr>
          <w:rFonts w:ascii="Times New Roman" w:eastAsiaTheme="minorHAnsi" w:hAnsi="Times New Roman" w:cs="Times New Roman"/>
          <w:color w:val="000000"/>
          <w:sz w:val="26"/>
          <w:szCs w:val="26"/>
        </w:rPr>
      </w:pPr>
    </w:p>
    <w:p w14:paraId="1E4001C6" w14:textId="3E8C8458" w:rsidR="00DC0BED" w:rsidRPr="005B5361" w:rsidRDefault="00DC0BED"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O.Žabko</w:t>
      </w:r>
      <w:r w:rsidRPr="005B5361">
        <w:rPr>
          <w:rFonts w:ascii="Times New Roman" w:eastAsiaTheme="minorHAnsi" w:hAnsi="Times New Roman" w:cs="Times New Roman"/>
          <w:color w:val="000000"/>
          <w:sz w:val="26"/>
          <w:szCs w:val="26"/>
        </w:rPr>
        <w:t xml:space="preserve"> skaidro, ka visi </w:t>
      </w:r>
      <w:r w:rsidR="008D12A0" w:rsidRPr="005B5361">
        <w:rPr>
          <w:rFonts w:ascii="Times New Roman" w:eastAsiaTheme="minorHAnsi" w:hAnsi="Times New Roman" w:cs="Times New Roman"/>
          <w:color w:val="000000"/>
          <w:sz w:val="26"/>
          <w:szCs w:val="26"/>
        </w:rPr>
        <w:t>iegūstamie</w:t>
      </w:r>
      <w:r w:rsidRPr="005B5361">
        <w:rPr>
          <w:rFonts w:ascii="Times New Roman" w:eastAsiaTheme="minorHAnsi" w:hAnsi="Times New Roman" w:cs="Times New Roman"/>
          <w:color w:val="000000"/>
          <w:sz w:val="26"/>
          <w:szCs w:val="26"/>
        </w:rPr>
        <w:t xml:space="preserve"> dati ir </w:t>
      </w:r>
      <w:r w:rsidR="008D12A0" w:rsidRPr="005B5361">
        <w:rPr>
          <w:rFonts w:ascii="Times New Roman" w:eastAsiaTheme="minorHAnsi" w:hAnsi="Times New Roman" w:cs="Times New Roman"/>
          <w:color w:val="000000"/>
          <w:sz w:val="26"/>
          <w:szCs w:val="26"/>
        </w:rPr>
        <w:t>strukturējami</w:t>
      </w:r>
      <w:r w:rsidRPr="005B5361">
        <w:rPr>
          <w:rFonts w:ascii="Times New Roman" w:eastAsiaTheme="minorHAnsi" w:hAnsi="Times New Roman" w:cs="Times New Roman"/>
          <w:color w:val="000000"/>
          <w:sz w:val="26"/>
          <w:szCs w:val="26"/>
        </w:rPr>
        <w:t xml:space="preserve">. Šī izvērtējuma ietvaros jāvairās no situācijas, ka, </w:t>
      </w:r>
      <w:r w:rsidR="008D12A0" w:rsidRPr="005B5361">
        <w:rPr>
          <w:rFonts w:ascii="Times New Roman" w:eastAsiaTheme="minorHAnsi" w:hAnsi="Times New Roman" w:cs="Times New Roman"/>
          <w:color w:val="000000"/>
          <w:sz w:val="26"/>
          <w:szCs w:val="26"/>
        </w:rPr>
        <w:t>pētot</w:t>
      </w:r>
      <w:r w:rsidRPr="005B5361">
        <w:rPr>
          <w:rFonts w:ascii="Times New Roman" w:eastAsiaTheme="minorHAnsi" w:hAnsi="Times New Roman" w:cs="Times New Roman"/>
          <w:color w:val="000000"/>
          <w:sz w:val="26"/>
          <w:szCs w:val="26"/>
        </w:rPr>
        <w:t xml:space="preserve"> kādu šauru jautājumu, novirzās no pamatmērķa. </w:t>
      </w:r>
    </w:p>
    <w:p w14:paraId="02B74213" w14:textId="4B6E80E9" w:rsidR="00DC0BED" w:rsidRPr="005B5361" w:rsidRDefault="00DC0BED" w:rsidP="005B5361">
      <w:pPr>
        <w:spacing w:after="0" w:line="240" w:lineRule="auto"/>
        <w:jc w:val="both"/>
        <w:rPr>
          <w:rFonts w:ascii="Times New Roman" w:eastAsiaTheme="minorHAnsi" w:hAnsi="Times New Roman" w:cs="Times New Roman"/>
          <w:color w:val="000000"/>
          <w:sz w:val="26"/>
          <w:szCs w:val="26"/>
        </w:rPr>
      </w:pPr>
    </w:p>
    <w:p w14:paraId="69543DD9" w14:textId="408B95AE" w:rsidR="00DC0BED" w:rsidRPr="005B5361" w:rsidRDefault="00DC0BED"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R.Strode</w:t>
      </w:r>
      <w:r w:rsidRPr="005B5361">
        <w:rPr>
          <w:rFonts w:ascii="Times New Roman" w:eastAsiaTheme="minorHAnsi" w:hAnsi="Times New Roman" w:cs="Times New Roman"/>
          <w:color w:val="000000"/>
          <w:sz w:val="26"/>
          <w:szCs w:val="26"/>
        </w:rPr>
        <w:t xml:space="preserve"> skaidro, ka š</w:t>
      </w:r>
      <w:r w:rsidR="008D12A0" w:rsidRPr="005B5361">
        <w:rPr>
          <w:rFonts w:ascii="Times New Roman" w:eastAsiaTheme="minorHAnsi" w:hAnsi="Times New Roman" w:cs="Times New Roman"/>
          <w:color w:val="000000"/>
          <w:sz w:val="26"/>
          <w:szCs w:val="26"/>
        </w:rPr>
        <w:t>im</w:t>
      </w:r>
      <w:r w:rsidRPr="005B5361">
        <w:rPr>
          <w:rFonts w:ascii="Times New Roman" w:eastAsiaTheme="minorHAnsi" w:hAnsi="Times New Roman" w:cs="Times New Roman"/>
          <w:color w:val="000000"/>
          <w:sz w:val="26"/>
          <w:szCs w:val="26"/>
        </w:rPr>
        <w:t xml:space="preserve"> izvērtēju</w:t>
      </w:r>
      <w:r w:rsidR="008D12A0" w:rsidRPr="005B5361">
        <w:rPr>
          <w:rFonts w:ascii="Times New Roman" w:eastAsiaTheme="minorHAnsi" w:hAnsi="Times New Roman" w:cs="Times New Roman"/>
          <w:color w:val="000000"/>
          <w:sz w:val="26"/>
          <w:szCs w:val="26"/>
        </w:rPr>
        <w:t xml:space="preserve">mam </w:t>
      </w:r>
      <w:r w:rsidRPr="005B5361">
        <w:rPr>
          <w:rFonts w:ascii="Times New Roman" w:eastAsiaTheme="minorHAnsi" w:hAnsi="Times New Roman" w:cs="Times New Roman"/>
          <w:color w:val="000000"/>
          <w:sz w:val="26"/>
          <w:szCs w:val="26"/>
        </w:rPr>
        <w:t xml:space="preserve">ir divi būtiski </w:t>
      </w:r>
      <w:r w:rsidR="008D12A0" w:rsidRPr="005B5361">
        <w:rPr>
          <w:rFonts w:ascii="Times New Roman" w:eastAsiaTheme="minorHAnsi" w:hAnsi="Times New Roman" w:cs="Times New Roman"/>
          <w:color w:val="000000"/>
          <w:sz w:val="26"/>
          <w:szCs w:val="26"/>
        </w:rPr>
        <w:t>raksturojošie</w:t>
      </w:r>
      <w:r w:rsidRPr="005B5361">
        <w:rPr>
          <w:rFonts w:ascii="Times New Roman" w:eastAsiaTheme="minorHAnsi" w:hAnsi="Times New Roman" w:cs="Times New Roman"/>
          <w:color w:val="000000"/>
          <w:sz w:val="26"/>
          <w:szCs w:val="26"/>
        </w:rPr>
        <w:t xml:space="preserve"> rādītāji – atvēl</w:t>
      </w:r>
      <w:r w:rsidR="008D12A0" w:rsidRPr="005B5361">
        <w:rPr>
          <w:rFonts w:ascii="Times New Roman" w:eastAsiaTheme="minorHAnsi" w:hAnsi="Times New Roman" w:cs="Times New Roman"/>
          <w:color w:val="000000"/>
          <w:sz w:val="26"/>
          <w:szCs w:val="26"/>
        </w:rPr>
        <w:t>ē</w:t>
      </w:r>
      <w:r w:rsidRPr="005B5361">
        <w:rPr>
          <w:rFonts w:ascii="Times New Roman" w:eastAsiaTheme="minorHAnsi" w:hAnsi="Times New Roman" w:cs="Times New Roman"/>
          <w:color w:val="000000"/>
          <w:sz w:val="26"/>
          <w:szCs w:val="26"/>
        </w:rPr>
        <w:t xml:space="preserve">tais laiks un pieejamais </w:t>
      </w:r>
      <w:r w:rsidR="008D12A0" w:rsidRPr="005B5361">
        <w:rPr>
          <w:rFonts w:ascii="Times New Roman" w:eastAsiaTheme="minorHAnsi" w:hAnsi="Times New Roman" w:cs="Times New Roman"/>
          <w:color w:val="000000"/>
          <w:sz w:val="26"/>
          <w:szCs w:val="26"/>
        </w:rPr>
        <w:t>finansējums</w:t>
      </w:r>
      <w:r w:rsidRPr="005B5361">
        <w:rPr>
          <w:rFonts w:ascii="Times New Roman" w:eastAsiaTheme="minorHAnsi" w:hAnsi="Times New Roman" w:cs="Times New Roman"/>
          <w:color w:val="000000"/>
          <w:sz w:val="26"/>
          <w:szCs w:val="26"/>
        </w:rPr>
        <w:t xml:space="preserve">. Sabiedriskā transporta pieejamības jautājums kopumā ir tikai viens no visa </w:t>
      </w:r>
      <w:r w:rsidR="008D12A0" w:rsidRPr="005B5361">
        <w:rPr>
          <w:rFonts w:ascii="Times New Roman" w:eastAsiaTheme="minorHAnsi" w:hAnsi="Times New Roman" w:cs="Times New Roman"/>
          <w:color w:val="000000"/>
          <w:sz w:val="26"/>
          <w:szCs w:val="26"/>
        </w:rPr>
        <w:t>izvērtējuma</w:t>
      </w:r>
      <w:r w:rsidRPr="005B5361">
        <w:rPr>
          <w:rFonts w:ascii="Times New Roman" w:eastAsiaTheme="minorHAnsi" w:hAnsi="Times New Roman" w:cs="Times New Roman"/>
          <w:color w:val="000000"/>
          <w:sz w:val="26"/>
          <w:szCs w:val="26"/>
        </w:rPr>
        <w:t xml:space="preserve"> darba uzdevumiem. Ja Veselības </w:t>
      </w:r>
      <w:r w:rsidR="008D12A0" w:rsidRPr="005B5361">
        <w:rPr>
          <w:rFonts w:ascii="Times New Roman" w:eastAsiaTheme="minorHAnsi" w:hAnsi="Times New Roman" w:cs="Times New Roman"/>
          <w:color w:val="000000"/>
          <w:sz w:val="26"/>
          <w:szCs w:val="26"/>
        </w:rPr>
        <w:t>ministrijai</w:t>
      </w:r>
      <w:r w:rsidRPr="005B5361">
        <w:rPr>
          <w:rFonts w:ascii="Times New Roman" w:eastAsiaTheme="minorHAnsi" w:hAnsi="Times New Roman" w:cs="Times New Roman"/>
          <w:color w:val="000000"/>
          <w:sz w:val="26"/>
          <w:szCs w:val="26"/>
        </w:rPr>
        <w:t xml:space="preserve"> ir pieejami dati, to izmantošanu var izvērtēt, vienlaikus jāizvērtē, </w:t>
      </w:r>
      <w:r w:rsidR="008D12A0" w:rsidRPr="005B5361">
        <w:rPr>
          <w:rFonts w:ascii="Times New Roman" w:eastAsiaTheme="minorHAnsi" w:hAnsi="Times New Roman" w:cs="Times New Roman"/>
          <w:color w:val="000000"/>
          <w:sz w:val="26"/>
          <w:szCs w:val="26"/>
        </w:rPr>
        <w:t>pa</w:t>
      </w:r>
      <w:r w:rsidRPr="005B5361">
        <w:rPr>
          <w:rFonts w:ascii="Times New Roman" w:eastAsiaTheme="minorHAnsi" w:hAnsi="Times New Roman" w:cs="Times New Roman"/>
          <w:color w:val="000000"/>
          <w:sz w:val="26"/>
          <w:szCs w:val="26"/>
        </w:rPr>
        <w:t>r k</w:t>
      </w:r>
      <w:r w:rsidR="008D12A0" w:rsidRPr="005B5361">
        <w:rPr>
          <w:rFonts w:ascii="Times New Roman" w:eastAsiaTheme="minorHAnsi" w:hAnsi="Times New Roman" w:cs="Times New Roman"/>
          <w:color w:val="000000"/>
          <w:sz w:val="26"/>
          <w:szCs w:val="26"/>
        </w:rPr>
        <w:t>ādu</w:t>
      </w:r>
      <w:r w:rsidRPr="005B5361">
        <w:rPr>
          <w:rFonts w:ascii="Times New Roman" w:eastAsiaTheme="minorHAnsi" w:hAnsi="Times New Roman" w:cs="Times New Roman"/>
          <w:color w:val="000000"/>
          <w:sz w:val="26"/>
          <w:szCs w:val="26"/>
        </w:rPr>
        <w:t xml:space="preserve"> periodu šie dati ir un vai tie būs savstarpēji </w:t>
      </w:r>
      <w:r w:rsidR="008D12A0" w:rsidRPr="005B5361">
        <w:rPr>
          <w:rFonts w:ascii="Times New Roman" w:eastAsiaTheme="minorHAnsi" w:hAnsi="Times New Roman" w:cs="Times New Roman"/>
          <w:color w:val="000000"/>
          <w:sz w:val="26"/>
          <w:szCs w:val="26"/>
        </w:rPr>
        <w:t>salīdzināmi a</w:t>
      </w:r>
      <w:r w:rsidRPr="005B5361">
        <w:rPr>
          <w:rFonts w:ascii="Times New Roman" w:eastAsiaTheme="minorHAnsi" w:hAnsi="Times New Roman" w:cs="Times New Roman"/>
          <w:color w:val="000000"/>
          <w:sz w:val="26"/>
          <w:szCs w:val="26"/>
        </w:rPr>
        <w:t xml:space="preserve">r </w:t>
      </w:r>
      <w:r w:rsidR="008D12A0" w:rsidRPr="005B5361">
        <w:rPr>
          <w:rFonts w:ascii="Times New Roman" w:eastAsiaTheme="minorHAnsi" w:hAnsi="Times New Roman" w:cs="Times New Roman"/>
          <w:color w:val="000000"/>
          <w:sz w:val="26"/>
          <w:szCs w:val="26"/>
        </w:rPr>
        <w:t>pētnieku</w:t>
      </w:r>
      <w:r w:rsidRPr="005B5361">
        <w:rPr>
          <w:rFonts w:ascii="Times New Roman" w:eastAsiaTheme="minorHAnsi" w:hAnsi="Times New Roman" w:cs="Times New Roman"/>
          <w:color w:val="000000"/>
          <w:sz w:val="26"/>
          <w:szCs w:val="26"/>
        </w:rPr>
        <w:t xml:space="preserve"> iegūtajiem un analizētajiem datiem.</w:t>
      </w:r>
    </w:p>
    <w:p w14:paraId="3A7EB3F2" w14:textId="29CA2E92" w:rsidR="00DC0BED" w:rsidRPr="005B5361" w:rsidRDefault="00DC0BED" w:rsidP="005B5361">
      <w:pPr>
        <w:spacing w:after="0" w:line="240" w:lineRule="auto"/>
        <w:jc w:val="both"/>
        <w:rPr>
          <w:rFonts w:ascii="Times New Roman" w:eastAsiaTheme="minorHAnsi" w:hAnsi="Times New Roman" w:cs="Times New Roman"/>
          <w:color w:val="000000"/>
          <w:sz w:val="26"/>
          <w:szCs w:val="26"/>
        </w:rPr>
      </w:pPr>
    </w:p>
    <w:p w14:paraId="20F920A4" w14:textId="7C2F136E" w:rsidR="005A7A16" w:rsidRPr="005B5361" w:rsidRDefault="00DC0BED"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P.Leiškalns</w:t>
      </w:r>
      <w:r w:rsidRPr="005B5361">
        <w:rPr>
          <w:rFonts w:ascii="Times New Roman" w:eastAsiaTheme="minorHAnsi" w:hAnsi="Times New Roman" w:cs="Times New Roman"/>
          <w:color w:val="000000"/>
          <w:sz w:val="26"/>
          <w:szCs w:val="26"/>
        </w:rPr>
        <w:t xml:space="preserve"> pauž viedokli, ka būtiski ir apskatīt vispār sabiedriskā </w:t>
      </w:r>
      <w:r w:rsidR="008D12A0" w:rsidRPr="005B5361">
        <w:rPr>
          <w:rFonts w:ascii="Times New Roman" w:eastAsiaTheme="minorHAnsi" w:hAnsi="Times New Roman" w:cs="Times New Roman"/>
          <w:color w:val="000000"/>
          <w:sz w:val="26"/>
          <w:szCs w:val="26"/>
        </w:rPr>
        <w:t xml:space="preserve">transporta </w:t>
      </w:r>
      <w:r w:rsidRPr="005B5361">
        <w:rPr>
          <w:rFonts w:ascii="Times New Roman" w:eastAsiaTheme="minorHAnsi" w:hAnsi="Times New Roman" w:cs="Times New Roman"/>
          <w:color w:val="000000"/>
          <w:sz w:val="26"/>
          <w:szCs w:val="26"/>
        </w:rPr>
        <w:t>pakalpojuma pieejamību, nozar</w:t>
      </w:r>
      <w:r w:rsidR="008D12A0" w:rsidRPr="005B5361">
        <w:rPr>
          <w:rFonts w:ascii="Times New Roman" w:eastAsiaTheme="minorHAnsi" w:hAnsi="Times New Roman" w:cs="Times New Roman"/>
          <w:color w:val="000000"/>
          <w:sz w:val="26"/>
          <w:szCs w:val="26"/>
        </w:rPr>
        <w:t>u ietvaros pieejamie pakalpojumi</w:t>
      </w:r>
      <w:r w:rsidRPr="005B5361">
        <w:rPr>
          <w:rFonts w:ascii="Times New Roman" w:eastAsiaTheme="minorHAnsi" w:hAnsi="Times New Roman" w:cs="Times New Roman"/>
          <w:color w:val="000000"/>
          <w:sz w:val="26"/>
          <w:szCs w:val="26"/>
        </w:rPr>
        <w:t xml:space="preserve"> parādīsies </w:t>
      </w:r>
      <w:r w:rsidR="005A7A16" w:rsidRPr="005B5361">
        <w:rPr>
          <w:rFonts w:ascii="Times New Roman" w:eastAsiaTheme="minorHAnsi" w:hAnsi="Times New Roman" w:cs="Times New Roman"/>
          <w:color w:val="000000"/>
          <w:sz w:val="26"/>
          <w:szCs w:val="26"/>
        </w:rPr>
        <w:t>no intervijām un apsekojumiem.</w:t>
      </w:r>
    </w:p>
    <w:p w14:paraId="3110E7F5" w14:textId="709F789E"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30E344B4" w14:textId="065851FC"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O.Žabko</w:t>
      </w:r>
      <w:r w:rsidRPr="005B5361">
        <w:rPr>
          <w:rFonts w:ascii="Times New Roman" w:eastAsiaTheme="minorHAnsi" w:hAnsi="Times New Roman" w:cs="Times New Roman"/>
          <w:color w:val="000000"/>
          <w:sz w:val="26"/>
          <w:szCs w:val="26"/>
        </w:rPr>
        <w:t xml:space="preserve"> skaidro, ka izvērtējuma </w:t>
      </w:r>
      <w:r w:rsidR="008D12A0" w:rsidRPr="005B5361">
        <w:rPr>
          <w:rFonts w:ascii="Times New Roman" w:eastAsiaTheme="minorHAnsi" w:hAnsi="Times New Roman" w:cs="Times New Roman"/>
          <w:color w:val="000000"/>
          <w:sz w:val="26"/>
          <w:szCs w:val="26"/>
        </w:rPr>
        <w:t>uzdevums</w:t>
      </w:r>
      <w:r w:rsidRPr="005B5361">
        <w:rPr>
          <w:rFonts w:ascii="Times New Roman" w:eastAsiaTheme="minorHAnsi" w:hAnsi="Times New Roman" w:cs="Times New Roman"/>
          <w:color w:val="000000"/>
          <w:sz w:val="26"/>
          <w:szCs w:val="26"/>
        </w:rPr>
        <w:t xml:space="preserve"> ir analizēt iedzīvotāju grupas, kuras saskaras ar sabiedriskā pakalpojuma </w:t>
      </w:r>
      <w:r w:rsidR="008D12A0" w:rsidRPr="005B5361">
        <w:rPr>
          <w:rFonts w:ascii="Times New Roman" w:eastAsiaTheme="minorHAnsi" w:hAnsi="Times New Roman" w:cs="Times New Roman"/>
          <w:color w:val="000000"/>
          <w:sz w:val="26"/>
          <w:szCs w:val="26"/>
        </w:rPr>
        <w:t>nepieejamību</w:t>
      </w:r>
      <w:r w:rsidRPr="005B5361">
        <w:rPr>
          <w:rFonts w:ascii="Times New Roman" w:eastAsiaTheme="minorHAnsi" w:hAnsi="Times New Roman" w:cs="Times New Roman"/>
          <w:color w:val="000000"/>
          <w:sz w:val="26"/>
          <w:szCs w:val="26"/>
        </w:rPr>
        <w:t>, nevis nozaru pakalpojumu pieejamību pakārtot</w:t>
      </w:r>
      <w:r w:rsidR="00B028E1">
        <w:rPr>
          <w:rFonts w:ascii="Times New Roman" w:eastAsiaTheme="minorHAnsi" w:hAnsi="Times New Roman" w:cs="Times New Roman"/>
          <w:color w:val="000000"/>
          <w:sz w:val="26"/>
          <w:szCs w:val="26"/>
        </w:rPr>
        <w:t xml:space="preserve">i </w:t>
      </w:r>
      <w:r w:rsidRPr="005B5361">
        <w:rPr>
          <w:rFonts w:ascii="Times New Roman" w:eastAsiaTheme="minorHAnsi" w:hAnsi="Times New Roman" w:cs="Times New Roman"/>
          <w:color w:val="000000"/>
          <w:sz w:val="26"/>
          <w:szCs w:val="26"/>
        </w:rPr>
        <w:t>sabiedrības grupām. Proti, jāveic analīze, k</w:t>
      </w:r>
      <w:r w:rsidR="008D12A0" w:rsidRPr="005B5361">
        <w:rPr>
          <w:rFonts w:ascii="Times New Roman" w:eastAsiaTheme="minorHAnsi" w:hAnsi="Times New Roman" w:cs="Times New Roman"/>
          <w:color w:val="000000"/>
          <w:sz w:val="26"/>
          <w:szCs w:val="26"/>
        </w:rPr>
        <w:t>ā</w:t>
      </w:r>
      <w:r w:rsidRPr="005B5361">
        <w:rPr>
          <w:rFonts w:ascii="Times New Roman" w:eastAsiaTheme="minorHAnsi" w:hAnsi="Times New Roman" w:cs="Times New Roman"/>
          <w:color w:val="000000"/>
          <w:sz w:val="26"/>
          <w:szCs w:val="26"/>
        </w:rPr>
        <w:t xml:space="preserve">ds slogs rodas </w:t>
      </w:r>
      <w:r w:rsidR="008D12A0" w:rsidRPr="005B5361">
        <w:rPr>
          <w:rFonts w:ascii="Times New Roman" w:eastAsiaTheme="minorHAnsi" w:hAnsi="Times New Roman" w:cs="Times New Roman"/>
          <w:color w:val="000000"/>
          <w:sz w:val="26"/>
          <w:szCs w:val="26"/>
        </w:rPr>
        <w:t>iedzīvotajiem</w:t>
      </w:r>
      <w:r w:rsidRPr="005B5361">
        <w:rPr>
          <w:rFonts w:ascii="Times New Roman" w:eastAsiaTheme="minorHAnsi" w:hAnsi="Times New Roman" w:cs="Times New Roman"/>
          <w:color w:val="000000"/>
          <w:sz w:val="26"/>
          <w:szCs w:val="26"/>
        </w:rPr>
        <w:t xml:space="preserve"> sabiedriskā transporta nepieejamības dēļ.</w:t>
      </w:r>
    </w:p>
    <w:p w14:paraId="3A396F30" w14:textId="486B470C"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5691838E" w14:textId="2615E2B3"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I.Kalniņa</w:t>
      </w:r>
      <w:r w:rsidRPr="005B5361">
        <w:rPr>
          <w:rFonts w:ascii="Times New Roman" w:eastAsiaTheme="minorHAnsi" w:hAnsi="Times New Roman" w:cs="Times New Roman"/>
          <w:color w:val="000000"/>
          <w:sz w:val="26"/>
          <w:szCs w:val="26"/>
        </w:rPr>
        <w:t xml:space="preserve"> interesējas par datu iegūšanu</w:t>
      </w:r>
      <w:r w:rsidR="008D12A0" w:rsidRPr="005B5361">
        <w:rPr>
          <w:rFonts w:ascii="Times New Roman" w:eastAsiaTheme="minorHAnsi" w:hAnsi="Times New Roman" w:cs="Times New Roman"/>
          <w:color w:val="000000"/>
          <w:sz w:val="26"/>
          <w:szCs w:val="26"/>
        </w:rPr>
        <w:t xml:space="preserve"> </w:t>
      </w:r>
      <w:r w:rsidR="00E94183">
        <w:rPr>
          <w:rFonts w:ascii="Times New Roman" w:eastAsiaTheme="minorHAnsi" w:hAnsi="Times New Roman" w:cs="Times New Roman"/>
          <w:color w:val="000000"/>
          <w:sz w:val="26"/>
          <w:szCs w:val="26"/>
        </w:rPr>
        <w:t>vietējā</w:t>
      </w:r>
      <w:r w:rsidR="00E94183" w:rsidRPr="005B5361">
        <w:rPr>
          <w:rFonts w:ascii="Times New Roman" w:eastAsiaTheme="minorHAnsi" w:hAnsi="Times New Roman" w:cs="Times New Roman"/>
          <w:color w:val="000000"/>
          <w:sz w:val="26"/>
          <w:szCs w:val="26"/>
        </w:rPr>
        <w:t xml:space="preserve"> </w:t>
      </w:r>
      <w:r w:rsidRPr="005B5361">
        <w:rPr>
          <w:rFonts w:ascii="Times New Roman" w:eastAsiaTheme="minorHAnsi" w:hAnsi="Times New Roman" w:cs="Times New Roman"/>
          <w:color w:val="000000"/>
          <w:sz w:val="26"/>
          <w:szCs w:val="26"/>
        </w:rPr>
        <w:t>un reģionālajā līmenī – kas ar to dom</w:t>
      </w:r>
      <w:r w:rsidR="008D12A0" w:rsidRPr="005B5361">
        <w:rPr>
          <w:rFonts w:ascii="Times New Roman" w:eastAsiaTheme="minorHAnsi" w:hAnsi="Times New Roman" w:cs="Times New Roman"/>
          <w:color w:val="000000"/>
          <w:sz w:val="26"/>
          <w:szCs w:val="26"/>
        </w:rPr>
        <w:t>āt</w:t>
      </w:r>
      <w:r w:rsidRPr="005B5361">
        <w:rPr>
          <w:rFonts w:ascii="Times New Roman" w:eastAsiaTheme="minorHAnsi" w:hAnsi="Times New Roman" w:cs="Times New Roman"/>
          <w:color w:val="000000"/>
          <w:sz w:val="26"/>
          <w:szCs w:val="26"/>
        </w:rPr>
        <w:t>s, k</w:t>
      </w:r>
      <w:r w:rsidR="008D12A0" w:rsidRPr="005B5361">
        <w:rPr>
          <w:rFonts w:ascii="Times New Roman" w:eastAsiaTheme="minorHAnsi" w:hAnsi="Times New Roman" w:cs="Times New Roman"/>
          <w:color w:val="000000"/>
          <w:sz w:val="26"/>
          <w:szCs w:val="26"/>
        </w:rPr>
        <w:t>ā</w:t>
      </w:r>
      <w:r w:rsidRPr="005B5361">
        <w:rPr>
          <w:rFonts w:ascii="Times New Roman" w:eastAsiaTheme="minorHAnsi" w:hAnsi="Times New Roman" w:cs="Times New Roman"/>
          <w:color w:val="000000"/>
          <w:sz w:val="26"/>
          <w:szCs w:val="26"/>
        </w:rPr>
        <w:t>das pašvaldības aptver?</w:t>
      </w:r>
    </w:p>
    <w:p w14:paraId="47027480" w14:textId="443C3A20"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558EBF7B" w14:textId="69B5F45A"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E.Kļave</w:t>
      </w:r>
      <w:r w:rsidRPr="005B5361">
        <w:rPr>
          <w:rFonts w:ascii="Times New Roman" w:eastAsiaTheme="minorHAnsi" w:hAnsi="Times New Roman" w:cs="Times New Roman"/>
          <w:color w:val="000000"/>
          <w:sz w:val="26"/>
          <w:szCs w:val="26"/>
        </w:rPr>
        <w:t xml:space="preserve"> skaidro, ka ar </w:t>
      </w:r>
      <w:r w:rsidR="00E94183">
        <w:rPr>
          <w:rFonts w:ascii="Times New Roman" w:eastAsiaTheme="minorHAnsi" w:hAnsi="Times New Roman" w:cs="Times New Roman"/>
          <w:color w:val="000000"/>
          <w:sz w:val="26"/>
          <w:szCs w:val="26"/>
        </w:rPr>
        <w:t xml:space="preserve">vietējo līmenis </w:t>
      </w:r>
      <w:r w:rsidRPr="005B5361">
        <w:rPr>
          <w:rFonts w:ascii="Times New Roman" w:eastAsiaTheme="minorHAnsi" w:hAnsi="Times New Roman" w:cs="Times New Roman"/>
          <w:color w:val="000000"/>
          <w:sz w:val="26"/>
          <w:szCs w:val="26"/>
        </w:rPr>
        <w:t>domāt</w:t>
      </w:r>
      <w:r w:rsidR="002E35BE">
        <w:rPr>
          <w:rFonts w:ascii="Times New Roman" w:eastAsiaTheme="minorHAnsi" w:hAnsi="Times New Roman" w:cs="Times New Roman"/>
          <w:color w:val="000000"/>
          <w:sz w:val="26"/>
          <w:szCs w:val="26"/>
        </w:rPr>
        <w:t>a</w:t>
      </w:r>
      <w:r w:rsidRPr="005B5361">
        <w:rPr>
          <w:rFonts w:ascii="Times New Roman" w:eastAsiaTheme="minorHAnsi" w:hAnsi="Times New Roman" w:cs="Times New Roman"/>
          <w:color w:val="000000"/>
          <w:sz w:val="26"/>
          <w:szCs w:val="26"/>
        </w:rPr>
        <w:t xml:space="preserve"> visu 119 pašvaldību </w:t>
      </w:r>
      <w:r w:rsidR="00E94183">
        <w:rPr>
          <w:rFonts w:ascii="Times New Roman" w:eastAsiaTheme="minorHAnsi" w:hAnsi="Times New Roman" w:cs="Times New Roman"/>
          <w:color w:val="000000"/>
          <w:sz w:val="26"/>
          <w:szCs w:val="26"/>
        </w:rPr>
        <w:t xml:space="preserve">aktuālo </w:t>
      </w:r>
      <w:r w:rsidRPr="005B5361">
        <w:rPr>
          <w:rFonts w:ascii="Times New Roman" w:eastAsiaTheme="minorHAnsi" w:hAnsi="Times New Roman" w:cs="Times New Roman"/>
          <w:color w:val="000000"/>
          <w:sz w:val="26"/>
          <w:szCs w:val="26"/>
        </w:rPr>
        <w:t>atbalsta pakalpojumu/atvieglojumu analīze.</w:t>
      </w:r>
    </w:p>
    <w:p w14:paraId="4A4B0B0B" w14:textId="56AC6A2E"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2F72413A" w14:textId="6C4BDD41"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Dz.Mergupe-Kutraite</w:t>
      </w:r>
      <w:r w:rsidRPr="005B5361">
        <w:rPr>
          <w:rFonts w:ascii="Times New Roman" w:eastAsiaTheme="minorHAnsi" w:hAnsi="Times New Roman" w:cs="Times New Roman"/>
          <w:color w:val="000000"/>
          <w:sz w:val="26"/>
          <w:szCs w:val="26"/>
        </w:rPr>
        <w:t xml:space="preserve"> aicina </w:t>
      </w:r>
      <w:r w:rsidR="008D12A0" w:rsidRPr="005B5361">
        <w:rPr>
          <w:rFonts w:ascii="Times New Roman" w:eastAsiaTheme="minorHAnsi" w:hAnsi="Times New Roman" w:cs="Times New Roman"/>
          <w:color w:val="000000"/>
          <w:sz w:val="26"/>
          <w:szCs w:val="26"/>
        </w:rPr>
        <w:t>izmantot</w:t>
      </w:r>
      <w:r w:rsidRPr="005B5361">
        <w:rPr>
          <w:rFonts w:ascii="Times New Roman" w:eastAsiaTheme="minorHAnsi" w:hAnsi="Times New Roman" w:cs="Times New Roman"/>
          <w:color w:val="000000"/>
          <w:sz w:val="26"/>
          <w:szCs w:val="26"/>
        </w:rPr>
        <w:t xml:space="preserve"> Izglītības un zinātnes </w:t>
      </w:r>
      <w:r w:rsidR="008D12A0" w:rsidRPr="005B5361">
        <w:rPr>
          <w:rFonts w:ascii="Times New Roman" w:eastAsiaTheme="minorHAnsi" w:hAnsi="Times New Roman" w:cs="Times New Roman"/>
          <w:color w:val="000000"/>
          <w:sz w:val="26"/>
          <w:szCs w:val="26"/>
        </w:rPr>
        <w:t>ministrijas</w:t>
      </w:r>
      <w:r w:rsidRPr="005B5361">
        <w:rPr>
          <w:rFonts w:ascii="Times New Roman" w:eastAsiaTheme="minorHAnsi" w:hAnsi="Times New Roman" w:cs="Times New Roman"/>
          <w:color w:val="000000"/>
          <w:sz w:val="26"/>
          <w:szCs w:val="26"/>
        </w:rPr>
        <w:t xml:space="preserve"> pētījumu par skolu</w:t>
      </w:r>
      <w:r w:rsidR="008D12A0" w:rsidRPr="005B5361">
        <w:rPr>
          <w:rFonts w:ascii="Times New Roman" w:eastAsiaTheme="minorHAnsi" w:hAnsi="Times New Roman" w:cs="Times New Roman"/>
          <w:color w:val="000000"/>
          <w:sz w:val="26"/>
          <w:szCs w:val="26"/>
        </w:rPr>
        <w:t xml:space="preserve"> tīkla</w:t>
      </w:r>
      <w:r w:rsidRPr="005B5361">
        <w:rPr>
          <w:rFonts w:ascii="Times New Roman" w:eastAsiaTheme="minorHAnsi" w:hAnsi="Times New Roman" w:cs="Times New Roman"/>
          <w:color w:val="000000"/>
          <w:sz w:val="26"/>
          <w:szCs w:val="26"/>
        </w:rPr>
        <w:t xml:space="preserve"> optimizāciju, kurā arī tika analizēts </w:t>
      </w:r>
      <w:r w:rsidR="008D12A0" w:rsidRPr="005B5361">
        <w:rPr>
          <w:rFonts w:ascii="Times New Roman" w:eastAsiaTheme="minorHAnsi" w:hAnsi="Times New Roman" w:cs="Times New Roman"/>
          <w:color w:val="000000"/>
          <w:sz w:val="26"/>
          <w:szCs w:val="26"/>
        </w:rPr>
        <w:t>sabiedriskā</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transporta</w:t>
      </w:r>
      <w:r w:rsidRPr="005B5361">
        <w:rPr>
          <w:rFonts w:ascii="Times New Roman" w:eastAsiaTheme="minorHAnsi" w:hAnsi="Times New Roman" w:cs="Times New Roman"/>
          <w:color w:val="000000"/>
          <w:sz w:val="26"/>
          <w:szCs w:val="26"/>
        </w:rPr>
        <w:t xml:space="preserve"> pieejamība </w:t>
      </w:r>
      <w:r w:rsidR="008D12A0" w:rsidRPr="005B5361">
        <w:rPr>
          <w:rFonts w:ascii="Times New Roman" w:eastAsiaTheme="minorHAnsi" w:hAnsi="Times New Roman" w:cs="Times New Roman"/>
          <w:color w:val="000000"/>
          <w:sz w:val="26"/>
          <w:szCs w:val="26"/>
        </w:rPr>
        <w:t>noklušanai</w:t>
      </w:r>
      <w:r w:rsidRPr="005B5361">
        <w:rPr>
          <w:rFonts w:ascii="Times New Roman" w:eastAsiaTheme="minorHAnsi" w:hAnsi="Times New Roman" w:cs="Times New Roman"/>
          <w:color w:val="000000"/>
          <w:sz w:val="26"/>
          <w:szCs w:val="26"/>
        </w:rPr>
        <w:t xml:space="preserve"> uz no skolām.</w:t>
      </w:r>
    </w:p>
    <w:p w14:paraId="12D6F8C9" w14:textId="5C12EA32"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5CAF5C53" w14:textId="7E2CD7C3"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eastAsiaTheme="minorHAnsi" w:hAnsi="Times New Roman" w:cs="Times New Roman"/>
          <w:b/>
          <w:bCs/>
          <w:color w:val="000000"/>
          <w:sz w:val="26"/>
          <w:szCs w:val="26"/>
        </w:rPr>
        <w:t>E.Celmiņa</w:t>
      </w:r>
      <w:r w:rsidRPr="005B5361">
        <w:rPr>
          <w:rFonts w:ascii="Times New Roman" w:eastAsiaTheme="minorHAnsi" w:hAnsi="Times New Roman" w:cs="Times New Roman"/>
          <w:color w:val="000000"/>
          <w:sz w:val="26"/>
          <w:szCs w:val="26"/>
        </w:rPr>
        <w:t xml:space="preserve"> informē, ka decembra ietvaros SIPKK </w:t>
      </w:r>
      <w:r w:rsidR="008D12A0" w:rsidRPr="005B5361">
        <w:rPr>
          <w:rFonts w:ascii="Times New Roman" w:eastAsiaTheme="minorHAnsi" w:hAnsi="Times New Roman" w:cs="Times New Roman"/>
          <w:color w:val="000000"/>
          <w:sz w:val="26"/>
          <w:szCs w:val="26"/>
        </w:rPr>
        <w:t>locekļiem</w:t>
      </w:r>
      <w:r w:rsidRPr="005B5361">
        <w:rPr>
          <w:rFonts w:ascii="Times New Roman" w:eastAsiaTheme="minorHAnsi" w:hAnsi="Times New Roman" w:cs="Times New Roman"/>
          <w:color w:val="000000"/>
          <w:sz w:val="26"/>
          <w:szCs w:val="26"/>
        </w:rPr>
        <w:t xml:space="preserve"> tiks nosūtīts </w:t>
      </w:r>
      <w:r w:rsidR="008D12A0" w:rsidRPr="005B5361">
        <w:rPr>
          <w:rFonts w:ascii="Times New Roman" w:eastAsiaTheme="minorHAnsi" w:hAnsi="Times New Roman" w:cs="Times New Roman"/>
          <w:color w:val="000000"/>
          <w:sz w:val="26"/>
          <w:szCs w:val="26"/>
        </w:rPr>
        <w:t>izskatīšanai</w:t>
      </w:r>
      <w:r w:rsidRPr="005B5361">
        <w:rPr>
          <w:rFonts w:ascii="Times New Roman" w:eastAsiaTheme="minorHAnsi" w:hAnsi="Times New Roman" w:cs="Times New Roman"/>
          <w:color w:val="000000"/>
          <w:sz w:val="26"/>
          <w:szCs w:val="26"/>
        </w:rPr>
        <w:t xml:space="preserve"> un komentāru </w:t>
      </w:r>
      <w:r w:rsidR="008D12A0" w:rsidRPr="005B5361">
        <w:rPr>
          <w:rFonts w:ascii="Times New Roman" w:eastAsiaTheme="minorHAnsi" w:hAnsi="Times New Roman" w:cs="Times New Roman"/>
          <w:color w:val="000000"/>
          <w:sz w:val="26"/>
          <w:szCs w:val="26"/>
        </w:rPr>
        <w:t>sniegšanai</w:t>
      </w:r>
      <w:r w:rsidRPr="005B5361">
        <w:rPr>
          <w:rFonts w:ascii="Times New Roman" w:eastAsiaTheme="minorHAnsi" w:hAnsi="Times New Roman" w:cs="Times New Roman"/>
          <w:color w:val="000000"/>
          <w:sz w:val="26"/>
          <w:szCs w:val="26"/>
        </w:rPr>
        <w:t xml:space="preserve"> </w:t>
      </w:r>
      <w:r w:rsidR="008D12A0" w:rsidRPr="005B5361">
        <w:rPr>
          <w:rFonts w:ascii="Times New Roman" w:eastAsiaTheme="minorHAnsi" w:hAnsi="Times New Roman" w:cs="Times New Roman"/>
          <w:color w:val="000000"/>
          <w:sz w:val="26"/>
          <w:szCs w:val="26"/>
        </w:rPr>
        <w:t>i</w:t>
      </w:r>
      <w:r w:rsidR="00E94183">
        <w:rPr>
          <w:rFonts w:ascii="Times New Roman" w:eastAsiaTheme="minorHAnsi" w:hAnsi="Times New Roman" w:cs="Times New Roman"/>
          <w:color w:val="000000"/>
          <w:sz w:val="26"/>
          <w:szCs w:val="26"/>
        </w:rPr>
        <w:t>z</w:t>
      </w:r>
      <w:r w:rsidR="008D12A0" w:rsidRPr="005B5361">
        <w:rPr>
          <w:rFonts w:ascii="Times New Roman" w:eastAsiaTheme="minorHAnsi" w:hAnsi="Times New Roman" w:cs="Times New Roman"/>
          <w:color w:val="000000"/>
          <w:sz w:val="26"/>
          <w:szCs w:val="26"/>
        </w:rPr>
        <w:t>vērtējuma</w:t>
      </w:r>
      <w:r w:rsidRPr="005B5361">
        <w:rPr>
          <w:rFonts w:ascii="Times New Roman" w:eastAsiaTheme="minorHAnsi" w:hAnsi="Times New Roman" w:cs="Times New Roman"/>
          <w:color w:val="000000"/>
          <w:sz w:val="26"/>
          <w:szCs w:val="26"/>
        </w:rPr>
        <w:t xml:space="preserve"> metodoloģijas apraksts.</w:t>
      </w:r>
    </w:p>
    <w:p w14:paraId="6568AEAD" w14:textId="7C02139D"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76B75608" w14:textId="6BF3A50D" w:rsidR="005A7A16" w:rsidRPr="005B5361" w:rsidRDefault="005A7A16" w:rsidP="005B5361">
      <w:pPr>
        <w:spacing w:after="0" w:line="240" w:lineRule="auto"/>
        <w:jc w:val="both"/>
        <w:rPr>
          <w:rFonts w:ascii="Times New Roman" w:eastAsiaTheme="minorHAnsi" w:hAnsi="Times New Roman" w:cs="Times New Roman"/>
          <w:i/>
          <w:iCs/>
          <w:color w:val="000000"/>
          <w:sz w:val="26"/>
          <w:szCs w:val="26"/>
        </w:rPr>
      </w:pPr>
      <w:r w:rsidRPr="005B5361">
        <w:rPr>
          <w:rFonts w:ascii="Times New Roman" w:eastAsiaTheme="minorHAnsi" w:hAnsi="Times New Roman" w:cs="Times New Roman"/>
          <w:i/>
          <w:iCs/>
          <w:color w:val="000000"/>
          <w:sz w:val="26"/>
          <w:szCs w:val="26"/>
        </w:rPr>
        <w:t>Nolemts:</w:t>
      </w:r>
      <w:r w:rsidR="008D12A0" w:rsidRPr="005B5361">
        <w:rPr>
          <w:rFonts w:ascii="Times New Roman" w:eastAsiaTheme="minorHAnsi" w:hAnsi="Times New Roman" w:cs="Times New Roman"/>
          <w:i/>
          <w:iCs/>
          <w:color w:val="000000"/>
          <w:sz w:val="26"/>
          <w:szCs w:val="26"/>
        </w:rPr>
        <w:t xml:space="preserve"> sniegto</w:t>
      </w:r>
      <w:r w:rsidRPr="005B5361">
        <w:rPr>
          <w:rFonts w:ascii="Times New Roman" w:eastAsiaTheme="minorHAnsi" w:hAnsi="Times New Roman" w:cs="Times New Roman"/>
          <w:i/>
          <w:iCs/>
          <w:color w:val="000000"/>
          <w:sz w:val="26"/>
          <w:szCs w:val="26"/>
        </w:rPr>
        <w:t xml:space="preserve"> informāciju pieņemt zināšanai.</w:t>
      </w:r>
    </w:p>
    <w:p w14:paraId="718267AC" w14:textId="32D022DA"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75D5D84A" w14:textId="33FD68AE"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32B1BBC7" w14:textId="556A15FA" w:rsidR="005A7A16" w:rsidRPr="005B5361" w:rsidRDefault="005A7A16" w:rsidP="005B5361">
      <w:pPr>
        <w:pStyle w:val="ListParagraph"/>
        <w:numPr>
          <w:ilvl w:val="0"/>
          <w:numId w:val="3"/>
        </w:numPr>
        <w:spacing w:after="0" w:line="240" w:lineRule="auto"/>
        <w:jc w:val="both"/>
        <w:rPr>
          <w:rFonts w:ascii="Times New Roman" w:eastAsiaTheme="minorHAnsi" w:hAnsi="Times New Roman" w:cs="Times New Roman"/>
          <w:b/>
          <w:bCs/>
          <w:color w:val="000000"/>
          <w:sz w:val="26"/>
          <w:szCs w:val="26"/>
        </w:rPr>
      </w:pPr>
      <w:r w:rsidRPr="005B5361">
        <w:rPr>
          <w:rFonts w:ascii="Times New Roman" w:eastAsiaTheme="minorHAnsi" w:hAnsi="Times New Roman" w:cs="Times New Roman"/>
          <w:b/>
          <w:bCs/>
          <w:color w:val="000000"/>
          <w:sz w:val="26"/>
          <w:szCs w:val="26"/>
        </w:rPr>
        <w:t>SIPKK darba plāns 2020.gadam un SIPKK sastāv</w:t>
      </w:r>
      <w:r w:rsidR="008D12A0" w:rsidRPr="005B5361">
        <w:rPr>
          <w:rFonts w:ascii="Times New Roman" w:eastAsiaTheme="minorHAnsi" w:hAnsi="Times New Roman" w:cs="Times New Roman"/>
          <w:b/>
          <w:bCs/>
          <w:color w:val="000000"/>
          <w:sz w:val="26"/>
          <w:szCs w:val="26"/>
        </w:rPr>
        <w:t xml:space="preserve">a </w:t>
      </w:r>
      <w:r w:rsidRPr="005B5361">
        <w:rPr>
          <w:rFonts w:ascii="Times New Roman" w:eastAsiaTheme="minorHAnsi" w:hAnsi="Times New Roman" w:cs="Times New Roman"/>
          <w:b/>
          <w:bCs/>
          <w:color w:val="000000"/>
          <w:sz w:val="26"/>
          <w:szCs w:val="26"/>
        </w:rPr>
        <w:t>rīkojuma projekts</w:t>
      </w:r>
    </w:p>
    <w:p w14:paraId="2B4081DB" w14:textId="77777777" w:rsidR="005A7A16" w:rsidRPr="005B5361" w:rsidRDefault="005A7A16" w:rsidP="005B5361">
      <w:pPr>
        <w:spacing w:after="0" w:line="240" w:lineRule="auto"/>
        <w:jc w:val="both"/>
        <w:rPr>
          <w:rFonts w:ascii="Times New Roman" w:hAnsi="Times New Roman" w:cs="Times New Roman"/>
          <w:sz w:val="26"/>
          <w:szCs w:val="26"/>
        </w:rPr>
      </w:pPr>
    </w:p>
    <w:p w14:paraId="080145E1" w14:textId="05EBC814"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r w:rsidRPr="005B5361">
        <w:rPr>
          <w:rFonts w:ascii="Times New Roman" w:hAnsi="Times New Roman" w:cs="Times New Roman"/>
          <w:sz w:val="26"/>
          <w:szCs w:val="26"/>
        </w:rPr>
        <w:t xml:space="preserve">E.Celmiņa informē, ka 2020.gadā ir paredzētas četras SIPKK sēdes – provizoriski februārī, maijā, septembrī un decembrī. Katrā no nākamā gada sēdēm tiks izskatīti jautājumi par </w:t>
      </w:r>
      <w:r w:rsidRPr="005B5361">
        <w:rPr>
          <w:rFonts w:ascii="Times New Roman" w:eastAsiaTheme="minorHAnsi" w:hAnsi="Times New Roman" w:cs="Times New Roman"/>
          <w:color w:val="000000"/>
          <w:sz w:val="26"/>
          <w:szCs w:val="26"/>
        </w:rPr>
        <w:t xml:space="preserve">projekta  "Jaunas metodoloģijas izstrāde iztikas minimuma patēriņa preču un pakalpojumu groza noteikšanai un tās aprobācija (izmēģinājumprojekti)" (iztikas minimuma grozs) progresa ziņojumu un pētījuma “Ikgadējs nabadzības un sociālās atstumtības mazināšanas rīcībpolitikas izvērtējums” 4. izvērtējuma - padziļināts izvērtējums par nevienlīdzību sabiedriskā transporta pieejamības jomā – progresa ziņojumu. Optimāli katrā sēdē ir izskatāmi trīs lielie jautājumi. </w:t>
      </w:r>
      <w:r w:rsidR="00413C87">
        <w:rPr>
          <w:rFonts w:ascii="Times New Roman" w:eastAsiaTheme="minorHAnsi" w:hAnsi="Times New Roman" w:cs="Times New Roman"/>
          <w:color w:val="000000"/>
          <w:sz w:val="26"/>
          <w:szCs w:val="26"/>
        </w:rPr>
        <w:t>P</w:t>
      </w:r>
      <w:r w:rsidRPr="005B5361">
        <w:rPr>
          <w:rFonts w:ascii="Times New Roman" w:eastAsiaTheme="minorHAnsi" w:hAnsi="Times New Roman" w:cs="Times New Roman"/>
          <w:color w:val="000000"/>
          <w:sz w:val="26"/>
          <w:szCs w:val="26"/>
        </w:rPr>
        <w:t xml:space="preserve">irmajā SIPKK sēdē paredzēta Finanšu ministrijas sniegtā informācija par likumā “Par valsts budžetu 2020.gadam” iekļauto </w:t>
      </w:r>
      <w:r w:rsidR="005B5361" w:rsidRPr="005B5361">
        <w:rPr>
          <w:rFonts w:ascii="Times New Roman" w:eastAsiaTheme="minorHAnsi" w:hAnsi="Times New Roman" w:cs="Times New Roman"/>
          <w:color w:val="000000"/>
          <w:sz w:val="26"/>
          <w:szCs w:val="26"/>
        </w:rPr>
        <w:t>finansējumu</w:t>
      </w:r>
      <w:r w:rsidRPr="005B5361">
        <w:rPr>
          <w:rFonts w:ascii="Times New Roman" w:eastAsiaTheme="minorHAnsi" w:hAnsi="Times New Roman" w:cs="Times New Roman"/>
          <w:color w:val="000000"/>
          <w:sz w:val="26"/>
          <w:szCs w:val="26"/>
        </w:rPr>
        <w:t xml:space="preserve"> pasākumiem, kas tieši ietekmēs personas ar zemiem un ļoti zemiem ienākumiem, kā arī valsts fiskālās telpas iespējām nodrošināt minimālā ienākuma līmeņa pilnveidošanas pasākumus minētās mērķa grupas materiālās situācijas uzlabošanai. Tāpat Kultūras ministrija ir rosinājusi kādā no SIPKK sēdēm izskatīt romu tautības cilvēku iekļaušanu dažādos sociālos procesos, t.sk. nodarbinātībā un izglītībā, lai veicinātu nabadzības un sociālās atstumtības mazināšanu. SIPKK pārstāvji aicināti </w:t>
      </w:r>
      <w:r w:rsidRPr="005B5361">
        <w:rPr>
          <w:rFonts w:ascii="Times New Roman" w:eastAsiaTheme="minorHAnsi" w:hAnsi="Times New Roman" w:cs="Times New Roman"/>
          <w:b/>
          <w:bCs/>
          <w:color w:val="000000"/>
          <w:sz w:val="26"/>
          <w:szCs w:val="26"/>
        </w:rPr>
        <w:t>līdz 10.01.2020.</w:t>
      </w:r>
      <w:r w:rsidRPr="005B5361">
        <w:rPr>
          <w:rFonts w:ascii="Times New Roman" w:eastAsiaTheme="minorHAnsi" w:hAnsi="Times New Roman" w:cs="Times New Roman"/>
          <w:color w:val="000000"/>
          <w:sz w:val="26"/>
          <w:szCs w:val="26"/>
        </w:rPr>
        <w:t xml:space="preserve"> sūtīt savus priekšlikumus darba plānā iekļaujamiem jautājumiem SIPKK koordinatorei Aigai Lukašenokai, īsumā aprakstot izskatāmā jautājuma būtību un iespējamos prezentētājus.</w:t>
      </w:r>
    </w:p>
    <w:p w14:paraId="743BBA6D" w14:textId="77777777" w:rsidR="005A7A16" w:rsidRPr="005B5361" w:rsidRDefault="005A7A16" w:rsidP="005B5361">
      <w:pPr>
        <w:spacing w:after="0" w:line="240" w:lineRule="auto"/>
        <w:jc w:val="both"/>
        <w:rPr>
          <w:rFonts w:ascii="Times New Roman" w:eastAsiaTheme="minorHAnsi" w:hAnsi="Times New Roman" w:cs="Times New Roman"/>
          <w:color w:val="000000"/>
          <w:sz w:val="26"/>
          <w:szCs w:val="26"/>
        </w:rPr>
      </w:pPr>
    </w:p>
    <w:p w14:paraId="75ED83D3" w14:textId="11D09141" w:rsidR="00524465" w:rsidRPr="005B5361" w:rsidRDefault="00524465" w:rsidP="005B5361">
      <w:pPr>
        <w:spacing w:after="0" w:line="240" w:lineRule="auto"/>
        <w:jc w:val="both"/>
        <w:rPr>
          <w:rFonts w:ascii="Times New Roman" w:hAnsi="Times New Roman" w:cs="Times New Roman"/>
          <w:b/>
          <w:bCs/>
          <w:iCs/>
          <w:sz w:val="26"/>
          <w:szCs w:val="26"/>
        </w:rPr>
      </w:pPr>
    </w:p>
    <w:p w14:paraId="18705915" w14:textId="6F91747F" w:rsidR="00384DA3" w:rsidRDefault="00384DA3"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sz w:val="26"/>
          <w:szCs w:val="26"/>
        </w:rPr>
        <w:t xml:space="preserve">Jautājumā par SIPKK aktualizēto sastāvu/pastāvīgajiem locekļiem informējam, ka 25.10.2019. </w:t>
      </w:r>
      <w:r w:rsidR="006C386B" w:rsidRPr="005B5361">
        <w:rPr>
          <w:rFonts w:ascii="Times New Roman" w:hAnsi="Times New Roman" w:cs="Times New Roman"/>
          <w:sz w:val="26"/>
          <w:szCs w:val="26"/>
        </w:rPr>
        <w:t>LM</w:t>
      </w:r>
      <w:r w:rsidRPr="005B5361">
        <w:rPr>
          <w:rFonts w:ascii="Times New Roman" w:hAnsi="Times New Roman" w:cs="Times New Roman"/>
          <w:sz w:val="26"/>
          <w:szCs w:val="26"/>
        </w:rPr>
        <w:t xml:space="preserve"> nosūtīja elektronisku vēstuli ar lūgumu līdz 01.11.2019. aktualizēt/deleģēt pārstāvošās organizācijas pastāvīgo pārstāvi SIPKK, kā arī norādīt pārstāvja aizvietotāju.  Tā kā līdz norādītajam datumam no visām organizācijām   netika saņemta informācija par pārstāvniecību SIPKK, tad ir ievilkusies rīkojuma sagatavošana par jauno SIPKK sastāvu, kas visticamāk tiks publicēts janvāra pirmajā nedēļā. Turpmāk SIPKK būs arī vairāki jauni pārstāvji, t.sk. no Latvijas Pensionāru federācijas, Latvijas Lauku sieviešu apvienības,  biedrības EAPN - Latvia, Ārlietu ministrijas,  Ekonomikas ministrijas, Satiksmes ministrijas, Kultūras ministrijas. Konsolidētā rīkojuma versija tiks nosūtīta SIPKK locekļiem.</w:t>
      </w:r>
    </w:p>
    <w:p w14:paraId="3A2F1EDA" w14:textId="77777777" w:rsidR="00575552" w:rsidRPr="005B5361" w:rsidRDefault="00575552" w:rsidP="005B5361">
      <w:pPr>
        <w:spacing w:after="0" w:line="240" w:lineRule="auto"/>
        <w:jc w:val="both"/>
        <w:rPr>
          <w:rFonts w:ascii="Times New Roman" w:hAnsi="Times New Roman" w:cs="Times New Roman"/>
          <w:sz w:val="26"/>
          <w:szCs w:val="26"/>
        </w:rPr>
      </w:pPr>
    </w:p>
    <w:p w14:paraId="539353F1" w14:textId="48469EEC" w:rsidR="00524465" w:rsidRPr="005B5361" w:rsidRDefault="00384DA3" w:rsidP="005B5361">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 xml:space="preserve">D.Kretalovs </w:t>
      </w:r>
      <w:r w:rsidRPr="005B5361">
        <w:rPr>
          <w:rFonts w:ascii="Times New Roman" w:hAnsi="Times New Roman" w:cs="Times New Roman"/>
          <w:iCs/>
          <w:sz w:val="26"/>
          <w:szCs w:val="26"/>
        </w:rPr>
        <w:t xml:space="preserve">informē, ka 30.11.2019. Kultūras </w:t>
      </w:r>
      <w:r w:rsidR="006C386B" w:rsidRPr="005B5361">
        <w:rPr>
          <w:rFonts w:ascii="Times New Roman" w:hAnsi="Times New Roman" w:cs="Times New Roman"/>
          <w:iCs/>
          <w:sz w:val="26"/>
          <w:szCs w:val="26"/>
        </w:rPr>
        <w:t>ministrijas</w:t>
      </w:r>
      <w:r w:rsidRPr="005B5361">
        <w:rPr>
          <w:rFonts w:ascii="Times New Roman" w:hAnsi="Times New Roman" w:cs="Times New Roman"/>
          <w:iCs/>
          <w:sz w:val="26"/>
          <w:szCs w:val="26"/>
        </w:rPr>
        <w:t xml:space="preserve"> </w:t>
      </w:r>
      <w:r w:rsidR="006C386B" w:rsidRPr="005B5361">
        <w:rPr>
          <w:rFonts w:ascii="Times New Roman" w:hAnsi="Times New Roman" w:cs="Times New Roman"/>
          <w:iCs/>
          <w:sz w:val="26"/>
          <w:szCs w:val="26"/>
        </w:rPr>
        <w:t>pārstāvji</w:t>
      </w:r>
      <w:r w:rsidRPr="005B5361">
        <w:rPr>
          <w:rFonts w:ascii="Times New Roman" w:hAnsi="Times New Roman" w:cs="Times New Roman"/>
          <w:iCs/>
          <w:sz w:val="26"/>
          <w:szCs w:val="26"/>
        </w:rPr>
        <w:t xml:space="preserve"> kopā ar </w:t>
      </w:r>
      <w:r w:rsidR="006C386B" w:rsidRPr="005B5361">
        <w:rPr>
          <w:rFonts w:ascii="Times New Roman" w:hAnsi="Times New Roman" w:cs="Times New Roman"/>
          <w:iCs/>
          <w:sz w:val="26"/>
          <w:szCs w:val="26"/>
        </w:rPr>
        <w:t>LM</w:t>
      </w:r>
      <w:r w:rsidRPr="005B5361">
        <w:rPr>
          <w:rFonts w:ascii="Times New Roman" w:hAnsi="Times New Roman" w:cs="Times New Roman"/>
          <w:iCs/>
          <w:sz w:val="26"/>
          <w:szCs w:val="26"/>
        </w:rPr>
        <w:t xml:space="preserve"> un Nodarbinātības valsts aģentūras </w:t>
      </w:r>
      <w:r w:rsidR="006C386B" w:rsidRPr="005B5361">
        <w:rPr>
          <w:rFonts w:ascii="Times New Roman" w:hAnsi="Times New Roman" w:cs="Times New Roman"/>
          <w:iCs/>
          <w:sz w:val="26"/>
          <w:szCs w:val="26"/>
        </w:rPr>
        <w:t>pārstāvjiem</w:t>
      </w:r>
      <w:r w:rsidRPr="005B5361">
        <w:rPr>
          <w:rFonts w:ascii="Times New Roman" w:hAnsi="Times New Roman" w:cs="Times New Roman"/>
          <w:iCs/>
          <w:sz w:val="26"/>
          <w:szCs w:val="26"/>
        </w:rPr>
        <w:t xml:space="preserve"> bija labās prakses apmaiņas vizītē </w:t>
      </w:r>
      <w:r w:rsidR="006C386B" w:rsidRPr="005B5361">
        <w:rPr>
          <w:rFonts w:ascii="Times New Roman" w:hAnsi="Times New Roman" w:cs="Times New Roman"/>
          <w:iCs/>
          <w:sz w:val="26"/>
          <w:szCs w:val="26"/>
        </w:rPr>
        <w:t>Lietuvā</w:t>
      </w:r>
      <w:r w:rsidRPr="005B5361">
        <w:rPr>
          <w:rFonts w:ascii="Times New Roman" w:hAnsi="Times New Roman" w:cs="Times New Roman"/>
          <w:iCs/>
          <w:sz w:val="26"/>
          <w:szCs w:val="26"/>
        </w:rPr>
        <w:t xml:space="preserve"> </w:t>
      </w:r>
      <w:r w:rsidR="006C386B" w:rsidRPr="005B5361">
        <w:rPr>
          <w:rFonts w:ascii="Times New Roman" w:hAnsi="Times New Roman" w:cs="Times New Roman"/>
          <w:iCs/>
          <w:sz w:val="26"/>
          <w:szCs w:val="26"/>
        </w:rPr>
        <w:t>pa</w:t>
      </w:r>
      <w:r w:rsidRPr="005B5361">
        <w:rPr>
          <w:rFonts w:ascii="Times New Roman" w:hAnsi="Times New Roman" w:cs="Times New Roman"/>
          <w:iCs/>
          <w:sz w:val="26"/>
          <w:szCs w:val="26"/>
        </w:rPr>
        <w:t>r romu tautības cilvēku iekļaušanu nodarbinātīb</w:t>
      </w:r>
      <w:r w:rsidR="006C386B" w:rsidRPr="005B5361">
        <w:rPr>
          <w:rFonts w:ascii="Times New Roman" w:hAnsi="Times New Roman" w:cs="Times New Roman"/>
          <w:iCs/>
          <w:sz w:val="26"/>
          <w:szCs w:val="26"/>
        </w:rPr>
        <w:t>ā, dažādos aktīvajos nodarbinātības pasākumos</w:t>
      </w:r>
      <w:r w:rsidRPr="005B5361">
        <w:rPr>
          <w:rFonts w:ascii="Times New Roman" w:hAnsi="Times New Roman" w:cs="Times New Roman"/>
          <w:iCs/>
          <w:sz w:val="26"/>
          <w:szCs w:val="26"/>
        </w:rPr>
        <w:t>. Tika gūtas vairākas atziņas un priekšlikumi turpmāka</w:t>
      </w:r>
      <w:r w:rsidR="006C386B" w:rsidRPr="005B5361">
        <w:rPr>
          <w:rFonts w:ascii="Times New Roman" w:hAnsi="Times New Roman" w:cs="Times New Roman"/>
          <w:iCs/>
          <w:sz w:val="26"/>
          <w:szCs w:val="26"/>
        </w:rPr>
        <w:t xml:space="preserve"> </w:t>
      </w:r>
      <w:r w:rsidRPr="005B5361">
        <w:rPr>
          <w:rFonts w:ascii="Times New Roman" w:hAnsi="Times New Roman" w:cs="Times New Roman"/>
          <w:iCs/>
          <w:sz w:val="26"/>
          <w:szCs w:val="26"/>
        </w:rPr>
        <w:t>š</w:t>
      </w:r>
      <w:r w:rsidR="006C386B" w:rsidRPr="005B5361">
        <w:rPr>
          <w:rFonts w:ascii="Times New Roman" w:hAnsi="Times New Roman" w:cs="Times New Roman"/>
          <w:iCs/>
          <w:sz w:val="26"/>
          <w:szCs w:val="26"/>
        </w:rPr>
        <w:t>ī</w:t>
      </w:r>
      <w:r w:rsidRPr="005B5361">
        <w:rPr>
          <w:rFonts w:ascii="Times New Roman" w:hAnsi="Times New Roman" w:cs="Times New Roman"/>
          <w:iCs/>
          <w:sz w:val="26"/>
          <w:szCs w:val="26"/>
        </w:rPr>
        <w:t xml:space="preserve"> jautājuma </w:t>
      </w:r>
      <w:r w:rsidR="006C386B" w:rsidRPr="005B5361">
        <w:rPr>
          <w:rFonts w:ascii="Times New Roman" w:hAnsi="Times New Roman" w:cs="Times New Roman"/>
          <w:iCs/>
          <w:sz w:val="26"/>
          <w:szCs w:val="26"/>
        </w:rPr>
        <w:t>risināšanai</w:t>
      </w:r>
      <w:r w:rsidRPr="005B5361">
        <w:rPr>
          <w:rFonts w:ascii="Times New Roman" w:hAnsi="Times New Roman" w:cs="Times New Roman"/>
          <w:iCs/>
          <w:sz w:val="26"/>
          <w:szCs w:val="26"/>
        </w:rPr>
        <w:t xml:space="preserve">, par ko </w:t>
      </w:r>
      <w:r w:rsidR="006C386B" w:rsidRPr="005B5361">
        <w:rPr>
          <w:rFonts w:ascii="Times New Roman" w:hAnsi="Times New Roman" w:cs="Times New Roman"/>
          <w:iCs/>
          <w:sz w:val="26"/>
          <w:szCs w:val="26"/>
        </w:rPr>
        <w:t xml:space="preserve">Kultūras ministrija </w:t>
      </w:r>
      <w:r w:rsidRPr="005B5361">
        <w:rPr>
          <w:rFonts w:ascii="Times New Roman" w:hAnsi="Times New Roman" w:cs="Times New Roman"/>
          <w:iCs/>
          <w:sz w:val="26"/>
          <w:szCs w:val="26"/>
        </w:rPr>
        <w:t>vēlētos informēt k</w:t>
      </w:r>
      <w:r w:rsidR="006C386B" w:rsidRPr="005B5361">
        <w:rPr>
          <w:rFonts w:ascii="Times New Roman" w:hAnsi="Times New Roman" w:cs="Times New Roman"/>
          <w:iCs/>
          <w:sz w:val="26"/>
          <w:szCs w:val="26"/>
        </w:rPr>
        <w:t>ā</w:t>
      </w:r>
      <w:r w:rsidRPr="005B5361">
        <w:rPr>
          <w:rFonts w:ascii="Times New Roman" w:hAnsi="Times New Roman" w:cs="Times New Roman"/>
          <w:iCs/>
          <w:sz w:val="26"/>
          <w:szCs w:val="26"/>
        </w:rPr>
        <w:t>dā no SIPKK sēdēm</w:t>
      </w:r>
      <w:r w:rsidR="006C386B" w:rsidRPr="005B5361">
        <w:rPr>
          <w:rFonts w:ascii="Times New Roman" w:hAnsi="Times New Roman" w:cs="Times New Roman"/>
          <w:b/>
          <w:bCs/>
          <w:iCs/>
          <w:sz w:val="26"/>
          <w:szCs w:val="26"/>
        </w:rPr>
        <w:t>.</w:t>
      </w:r>
    </w:p>
    <w:p w14:paraId="137DE0C7" w14:textId="77777777" w:rsidR="00384DA3" w:rsidRPr="005B5361" w:rsidRDefault="00384DA3" w:rsidP="005B5361">
      <w:pPr>
        <w:spacing w:after="0" w:line="240" w:lineRule="auto"/>
        <w:jc w:val="both"/>
        <w:rPr>
          <w:rFonts w:ascii="Times New Roman" w:hAnsi="Times New Roman" w:cs="Times New Roman"/>
          <w:b/>
          <w:bCs/>
          <w:iCs/>
          <w:sz w:val="26"/>
          <w:szCs w:val="26"/>
        </w:rPr>
      </w:pPr>
    </w:p>
    <w:p w14:paraId="73874702" w14:textId="7B42DC37" w:rsidR="00DE2B0B" w:rsidRPr="005B5361" w:rsidRDefault="00384DA3" w:rsidP="005B5361">
      <w:pPr>
        <w:spacing w:after="0" w:line="240" w:lineRule="auto"/>
        <w:jc w:val="both"/>
        <w:rPr>
          <w:rFonts w:ascii="Times New Roman" w:hAnsi="Times New Roman" w:cs="Times New Roman"/>
          <w:b/>
          <w:bCs/>
          <w:iCs/>
          <w:sz w:val="26"/>
          <w:szCs w:val="26"/>
        </w:rPr>
      </w:pPr>
      <w:r w:rsidRPr="005B5361">
        <w:rPr>
          <w:rFonts w:ascii="Times New Roman" w:hAnsi="Times New Roman" w:cs="Times New Roman"/>
          <w:b/>
          <w:bCs/>
          <w:iCs/>
          <w:sz w:val="26"/>
          <w:szCs w:val="26"/>
        </w:rPr>
        <w:t xml:space="preserve">Nolemts: </w:t>
      </w:r>
      <w:r w:rsidRPr="005B5361">
        <w:rPr>
          <w:rFonts w:ascii="Times New Roman" w:hAnsi="Times New Roman" w:cs="Times New Roman"/>
          <w:i/>
          <w:sz w:val="26"/>
          <w:szCs w:val="26"/>
        </w:rPr>
        <w:t xml:space="preserve">sniegto </w:t>
      </w:r>
      <w:r w:rsidR="00DD0FA7" w:rsidRPr="005B5361">
        <w:rPr>
          <w:rFonts w:ascii="Times New Roman" w:hAnsi="Times New Roman" w:cs="Times New Roman"/>
          <w:i/>
          <w:sz w:val="26"/>
          <w:szCs w:val="26"/>
        </w:rPr>
        <w:t>informāciju</w:t>
      </w:r>
      <w:r w:rsidRPr="005B5361">
        <w:rPr>
          <w:rFonts w:ascii="Times New Roman" w:hAnsi="Times New Roman" w:cs="Times New Roman"/>
          <w:i/>
          <w:sz w:val="26"/>
          <w:szCs w:val="26"/>
        </w:rPr>
        <w:t xml:space="preserve"> pie</w:t>
      </w:r>
      <w:r w:rsidR="00DD0FA7" w:rsidRPr="005B5361">
        <w:rPr>
          <w:rFonts w:ascii="Times New Roman" w:hAnsi="Times New Roman" w:cs="Times New Roman"/>
          <w:i/>
          <w:sz w:val="26"/>
          <w:szCs w:val="26"/>
        </w:rPr>
        <w:t>ņemt</w:t>
      </w:r>
      <w:r w:rsidRPr="005B5361">
        <w:rPr>
          <w:rFonts w:ascii="Times New Roman" w:hAnsi="Times New Roman" w:cs="Times New Roman"/>
          <w:i/>
          <w:sz w:val="26"/>
          <w:szCs w:val="26"/>
        </w:rPr>
        <w:t xml:space="preserve"> </w:t>
      </w:r>
      <w:r w:rsidR="00DD0FA7" w:rsidRPr="005B5361">
        <w:rPr>
          <w:rFonts w:ascii="Times New Roman" w:hAnsi="Times New Roman" w:cs="Times New Roman"/>
          <w:i/>
          <w:sz w:val="26"/>
          <w:szCs w:val="26"/>
        </w:rPr>
        <w:t>zināšanai</w:t>
      </w:r>
      <w:r w:rsidRPr="005B5361">
        <w:rPr>
          <w:rFonts w:ascii="Times New Roman" w:hAnsi="Times New Roman" w:cs="Times New Roman"/>
          <w:i/>
          <w:sz w:val="26"/>
          <w:szCs w:val="26"/>
        </w:rPr>
        <w:t>. Līdz</w:t>
      </w:r>
      <w:r w:rsidR="00DD0FA7" w:rsidRPr="005B5361">
        <w:rPr>
          <w:rFonts w:ascii="Times New Roman" w:hAnsi="Times New Roman" w:cs="Times New Roman"/>
          <w:i/>
          <w:sz w:val="26"/>
          <w:szCs w:val="26"/>
        </w:rPr>
        <w:t xml:space="preserve"> </w:t>
      </w:r>
      <w:r w:rsidRPr="005B5361">
        <w:rPr>
          <w:rFonts w:ascii="Times New Roman" w:hAnsi="Times New Roman" w:cs="Times New Roman"/>
          <w:i/>
          <w:sz w:val="26"/>
          <w:szCs w:val="26"/>
        </w:rPr>
        <w:t xml:space="preserve">10.01.2020. </w:t>
      </w:r>
      <w:r w:rsidR="00DD0FA7" w:rsidRPr="005B5361">
        <w:rPr>
          <w:rFonts w:ascii="Times New Roman" w:hAnsi="Times New Roman" w:cs="Times New Roman"/>
          <w:i/>
          <w:sz w:val="26"/>
          <w:szCs w:val="26"/>
        </w:rPr>
        <w:t>nosūtīt</w:t>
      </w:r>
      <w:r w:rsidRPr="005B5361">
        <w:rPr>
          <w:rFonts w:ascii="Times New Roman" w:hAnsi="Times New Roman" w:cs="Times New Roman"/>
          <w:i/>
          <w:sz w:val="26"/>
          <w:szCs w:val="26"/>
        </w:rPr>
        <w:t xml:space="preserve"> A.Lukašenokai uz e-pastu </w:t>
      </w:r>
      <w:r w:rsidR="00DD0FA7" w:rsidRPr="005B5361">
        <w:rPr>
          <w:rFonts w:ascii="Times New Roman" w:hAnsi="Times New Roman" w:cs="Times New Roman"/>
          <w:i/>
          <w:sz w:val="26"/>
          <w:szCs w:val="26"/>
        </w:rPr>
        <w:t>priekšlikumus</w:t>
      </w:r>
      <w:r w:rsidRPr="005B5361">
        <w:rPr>
          <w:rFonts w:ascii="Times New Roman" w:hAnsi="Times New Roman" w:cs="Times New Roman"/>
          <w:i/>
          <w:sz w:val="26"/>
          <w:szCs w:val="26"/>
        </w:rPr>
        <w:t xml:space="preserve"> SIPKK 2020.g</w:t>
      </w:r>
      <w:r w:rsidR="00D374AE">
        <w:rPr>
          <w:rFonts w:ascii="Times New Roman" w:hAnsi="Times New Roman" w:cs="Times New Roman"/>
          <w:i/>
          <w:sz w:val="26"/>
          <w:szCs w:val="26"/>
        </w:rPr>
        <w:t>a</w:t>
      </w:r>
      <w:r w:rsidRPr="005B5361">
        <w:rPr>
          <w:rFonts w:ascii="Times New Roman" w:hAnsi="Times New Roman" w:cs="Times New Roman"/>
          <w:i/>
          <w:sz w:val="26"/>
          <w:szCs w:val="26"/>
        </w:rPr>
        <w:t>da darba plānā iekļaujamiem jautājumiem.</w:t>
      </w:r>
    </w:p>
    <w:p w14:paraId="4BE9FCF8" w14:textId="0FF8A697" w:rsidR="00FF4610" w:rsidRPr="005B5361" w:rsidRDefault="00FF4610" w:rsidP="005B5361">
      <w:pPr>
        <w:spacing w:after="0" w:line="240" w:lineRule="auto"/>
        <w:jc w:val="both"/>
        <w:rPr>
          <w:rFonts w:ascii="Times New Roman" w:hAnsi="Times New Roman" w:cs="Times New Roman"/>
          <w:b/>
          <w:bCs/>
          <w:iCs/>
          <w:sz w:val="26"/>
          <w:szCs w:val="26"/>
        </w:rPr>
      </w:pPr>
    </w:p>
    <w:p w14:paraId="7784B722" w14:textId="21227837" w:rsidR="00B45DE5" w:rsidRPr="005B5361" w:rsidRDefault="00B45DE5" w:rsidP="005B5361">
      <w:pPr>
        <w:spacing w:after="0" w:line="240" w:lineRule="auto"/>
        <w:jc w:val="both"/>
        <w:rPr>
          <w:rFonts w:ascii="Times New Roman" w:hAnsi="Times New Roman" w:cs="Times New Roman"/>
          <w:iCs/>
          <w:sz w:val="26"/>
          <w:szCs w:val="26"/>
        </w:rPr>
      </w:pPr>
    </w:p>
    <w:p w14:paraId="2FA37AF0" w14:textId="66F32853" w:rsidR="005A4914" w:rsidRPr="005B5361" w:rsidRDefault="005A4914" w:rsidP="005B5361">
      <w:pPr>
        <w:spacing w:after="0" w:line="240" w:lineRule="auto"/>
        <w:jc w:val="both"/>
        <w:rPr>
          <w:rFonts w:ascii="Times New Roman" w:hAnsi="Times New Roman" w:cs="Times New Roman"/>
          <w:b/>
          <w:sz w:val="26"/>
          <w:szCs w:val="26"/>
        </w:rPr>
      </w:pPr>
      <w:r w:rsidRPr="005B5361">
        <w:rPr>
          <w:rFonts w:ascii="Times New Roman" w:hAnsi="Times New Roman" w:cs="Times New Roman"/>
          <w:b/>
          <w:sz w:val="26"/>
          <w:szCs w:val="26"/>
        </w:rPr>
        <w:t xml:space="preserve">Sēdes noslēgums </w:t>
      </w:r>
      <w:r w:rsidR="000B4526" w:rsidRPr="005B5361">
        <w:rPr>
          <w:rFonts w:ascii="Times New Roman" w:hAnsi="Times New Roman" w:cs="Times New Roman"/>
          <w:b/>
          <w:sz w:val="26"/>
          <w:szCs w:val="26"/>
          <w:shd w:val="clear" w:color="auto" w:fill="FFFFFF" w:themeFill="background1"/>
        </w:rPr>
        <w:t>15:45.</w:t>
      </w:r>
    </w:p>
    <w:p w14:paraId="778811D1" w14:textId="77777777" w:rsidR="004972F6" w:rsidRPr="005B5361" w:rsidRDefault="004972F6" w:rsidP="005B5361">
      <w:pPr>
        <w:spacing w:after="0" w:line="240" w:lineRule="auto"/>
        <w:jc w:val="both"/>
        <w:rPr>
          <w:rFonts w:ascii="Times New Roman" w:hAnsi="Times New Roman" w:cs="Times New Roman"/>
          <w:sz w:val="26"/>
          <w:szCs w:val="26"/>
        </w:rPr>
      </w:pPr>
    </w:p>
    <w:p w14:paraId="2DB00F8C" w14:textId="77777777" w:rsidR="005A4914" w:rsidRPr="005B5361" w:rsidRDefault="005A4914"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sz w:val="26"/>
          <w:szCs w:val="26"/>
        </w:rPr>
        <w:t>Pielikumā sēdes materiāli:</w:t>
      </w:r>
    </w:p>
    <w:p w14:paraId="2C39F17D" w14:textId="62EFA5A1" w:rsidR="005410AE" w:rsidRPr="005B5361" w:rsidRDefault="005A4914" w:rsidP="005B5361">
      <w:pPr>
        <w:numPr>
          <w:ilvl w:val="0"/>
          <w:numId w:val="1"/>
        </w:numPr>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sz w:val="26"/>
          <w:szCs w:val="26"/>
        </w:rPr>
        <w:t>Komitejas sēdes darba kārtība</w:t>
      </w:r>
      <w:r w:rsidR="00EA194D" w:rsidRPr="005B5361">
        <w:rPr>
          <w:rFonts w:ascii="Times New Roman" w:hAnsi="Times New Roman" w:cs="Times New Roman"/>
          <w:sz w:val="26"/>
          <w:szCs w:val="26"/>
        </w:rPr>
        <w:t xml:space="preserve"> uz 1 l</w:t>
      </w:r>
      <w:r w:rsidR="00F707C8" w:rsidRPr="005B5361">
        <w:rPr>
          <w:rFonts w:ascii="Times New Roman" w:hAnsi="Times New Roman" w:cs="Times New Roman"/>
          <w:sz w:val="26"/>
          <w:szCs w:val="26"/>
        </w:rPr>
        <w:t>apas</w:t>
      </w:r>
      <w:r w:rsidRPr="005B5361">
        <w:rPr>
          <w:rFonts w:ascii="Times New Roman" w:hAnsi="Times New Roman" w:cs="Times New Roman"/>
          <w:sz w:val="26"/>
          <w:szCs w:val="26"/>
        </w:rPr>
        <w:t>.</w:t>
      </w:r>
    </w:p>
    <w:p w14:paraId="7F3D754D" w14:textId="73CA0088" w:rsidR="00637AE8" w:rsidRPr="005B5361" w:rsidRDefault="00637AE8" w:rsidP="005B5361">
      <w:pPr>
        <w:numPr>
          <w:ilvl w:val="0"/>
          <w:numId w:val="1"/>
        </w:numPr>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sz w:val="26"/>
          <w:szCs w:val="26"/>
        </w:rPr>
        <w:t>Prezentācija “Bezdarbnieka pabalsts piešķiršanas un izmaksas kārtība”.</w:t>
      </w:r>
    </w:p>
    <w:p w14:paraId="50FCEBBE" w14:textId="08E97516" w:rsidR="00637AE8" w:rsidRPr="005B5361" w:rsidRDefault="00637AE8" w:rsidP="005B5361">
      <w:pPr>
        <w:numPr>
          <w:ilvl w:val="0"/>
          <w:numId w:val="1"/>
        </w:numPr>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sz w:val="26"/>
          <w:szCs w:val="26"/>
        </w:rPr>
        <w:t>Prezentācija “</w:t>
      </w:r>
      <w:r w:rsidRPr="005B5361">
        <w:rPr>
          <w:rFonts w:ascii="Times New Roman" w:eastAsiaTheme="minorHAnsi" w:hAnsi="Times New Roman" w:cs="Times New Roman"/>
          <w:color w:val="000000"/>
          <w:sz w:val="26"/>
          <w:szCs w:val="26"/>
        </w:rPr>
        <w:t>Projekta  "Jaunas metodoloģijas izstrāde iztikas minimuma patēriņa preču un pakalpojumu groza noteikšanai un tās aprobācija (izmēģinājumprojekti)" (iztikas minimuma grozs) progresa ziņojums”.</w:t>
      </w:r>
    </w:p>
    <w:p w14:paraId="5ECAE55C" w14:textId="497733D8" w:rsidR="00A16837" w:rsidRPr="00575552" w:rsidRDefault="00637AE8" w:rsidP="00575552">
      <w:pPr>
        <w:numPr>
          <w:ilvl w:val="0"/>
          <w:numId w:val="1"/>
        </w:numPr>
        <w:spacing w:after="0" w:line="240" w:lineRule="auto"/>
        <w:ind w:left="714" w:hanging="357"/>
        <w:jc w:val="both"/>
        <w:rPr>
          <w:rFonts w:ascii="Times New Roman" w:hAnsi="Times New Roman" w:cs="Times New Roman"/>
          <w:sz w:val="26"/>
          <w:szCs w:val="26"/>
        </w:rPr>
      </w:pPr>
      <w:r w:rsidRPr="005B5361">
        <w:rPr>
          <w:rFonts w:ascii="Times New Roman" w:hAnsi="Times New Roman" w:cs="Times New Roman"/>
          <w:sz w:val="26"/>
          <w:szCs w:val="26"/>
        </w:rPr>
        <w:t xml:space="preserve">Prezentācija “Pētījuma </w:t>
      </w:r>
      <w:r w:rsidR="002E35BE">
        <w:rPr>
          <w:rFonts w:ascii="Times New Roman" w:hAnsi="Times New Roman" w:cs="Times New Roman"/>
          <w:sz w:val="26"/>
          <w:szCs w:val="26"/>
        </w:rPr>
        <w:t>“</w:t>
      </w:r>
      <w:r w:rsidR="00E94183" w:rsidRPr="00CB2FBD">
        <w:rPr>
          <w:rFonts w:ascii="Times New Roman" w:hAnsi="Times New Roman" w:cs="Times New Roman"/>
          <w:sz w:val="26"/>
          <w:szCs w:val="26"/>
        </w:rPr>
        <w:t xml:space="preserve">Ikgadējs nabadzības un sociālās atstumtības mazināšanas rīcībpolitikas izvērtējums </w:t>
      </w:r>
      <w:r w:rsidR="00E94183" w:rsidRPr="00CB2FBD">
        <w:rPr>
          <w:rFonts w:ascii="Times New Roman" w:hAnsi="Times New Roman" w:cs="Times New Roman"/>
          <w:sz w:val="26"/>
          <w:szCs w:val="26"/>
        </w:rPr>
        <w:br/>
        <w:t xml:space="preserve">(t.sk. padziļināts izvērtējums par nevienlīdzību </w:t>
      </w:r>
      <w:r w:rsidR="00E94183" w:rsidRPr="00CB2FBD">
        <w:rPr>
          <w:rFonts w:ascii="Times New Roman" w:hAnsi="Times New Roman" w:cs="Times New Roman"/>
          <w:sz w:val="26"/>
          <w:szCs w:val="26"/>
        </w:rPr>
        <w:br/>
      </w:r>
      <w:r w:rsidR="00E94183" w:rsidRPr="00CB2FBD">
        <w:rPr>
          <w:rFonts w:ascii="Times New Roman" w:hAnsi="Times New Roman" w:cs="Times New Roman"/>
          <w:sz w:val="26"/>
          <w:szCs w:val="26"/>
          <w:u w:val="single"/>
        </w:rPr>
        <w:t>sabiedriskā transporta pieejamības jomā)</w:t>
      </w:r>
      <w:r w:rsidR="002E35BE">
        <w:rPr>
          <w:rFonts w:ascii="Times New Roman" w:hAnsi="Times New Roman" w:cs="Times New Roman"/>
          <w:sz w:val="26"/>
          <w:szCs w:val="26"/>
        </w:rPr>
        <w:t>”</w:t>
      </w:r>
      <w:r w:rsidR="00052F11">
        <w:rPr>
          <w:rFonts w:ascii="Times New Roman" w:hAnsi="Times New Roman" w:cs="Times New Roman"/>
          <w:sz w:val="26"/>
          <w:szCs w:val="26"/>
        </w:rPr>
        <w:t xml:space="preserve"> </w:t>
      </w:r>
      <w:r w:rsidR="00E94183" w:rsidRPr="00CB2FBD">
        <w:rPr>
          <w:rFonts w:ascii="Times New Roman" w:hAnsi="Times New Roman" w:cs="Times New Roman"/>
          <w:sz w:val="26"/>
          <w:szCs w:val="26"/>
        </w:rPr>
        <w:t>4. izvērtējums</w:t>
      </w:r>
      <w:r w:rsidR="002E35BE">
        <w:rPr>
          <w:rFonts w:ascii="Times New Roman" w:hAnsi="Times New Roman" w:cs="Times New Roman"/>
          <w:sz w:val="26"/>
          <w:szCs w:val="26"/>
        </w:rPr>
        <w:t xml:space="preserve">. </w:t>
      </w:r>
      <w:r w:rsidR="002E35BE" w:rsidRPr="00CB2FBD">
        <w:rPr>
          <w:rFonts w:ascii="Times New Roman" w:hAnsi="Times New Roman" w:cs="Times New Roman"/>
          <w:iCs/>
          <w:sz w:val="26"/>
          <w:szCs w:val="26"/>
        </w:rPr>
        <w:t xml:space="preserve">Sabiedriskā transporta pieejamības izpētes </w:t>
      </w:r>
      <w:r w:rsidR="002E35BE" w:rsidRPr="00CB2FBD">
        <w:rPr>
          <w:rFonts w:ascii="Times New Roman" w:hAnsi="Times New Roman" w:cs="Times New Roman"/>
          <w:iCs/>
          <w:sz w:val="26"/>
          <w:szCs w:val="26"/>
        </w:rPr>
        <w:br/>
        <w:t>metodoloģijas piedāvājums</w:t>
      </w:r>
      <w:r w:rsidR="002E35BE" w:rsidRPr="002E35BE">
        <w:rPr>
          <w:rFonts w:ascii="Times New Roman" w:hAnsi="Times New Roman" w:cs="Times New Roman"/>
          <w:sz w:val="26"/>
          <w:szCs w:val="26"/>
        </w:rPr>
        <w:t>”</w:t>
      </w:r>
      <w:r w:rsidR="002E35BE">
        <w:rPr>
          <w:rFonts w:ascii="Times New Roman" w:hAnsi="Times New Roman" w:cs="Times New Roman"/>
          <w:sz w:val="26"/>
          <w:szCs w:val="26"/>
        </w:rPr>
        <w:t>.</w:t>
      </w:r>
    </w:p>
    <w:p w14:paraId="45F211FD" w14:textId="77777777" w:rsidR="005410AE" w:rsidRPr="005B5361" w:rsidRDefault="005410AE" w:rsidP="005B5361">
      <w:pPr>
        <w:spacing w:after="0" w:line="240" w:lineRule="auto"/>
        <w:jc w:val="both"/>
        <w:rPr>
          <w:rFonts w:ascii="Times New Roman" w:hAnsi="Times New Roman" w:cs="Times New Roman"/>
          <w:color w:val="000000"/>
          <w:sz w:val="26"/>
          <w:szCs w:val="26"/>
        </w:rPr>
      </w:pPr>
    </w:p>
    <w:p w14:paraId="7E2F61F2" w14:textId="276D66A8" w:rsidR="005A4914" w:rsidRPr="005B5361" w:rsidRDefault="005A4914" w:rsidP="005B5361">
      <w:pPr>
        <w:spacing w:after="0" w:line="240" w:lineRule="auto"/>
        <w:jc w:val="both"/>
        <w:rPr>
          <w:rFonts w:ascii="Times New Roman" w:hAnsi="Times New Roman" w:cs="Times New Roman"/>
          <w:color w:val="000000"/>
          <w:sz w:val="26"/>
          <w:szCs w:val="26"/>
        </w:rPr>
      </w:pPr>
      <w:r w:rsidRPr="005B5361">
        <w:rPr>
          <w:rFonts w:ascii="Times New Roman" w:hAnsi="Times New Roman" w:cs="Times New Roman"/>
          <w:color w:val="000000"/>
          <w:sz w:val="26"/>
          <w:szCs w:val="26"/>
        </w:rPr>
        <w:t>Komitejas vadītājs</w:t>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t>I.</w:t>
      </w:r>
      <w:r w:rsidR="00D22100" w:rsidRPr="005B5361">
        <w:rPr>
          <w:rFonts w:ascii="Times New Roman" w:hAnsi="Times New Roman" w:cs="Times New Roman"/>
          <w:color w:val="000000"/>
          <w:sz w:val="26"/>
          <w:szCs w:val="26"/>
        </w:rPr>
        <w:t> </w:t>
      </w:r>
      <w:r w:rsidRPr="005B5361">
        <w:rPr>
          <w:rFonts w:ascii="Times New Roman" w:hAnsi="Times New Roman" w:cs="Times New Roman"/>
          <w:color w:val="000000"/>
          <w:sz w:val="26"/>
          <w:szCs w:val="26"/>
        </w:rPr>
        <w:t>Alliks</w:t>
      </w:r>
    </w:p>
    <w:p w14:paraId="1B1A4E64" w14:textId="77777777" w:rsidR="006042FE" w:rsidRPr="005B5361" w:rsidRDefault="005A4914" w:rsidP="005B5361">
      <w:pPr>
        <w:spacing w:after="0" w:line="240" w:lineRule="auto"/>
        <w:jc w:val="both"/>
        <w:rPr>
          <w:rFonts w:ascii="Times New Roman" w:hAnsi="Times New Roman" w:cs="Times New Roman"/>
          <w:color w:val="000000"/>
          <w:sz w:val="26"/>
          <w:szCs w:val="26"/>
        </w:rPr>
      </w:pP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p>
    <w:p w14:paraId="789EFCE8" w14:textId="77777777" w:rsidR="006042FE" w:rsidRPr="005B5361" w:rsidRDefault="006042FE" w:rsidP="005B5361">
      <w:pPr>
        <w:spacing w:after="0" w:line="240" w:lineRule="auto"/>
        <w:jc w:val="both"/>
        <w:rPr>
          <w:rFonts w:ascii="Times New Roman" w:hAnsi="Times New Roman" w:cs="Times New Roman"/>
          <w:color w:val="000000"/>
          <w:sz w:val="26"/>
          <w:szCs w:val="26"/>
        </w:rPr>
      </w:pPr>
    </w:p>
    <w:p w14:paraId="1F285F5F" w14:textId="7D0CD389" w:rsidR="00F707C8" w:rsidRDefault="00F707C8" w:rsidP="005B5361">
      <w:pPr>
        <w:spacing w:after="0" w:line="240" w:lineRule="auto"/>
        <w:jc w:val="both"/>
        <w:rPr>
          <w:rFonts w:ascii="Times New Roman" w:hAnsi="Times New Roman" w:cs="Times New Roman"/>
          <w:color w:val="000000"/>
          <w:sz w:val="26"/>
          <w:szCs w:val="26"/>
        </w:rPr>
      </w:pPr>
    </w:p>
    <w:p w14:paraId="701C2873" w14:textId="0348C362" w:rsidR="00575552" w:rsidRDefault="00575552" w:rsidP="005B5361">
      <w:pPr>
        <w:spacing w:after="0" w:line="240" w:lineRule="auto"/>
        <w:jc w:val="both"/>
        <w:rPr>
          <w:rFonts w:ascii="Times New Roman" w:hAnsi="Times New Roman" w:cs="Times New Roman"/>
          <w:color w:val="000000"/>
          <w:sz w:val="26"/>
          <w:szCs w:val="26"/>
        </w:rPr>
      </w:pPr>
    </w:p>
    <w:p w14:paraId="197C46F8" w14:textId="77777777" w:rsidR="00575552" w:rsidRPr="005B5361" w:rsidRDefault="00575552" w:rsidP="005B5361">
      <w:pPr>
        <w:spacing w:after="0" w:line="240" w:lineRule="auto"/>
        <w:jc w:val="both"/>
        <w:rPr>
          <w:rFonts w:ascii="Times New Roman" w:hAnsi="Times New Roman" w:cs="Times New Roman"/>
          <w:color w:val="000000"/>
          <w:sz w:val="26"/>
          <w:szCs w:val="26"/>
        </w:rPr>
      </w:pPr>
    </w:p>
    <w:p w14:paraId="3669A9E5" w14:textId="065940AD" w:rsidR="005A4914" w:rsidRPr="005B5361" w:rsidRDefault="005A4914"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r w:rsidRPr="005B5361">
        <w:rPr>
          <w:rFonts w:ascii="Times New Roman" w:hAnsi="Times New Roman" w:cs="Times New Roman"/>
          <w:color w:val="000000"/>
          <w:sz w:val="26"/>
          <w:szCs w:val="26"/>
        </w:rPr>
        <w:tab/>
      </w:r>
    </w:p>
    <w:p w14:paraId="0EA77D74" w14:textId="61CC8CFA" w:rsidR="005A4914" w:rsidRPr="005B5361" w:rsidRDefault="005A4914" w:rsidP="005B5361">
      <w:pPr>
        <w:spacing w:after="0" w:line="240" w:lineRule="auto"/>
        <w:jc w:val="both"/>
        <w:rPr>
          <w:rFonts w:ascii="Times New Roman" w:hAnsi="Times New Roman" w:cs="Times New Roman"/>
          <w:sz w:val="26"/>
          <w:szCs w:val="26"/>
        </w:rPr>
      </w:pPr>
      <w:r w:rsidRPr="005B5361">
        <w:rPr>
          <w:rFonts w:ascii="Times New Roman" w:hAnsi="Times New Roman" w:cs="Times New Roman"/>
          <w:sz w:val="26"/>
          <w:szCs w:val="26"/>
        </w:rPr>
        <w:t>Protokolēja</w:t>
      </w:r>
      <w:r w:rsidRPr="005B5361">
        <w:rPr>
          <w:rFonts w:ascii="Times New Roman" w:hAnsi="Times New Roman" w:cs="Times New Roman"/>
          <w:sz w:val="26"/>
          <w:szCs w:val="26"/>
        </w:rPr>
        <w:tab/>
      </w:r>
      <w:r w:rsidRPr="005B5361">
        <w:rPr>
          <w:rFonts w:ascii="Times New Roman" w:hAnsi="Times New Roman" w:cs="Times New Roman"/>
          <w:sz w:val="26"/>
          <w:szCs w:val="26"/>
        </w:rPr>
        <w:tab/>
      </w:r>
      <w:r w:rsidRPr="005B5361">
        <w:rPr>
          <w:rFonts w:ascii="Times New Roman" w:hAnsi="Times New Roman" w:cs="Times New Roman"/>
          <w:sz w:val="26"/>
          <w:szCs w:val="26"/>
        </w:rPr>
        <w:tab/>
      </w:r>
      <w:r w:rsidRPr="005B5361">
        <w:rPr>
          <w:rFonts w:ascii="Times New Roman" w:hAnsi="Times New Roman" w:cs="Times New Roman"/>
          <w:sz w:val="26"/>
          <w:szCs w:val="26"/>
        </w:rPr>
        <w:tab/>
      </w:r>
      <w:r w:rsidRPr="005B5361">
        <w:rPr>
          <w:rFonts w:ascii="Times New Roman" w:hAnsi="Times New Roman" w:cs="Times New Roman"/>
          <w:sz w:val="26"/>
          <w:szCs w:val="26"/>
        </w:rPr>
        <w:tab/>
      </w:r>
      <w:r w:rsidRPr="005B5361">
        <w:rPr>
          <w:rFonts w:ascii="Times New Roman" w:hAnsi="Times New Roman" w:cs="Times New Roman"/>
          <w:sz w:val="26"/>
          <w:szCs w:val="26"/>
        </w:rPr>
        <w:tab/>
      </w:r>
      <w:r w:rsidRPr="005B5361">
        <w:rPr>
          <w:rFonts w:ascii="Times New Roman" w:hAnsi="Times New Roman" w:cs="Times New Roman"/>
          <w:sz w:val="26"/>
          <w:szCs w:val="26"/>
        </w:rPr>
        <w:tab/>
      </w:r>
      <w:r w:rsidRPr="005B5361">
        <w:rPr>
          <w:rFonts w:ascii="Times New Roman" w:hAnsi="Times New Roman" w:cs="Times New Roman"/>
          <w:sz w:val="26"/>
          <w:szCs w:val="26"/>
        </w:rPr>
        <w:tab/>
      </w:r>
      <w:r w:rsidR="001A733B" w:rsidRPr="005B5361">
        <w:rPr>
          <w:rFonts w:ascii="Times New Roman" w:hAnsi="Times New Roman" w:cs="Times New Roman"/>
          <w:sz w:val="26"/>
          <w:szCs w:val="26"/>
        </w:rPr>
        <w:t>A.Lukašenoka</w:t>
      </w:r>
    </w:p>
    <w:p w14:paraId="52B3696E" w14:textId="77777777" w:rsidR="00DE2B0B" w:rsidRPr="005B5361" w:rsidRDefault="00DE2B0B" w:rsidP="005B5361">
      <w:pPr>
        <w:spacing w:after="0" w:line="240" w:lineRule="auto"/>
        <w:jc w:val="both"/>
        <w:rPr>
          <w:rFonts w:ascii="Times New Roman" w:hAnsi="Times New Roman" w:cs="Times New Roman"/>
          <w:sz w:val="26"/>
          <w:szCs w:val="26"/>
        </w:rPr>
      </w:pPr>
    </w:p>
    <w:sectPr w:rsidR="00DE2B0B" w:rsidRPr="005B5361" w:rsidSect="008D0BA1">
      <w:footerReference w:type="default" r:id="rId8"/>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A579" w14:textId="77777777" w:rsidR="0078454E" w:rsidRDefault="0078454E" w:rsidP="005A4914">
      <w:pPr>
        <w:spacing w:after="0" w:line="240" w:lineRule="auto"/>
      </w:pPr>
      <w:r>
        <w:separator/>
      </w:r>
    </w:p>
  </w:endnote>
  <w:endnote w:type="continuationSeparator" w:id="0">
    <w:p w14:paraId="6494C6A2" w14:textId="77777777" w:rsidR="0078454E" w:rsidRDefault="0078454E"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8E7C34" w:rsidRDefault="008E7C34">
        <w:pPr>
          <w:pStyle w:val="Footer"/>
          <w:jc w:val="center"/>
        </w:pPr>
        <w:r>
          <w:fldChar w:fldCharType="begin"/>
        </w:r>
        <w:r>
          <w:instrText xml:space="preserve"> PAGE   \* MERGEFORMAT </w:instrText>
        </w:r>
        <w:r>
          <w:fldChar w:fldCharType="separate"/>
        </w:r>
        <w:r w:rsidR="00090643">
          <w:rPr>
            <w:noProof/>
          </w:rPr>
          <w:t>9</w:t>
        </w:r>
        <w:r>
          <w:rPr>
            <w:noProof/>
          </w:rPr>
          <w:fldChar w:fldCharType="end"/>
        </w:r>
      </w:p>
    </w:sdtContent>
  </w:sdt>
  <w:p w14:paraId="1EDF13C8" w14:textId="77777777" w:rsidR="008E7C34" w:rsidRDefault="008E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1CD5" w14:textId="77777777" w:rsidR="0078454E" w:rsidRDefault="0078454E" w:rsidP="005A4914">
      <w:pPr>
        <w:spacing w:after="0" w:line="240" w:lineRule="auto"/>
      </w:pPr>
      <w:r>
        <w:separator/>
      </w:r>
    </w:p>
  </w:footnote>
  <w:footnote w:type="continuationSeparator" w:id="0">
    <w:p w14:paraId="2125096D" w14:textId="77777777" w:rsidR="0078454E" w:rsidRDefault="0078454E" w:rsidP="005A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0DC"/>
    <w:multiLevelType w:val="hybridMultilevel"/>
    <w:tmpl w:val="45343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86B2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1A491A"/>
    <w:multiLevelType w:val="hybridMultilevel"/>
    <w:tmpl w:val="630E94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7026559"/>
    <w:multiLevelType w:val="hybridMultilevel"/>
    <w:tmpl w:val="0F4AD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600ED6"/>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7D3347"/>
    <w:multiLevelType w:val="multilevel"/>
    <w:tmpl w:val="78609220"/>
    <w:lvl w:ilvl="0">
      <w:start w:val="4"/>
      <w:numFmt w:val="decimal"/>
      <w:lvlText w:val="%1."/>
      <w:lvlJc w:val="left"/>
      <w:pPr>
        <w:ind w:left="540" w:hanging="540"/>
      </w:pPr>
      <w:rPr>
        <w:rFonts w:hint="default"/>
        <w:i w:val="0"/>
      </w:rPr>
    </w:lvl>
    <w:lvl w:ilvl="1">
      <w:start w:val="1"/>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FB7CF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5D0631"/>
    <w:multiLevelType w:val="hybridMultilevel"/>
    <w:tmpl w:val="309EA8E2"/>
    <w:lvl w:ilvl="0" w:tplc="C310DA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516EC"/>
    <w:multiLevelType w:val="hybridMultilevel"/>
    <w:tmpl w:val="FCBC425C"/>
    <w:lvl w:ilvl="0" w:tplc="3A702E0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847EB8"/>
    <w:multiLevelType w:val="hybridMultilevel"/>
    <w:tmpl w:val="B8DEB394"/>
    <w:lvl w:ilvl="0" w:tplc="FFBC8174">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D25813"/>
    <w:multiLevelType w:val="hybridMultilevel"/>
    <w:tmpl w:val="3D600E8A"/>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58E1A84"/>
    <w:multiLevelType w:val="hybridMultilevel"/>
    <w:tmpl w:val="23388C32"/>
    <w:lvl w:ilvl="0" w:tplc="DCB8F9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13" w15:restartNumberingAfterBreak="0">
    <w:nsid w:val="50DC438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5" w15:restartNumberingAfterBreak="0">
    <w:nsid w:val="566C3465"/>
    <w:multiLevelType w:val="hybridMultilevel"/>
    <w:tmpl w:val="791EEA9A"/>
    <w:lvl w:ilvl="0" w:tplc="CE96FD30">
      <w:start w:val="1"/>
      <w:numFmt w:val="bullet"/>
      <w:lvlText w:val="•"/>
      <w:lvlJc w:val="left"/>
      <w:pPr>
        <w:tabs>
          <w:tab w:val="num" w:pos="720"/>
        </w:tabs>
        <w:ind w:left="720" w:hanging="360"/>
      </w:pPr>
      <w:rPr>
        <w:rFonts w:ascii="Arial" w:hAnsi="Arial" w:hint="default"/>
      </w:rPr>
    </w:lvl>
    <w:lvl w:ilvl="1" w:tplc="C6A40BDA">
      <w:start w:val="1"/>
      <w:numFmt w:val="bullet"/>
      <w:lvlText w:val="•"/>
      <w:lvlJc w:val="left"/>
      <w:pPr>
        <w:tabs>
          <w:tab w:val="num" w:pos="1440"/>
        </w:tabs>
        <w:ind w:left="1440" w:hanging="360"/>
      </w:pPr>
      <w:rPr>
        <w:rFonts w:ascii="Arial" w:hAnsi="Arial" w:hint="default"/>
      </w:rPr>
    </w:lvl>
    <w:lvl w:ilvl="2" w:tplc="F168E722" w:tentative="1">
      <w:start w:val="1"/>
      <w:numFmt w:val="bullet"/>
      <w:lvlText w:val="•"/>
      <w:lvlJc w:val="left"/>
      <w:pPr>
        <w:tabs>
          <w:tab w:val="num" w:pos="2160"/>
        </w:tabs>
        <w:ind w:left="2160" w:hanging="360"/>
      </w:pPr>
      <w:rPr>
        <w:rFonts w:ascii="Arial" w:hAnsi="Arial" w:hint="default"/>
      </w:rPr>
    </w:lvl>
    <w:lvl w:ilvl="3" w:tplc="B4D01F10" w:tentative="1">
      <w:start w:val="1"/>
      <w:numFmt w:val="bullet"/>
      <w:lvlText w:val="•"/>
      <w:lvlJc w:val="left"/>
      <w:pPr>
        <w:tabs>
          <w:tab w:val="num" w:pos="2880"/>
        </w:tabs>
        <w:ind w:left="2880" w:hanging="360"/>
      </w:pPr>
      <w:rPr>
        <w:rFonts w:ascii="Arial" w:hAnsi="Arial" w:hint="default"/>
      </w:rPr>
    </w:lvl>
    <w:lvl w:ilvl="4" w:tplc="22E2A93A" w:tentative="1">
      <w:start w:val="1"/>
      <w:numFmt w:val="bullet"/>
      <w:lvlText w:val="•"/>
      <w:lvlJc w:val="left"/>
      <w:pPr>
        <w:tabs>
          <w:tab w:val="num" w:pos="3600"/>
        </w:tabs>
        <w:ind w:left="3600" w:hanging="360"/>
      </w:pPr>
      <w:rPr>
        <w:rFonts w:ascii="Arial" w:hAnsi="Arial" w:hint="default"/>
      </w:rPr>
    </w:lvl>
    <w:lvl w:ilvl="5" w:tplc="98F2FE0C" w:tentative="1">
      <w:start w:val="1"/>
      <w:numFmt w:val="bullet"/>
      <w:lvlText w:val="•"/>
      <w:lvlJc w:val="left"/>
      <w:pPr>
        <w:tabs>
          <w:tab w:val="num" w:pos="4320"/>
        </w:tabs>
        <w:ind w:left="4320" w:hanging="360"/>
      </w:pPr>
      <w:rPr>
        <w:rFonts w:ascii="Arial" w:hAnsi="Arial" w:hint="default"/>
      </w:rPr>
    </w:lvl>
    <w:lvl w:ilvl="6" w:tplc="A254EFDC" w:tentative="1">
      <w:start w:val="1"/>
      <w:numFmt w:val="bullet"/>
      <w:lvlText w:val="•"/>
      <w:lvlJc w:val="left"/>
      <w:pPr>
        <w:tabs>
          <w:tab w:val="num" w:pos="5040"/>
        </w:tabs>
        <w:ind w:left="5040" w:hanging="360"/>
      </w:pPr>
      <w:rPr>
        <w:rFonts w:ascii="Arial" w:hAnsi="Arial" w:hint="default"/>
      </w:rPr>
    </w:lvl>
    <w:lvl w:ilvl="7" w:tplc="5E509728" w:tentative="1">
      <w:start w:val="1"/>
      <w:numFmt w:val="bullet"/>
      <w:lvlText w:val="•"/>
      <w:lvlJc w:val="left"/>
      <w:pPr>
        <w:tabs>
          <w:tab w:val="num" w:pos="5760"/>
        </w:tabs>
        <w:ind w:left="5760" w:hanging="360"/>
      </w:pPr>
      <w:rPr>
        <w:rFonts w:ascii="Arial" w:hAnsi="Arial" w:hint="default"/>
      </w:rPr>
    </w:lvl>
    <w:lvl w:ilvl="8" w:tplc="6E482C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2C6AA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BE17D9E"/>
    <w:multiLevelType w:val="hybridMultilevel"/>
    <w:tmpl w:val="F35E22E2"/>
    <w:lvl w:ilvl="0" w:tplc="8B66483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8" w15:restartNumberingAfterBreak="0">
    <w:nsid w:val="5EB80FE5"/>
    <w:multiLevelType w:val="hybridMultilevel"/>
    <w:tmpl w:val="7A1042C0"/>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19" w15:restartNumberingAfterBreak="0">
    <w:nsid w:val="680E309A"/>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5301301"/>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6C6554F"/>
    <w:multiLevelType w:val="hybridMultilevel"/>
    <w:tmpl w:val="FF18F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2"/>
  </w:num>
  <w:num w:numId="2">
    <w:abstractNumId w:val="14"/>
  </w:num>
  <w:num w:numId="3">
    <w:abstractNumId w:val="1"/>
  </w:num>
  <w:num w:numId="4">
    <w:abstractNumId w:val="2"/>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1"/>
  </w:num>
  <w:num w:numId="9">
    <w:abstractNumId w:val="5"/>
  </w:num>
  <w:num w:numId="10">
    <w:abstractNumId w:val="20"/>
  </w:num>
  <w:num w:numId="11">
    <w:abstractNumId w:val="13"/>
  </w:num>
  <w:num w:numId="12">
    <w:abstractNumId w:val="9"/>
  </w:num>
  <w:num w:numId="13">
    <w:abstractNumId w:val="21"/>
  </w:num>
  <w:num w:numId="14">
    <w:abstractNumId w:val="19"/>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18"/>
  </w:num>
  <w:num w:numId="22">
    <w:abstractNumId w:val="3"/>
  </w:num>
  <w:num w:numId="23">
    <w:abstractNumId w:val="16"/>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C1A"/>
    <w:rsid w:val="00010272"/>
    <w:rsid w:val="00012FF1"/>
    <w:rsid w:val="00015476"/>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6F40"/>
    <w:rsid w:val="00027194"/>
    <w:rsid w:val="00027BAD"/>
    <w:rsid w:val="0003179D"/>
    <w:rsid w:val="00031A40"/>
    <w:rsid w:val="00031BA2"/>
    <w:rsid w:val="00031CD4"/>
    <w:rsid w:val="0003353E"/>
    <w:rsid w:val="00033D6D"/>
    <w:rsid w:val="00033FC5"/>
    <w:rsid w:val="0003569D"/>
    <w:rsid w:val="00035C1B"/>
    <w:rsid w:val="000379EC"/>
    <w:rsid w:val="0004032B"/>
    <w:rsid w:val="00040F5B"/>
    <w:rsid w:val="000412D2"/>
    <w:rsid w:val="000424C9"/>
    <w:rsid w:val="00042637"/>
    <w:rsid w:val="00043395"/>
    <w:rsid w:val="0004449A"/>
    <w:rsid w:val="000448D7"/>
    <w:rsid w:val="00044D82"/>
    <w:rsid w:val="000474C0"/>
    <w:rsid w:val="000476EB"/>
    <w:rsid w:val="0004775E"/>
    <w:rsid w:val="00052A13"/>
    <w:rsid w:val="00052F11"/>
    <w:rsid w:val="000533EA"/>
    <w:rsid w:val="00055C30"/>
    <w:rsid w:val="0005709B"/>
    <w:rsid w:val="00057FCB"/>
    <w:rsid w:val="000600BB"/>
    <w:rsid w:val="0006082A"/>
    <w:rsid w:val="0006088B"/>
    <w:rsid w:val="00061DD1"/>
    <w:rsid w:val="00062140"/>
    <w:rsid w:val="00062E29"/>
    <w:rsid w:val="00062F3E"/>
    <w:rsid w:val="00065561"/>
    <w:rsid w:val="00065CC1"/>
    <w:rsid w:val="00066378"/>
    <w:rsid w:val="000663B8"/>
    <w:rsid w:val="000678A7"/>
    <w:rsid w:val="00067C15"/>
    <w:rsid w:val="0007006A"/>
    <w:rsid w:val="0007071A"/>
    <w:rsid w:val="00070C2F"/>
    <w:rsid w:val="00072699"/>
    <w:rsid w:val="00072F2D"/>
    <w:rsid w:val="00072F4A"/>
    <w:rsid w:val="00073765"/>
    <w:rsid w:val="00076EA9"/>
    <w:rsid w:val="000806EC"/>
    <w:rsid w:val="00083E48"/>
    <w:rsid w:val="0008424F"/>
    <w:rsid w:val="00085305"/>
    <w:rsid w:val="00085650"/>
    <w:rsid w:val="00085AFA"/>
    <w:rsid w:val="00086BC5"/>
    <w:rsid w:val="0008797F"/>
    <w:rsid w:val="00087B07"/>
    <w:rsid w:val="00090643"/>
    <w:rsid w:val="000906A8"/>
    <w:rsid w:val="00090AE1"/>
    <w:rsid w:val="00091B7B"/>
    <w:rsid w:val="000921AC"/>
    <w:rsid w:val="000926F9"/>
    <w:rsid w:val="00096F95"/>
    <w:rsid w:val="000978FE"/>
    <w:rsid w:val="000A0469"/>
    <w:rsid w:val="000A0D1E"/>
    <w:rsid w:val="000A0EAA"/>
    <w:rsid w:val="000A1370"/>
    <w:rsid w:val="000A13E5"/>
    <w:rsid w:val="000A1E4C"/>
    <w:rsid w:val="000A241B"/>
    <w:rsid w:val="000A3B13"/>
    <w:rsid w:val="000A46C4"/>
    <w:rsid w:val="000A470A"/>
    <w:rsid w:val="000A4C5C"/>
    <w:rsid w:val="000A6215"/>
    <w:rsid w:val="000A6637"/>
    <w:rsid w:val="000A6690"/>
    <w:rsid w:val="000B0565"/>
    <w:rsid w:val="000B0A02"/>
    <w:rsid w:val="000B3F1F"/>
    <w:rsid w:val="000B4526"/>
    <w:rsid w:val="000B47E5"/>
    <w:rsid w:val="000B5647"/>
    <w:rsid w:val="000B5AC9"/>
    <w:rsid w:val="000B60AF"/>
    <w:rsid w:val="000B6B99"/>
    <w:rsid w:val="000B71A8"/>
    <w:rsid w:val="000B7BE2"/>
    <w:rsid w:val="000B7D42"/>
    <w:rsid w:val="000C2588"/>
    <w:rsid w:val="000C2843"/>
    <w:rsid w:val="000C3419"/>
    <w:rsid w:val="000C34B7"/>
    <w:rsid w:val="000C3EAB"/>
    <w:rsid w:val="000C4046"/>
    <w:rsid w:val="000C432B"/>
    <w:rsid w:val="000C481C"/>
    <w:rsid w:val="000C494A"/>
    <w:rsid w:val="000C4FEE"/>
    <w:rsid w:val="000C7BAC"/>
    <w:rsid w:val="000C7E61"/>
    <w:rsid w:val="000D0382"/>
    <w:rsid w:val="000D0424"/>
    <w:rsid w:val="000D09F0"/>
    <w:rsid w:val="000D1129"/>
    <w:rsid w:val="000D1888"/>
    <w:rsid w:val="000D1ACB"/>
    <w:rsid w:val="000D269E"/>
    <w:rsid w:val="000D3312"/>
    <w:rsid w:val="000D3817"/>
    <w:rsid w:val="000D545D"/>
    <w:rsid w:val="000D6912"/>
    <w:rsid w:val="000D72BC"/>
    <w:rsid w:val="000D7964"/>
    <w:rsid w:val="000E062C"/>
    <w:rsid w:val="000E0F3E"/>
    <w:rsid w:val="000E15EB"/>
    <w:rsid w:val="000E363A"/>
    <w:rsid w:val="000E5530"/>
    <w:rsid w:val="000E5EAD"/>
    <w:rsid w:val="000F07FD"/>
    <w:rsid w:val="000F0A0B"/>
    <w:rsid w:val="000F0B2C"/>
    <w:rsid w:val="000F12C2"/>
    <w:rsid w:val="000F21CF"/>
    <w:rsid w:val="000F2C59"/>
    <w:rsid w:val="000F31D0"/>
    <w:rsid w:val="000F409D"/>
    <w:rsid w:val="000F4CBF"/>
    <w:rsid w:val="000F6012"/>
    <w:rsid w:val="000F606D"/>
    <w:rsid w:val="000F7A96"/>
    <w:rsid w:val="000F7F49"/>
    <w:rsid w:val="00102B62"/>
    <w:rsid w:val="00102CAD"/>
    <w:rsid w:val="001039B5"/>
    <w:rsid w:val="00103A7D"/>
    <w:rsid w:val="00104006"/>
    <w:rsid w:val="001045B6"/>
    <w:rsid w:val="0010463F"/>
    <w:rsid w:val="00106189"/>
    <w:rsid w:val="0010758C"/>
    <w:rsid w:val="001077A8"/>
    <w:rsid w:val="00107996"/>
    <w:rsid w:val="001109CA"/>
    <w:rsid w:val="00110E6D"/>
    <w:rsid w:val="001116FB"/>
    <w:rsid w:val="0011271E"/>
    <w:rsid w:val="00113E18"/>
    <w:rsid w:val="001153FF"/>
    <w:rsid w:val="00115A8E"/>
    <w:rsid w:val="0011617B"/>
    <w:rsid w:val="00117233"/>
    <w:rsid w:val="00121268"/>
    <w:rsid w:val="00121ADB"/>
    <w:rsid w:val="00122017"/>
    <w:rsid w:val="00122B42"/>
    <w:rsid w:val="00123EFD"/>
    <w:rsid w:val="00127771"/>
    <w:rsid w:val="001279FA"/>
    <w:rsid w:val="00127E93"/>
    <w:rsid w:val="001300C9"/>
    <w:rsid w:val="001308E8"/>
    <w:rsid w:val="001315D8"/>
    <w:rsid w:val="0013186C"/>
    <w:rsid w:val="001337DC"/>
    <w:rsid w:val="00142532"/>
    <w:rsid w:val="00142C04"/>
    <w:rsid w:val="00142DF1"/>
    <w:rsid w:val="00143126"/>
    <w:rsid w:val="001438D9"/>
    <w:rsid w:val="00144C97"/>
    <w:rsid w:val="00145152"/>
    <w:rsid w:val="00146028"/>
    <w:rsid w:val="00146660"/>
    <w:rsid w:val="0014673F"/>
    <w:rsid w:val="00150A55"/>
    <w:rsid w:val="0015111F"/>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5547"/>
    <w:rsid w:val="00166DF6"/>
    <w:rsid w:val="00167420"/>
    <w:rsid w:val="001728AB"/>
    <w:rsid w:val="00172D14"/>
    <w:rsid w:val="001732A3"/>
    <w:rsid w:val="00173BAA"/>
    <w:rsid w:val="00174C7E"/>
    <w:rsid w:val="00175A62"/>
    <w:rsid w:val="00175DC4"/>
    <w:rsid w:val="00175EFC"/>
    <w:rsid w:val="00176C87"/>
    <w:rsid w:val="00177F3A"/>
    <w:rsid w:val="00177FD3"/>
    <w:rsid w:val="00180631"/>
    <w:rsid w:val="00181077"/>
    <w:rsid w:val="00181A0B"/>
    <w:rsid w:val="001824FF"/>
    <w:rsid w:val="00183292"/>
    <w:rsid w:val="00184255"/>
    <w:rsid w:val="001853E8"/>
    <w:rsid w:val="001854C0"/>
    <w:rsid w:val="00185A44"/>
    <w:rsid w:val="00187373"/>
    <w:rsid w:val="00187DDF"/>
    <w:rsid w:val="0019009E"/>
    <w:rsid w:val="00190E87"/>
    <w:rsid w:val="001917DC"/>
    <w:rsid w:val="001920A2"/>
    <w:rsid w:val="001921A1"/>
    <w:rsid w:val="00192205"/>
    <w:rsid w:val="00192692"/>
    <w:rsid w:val="001926A9"/>
    <w:rsid w:val="00192B30"/>
    <w:rsid w:val="00192C59"/>
    <w:rsid w:val="00193410"/>
    <w:rsid w:val="001941D5"/>
    <w:rsid w:val="001949AF"/>
    <w:rsid w:val="001955F7"/>
    <w:rsid w:val="00196883"/>
    <w:rsid w:val="001A03A6"/>
    <w:rsid w:val="001A071D"/>
    <w:rsid w:val="001A145F"/>
    <w:rsid w:val="001A1F47"/>
    <w:rsid w:val="001A239E"/>
    <w:rsid w:val="001A2B13"/>
    <w:rsid w:val="001A4D7D"/>
    <w:rsid w:val="001A69A5"/>
    <w:rsid w:val="001A7332"/>
    <w:rsid w:val="001A733B"/>
    <w:rsid w:val="001B0CD3"/>
    <w:rsid w:val="001B236E"/>
    <w:rsid w:val="001B259F"/>
    <w:rsid w:val="001B2ED1"/>
    <w:rsid w:val="001B5CB3"/>
    <w:rsid w:val="001B7B29"/>
    <w:rsid w:val="001C0820"/>
    <w:rsid w:val="001C1CE3"/>
    <w:rsid w:val="001C22EB"/>
    <w:rsid w:val="001C2989"/>
    <w:rsid w:val="001C2ADF"/>
    <w:rsid w:val="001C3FD4"/>
    <w:rsid w:val="001C5F14"/>
    <w:rsid w:val="001C62E3"/>
    <w:rsid w:val="001C6A00"/>
    <w:rsid w:val="001C6F34"/>
    <w:rsid w:val="001C7682"/>
    <w:rsid w:val="001C77E7"/>
    <w:rsid w:val="001D0F37"/>
    <w:rsid w:val="001D20CC"/>
    <w:rsid w:val="001D33AE"/>
    <w:rsid w:val="001D3414"/>
    <w:rsid w:val="001D351F"/>
    <w:rsid w:val="001D4F79"/>
    <w:rsid w:val="001D5ACE"/>
    <w:rsid w:val="001D6D1A"/>
    <w:rsid w:val="001D71B4"/>
    <w:rsid w:val="001D77A8"/>
    <w:rsid w:val="001E089F"/>
    <w:rsid w:val="001E0C7C"/>
    <w:rsid w:val="001E180B"/>
    <w:rsid w:val="001E1A9F"/>
    <w:rsid w:val="001E1D1A"/>
    <w:rsid w:val="001E2D70"/>
    <w:rsid w:val="001E354A"/>
    <w:rsid w:val="001E444A"/>
    <w:rsid w:val="001E5689"/>
    <w:rsid w:val="001E6565"/>
    <w:rsid w:val="001E6EB2"/>
    <w:rsid w:val="001E6F24"/>
    <w:rsid w:val="001E6FA6"/>
    <w:rsid w:val="001E7532"/>
    <w:rsid w:val="001E7D5D"/>
    <w:rsid w:val="001F10FB"/>
    <w:rsid w:val="001F3689"/>
    <w:rsid w:val="001F4DFE"/>
    <w:rsid w:val="001F515C"/>
    <w:rsid w:val="001F69EF"/>
    <w:rsid w:val="0020183A"/>
    <w:rsid w:val="002028F7"/>
    <w:rsid w:val="0020295C"/>
    <w:rsid w:val="002037BB"/>
    <w:rsid w:val="00205AFE"/>
    <w:rsid w:val="00206121"/>
    <w:rsid w:val="00210A12"/>
    <w:rsid w:val="00211B10"/>
    <w:rsid w:val="00213633"/>
    <w:rsid w:val="00213A75"/>
    <w:rsid w:val="002142A4"/>
    <w:rsid w:val="00214610"/>
    <w:rsid w:val="00215AF1"/>
    <w:rsid w:val="00216652"/>
    <w:rsid w:val="0021690B"/>
    <w:rsid w:val="00216B74"/>
    <w:rsid w:val="00216C2A"/>
    <w:rsid w:val="002175E5"/>
    <w:rsid w:val="00220452"/>
    <w:rsid w:val="00221D93"/>
    <w:rsid w:val="00224832"/>
    <w:rsid w:val="00225A4C"/>
    <w:rsid w:val="00225C3D"/>
    <w:rsid w:val="002305B6"/>
    <w:rsid w:val="00230A1E"/>
    <w:rsid w:val="00230DD8"/>
    <w:rsid w:val="002329C8"/>
    <w:rsid w:val="002335D1"/>
    <w:rsid w:val="002340B1"/>
    <w:rsid w:val="00235711"/>
    <w:rsid w:val="00236732"/>
    <w:rsid w:val="002404D7"/>
    <w:rsid w:val="002410EE"/>
    <w:rsid w:val="0024146C"/>
    <w:rsid w:val="0024368D"/>
    <w:rsid w:val="0024410F"/>
    <w:rsid w:val="00244B51"/>
    <w:rsid w:val="00250FEB"/>
    <w:rsid w:val="002528B3"/>
    <w:rsid w:val="00253C6F"/>
    <w:rsid w:val="00254127"/>
    <w:rsid w:val="002542C9"/>
    <w:rsid w:val="00256B3F"/>
    <w:rsid w:val="00256DE8"/>
    <w:rsid w:val="00257F7C"/>
    <w:rsid w:val="0026073E"/>
    <w:rsid w:val="0026214C"/>
    <w:rsid w:val="00262C2D"/>
    <w:rsid w:val="002640EB"/>
    <w:rsid w:val="002654B9"/>
    <w:rsid w:val="00265DEC"/>
    <w:rsid w:val="00266C9A"/>
    <w:rsid w:val="00267482"/>
    <w:rsid w:val="00267916"/>
    <w:rsid w:val="00267F0D"/>
    <w:rsid w:val="002705B0"/>
    <w:rsid w:val="002712E2"/>
    <w:rsid w:val="002729B8"/>
    <w:rsid w:val="00274645"/>
    <w:rsid w:val="0027577C"/>
    <w:rsid w:val="00275CDC"/>
    <w:rsid w:val="0027625A"/>
    <w:rsid w:val="00277A77"/>
    <w:rsid w:val="0028167B"/>
    <w:rsid w:val="00282AB1"/>
    <w:rsid w:val="00282B57"/>
    <w:rsid w:val="00286352"/>
    <w:rsid w:val="00286BEF"/>
    <w:rsid w:val="002870BC"/>
    <w:rsid w:val="00287621"/>
    <w:rsid w:val="00287E3E"/>
    <w:rsid w:val="002904EF"/>
    <w:rsid w:val="00292BF8"/>
    <w:rsid w:val="00292C1A"/>
    <w:rsid w:val="00293F6A"/>
    <w:rsid w:val="00294A9B"/>
    <w:rsid w:val="00294DED"/>
    <w:rsid w:val="0029519A"/>
    <w:rsid w:val="00295AA8"/>
    <w:rsid w:val="00295AB6"/>
    <w:rsid w:val="00295BA1"/>
    <w:rsid w:val="0029682C"/>
    <w:rsid w:val="002A030B"/>
    <w:rsid w:val="002A295F"/>
    <w:rsid w:val="002A319F"/>
    <w:rsid w:val="002A33F9"/>
    <w:rsid w:val="002A3611"/>
    <w:rsid w:val="002A362D"/>
    <w:rsid w:val="002A4192"/>
    <w:rsid w:val="002A4702"/>
    <w:rsid w:val="002A4FE0"/>
    <w:rsid w:val="002A5E42"/>
    <w:rsid w:val="002A76E7"/>
    <w:rsid w:val="002B100E"/>
    <w:rsid w:val="002B560D"/>
    <w:rsid w:val="002B6448"/>
    <w:rsid w:val="002B69BE"/>
    <w:rsid w:val="002B7897"/>
    <w:rsid w:val="002B7BDD"/>
    <w:rsid w:val="002B7ECD"/>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72E7"/>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35BE"/>
    <w:rsid w:val="002E608A"/>
    <w:rsid w:val="002E73EC"/>
    <w:rsid w:val="002E7E98"/>
    <w:rsid w:val="002F00AC"/>
    <w:rsid w:val="002F0118"/>
    <w:rsid w:val="002F2996"/>
    <w:rsid w:val="002F2EF1"/>
    <w:rsid w:val="002F6287"/>
    <w:rsid w:val="002F67BA"/>
    <w:rsid w:val="002F6DA5"/>
    <w:rsid w:val="002F7062"/>
    <w:rsid w:val="002F73DA"/>
    <w:rsid w:val="003013C1"/>
    <w:rsid w:val="00301D33"/>
    <w:rsid w:val="00301F7A"/>
    <w:rsid w:val="00302281"/>
    <w:rsid w:val="00302A90"/>
    <w:rsid w:val="0030413B"/>
    <w:rsid w:val="0030496A"/>
    <w:rsid w:val="0030565A"/>
    <w:rsid w:val="0030604D"/>
    <w:rsid w:val="0031014E"/>
    <w:rsid w:val="00310344"/>
    <w:rsid w:val="00310B2D"/>
    <w:rsid w:val="00310E4D"/>
    <w:rsid w:val="003114B5"/>
    <w:rsid w:val="00311580"/>
    <w:rsid w:val="00312745"/>
    <w:rsid w:val="00314CBE"/>
    <w:rsid w:val="00315E31"/>
    <w:rsid w:val="00316442"/>
    <w:rsid w:val="00317340"/>
    <w:rsid w:val="003178C2"/>
    <w:rsid w:val="00317A2E"/>
    <w:rsid w:val="00322F39"/>
    <w:rsid w:val="00324253"/>
    <w:rsid w:val="00324F6D"/>
    <w:rsid w:val="00325287"/>
    <w:rsid w:val="003253B8"/>
    <w:rsid w:val="003258F0"/>
    <w:rsid w:val="00325D0C"/>
    <w:rsid w:val="00326054"/>
    <w:rsid w:val="00330B90"/>
    <w:rsid w:val="0033163C"/>
    <w:rsid w:val="00332402"/>
    <w:rsid w:val="003333F2"/>
    <w:rsid w:val="00333E63"/>
    <w:rsid w:val="0033429D"/>
    <w:rsid w:val="003349FD"/>
    <w:rsid w:val="00334EDF"/>
    <w:rsid w:val="003362B6"/>
    <w:rsid w:val="00336761"/>
    <w:rsid w:val="003367D3"/>
    <w:rsid w:val="00342E83"/>
    <w:rsid w:val="00343219"/>
    <w:rsid w:val="0034432D"/>
    <w:rsid w:val="00344475"/>
    <w:rsid w:val="00346037"/>
    <w:rsid w:val="00346607"/>
    <w:rsid w:val="00346C4C"/>
    <w:rsid w:val="00347236"/>
    <w:rsid w:val="003504FF"/>
    <w:rsid w:val="00350799"/>
    <w:rsid w:val="003513A6"/>
    <w:rsid w:val="00355735"/>
    <w:rsid w:val="00355EC7"/>
    <w:rsid w:val="00356E0A"/>
    <w:rsid w:val="003573D8"/>
    <w:rsid w:val="003601CB"/>
    <w:rsid w:val="00360B23"/>
    <w:rsid w:val="00361779"/>
    <w:rsid w:val="00361DB1"/>
    <w:rsid w:val="00364565"/>
    <w:rsid w:val="003648C8"/>
    <w:rsid w:val="00364EDB"/>
    <w:rsid w:val="00364F15"/>
    <w:rsid w:val="0036621F"/>
    <w:rsid w:val="0036685F"/>
    <w:rsid w:val="00366FD2"/>
    <w:rsid w:val="0036712A"/>
    <w:rsid w:val="003673CF"/>
    <w:rsid w:val="003707CF"/>
    <w:rsid w:val="00370F15"/>
    <w:rsid w:val="00372778"/>
    <w:rsid w:val="00372E5B"/>
    <w:rsid w:val="00374C0A"/>
    <w:rsid w:val="00374C8D"/>
    <w:rsid w:val="00374C94"/>
    <w:rsid w:val="003803C8"/>
    <w:rsid w:val="00380814"/>
    <w:rsid w:val="00381BA7"/>
    <w:rsid w:val="003821EB"/>
    <w:rsid w:val="0038257C"/>
    <w:rsid w:val="00382AAE"/>
    <w:rsid w:val="00383337"/>
    <w:rsid w:val="00383C64"/>
    <w:rsid w:val="00384752"/>
    <w:rsid w:val="00384DA3"/>
    <w:rsid w:val="00385467"/>
    <w:rsid w:val="003860A6"/>
    <w:rsid w:val="003869B9"/>
    <w:rsid w:val="00386B4E"/>
    <w:rsid w:val="0039050D"/>
    <w:rsid w:val="00392E07"/>
    <w:rsid w:val="00394163"/>
    <w:rsid w:val="00394169"/>
    <w:rsid w:val="0039443B"/>
    <w:rsid w:val="00394766"/>
    <w:rsid w:val="003A0A44"/>
    <w:rsid w:val="003A0BFF"/>
    <w:rsid w:val="003A0F19"/>
    <w:rsid w:val="003A0F68"/>
    <w:rsid w:val="003A1E43"/>
    <w:rsid w:val="003A2C62"/>
    <w:rsid w:val="003A52E8"/>
    <w:rsid w:val="003A7D6B"/>
    <w:rsid w:val="003B1392"/>
    <w:rsid w:val="003B3115"/>
    <w:rsid w:val="003B4393"/>
    <w:rsid w:val="003B485E"/>
    <w:rsid w:val="003B562C"/>
    <w:rsid w:val="003B6028"/>
    <w:rsid w:val="003B6245"/>
    <w:rsid w:val="003B709A"/>
    <w:rsid w:val="003C13B9"/>
    <w:rsid w:val="003C1485"/>
    <w:rsid w:val="003C216A"/>
    <w:rsid w:val="003C2410"/>
    <w:rsid w:val="003C2A36"/>
    <w:rsid w:val="003C2F16"/>
    <w:rsid w:val="003C305E"/>
    <w:rsid w:val="003C3434"/>
    <w:rsid w:val="003C3CE4"/>
    <w:rsid w:val="003C496D"/>
    <w:rsid w:val="003C5E56"/>
    <w:rsid w:val="003C61EF"/>
    <w:rsid w:val="003C640A"/>
    <w:rsid w:val="003C6E68"/>
    <w:rsid w:val="003C7536"/>
    <w:rsid w:val="003D1233"/>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FF0"/>
    <w:rsid w:val="003E12DF"/>
    <w:rsid w:val="003E3B85"/>
    <w:rsid w:val="003E4586"/>
    <w:rsid w:val="003E4834"/>
    <w:rsid w:val="003E4A36"/>
    <w:rsid w:val="003E4CB7"/>
    <w:rsid w:val="003E5B49"/>
    <w:rsid w:val="003E7004"/>
    <w:rsid w:val="003E74EC"/>
    <w:rsid w:val="003E76BC"/>
    <w:rsid w:val="003F219C"/>
    <w:rsid w:val="003F2644"/>
    <w:rsid w:val="003F38A5"/>
    <w:rsid w:val="003F4ABB"/>
    <w:rsid w:val="003F4D68"/>
    <w:rsid w:val="003F749C"/>
    <w:rsid w:val="003F76BA"/>
    <w:rsid w:val="003F79A2"/>
    <w:rsid w:val="004009D9"/>
    <w:rsid w:val="00401DA5"/>
    <w:rsid w:val="00402599"/>
    <w:rsid w:val="00404227"/>
    <w:rsid w:val="00404EAD"/>
    <w:rsid w:val="00405846"/>
    <w:rsid w:val="00406685"/>
    <w:rsid w:val="00407510"/>
    <w:rsid w:val="0041248B"/>
    <w:rsid w:val="00412EE0"/>
    <w:rsid w:val="004138F0"/>
    <w:rsid w:val="00413C87"/>
    <w:rsid w:val="00413C9C"/>
    <w:rsid w:val="00420028"/>
    <w:rsid w:val="004243D6"/>
    <w:rsid w:val="0042470F"/>
    <w:rsid w:val="00424953"/>
    <w:rsid w:val="004265FE"/>
    <w:rsid w:val="00427463"/>
    <w:rsid w:val="00430895"/>
    <w:rsid w:val="00431F7F"/>
    <w:rsid w:val="00432449"/>
    <w:rsid w:val="0043291C"/>
    <w:rsid w:val="0043346B"/>
    <w:rsid w:val="0043379F"/>
    <w:rsid w:val="004343B3"/>
    <w:rsid w:val="00434EF6"/>
    <w:rsid w:val="004354DC"/>
    <w:rsid w:val="004367E7"/>
    <w:rsid w:val="004373B3"/>
    <w:rsid w:val="004414CA"/>
    <w:rsid w:val="00442571"/>
    <w:rsid w:val="004432B1"/>
    <w:rsid w:val="004434D6"/>
    <w:rsid w:val="004436CE"/>
    <w:rsid w:val="00445838"/>
    <w:rsid w:val="00446607"/>
    <w:rsid w:val="00447041"/>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427D"/>
    <w:rsid w:val="00465941"/>
    <w:rsid w:val="004700AC"/>
    <w:rsid w:val="0047018C"/>
    <w:rsid w:val="00470B81"/>
    <w:rsid w:val="00470E27"/>
    <w:rsid w:val="004724DB"/>
    <w:rsid w:val="00473F7F"/>
    <w:rsid w:val="004754B0"/>
    <w:rsid w:val="004759C4"/>
    <w:rsid w:val="00475F91"/>
    <w:rsid w:val="004763C2"/>
    <w:rsid w:val="004763ED"/>
    <w:rsid w:val="00476BFD"/>
    <w:rsid w:val="0047731B"/>
    <w:rsid w:val="004779A2"/>
    <w:rsid w:val="00477F27"/>
    <w:rsid w:val="00480E05"/>
    <w:rsid w:val="00481AA1"/>
    <w:rsid w:val="00481DA4"/>
    <w:rsid w:val="004838C3"/>
    <w:rsid w:val="00485776"/>
    <w:rsid w:val="004858E7"/>
    <w:rsid w:val="00486594"/>
    <w:rsid w:val="0048673F"/>
    <w:rsid w:val="00486EB4"/>
    <w:rsid w:val="0049056B"/>
    <w:rsid w:val="00490CA3"/>
    <w:rsid w:val="00492145"/>
    <w:rsid w:val="00493C80"/>
    <w:rsid w:val="00493DFD"/>
    <w:rsid w:val="00494F69"/>
    <w:rsid w:val="004950CE"/>
    <w:rsid w:val="00495953"/>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1DDE"/>
    <w:rsid w:val="004C1F4C"/>
    <w:rsid w:val="004C22CE"/>
    <w:rsid w:val="004C3D2D"/>
    <w:rsid w:val="004C4E8F"/>
    <w:rsid w:val="004C4F7E"/>
    <w:rsid w:val="004C550B"/>
    <w:rsid w:val="004C669D"/>
    <w:rsid w:val="004C6A35"/>
    <w:rsid w:val="004C6D4A"/>
    <w:rsid w:val="004C782F"/>
    <w:rsid w:val="004C7AAB"/>
    <w:rsid w:val="004D01FA"/>
    <w:rsid w:val="004D142A"/>
    <w:rsid w:val="004D1657"/>
    <w:rsid w:val="004D39C0"/>
    <w:rsid w:val="004D3C8A"/>
    <w:rsid w:val="004D3F82"/>
    <w:rsid w:val="004D533D"/>
    <w:rsid w:val="004D62DC"/>
    <w:rsid w:val="004D656D"/>
    <w:rsid w:val="004D720E"/>
    <w:rsid w:val="004E0BAD"/>
    <w:rsid w:val="004E1288"/>
    <w:rsid w:val="004E22DC"/>
    <w:rsid w:val="004E2AF0"/>
    <w:rsid w:val="004E3473"/>
    <w:rsid w:val="004E4B41"/>
    <w:rsid w:val="004E4CF2"/>
    <w:rsid w:val="004E5740"/>
    <w:rsid w:val="004E5A2D"/>
    <w:rsid w:val="004E5E44"/>
    <w:rsid w:val="004E6355"/>
    <w:rsid w:val="004E6420"/>
    <w:rsid w:val="004E6FF6"/>
    <w:rsid w:val="004E73A4"/>
    <w:rsid w:val="004E7A93"/>
    <w:rsid w:val="004F0370"/>
    <w:rsid w:val="004F054E"/>
    <w:rsid w:val="004F2196"/>
    <w:rsid w:val="004F2A32"/>
    <w:rsid w:val="004F3E92"/>
    <w:rsid w:val="004F41A0"/>
    <w:rsid w:val="004F4A04"/>
    <w:rsid w:val="004F50F2"/>
    <w:rsid w:val="004F65E8"/>
    <w:rsid w:val="0050083C"/>
    <w:rsid w:val="005030E8"/>
    <w:rsid w:val="00503EC4"/>
    <w:rsid w:val="005040D2"/>
    <w:rsid w:val="00504A84"/>
    <w:rsid w:val="005056F1"/>
    <w:rsid w:val="00505F61"/>
    <w:rsid w:val="0050657D"/>
    <w:rsid w:val="00507318"/>
    <w:rsid w:val="005102BA"/>
    <w:rsid w:val="00510CCD"/>
    <w:rsid w:val="00511A55"/>
    <w:rsid w:val="00511F0A"/>
    <w:rsid w:val="00512B9C"/>
    <w:rsid w:val="0051402B"/>
    <w:rsid w:val="0051423D"/>
    <w:rsid w:val="00514664"/>
    <w:rsid w:val="00514FBB"/>
    <w:rsid w:val="00515D9E"/>
    <w:rsid w:val="00521DB5"/>
    <w:rsid w:val="005225BD"/>
    <w:rsid w:val="00522735"/>
    <w:rsid w:val="00523378"/>
    <w:rsid w:val="00524465"/>
    <w:rsid w:val="0052458A"/>
    <w:rsid w:val="005255AF"/>
    <w:rsid w:val="00525601"/>
    <w:rsid w:val="005257CE"/>
    <w:rsid w:val="00526C17"/>
    <w:rsid w:val="00527A64"/>
    <w:rsid w:val="005306DC"/>
    <w:rsid w:val="005325DA"/>
    <w:rsid w:val="00532D24"/>
    <w:rsid w:val="005345DF"/>
    <w:rsid w:val="00534C57"/>
    <w:rsid w:val="00534EB0"/>
    <w:rsid w:val="00534FDC"/>
    <w:rsid w:val="0053561E"/>
    <w:rsid w:val="00535F5C"/>
    <w:rsid w:val="0053616C"/>
    <w:rsid w:val="00537B6B"/>
    <w:rsid w:val="005410AE"/>
    <w:rsid w:val="005412C5"/>
    <w:rsid w:val="0054328A"/>
    <w:rsid w:val="0054404F"/>
    <w:rsid w:val="00544745"/>
    <w:rsid w:val="00544DC6"/>
    <w:rsid w:val="00545382"/>
    <w:rsid w:val="0054724B"/>
    <w:rsid w:val="005477D6"/>
    <w:rsid w:val="005518F2"/>
    <w:rsid w:val="00552358"/>
    <w:rsid w:val="005532E6"/>
    <w:rsid w:val="00553FDD"/>
    <w:rsid w:val="005541D2"/>
    <w:rsid w:val="00555D97"/>
    <w:rsid w:val="00556C53"/>
    <w:rsid w:val="00557F9E"/>
    <w:rsid w:val="0056171E"/>
    <w:rsid w:val="0056185A"/>
    <w:rsid w:val="00561F8D"/>
    <w:rsid w:val="005621A5"/>
    <w:rsid w:val="00562DE9"/>
    <w:rsid w:val="0056519B"/>
    <w:rsid w:val="00566112"/>
    <w:rsid w:val="005665D1"/>
    <w:rsid w:val="00567315"/>
    <w:rsid w:val="0056791D"/>
    <w:rsid w:val="0057108D"/>
    <w:rsid w:val="00571E56"/>
    <w:rsid w:val="00571F81"/>
    <w:rsid w:val="0057280A"/>
    <w:rsid w:val="00572CED"/>
    <w:rsid w:val="00574E9A"/>
    <w:rsid w:val="00575229"/>
    <w:rsid w:val="00575552"/>
    <w:rsid w:val="00575B43"/>
    <w:rsid w:val="00577EF2"/>
    <w:rsid w:val="00581050"/>
    <w:rsid w:val="00582382"/>
    <w:rsid w:val="005824E9"/>
    <w:rsid w:val="00582D54"/>
    <w:rsid w:val="005839C0"/>
    <w:rsid w:val="0058601B"/>
    <w:rsid w:val="00587D21"/>
    <w:rsid w:val="00591592"/>
    <w:rsid w:val="00592AE3"/>
    <w:rsid w:val="00592CEA"/>
    <w:rsid w:val="00593609"/>
    <w:rsid w:val="0059392A"/>
    <w:rsid w:val="00595BD4"/>
    <w:rsid w:val="00596754"/>
    <w:rsid w:val="00596A2A"/>
    <w:rsid w:val="00596CDA"/>
    <w:rsid w:val="00596D3A"/>
    <w:rsid w:val="00596E65"/>
    <w:rsid w:val="005A1954"/>
    <w:rsid w:val="005A1EA9"/>
    <w:rsid w:val="005A1FF6"/>
    <w:rsid w:val="005A20EE"/>
    <w:rsid w:val="005A35D4"/>
    <w:rsid w:val="005A4914"/>
    <w:rsid w:val="005A49FC"/>
    <w:rsid w:val="005A4C3B"/>
    <w:rsid w:val="005A57D2"/>
    <w:rsid w:val="005A607D"/>
    <w:rsid w:val="005A7658"/>
    <w:rsid w:val="005A77CA"/>
    <w:rsid w:val="005A7A16"/>
    <w:rsid w:val="005A7A4C"/>
    <w:rsid w:val="005B0A75"/>
    <w:rsid w:val="005B0DE9"/>
    <w:rsid w:val="005B1BD9"/>
    <w:rsid w:val="005B2840"/>
    <w:rsid w:val="005B4FF0"/>
    <w:rsid w:val="005B5361"/>
    <w:rsid w:val="005B5777"/>
    <w:rsid w:val="005B65D7"/>
    <w:rsid w:val="005B6904"/>
    <w:rsid w:val="005C0C97"/>
    <w:rsid w:val="005C2E02"/>
    <w:rsid w:val="005C4144"/>
    <w:rsid w:val="005C4372"/>
    <w:rsid w:val="005C5224"/>
    <w:rsid w:val="005C5995"/>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6B5"/>
    <w:rsid w:val="005E3767"/>
    <w:rsid w:val="005E3DC7"/>
    <w:rsid w:val="005E4257"/>
    <w:rsid w:val="005E49A4"/>
    <w:rsid w:val="005E52FB"/>
    <w:rsid w:val="005E57E9"/>
    <w:rsid w:val="005E6BE4"/>
    <w:rsid w:val="005E76B5"/>
    <w:rsid w:val="005E79FB"/>
    <w:rsid w:val="005F0416"/>
    <w:rsid w:val="005F164F"/>
    <w:rsid w:val="005F1ED5"/>
    <w:rsid w:val="005F4B01"/>
    <w:rsid w:val="005F4B36"/>
    <w:rsid w:val="005F54FC"/>
    <w:rsid w:val="005F60F1"/>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B2D"/>
    <w:rsid w:val="00606B15"/>
    <w:rsid w:val="00606EAF"/>
    <w:rsid w:val="006072FE"/>
    <w:rsid w:val="006105A5"/>
    <w:rsid w:val="00610B7F"/>
    <w:rsid w:val="00611CD1"/>
    <w:rsid w:val="0061287C"/>
    <w:rsid w:val="006139BD"/>
    <w:rsid w:val="00613B81"/>
    <w:rsid w:val="00615B73"/>
    <w:rsid w:val="00616270"/>
    <w:rsid w:val="00616EB3"/>
    <w:rsid w:val="006170DF"/>
    <w:rsid w:val="0061745D"/>
    <w:rsid w:val="00617563"/>
    <w:rsid w:val="00617B76"/>
    <w:rsid w:val="00620013"/>
    <w:rsid w:val="00620897"/>
    <w:rsid w:val="00621652"/>
    <w:rsid w:val="006231F4"/>
    <w:rsid w:val="0062456C"/>
    <w:rsid w:val="00624C27"/>
    <w:rsid w:val="00625511"/>
    <w:rsid w:val="00626346"/>
    <w:rsid w:val="006268D9"/>
    <w:rsid w:val="00627370"/>
    <w:rsid w:val="00627F00"/>
    <w:rsid w:val="0063117D"/>
    <w:rsid w:val="0063160D"/>
    <w:rsid w:val="006324F6"/>
    <w:rsid w:val="00632CFD"/>
    <w:rsid w:val="006333D3"/>
    <w:rsid w:val="00633DAC"/>
    <w:rsid w:val="00634F1A"/>
    <w:rsid w:val="00637532"/>
    <w:rsid w:val="00637A48"/>
    <w:rsid w:val="00637AE8"/>
    <w:rsid w:val="006405C8"/>
    <w:rsid w:val="00643B05"/>
    <w:rsid w:val="0064439D"/>
    <w:rsid w:val="006444D7"/>
    <w:rsid w:val="006452EC"/>
    <w:rsid w:val="00645A1A"/>
    <w:rsid w:val="00647554"/>
    <w:rsid w:val="00650B85"/>
    <w:rsid w:val="00651388"/>
    <w:rsid w:val="00653791"/>
    <w:rsid w:val="00655496"/>
    <w:rsid w:val="00657466"/>
    <w:rsid w:val="00657818"/>
    <w:rsid w:val="006606A8"/>
    <w:rsid w:val="00661008"/>
    <w:rsid w:val="00661110"/>
    <w:rsid w:val="00662551"/>
    <w:rsid w:val="00663008"/>
    <w:rsid w:val="00664B1E"/>
    <w:rsid w:val="00664FFC"/>
    <w:rsid w:val="00665D10"/>
    <w:rsid w:val="00667098"/>
    <w:rsid w:val="00667D65"/>
    <w:rsid w:val="00667F08"/>
    <w:rsid w:val="00670B25"/>
    <w:rsid w:val="00670E05"/>
    <w:rsid w:val="00672114"/>
    <w:rsid w:val="00672ADD"/>
    <w:rsid w:val="00673CEC"/>
    <w:rsid w:val="006746EE"/>
    <w:rsid w:val="0067496D"/>
    <w:rsid w:val="0068010C"/>
    <w:rsid w:val="00682048"/>
    <w:rsid w:val="00682AFD"/>
    <w:rsid w:val="00683666"/>
    <w:rsid w:val="00684E11"/>
    <w:rsid w:val="00685C60"/>
    <w:rsid w:val="0068652F"/>
    <w:rsid w:val="0069084C"/>
    <w:rsid w:val="00690928"/>
    <w:rsid w:val="0069290A"/>
    <w:rsid w:val="00692AF2"/>
    <w:rsid w:val="0069309D"/>
    <w:rsid w:val="00693ABC"/>
    <w:rsid w:val="00694178"/>
    <w:rsid w:val="00694E64"/>
    <w:rsid w:val="00695E82"/>
    <w:rsid w:val="0069633E"/>
    <w:rsid w:val="006A1203"/>
    <w:rsid w:val="006A12F8"/>
    <w:rsid w:val="006A138F"/>
    <w:rsid w:val="006A187C"/>
    <w:rsid w:val="006A1DD4"/>
    <w:rsid w:val="006A4D7B"/>
    <w:rsid w:val="006A5A3E"/>
    <w:rsid w:val="006A6C3E"/>
    <w:rsid w:val="006B002B"/>
    <w:rsid w:val="006B00DE"/>
    <w:rsid w:val="006B3B3E"/>
    <w:rsid w:val="006B453F"/>
    <w:rsid w:val="006B5038"/>
    <w:rsid w:val="006B5430"/>
    <w:rsid w:val="006C0EB8"/>
    <w:rsid w:val="006C1619"/>
    <w:rsid w:val="006C1E42"/>
    <w:rsid w:val="006C34E4"/>
    <w:rsid w:val="006C386B"/>
    <w:rsid w:val="006C3AA5"/>
    <w:rsid w:val="006C3D67"/>
    <w:rsid w:val="006C4849"/>
    <w:rsid w:val="006C591D"/>
    <w:rsid w:val="006C68C3"/>
    <w:rsid w:val="006C6BD2"/>
    <w:rsid w:val="006C6CDF"/>
    <w:rsid w:val="006C7852"/>
    <w:rsid w:val="006C7B62"/>
    <w:rsid w:val="006D0056"/>
    <w:rsid w:val="006D0367"/>
    <w:rsid w:val="006D203D"/>
    <w:rsid w:val="006D3243"/>
    <w:rsid w:val="006D4DAF"/>
    <w:rsid w:val="006D59E6"/>
    <w:rsid w:val="006D5B4F"/>
    <w:rsid w:val="006E2BC0"/>
    <w:rsid w:val="006E3314"/>
    <w:rsid w:val="006E45D7"/>
    <w:rsid w:val="006E5A98"/>
    <w:rsid w:val="006E714F"/>
    <w:rsid w:val="006E7751"/>
    <w:rsid w:val="006F0720"/>
    <w:rsid w:val="006F1903"/>
    <w:rsid w:val="006F331B"/>
    <w:rsid w:val="006F359F"/>
    <w:rsid w:val="006F43EB"/>
    <w:rsid w:val="006F51BA"/>
    <w:rsid w:val="006F59BF"/>
    <w:rsid w:val="006F6048"/>
    <w:rsid w:val="006F6266"/>
    <w:rsid w:val="006F71A5"/>
    <w:rsid w:val="006F7DFA"/>
    <w:rsid w:val="00700605"/>
    <w:rsid w:val="00701091"/>
    <w:rsid w:val="00701143"/>
    <w:rsid w:val="00701E3F"/>
    <w:rsid w:val="00702E3C"/>
    <w:rsid w:val="007045A6"/>
    <w:rsid w:val="0070588C"/>
    <w:rsid w:val="00707795"/>
    <w:rsid w:val="007101DC"/>
    <w:rsid w:val="007103A9"/>
    <w:rsid w:val="00710A11"/>
    <w:rsid w:val="00711220"/>
    <w:rsid w:val="00711317"/>
    <w:rsid w:val="00713F68"/>
    <w:rsid w:val="007149C9"/>
    <w:rsid w:val="00714D51"/>
    <w:rsid w:val="007154AE"/>
    <w:rsid w:val="007162AA"/>
    <w:rsid w:val="00720D3A"/>
    <w:rsid w:val="00720D56"/>
    <w:rsid w:val="007214F5"/>
    <w:rsid w:val="0072277D"/>
    <w:rsid w:val="007232E9"/>
    <w:rsid w:val="00723426"/>
    <w:rsid w:val="00723DB2"/>
    <w:rsid w:val="0072424B"/>
    <w:rsid w:val="00726C7C"/>
    <w:rsid w:val="00730BA6"/>
    <w:rsid w:val="00732B41"/>
    <w:rsid w:val="00733F40"/>
    <w:rsid w:val="0073420B"/>
    <w:rsid w:val="0073448C"/>
    <w:rsid w:val="007369C7"/>
    <w:rsid w:val="00737E13"/>
    <w:rsid w:val="007402B9"/>
    <w:rsid w:val="007402E3"/>
    <w:rsid w:val="00741E10"/>
    <w:rsid w:val="0074251F"/>
    <w:rsid w:val="00743846"/>
    <w:rsid w:val="007447F2"/>
    <w:rsid w:val="00744E09"/>
    <w:rsid w:val="00745049"/>
    <w:rsid w:val="0074590F"/>
    <w:rsid w:val="00746840"/>
    <w:rsid w:val="00746C90"/>
    <w:rsid w:val="00747F24"/>
    <w:rsid w:val="00750998"/>
    <w:rsid w:val="00751418"/>
    <w:rsid w:val="00751423"/>
    <w:rsid w:val="00751753"/>
    <w:rsid w:val="0075214D"/>
    <w:rsid w:val="00753023"/>
    <w:rsid w:val="0075586E"/>
    <w:rsid w:val="00756123"/>
    <w:rsid w:val="007564D9"/>
    <w:rsid w:val="007569DB"/>
    <w:rsid w:val="00756BA8"/>
    <w:rsid w:val="00757538"/>
    <w:rsid w:val="00757B12"/>
    <w:rsid w:val="00757C39"/>
    <w:rsid w:val="00761C71"/>
    <w:rsid w:val="0076242B"/>
    <w:rsid w:val="0076597D"/>
    <w:rsid w:val="00765B2D"/>
    <w:rsid w:val="00766E84"/>
    <w:rsid w:val="007676B8"/>
    <w:rsid w:val="00770DBA"/>
    <w:rsid w:val="00770FEE"/>
    <w:rsid w:val="00771FA1"/>
    <w:rsid w:val="00773C11"/>
    <w:rsid w:val="00774AF8"/>
    <w:rsid w:val="00774DD5"/>
    <w:rsid w:val="0077569A"/>
    <w:rsid w:val="0077643B"/>
    <w:rsid w:val="00776783"/>
    <w:rsid w:val="00780678"/>
    <w:rsid w:val="0078080F"/>
    <w:rsid w:val="00780E6E"/>
    <w:rsid w:val="007828E6"/>
    <w:rsid w:val="007834B9"/>
    <w:rsid w:val="007841F4"/>
    <w:rsid w:val="0078454E"/>
    <w:rsid w:val="007855EF"/>
    <w:rsid w:val="00785C10"/>
    <w:rsid w:val="007860A4"/>
    <w:rsid w:val="00786C32"/>
    <w:rsid w:val="00787727"/>
    <w:rsid w:val="00787B29"/>
    <w:rsid w:val="007906C9"/>
    <w:rsid w:val="00790A2E"/>
    <w:rsid w:val="00792C3C"/>
    <w:rsid w:val="007A1106"/>
    <w:rsid w:val="007B06F6"/>
    <w:rsid w:val="007B0CF4"/>
    <w:rsid w:val="007B1920"/>
    <w:rsid w:val="007B19EA"/>
    <w:rsid w:val="007B1FFD"/>
    <w:rsid w:val="007B2171"/>
    <w:rsid w:val="007B263A"/>
    <w:rsid w:val="007B324A"/>
    <w:rsid w:val="007B4057"/>
    <w:rsid w:val="007B4B87"/>
    <w:rsid w:val="007B5377"/>
    <w:rsid w:val="007B63FF"/>
    <w:rsid w:val="007B704C"/>
    <w:rsid w:val="007B7776"/>
    <w:rsid w:val="007C1712"/>
    <w:rsid w:val="007C1BFC"/>
    <w:rsid w:val="007C1CE3"/>
    <w:rsid w:val="007C2E1E"/>
    <w:rsid w:val="007C3CC0"/>
    <w:rsid w:val="007C426B"/>
    <w:rsid w:val="007C42B8"/>
    <w:rsid w:val="007C44A5"/>
    <w:rsid w:val="007C4578"/>
    <w:rsid w:val="007C464C"/>
    <w:rsid w:val="007C4C08"/>
    <w:rsid w:val="007C554A"/>
    <w:rsid w:val="007C7946"/>
    <w:rsid w:val="007C7979"/>
    <w:rsid w:val="007D3B73"/>
    <w:rsid w:val="007D4CFE"/>
    <w:rsid w:val="007D53FA"/>
    <w:rsid w:val="007D5E0C"/>
    <w:rsid w:val="007D674C"/>
    <w:rsid w:val="007E00DA"/>
    <w:rsid w:val="007E1804"/>
    <w:rsid w:val="007E3B45"/>
    <w:rsid w:val="007E4D95"/>
    <w:rsid w:val="007E5318"/>
    <w:rsid w:val="007E6B79"/>
    <w:rsid w:val="007E7F93"/>
    <w:rsid w:val="007F00DB"/>
    <w:rsid w:val="007F0F11"/>
    <w:rsid w:val="007F128A"/>
    <w:rsid w:val="007F3C39"/>
    <w:rsid w:val="007F4EE9"/>
    <w:rsid w:val="007F61FB"/>
    <w:rsid w:val="007F6582"/>
    <w:rsid w:val="007F77DB"/>
    <w:rsid w:val="007F7FCC"/>
    <w:rsid w:val="008001A1"/>
    <w:rsid w:val="008009D7"/>
    <w:rsid w:val="0080209E"/>
    <w:rsid w:val="00803C45"/>
    <w:rsid w:val="008068DE"/>
    <w:rsid w:val="008072D5"/>
    <w:rsid w:val="008075A6"/>
    <w:rsid w:val="00807A7F"/>
    <w:rsid w:val="00810095"/>
    <w:rsid w:val="00810950"/>
    <w:rsid w:val="00811260"/>
    <w:rsid w:val="00812724"/>
    <w:rsid w:val="008134BE"/>
    <w:rsid w:val="00813CAA"/>
    <w:rsid w:val="00813F79"/>
    <w:rsid w:val="008143AA"/>
    <w:rsid w:val="00814429"/>
    <w:rsid w:val="00814677"/>
    <w:rsid w:val="008159E6"/>
    <w:rsid w:val="00815C99"/>
    <w:rsid w:val="0081625F"/>
    <w:rsid w:val="0081630E"/>
    <w:rsid w:val="008217F6"/>
    <w:rsid w:val="0082239F"/>
    <w:rsid w:val="00824038"/>
    <w:rsid w:val="00824C58"/>
    <w:rsid w:val="0082506D"/>
    <w:rsid w:val="00826A7B"/>
    <w:rsid w:val="00826EAA"/>
    <w:rsid w:val="00826F70"/>
    <w:rsid w:val="00827B7D"/>
    <w:rsid w:val="0083129B"/>
    <w:rsid w:val="00832584"/>
    <w:rsid w:val="00832E33"/>
    <w:rsid w:val="00833194"/>
    <w:rsid w:val="00834401"/>
    <w:rsid w:val="0083451A"/>
    <w:rsid w:val="00834541"/>
    <w:rsid w:val="00834B03"/>
    <w:rsid w:val="00834BC0"/>
    <w:rsid w:val="0083656B"/>
    <w:rsid w:val="008367C2"/>
    <w:rsid w:val="0083715B"/>
    <w:rsid w:val="008415AD"/>
    <w:rsid w:val="00842136"/>
    <w:rsid w:val="00843A34"/>
    <w:rsid w:val="00843D10"/>
    <w:rsid w:val="00844A15"/>
    <w:rsid w:val="008454BD"/>
    <w:rsid w:val="00845710"/>
    <w:rsid w:val="00845A61"/>
    <w:rsid w:val="0084673F"/>
    <w:rsid w:val="008479F6"/>
    <w:rsid w:val="00847DFF"/>
    <w:rsid w:val="00850270"/>
    <w:rsid w:val="008505C6"/>
    <w:rsid w:val="008508CA"/>
    <w:rsid w:val="00851003"/>
    <w:rsid w:val="00851228"/>
    <w:rsid w:val="0085135A"/>
    <w:rsid w:val="00851645"/>
    <w:rsid w:val="008524A7"/>
    <w:rsid w:val="008531C1"/>
    <w:rsid w:val="008538CC"/>
    <w:rsid w:val="00853E60"/>
    <w:rsid w:val="008547A1"/>
    <w:rsid w:val="00855C46"/>
    <w:rsid w:val="00855EC9"/>
    <w:rsid w:val="00856AD2"/>
    <w:rsid w:val="00857E03"/>
    <w:rsid w:val="008611B5"/>
    <w:rsid w:val="00861CA1"/>
    <w:rsid w:val="00862E7B"/>
    <w:rsid w:val="008638A1"/>
    <w:rsid w:val="008647EA"/>
    <w:rsid w:val="00864AC7"/>
    <w:rsid w:val="00866D19"/>
    <w:rsid w:val="00866D36"/>
    <w:rsid w:val="00867B58"/>
    <w:rsid w:val="008702B1"/>
    <w:rsid w:val="00870536"/>
    <w:rsid w:val="0087140E"/>
    <w:rsid w:val="00872D27"/>
    <w:rsid w:val="00873062"/>
    <w:rsid w:val="00873279"/>
    <w:rsid w:val="00873CA1"/>
    <w:rsid w:val="00873D7D"/>
    <w:rsid w:val="0087421F"/>
    <w:rsid w:val="0087582D"/>
    <w:rsid w:val="00880196"/>
    <w:rsid w:val="00880A15"/>
    <w:rsid w:val="0088160C"/>
    <w:rsid w:val="00881B45"/>
    <w:rsid w:val="00881C9E"/>
    <w:rsid w:val="008820A5"/>
    <w:rsid w:val="0088281C"/>
    <w:rsid w:val="008832C3"/>
    <w:rsid w:val="008836C9"/>
    <w:rsid w:val="00883E3E"/>
    <w:rsid w:val="00884ADF"/>
    <w:rsid w:val="008854F6"/>
    <w:rsid w:val="00886645"/>
    <w:rsid w:val="008868FC"/>
    <w:rsid w:val="00887233"/>
    <w:rsid w:val="00890E3F"/>
    <w:rsid w:val="0089206E"/>
    <w:rsid w:val="00892999"/>
    <w:rsid w:val="00893D8B"/>
    <w:rsid w:val="008951B0"/>
    <w:rsid w:val="00896FAB"/>
    <w:rsid w:val="00897453"/>
    <w:rsid w:val="00897650"/>
    <w:rsid w:val="008A0042"/>
    <w:rsid w:val="008A0808"/>
    <w:rsid w:val="008A255B"/>
    <w:rsid w:val="008A2BFA"/>
    <w:rsid w:val="008A374C"/>
    <w:rsid w:val="008A460B"/>
    <w:rsid w:val="008A753A"/>
    <w:rsid w:val="008B1119"/>
    <w:rsid w:val="008B2460"/>
    <w:rsid w:val="008B2DF3"/>
    <w:rsid w:val="008B3031"/>
    <w:rsid w:val="008B352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96E"/>
    <w:rsid w:val="008D0BA1"/>
    <w:rsid w:val="008D12A0"/>
    <w:rsid w:val="008D146F"/>
    <w:rsid w:val="008D33C8"/>
    <w:rsid w:val="008D3ECC"/>
    <w:rsid w:val="008D43D6"/>
    <w:rsid w:val="008D4A73"/>
    <w:rsid w:val="008D4E0B"/>
    <w:rsid w:val="008D6E87"/>
    <w:rsid w:val="008D75D8"/>
    <w:rsid w:val="008D7845"/>
    <w:rsid w:val="008E0DD8"/>
    <w:rsid w:val="008E3135"/>
    <w:rsid w:val="008E3E4D"/>
    <w:rsid w:val="008E4159"/>
    <w:rsid w:val="008E4A21"/>
    <w:rsid w:val="008E5A4D"/>
    <w:rsid w:val="008E6105"/>
    <w:rsid w:val="008E616E"/>
    <w:rsid w:val="008E728F"/>
    <w:rsid w:val="008E7C34"/>
    <w:rsid w:val="008F09FB"/>
    <w:rsid w:val="008F0CD0"/>
    <w:rsid w:val="008F0F28"/>
    <w:rsid w:val="008F13CA"/>
    <w:rsid w:val="008F14B6"/>
    <w:rsid w:val="008F16F4"/>
    <w:rsid w:val="008F2F3B"/>
    <w:rsid w:val="008F34F2"/>
    <w:rsid w:val="008F3B92"/>
    <w:rsid w:val="008F55E0"/>
    <w:rsid w:val="008F5DC6"/>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1031"/>
    <w:rsid w:val="00911A72"/>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5F9"/>
    <w:rsid w:val="00933260"/>
    <w:rsid w:val="00933973"/>
    <w:rsid w:val="009364B5"/>
    <w:rsid w:val="00936E69"/>
    <w:rsid w:val="00936ED9"/>
    <w:rsid w:val="0093777C"/>
    <w:rsid w:val="009377A1"/>
    <w:rsid w:val="00937905"/>
    <w:rsid w:val="00940DA5"/>
    <w:rsid w:val="00941408"/>
    <w:rsid w:val="00941551"/>
    <w:rsid w:val="00941FB5"/>
    <w:rsid w:val="009429D4"/>
    <w:rsid w:val="00942B45"/>
    <w:rsid w:val="00942EE4"/>
    <w:rsid w:val="009431D7"/>
    <w:rsid w:val="00946368"/>
    <w:rsid w:val="00946672"/>
    <w:rsid w:val="00947EE8"/>
    <w:rsid w:val="00950320"/>
    <w:rsid w:val="00953A26"/>
    <w:rsid w:val="00953A55"/>
    <w:rsid w:val="009551E1"/>
    <w:rsid w:val="00955949"/>
    <w:rsid w:val="00955E25"/>
    <w:rsid w:val="00956DD4"/>
    <w:rsid w:val="009573EE"/>
    <w:rsid w:val="00957829"/>
    <w:rsid w:val="00957A93"/>
    <w:rsid w:val="009609E6"/>
    <w:rsid w:val="00961FC8"/>
    <w:rsid w:val="009638D6"/>
    <w:rsid w:val="009639C5"/>
    <w:rsid w:val="0096527D"/>
    <w:rsid w:val="00965DB7"/>
    <w:rsid w:val="00966F91"/>
    <w:rsid w:val="00967CDB"/>
    <w:rsid w:val="00967D16"/>
    <w:rsid w:val="0097087B"/>
    <w:rsid w:val="009715DE"/>
    <w:rsid w:val="00973C8D"/>
    <w:rsid w:val="00973CAE"/>
    <w:rsid w:val="00974303"/>
    <w:rsid w:val="0097565C"/>
    <w:rsid w:val="00975A5A"/>
    <w:rsid w:val="0098157B"/>
    <w:rsid w:val="00981E3A"/>
    <w:rsid w:val="0098308C"/>
    <w:rsid w:val="0098376F"/>
    <w:rsid w:val="0098394B"/>
    <w:rsid w:val="00983C0A"/>
    <w:rsid w:val="00986AB2"/>
    <w:rsid w:val="00986C3F"/>
    <w:rsid w:val="00992792"/>
    <w:rsid w:val="009932CE"/>
    <w:rsid w:val="009942E0"/>
    <w:rsid w:val="009944E7"/>
    <w:rsid w:val="00994973"/>
    <w:rsid w:val="00995C6B"/>
    <w:rsid w:val="009A0DE8"/>
    <w:rsid w:val="009A1F43"/>
    <w:rsid w:val="009A2752"/>
    <w:rsid w:val="009A283C"/>
    <w:rsid w:val="009A363D"/>
    <w:rsid w:val="009A4601"/>
    <w:rsid w:val="009A5EF8"/>
    <w:rsid w:val="009A736E"/>
    <w:rsid w:val="009A7796"/>
    <w:rsid w:val="009A77EC"/>
    <w:rsid w:val="009A793D"/>
    <w:rsid w:val="009B058E"/>
    <w:rsid w:val="009B1638"/>
    <w:rsid w:val="009B1711"/>
    <w:rsid w:val="009B22CB"/>
    <w:rsid w:val="009B3B76"/>
    <w:rsid w:val="009B3C84"/>
    <w:rsid w:val="009B59C6"/>
    <w:rsid w:val="009B5EE5"/>
    <w:rsid w:val="009B6E9E"/>
    <w:rsid w:val="009B73DA"/>
    <w:rsid w:val="009B7BDA"/>
    <w:rsid w:val="009C13AB"/>
    <w:rsid w:val="009C1BB9"/>
    <w:rsid w:val="009C24B2"/>
    <w:rsid w:val="009C2E95"/>
    <w:rsid w:val="009C43E8"/>
    <w:rsid w:val="009C4452"/>
    <w:rsid w:val="009C65E1"/>
    <w:rsid w:val="009C7899"/>
    <w:rsid w:val="009D101F"/>
    <w:rsid w:val="009D1437"/>
    <w:rsid w:val="009D19CD"/>
    <w:rsid w:val="009D2887"/>
    <w:rsid w:val="009D2E1B"/>
    <w:rsid w:val="009D32BF"/>
    <w:rsid w:val="009D32D4"/>
    <w:rsid w:val="009D43EA"/>
    <w:rsid w:val="009D444E"/>
    <w:rsid w:val="009D4B47"/>
    <w:rsid w:val="009D7C20"/>
    <w:rsid w:val="009E1B85"/>
    <w:rsid w:val="009E3390"/>
    <w:rsid w:val="009E4159"/>
    <w:rsid w:val="009E4710"/>
    <w:rsid w:val="009E4C6E"/>
    <w:rsid w:val="009F077F"/>
    <w:rsid w:val="009F1FA7"/>
    <w:rsid w:val="009F2DE8"/>
    <w:rsid w:val="009F38BB"/>
    <w:rsid w:val="009F4871"/>
    <w:rsid w:val="009F4EE6"/>
    <w:rsid w:val="009F4F2E"/>
    <w:rsid w:val="009F6688"/>
    <w:rsid w:val="009F6FCA"/>
    <w:rsid w:val="009F7205"/>
    <w:rsid w:val="00A03DA0"/>
    <w:rsid w:val="00A0423F"/>
    <w:rsid w:val="00A04A7C"/>
    <w:rsid w:val="00A04AE7"/>
    <w:rsid w:val="00A04E78"/>
    <w:rsid w:val="00A066C4"/>
    <w:rsid w:val="00A06CB2"/>
    <w:rsid w:val="00A07173"/>
    <w:rsid w:val="00A076B8"/>
    <w:rsid w:val="00A07BB0"/>
    <w:rsid w:val="00A11EB7"/>
    <w:rsid w:val="00A14F0C"/>
    <w:rsid w:val="00A16837"/>
    <w:rsid w:val="00A17798"/>
    <w:rsid w:val="00A178FA"/>
    <w:rsid w:val="00A17FEA"/>
    <w:rsid w:val="00A213EF"/>
    <w:rsid w:val="00A2193F"/>
    <w:rsid w:val="00A23B46"/>
    <w:rsid w:val="00A247A3"/>
    <w:rsid w:val="00A24EDF"/>
    <w:rsid w:val="00A25D1E"/>
    <w:rsid w:val="00A25F9D"/>
    <w:rsid w:val="00A3058F"/>
    <w:rsid w:val="00A315E6"/>
    <w:rsid w:val="00A34EE6"/>
    <w:rsid w:val="00A35B40"/>
    <w:rsid w:val="00A37477"/>
    <w:rsid w:val="00A37553"/>
    <w:rsid w:val="00A40C17"/>
    <w:rsid w:val="00A434BF"/>
    <w:rsid w:val="00A440D4"/>
    <w:rsid w:val="00A442D2"/>
    <w:rsid w:val="00A464EC"/>
    <w:rsid w:val="00A503FA"/>
    <w:rsid w:val="00A50F18"/>
    <w:rsid w:val="00A51B97"/>
    <w:rsid w:val="00A522B9"/>
    <w:rsid w:val="00A53107"/>
    <w:rsid w:val="00A541E6"/>
    <w:rsid w:val="00A541F8"/>
    <w:rsid w:val="00A54206"/>
    <w:rsid w:val="00A549BE"/>
    <w:rsid w:val="00A549C5"/>
    <w:rsid w:val="00A5500F"/>
    <w:rsid w:val="00A5501C"/>
    <w:rsid w:val="00A567A2"/>
    <w:rsid w:val="00A6056A"/>
    <w:rsid w:val="00A61022"/>
    <w:rsid w:val="00A611D2"/>
    <w:rsid w:val="00A62240"/>
    <w:rsid w:val="00A63745"/>
    <w:rsid w:val="00A66B0B"/>
    <w:rsid w:val="00A66BCF"/>
    <w:rsid w:val="00A67193"/>
    <w:rsid w:val="00A677E2"/>
    <w:rsid w:val="00A7005A"/>
    <w:rsid w:val="00A70CAD"/>
    <w:rsid w:val="00A717AF"/>
    <w:rsid w:val="00A71E29"/>
    <w:rsid w:val="00A725C9"/>
    <w:rsid w:val="00A72693"/>
    <w:rsid w:val="00A7321D"/>
    <w:rsid w:val="00A73379"/>
    <w:rsid w:val="00A74B25"/>
    <w:rsid w:val="00A750F7"/>
    <w:rsid w:val="00A75C97"/>
    <w:rsid w:val="00A77D18"/>
    <w:rsid w:val="00A83F54"/>
    <w:rsid w:val="00A86313"/>
    <w:rsid w:val="00A86C77"/>
    <w:rsid w:val="00A86DD8"/>
    <w:rsid w:val="00A878E1"/>
    <w:rsid w:val="00A90710"/>
    <w:rsid w:val="00A92088"/>
    <w:rsid w:val="00A933F7"/>
    <w:rsid w:val="00A93736"/>
    <w:rsid w:val="00A937C0"/>
    <w:rsid w:val="00A942B8"/>
    <w:rsid w:val="00A944D4"/>
    <w:rsid w:val="00A96845"/>
    <w:rsid w:val="00A96A51"/>
    <w:rsid w:val="00A971D6"/>
    <w:rsid w:val="00A977D8"/>
    <w:rsid w:val="00AA0125"/>
    <w:rsid w:val="00AA2170"/>
    <w:rsid w:val="00AA40F3"/>
    <w:rsid w:val="00AA4C4C"/>
    <w:rsid w:val="00AA60B8"/>
    <w:rsid w:val="00AA6CA6"/>
    <w:rsid w:val="00AA6D35"/>
    <w:rsid w:val="00AA79A9"/>
    <w:rsid w:val="00AA7E6D"/>
    <w:rsid w:val="00AB012D"/>
    <w:rsid w:val="00AB080E"/>
    <w:rsid w:val="00AB0C2A"/>
    <w:rsid w:val="00AB0DDD"/>
    <w:rsid w:val="00AB0E69"/>
    <w:rsid w:val="00AB124C"/>
    <w:rsid w:val="00AB2479"/>
    <w:rsid w:val="00AB2D16"/>
    <w:rsid w:val="00AB316F"/>
    <w:rsid w:val="00AB33BE"/>
    <w:rsid w:val="00AB482F"/>
    <w:rsid w:val="00AB4B52"/>
    <w:rsid w:val="00AB4CDC"/>
    <w:rsid w:val="00AB5001"/>
    <w:rsid w:val="00AB69C2"/>
    <w:rsid w:val="00AB6A1B"/>
    <w:rsid w:val="00AB6B94"/>
    <w:rsid w:val="00AB758A"/>
    <w:rsid w:val="00AB76FA"/>
    <w:rsid w:val="00AC06C0"/>
    <w:rsid w:val="00AC0B18"/>
    <w:rsid w:val="00AC0EC5"/>
    <w:rsid w:val="00AC1056"/>
    <w:rsid w:val="00AC21E7"/>
    <w:rsid w:val="00AC2944"/>
    <w:rsid w:val="00AC3CE9"/>
    <w:rsid w:val="00AC402E"/>
    <w:rsid w:val="00AC665C"/>
    <w:rsid w:val="00AC756B"/>
    <w:rsid w:val="00AD243C"/>
    <w:rsid w:val="00AD334A"/>
    <w:rsid w:val="00AD450A"/>
    <w:rsid w:val="00AD5297"/>
    <w:rsid w:val="00AD5410"/>
    <w:rsid w:val="00AD5735"/>
    <w:rsid w:val="00AD5882"/>
    <w:rsid w:val="00AD743E"/>
    <w:rsid w:val="00AE19B6"/>
    <w:rsid w:val="00AE1ABF"/>
    <w:rsid w:val="00AE21CE"/>
    <w:rsid w:val="00AE2CA6"/>
    <w:rsid w:val="00AE304B"/>
    <w:rsid w:val="00AE410E"/>
    <w:rsid w:val="00AE5198"/>
    <w:rsid w:val="00AE5C34"/>
    <w:rsid w:val="00AE6031"/>
    <w:rsid w:val="00AE606F"/>
    <w:rsid w:val="00AE72A6"/>
    <w:rsid w:val="00AE7D78"/>
    <w:rsid w:val="00AF22FD"/>
    <w:rsid w:val="00AF2D7C"/>
    <w:rsid w:val="00AF448C"/>
    <w:rsid w:val="00AF5507"/>
    <w:rsid w:val="00AF5580"/>
    <w:rsid w:val="00AF6285"/>
    <w:rsid w:val="00AF713F"/>
    <w:rsid w:val="00B0004D"/>
    <w:rsid w:val="00B02471"/>
    <w:rsid w:val="00B02577"/>
    <w:rsid w:val="00B028E1"/>
    <w:rsid w:val="00B02987"/>
    <w:rsid w:val="00B03640"/>
    <w:rsid w:val="00B042F3"/>
    <w:rsid w:val="00B05390"/>
    <w:rsid w:val="00B0611C"/>
    <w:rsid w:val="00B06238"/>
    <w:rsid w:val="00B073CD"/>
    <w:rsid w:val="00B07A30"/>
    <w:rsid w:val="00B107B7"/>
    <w:rsid w:val="00B10BEF"/>
    <w:rsid w:val="00B10FB7"/>
    <w:rsid w:val="00B1129A"/>
    <w:rsid w:val="00B15082"/>
    <w:rsid w:val="00B155B9"/>
    <w:rsid w:val="00B17477"/>
    <w:rsid w:val="00B17B8D"/>
    <w:rsid w:val="00B17D1E"/>
    <w:rsid w:val="00B20F9C"/>
    <w:rsid w:val="00B21625"/>
    <w:rsid w:val="00B23653"/>
    <w:rsid w:val="00B23ADC"/>
    <w:rsid w:val="00B23BD6"/>
    <w:rsid w:val="00B24692"/>
    <w:rsid w:val="00B25062"/>
    <w:rsid w:val="00B25310"/>
    <w:rsid w:val="00B25F33"/>
    <w:rsid w:val="00B26F79"/>
    <w:rsid w:val="00B27451"/>
    <w:rsid w:val="00B301A8"/>
    <w:rsid w:val="00B31B63"/>
    <w:rsid w:val="00B40EB0"/>
    <w:rsid w:val="00B415EC"/>
    <w:rsid w:val="00B41DFA"/>
    <w:rsid w:val="00B434C0"/>
    <w:rsid w:val="00B45806"/>
    <w:rsid w:val="00B45DE5"/>
    <w:rsid w:val="00B46005"/>
    <w:rsid w:val="00B4658E"/>
    <w:rsid w:val="00B468EA"/>
    <w:rsid w:val="00B46931"/>
    <w:rsid w:val="00B46EE0"/>
    <w:rsid w:val="00B4702B"/>
    <w:rsid w:val="00B47094"/>
    <w:rsid w:val="00B51724"/>
    <w:rsid w:val="00B51752"/>
    <w:rsid w:val="00B523FD"/>
    <w:rsid w:val="00B5449B"/>
    <w:rsid w:val="00B544A9"/>
    <w:rsid w:val="00B5505C"/>
    <w:rsid w:val="00B55868"/>
    <w:rsid w:val="00B55B49"/>
    <w:rsid w:val="00B55C21"/>
    <w:rsid w:val="00B560A4"/>
    <w:rsid w:val="00B565F8"/>
    <w:rsid w:val="00B567B8"/>
    <w:rsid w:val="00B57659"/>
    <w:rsid w:val="00B57724"/>
    <w:rsid w:val="00B577F1"/>
    <w:rsid w:val="00B57B67"/>
    <w:rsid w:val="00B57DFF"/>
    <w:rsid w:val="00B601A1"/>
    <w:rsid w:val="00B6211B"/>
    <w:rsid w:val="00B624F9"/>
    <w:rsid w:val="00B6333E"/>
    <w:rsid w:val="00B6418F"/>
    <w:rsid w:val="00B643B6"/>
    <w:rsid w:val="00B650AE"/>
    <w:rsid w:val="00B65FCA"/>
    <w:rsid w:val="00B668C5"/>
    <w:rsid w:val="00B6699A"/>
    <w:rsid w:val="00B6730E"/>
    <w:rsid w:val="00B67AE2"/>
    <w:rsid w:val="00B70BAA"/>
    <w:rsid w:val="00B738F0"/>
    <w:rsid w:val="00B73E66"/>
    <w:rsid w:val="00B7620C"/>
    <w:rsid w:val="00B76543"/>
    <w:rsid w:val="00B76666"/>
    <w:rsid w:val="00B76C91"/>
    <w:rsid w:val="00B76ED1"/>
    <w:rsid w:val="00B76F66"/>
    <w:rsid w:val="00B801D4"/>
    <w:rsid w:val="00B80CFD"/>
    <w:rsid w:val="00B8225A"/>
    <w:rsid w:val="00B8391A"/>
    <w:rsid w:val="00B83CE5"/>
    <w:rsid w:val="00B84B7C"/>
    <w:rsid w:val="00B87114"/>
    <w:rsid w:val="00B908DC"/>
    <w:rsid w:val="00B931EA"/>
    <w:rsid w:val="00B94D21"/>
    <w:rsid w:val="00BA0EE0"/>
    <w:rsid w:val="00BA1B69"/>
    <w:rsid w:val="00BA2AB9"/>
    <w:rsid w:val="00BA2B8C"/>
    <w:rsid w:val="00BA33AE"/>
    <w:rsid w:val="00BA3E8F"/>
    <w:rsid w:val="00BA507A"/>
    <w:rsid w:val="00BA5622"/>
    <w:rsid w:val="00BA5835"/>
    <w:rsid w:val="00BA60C4"/>
    <w:rsid w:val="00BA6412"/>
    <w:rsid w:val="00BB07BB"/>
    <w:rsid w:val="00BB12F3"/>
    <w:rsid w:val="00BB138F"/>
    <w:rsid w:val="00BB1EE2"/>
    <w:rsid w:val="00BB2ABB"/>
    <w:rsid w:val="00BB33C4"/>
    <w:rsid w:val="00BB3BD1"/>
    <w:rsid w:val="00BB40BA"/>
    <w:rsid w:val="00BB524C"/>
    <w:rsid w:val="00BB5668"/>
    <w:rsid w:val="00BB64EC"/>
    <w:rsid w:val="00BB76CD"/>
    <w:rsid w:val="00BB7BFA"/>
    <w:rsid w:val="00BC118D"/>
    <w:rsid w:val="00BC209D"/>
    <w:rsid w:val="00BC379C"/>
    <w:rsid w:val="00BC58D4"/>
    <w:rsid w:val="00BC6A04"/>
    <w:rsid w:val="00BC7245"/>
    <w:rsid w:val="00BD0681"/>
    <w:rsid w:val="00BD164E"/>
    <w:rsid w:val="00BD1705"/>
    <w:rsid w:val="00BD260C"/>
    <w:rsid w:val="00BD2D45"/>
    <w:rsid w:val="00BD38BD"/>
    <w:rsid w:val="00BD5361"/>
    <w:rsid w:val="00BD68CF"/>
    <w:rsid w:val="00BE1A0A"/>
    <w:rsid w:val="00BE2F3F"/>
    <w:rsid w:val="00BE48E5"/>
    <w:rsid w:val="00BE5D0E"/>
    <w:rsid w:val="00BE60C4"/>
    <w:rsid w:val="00BF2046"/>
    <w:rsid w:val="00BF3391"/>
    <w:rsid w:val="00BF4377"/>
    <w:rsid w:val="00BF46D2"/>
    <w:rsid w:val="00BF4E1F"/>
    <w:rsid w:val="00BF5136"/>
    <w:rsid w:val="00BF5145"/>
    <w:rsid w:val="00BF5ECE"/>
    <w:rsid w:val="00BF7BDB"/>
    <w:rsid w:val="00BF7C7E"/>
    <w:rsid w:val="00C007C8"/>
    <w:rsid w:val="00C01499"/>
    <w:rsid w:val="00C025F6"/>
    <w:rsid w:val="00C02C11"/>
    <w:rsid w:val="00C03470"/>
    <w:rsid w:val="00C03529"/>
    <w:rsid w:val="00C03AC2"/>
    <w:rsid w:val="00C0400C"/>
    <w:rsid w:val="00C0408B"/>
    <w:rsid w:val="00C06423"/>
    <w:rsid w:val="00C07F0E"/>
    <w:rsid w:val="00C102ED"/>
    <w:rsid w:val="00C1221F"/>
    <w:rsid w:val="00C134DB"/>
    <w:rsid w:val="00C1404A"/>
    <w:rsid w:val="00C14968"/>
    <w:rsid w:val="00C14AD8"/>
    <w:rsid w:val="00C168BB"/>
    <w:rsid w:val="00C21033"/>
    <w:rsid w:val="00C21074"/>
    <w:rsid w:val="00C212CC"/>
    <w:rsid w:val="00C221F6"/>
    <w:rsid w:val="00C226FB"/>
    <w:rsid w:val="00C22C1D"/>
    <w:rsid w:val="00C23E2E"/>
    <w:rsid w:val="00C24631"/>
    <w:rsid w:val="00C24BC7"/>
    <w:rsid w:val="00C24D19"/>
    <w:rsid w:val="00C26412"/>
    <w:rsid w:val="00C275A6"/>
    <w:rsid w:val="00C310CC"/>
    <w:rsid w:val="00C31BC6"/>
    <w:rsid w:val="00C3486E"/>
    <w:rsid w:val="00C34CA8"/>
    <w:rsid w:val="00C3550F"/>
    <w:rsid w:val="00C3617A"/>
    <w:rsid w:val="00C361A2"/>
    <w:rsid w:val="00C37E65"/>
    <w:rsid w:val="00C40A31"/>
    <w:rsid w:val="00C40D6C"/>
    <w:rsid w:val="00C42B49"/>
    <w:rsid w:val="00C43D36"/>
    <w:rsid w:val="00C45E79"/>
    <w:rsid w:val="00C46EEA"/>
    <w:rsid w:val="00C4721C"/>
    <w:rsid w:val="00C52281"/>
    <w:rsid w:val="00C52596"/>
    <w:rsid w:val="00C53896"/>
    <w:rsid w:val="00C53D48"/>
    <w:rsid w:val="00C5486C"/>
    <w:rsid w:val="00C54E7A"/>
    <w:rsid w:val="00C559CB"/>
    <w:rsid w:val="00C55EBE"/>
    <w:rsid w:val="00C5754A"/>
    <w:rsid w:val="00C60535"/>
    <w:rsid w:val="00C60700"/>
    <w:rsid w:val="00C60862"/>
    <w:rsid w:val="00C60BFA"/>
    <w:rsid w:val="00C61D6A"/>
    <w:rsid w:val="00C61EF7"/>
    <w:rsid w:val="00C6327B"/>
    <w:rsid w:val="00C63624"/>
    <w:rsid w:val="00C6552C"/>
    <w:rsid w:val="00C65B7B"/>
    <w:rsid w:val="00C6667A"/>
    <w:rsid w:val="00C66FA0"/>
    <w:rsid w:val="00C7024C"/>
    <w:rsid w:val="00C70760"/>
    <w:rsid w:val="00C707B3"/>
    <w:rsid w:val="00C71ABA"/>
    <w:rsid w:val="00C721EC"/>
    <w:rsid w:val="00C74ACF"/>
    <w:rsid w:val="00C754F6"/>
    <w:rsid w:val="00C76540"/>
    <w:rsid w:val="00C76EBC"/>
    <w:rsid w:val="00C770E0"/>
    <w:rsid w:val="00C77F17"/>
    <w:rsid w:val="00C80C3D"/>
    <w:rsid w:val="00C81C17"/>
    <w:rsid w:val="00C81E35"/>
    <w:rsid w:val="00C82465"/>
    <w:rsid w:val="00C8403E"/>
    <w:rsid w:val="00C8438A"/>
    <w:rsid w:val="00C852D2"/>
    <w:rsid w:val="00C85AAC"/>
    <w:rsid w:val="00C86666"/>
    <w:rsid w:val="00C9034D"/>
    <w:rsid w:val="00C925AD"/>
    <w:rsid w:val="00C92C0A"/>
    <w:rsid w:val="00C932EE"/>
    <w:rsid w:val="00C95E30"/>
    <w:rsid w:val="00C95F79"/>
    <w:rsid w:val="00CA45B4"/>
    <w:rsid w:val="00CA7518"/>
    <w:rsid w:val="00CA7814"/>
    <w:rsid w:val="00CA785F"/>
    <w:rsid w:val="00CA79EC"/>
    <w:rsid w:val="00CA7A3B"/>
    <w:rsid w:val="00CA7A59"/>
    <w:rsid w:val="00CB0472"/>
    <w:rsid w:val="00CB1211"/>
    <w:rsid w:val="00CB126E"/>
    <w:rsid w:val="00CB2C0B"/>
    <w:rsid w:val="00CB2FBD"/>
    <w:rsid w:val="00CB34B6"/>
    <w:rsid w:val="00CB40BC"/>
    <w:rsid w:val="00CB50BE"/>
    <w:rsid w:val="00CB50C4"/>
    <w:rsid w:val="00CB640A"/>
    <w:rsid w:val="00CB6804"/>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3339"/>
    <w:rsid w:val="00CD360E"/>
    <w:rsid w:val="00CD38C2"/>
    <w:rsid w:val="00CD541A"/>
    <w:rsid w:val="00CD5A5A"/>
    <w:rsid w:val="00CD738C"/>
    <w:rsid w:val="00CD7D32"/>
    <w:rsid w:val="00CD7F2C"/>
    <w:rsid w:val="00CE2C8E"/>
    <w:rsid w:val="00CE3CCC"/>
    <w:rsid w:val="00CE3F07"/>
    <w:rsid w:val="00CE41C2"/>
    <w:rsid w:val="00CE514B"/>
    <w:rsid w:val="00CE5F6A"/>
    <w:rsid w:val="00CE6910"/>
    <w:rsid w:val="00CE73CF"/>
    <w:rsid w:val="00CF0244"/>
    <w:rsid w:val="00CF2986"/>
    <w:rsid w:val="00CF325B"/>
    <w:rsid w:val="00CF3DE9"/>
    <w:rsid w:val="00CF43BA"/>
    <w:rsid w:val="00CF4DB3"/>
    <w:rsid w:val="00CF538B"/>
    <w:rsid w:val="00CF55C0"/>
    <w:rsid w:val="00CF5642"/>
    <w:rsid w:val="00CF5D50"/>
    <w:rsid w:val="00CF6569"/>
    <w:rsid w:val="00CF713B"/>
    <w:rsid w:val="00D002CC"/>
    <w:rsid w:val="00D00A28"/>
    <w:rsid w:val="00D02348"/>
    <w:rsid w:val="00D02A42"/>
    <w:rsid w:val="00D03544"/>
    <w:rsid w:val="00D0360F"/>
    <w:rsid w:val="00D03CF2"/>
    <w:rsid w:val="00D046DD"/>
    <w:rsid w:val="00D046F4"/>
    <w:rsid w:val="00D04E2E"/>
    <w:rsid w:val="00D04EA8"/>
    <w:rsid w:val="00D0565A"/>
    <w:rsid w:val="00D057D3"/>
    <w:rsid w:val="00D058A3"/>
    <w:rsid w:val="00D058A9"/>
    <w:rsid w:val="00D103F6"/>
    <w:rsid w:val="00D11B95"/>
    <w:rsid w:val="00D12448"/>
    <w:rsid w:val="00D135AF"/>
    <w:rsid w:val="00D13895"/>
    <w:rsid w:val="00D13FDA"/>
    <w:rsid w:val="00D142B5"/>
    <w:rsid w:val="00D153BC"/>
    <w:rsid w:val="00D16246"/>
    <w:rsid w:val="00D17AF2"/>
    <w:rsid w:val="00D17CBD"/>
    <w:rsid w:val="00D200F1"/>
    <w:rsid w:val="00D2047E"/>
    <w:rsid w:val="00D20488"/>
    <w:rsid w:val="00D20A01"/>
    <w:rsid w:val="00D22100"/>
    <w:rsid w:val="00D22CBA"/>
    <w:rsid w:val="00D23BE4"/>
    <w:rsid w:val="00D24984"/>
    <w:rsid w:val="00D25DE2"/>
    <w:rsid w:val="00D25EB9"/>
    <w:rsid w:val="00D26718"/>
    <w:rsid w:val="00D27091"/>
    <w:rsid w:val="00D323B9"/>
    <w:rsid w:val="00D32BB0"/>
    <w:rsid w:val="00D34F29"/>
    <w:rsid w:val="00D3518D"/>
    <w:rsid w:val="00D35B35"/>
    <w:rsid w:val="00D35CFE"/>
    <w:rsid w:val="00D374AE"/>
    <w:rsid w:val="00D409E3"/>
    <w:rsid w:val="00D4204C"/>
    <w:rsid w:val="00D4336F"/>
    <w:rsid w:val="00D43387"/>
    <w:rsid w:val="00D433B7"/>
    <w:rsid w:val="00D4363B"/>
    <w:rsid w:val="00D44368"/>
    <w:rsid w:val="00D4553D"/>
    <w:rsid w:val="00D459CC"/>
    <w:rsid w:val="00D4799D"/>
    <w:rsid w:val="00D505A8"/>
    <w:rsid w:val="00D511A0"/>
    <w:rsid w:val="00D512D8"/>
    <w:rsid w:val="00D51DD4"/>
    <w:rsid w:val="00D523D8"/>
    <w:rsid w:val="00D52EBE"/>
    <w:rsid w:val="00D53238"/>
    <w:rsid w:val="00D53356"/>
    <w:rsid w:val="00D56B93"/>
    <w:rsid w:val="00D56D93"/>
    <w:rsid w:val="00D5749B"/>
    <w:rsid w:val="00D60DE0"/>
    <w:rsid w:val="00D6171C"/>
    <w:rsid w:val="00D619CF"/>
    <w:rsid w:val="00D61F5C"/>
    <w:rsid w:val="00D620D3"/>
    <w:rsid w:val="00D6237C"/>
    <w:rsid w:val="00D6250B"/>
    <w:rsid w:val="00D627A0"/>
    <w:rsid w:val="00D646F4"/>
    <w:rsid w:val="00D6473F"/>
    <w:rsid w:val="00D64B4E"/>
    <w:rsid w:val="00D66E68"/>
    <w:rsid w:val="00D70151"/>
    <w:rsid w:val="00D702FB"/>
    <w:rsid w:val="00D71180"/>
    <w:rsid w:val="00D713D7"/>
    <w:rsid w:val="00D72BEA"/>
    <w:rsid w:val="00D7333A"/>
    <w:rsid w:val="00D746D5"/>
    <w:rsid w:val="00D74EB4"/>
    <w:rsid w:val="00D762CF"/>
    <w:rsid w:val="00D76CF0"/>
    <w:rsid w:val="00D77FEF"/>
    <w:rsid w:val="00D80FC4"/>
    <w:rsid w:val="00D82500"/>
    <w:rsid w:val="00D83051"/>
    <w:rsid w:val="00D8362C"/>
    <w:rsid w:val="00D83B55"/>
    <w:rsid w:val="00D83C8E"/>
    <w:rsid w:val="00D8469C"/>
    <w:rsid w:val="00D849BA"/>
    <w:rsid w:val="00D850C1"/>
    <w:rsid w:val="00D862CC"/>
    <w:rsid w:val="00D863E5"/>
    <w:rsid w:val="00D87C39"/>
    <w:rsid w:val="00D87F93"/>
    <w:rsid w:val="00D90BD2"/>
    <w:rsid w:val="00D91A58"/>
    <w:rsid w:val="00D91F3F"/>
    <w:rsid w:val="00D93057"/>
    <w:rsid w:val="00D93171"/>
    <w:rsid w:val="00D9491B"/>
    <w:rsid w:val="00D97267"/>
    <w:rsid w:val="00D97763"/>
    <w:rsid w:val="00DA0B55"/>
    <w:rsid w:val="00DA12E0"/>
    <w:rsid w:val="00DA1825"/>
    <w:rsid w:val="00DA1B96"/>
    <w:rsid w:val="00DA2EE0"/>
    <w:rsid w:val="00DA43E5"/>
    <w:rsid w:val="00DA60DD"/>
    <w:rsid w:val="00DA668E"/>
    <w:rsid w:val="00DB0F31"/>
    <w:rsid w:val="00DB1BBC"/>
    <w:rsid w:val="00DB2016"/>
    <w:rsid w:val="00DB2172"/>
    <w:rsid w:val="00DB3491"/>
    <w:rsid w:val="00DB6293"/>
    <w:rsid w:val="00DB6F19"/>
    <w:rsid w:val="00DB7143"/>
    <w:rsid w:val="00DB735E"/>
    <w:rsid w:val="00DC0BED"/>
    <w:rsid w:val="00DC2942"/>
    <w:rsid w:val="00DC2E54"/>
    <w:rsid w:val="00DC3C7D"/>
    <w:rsid w:val="00DC3E13"/>
    <w:rsid w:val="00DC4152"/>
    <w:rsid w:val="00DC4DC2"/>
    <w:rsid w:val="00DC61AB"/>
    <w:rsid w:val="00DC6D5B"/>
    <w:rsid w:val="00DD076B"/>
    <w:rsid w:val="00DD0FA7"/>
    <w:rsid w:val="00DD3333"/>
    <w:rsid w:val="00DD35B1"/>
    <w:rsid w:val="00DD4644"/>
    <w:rsid w:val="00DD5876"/>
    <w:rsid w:val="00DD7739"/>
    <w:rsid w:val="00DD7865"/>
    <w:rsid w:val="00DE2B0B"/>
    <w:rsid w:val="00DE301D"/>
    <w:rsid w:val="00DE3B5E"/>
    <w:rsid w:val="00DE45D5"/>
    <w:rsid w:val="00DE4EC9"/>
    <w:rsid w:val="00DE58FE"/>
    <w:rsid w:val="00DE6562"/>
    <w:rsid w:val="00DE7211"/>
    <w:rsid w:val="00DE72DD"/>
    <w:rsid w:val="00DF1577"/>
    <w:rsid w:val="00DF1DB4"/>
    <w:rsid w:val="00DF289E"/>
    <w:rsid w:val="00DF2DE9"/>
    <w:rsid w:val="00DF37D9"/>
    <w:rsid w:val="00DF3E42"/>
    <w:rsid w:val="00DF532E"/>
    <w:rsid w:val="00DF5BD4"/>
    <w:rsid w:val="00DF680A"/>
    <w:rsid w:val="00DF6D72"/>
    <w:rsid w:val="00E0035E"/>
    <w:rsid w:val="00E013C3"/>
    <w:rsid w:val="00E03244"/>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298C"/>
    <w:rsid w:val="00E22B49"/>
    <w:rsid w:val="00E231E4"/>
    <w:rsid w:val="00E2341F"/>
    <w:rsid w:val="00E23ABD"/>
    <w:rsid w:val="00E25F81"/>
    <w:rsid w:val="00E268AC"/>
    <w:rsid w:val="00E30494"/>
    <w:rsid w:val="00E308C9"/>
    <w:rsid w:val="00E30F2A"/>
    <w:rsid w:val="00E32937"/>
    <w:rsid w:val="00E32C43"/>
    <w:rsid w:val="00E33748"/>
    <w:rsid w:val="00E3382C"/>
    <w:rsid w:val="00E33C08"/>
    <w:rsid w:val="00E33DC4"/>
    <w:rsid w:val="00E33E75"/>
    <w:rsid w:val="00E37AD5"/>
    <w:rsid w:val="00E40C40"/>
    <w:rsid w:val="00E41D59"/>
    <w:rsid w:val="00E42BA0"/>
    <w:rsid w:val="00E436C6"/>
    <w:rsid w:val="00E43A2F"/>
    <w:rsid w:val="00E44959"/>
    <w:rsid w:val="00E46B53"/>
    <w:rsid w:val="00E47FB2"/>
    <w:rsid w:val="00E50E6D"/>
    <w:rsid w:val="00E51D31"/>
    <w:rsid w:val="00E53CF2"/>
    <w:rsid w:val="00E556E0"/>
    <w:rsid w:val="00E564C8"/>
    <w:rsid w:val="00E56B58"/>
    <w:rsid w:val="00E572BD"/>
    <w:rsid w:val="00E605F3"/>
    <w:rsid w:val="00E615A1"/>
    <w:rsid w:val="00E61A9B"/>
    <w:rsid w:val="00E61E06"/>
    <w:rsid w:val="00E62C5A"/>
    <w:rsid w:val="00E62C6C"/>
    <w:rsid w:val="00E64DCA"/>
    <w:rsid w:val="00E64F65"/>
    <w:rsid w:val="00E65CB7"/>
    <w:rsid w:val="00E6639B"/>
    <w:rsid w:val="00E66D72"/>
    <w:rsid w:val="00E67017"/>
    <w:rsid w:val="00E70C9E"/>
    <w:rsid w:val="00E7300A"/>
    <w:rsid w:val="00E735B1"/>
    <w:rsid w:val="00E74AB8"/>
    <w:rsid w:val="00E75E72"/>
    <w:rsid w:val="00E76409"/>
    <w:rsid w:val="00E8123E"/>
    <w:rsid w:val="00E82F16"/>
    <w:rsid w:val="00E8384B"/>
    <w:rsid w:val="00E84405"/>
    <w:rsid w:val="00E846EE"/>
    <w:rsid w:val="00E86582"/>
    <w:rsid w:val="00E86FC1"/>
    <w:rsid w:val="00E87AB1"/>
    <w:rsid w:val="00E87B95"/>
    <w:rsid w:val="00E908A4"/>
    <w:rsid w:val="00E91130"/>
    <w:rsid w:val="00E91450"/>
    <w:rsid w:val="00E91A39"/>
    <w:rsid w:val="00E91E6E"/>
    <w:rsid w:val="00E92551"/>
    <w:rsid w:val="00E92D0A"/>
    <w:rsid w:val="00E93102"/>
    <w:rsid w:val="00E93E53"/>
    <w:rsid w:val="00E94183"/>
    <w:rsid w:val="00E9765E"/>
    <w:rsid w:val="00EA0156"/>
    <w:rsid w:val="00EA0799"/>
    <w:rsid w:val="00EA0809"/>
    <w:rsid w:val="00EA194D"/>
    <w:rsid w:val="00EA1E72"/>
    <w:rsid w:val="00EA3697"/>
    <w:rsid w:val="00EA3D90"/>
    <w:rsid w:val="00EA3E9B"/>
    <w:rsid w:val="00EA5751"/>
    <w:rsid w:val="00EA64F1"/>
    <w:rsid w:val="00EA6B2C"/>
    <w:rsid w:val="00EA759C"/>
    <w:rsid w:val="00EB26B3"/>
    <w:rsid w:val="00EB3B23"/>
    <w:rsid w:val="00EB4723"/>
    <w:rsid w:val="00EC0F5B"/>
    <w:rsid w:val="00EC2074"/>
    <w:rsid w:val="00EC4A1F"/>
    <w:rsid w:val="00EC50A0"/>
    <w:rsid w:val="00EC6A55"/>
    <w:rsid w:val="00EC73B5"/>
    <w:rsid w:val="00ED0B3F"/>
    <w:rsid w:val="00ED136F"/>
    <w:rsid w:val="00ED1C58"/>
    <w:rsid w:val="00ED334F"/>
    <w:rsid w:val="00ED42DF"/>
    <w:rsid w:val="00ED4B95"/>
    <w:rsid w:val="00ED4E7A"/>
    <w:rsid w:val="00ED771C"/>
    <w:rsid w:val="00ED7B95"/>
    <w:rsid w:val="00EE0498"/>
    <w:rsid w:val="00EE2249"/>
    <w:rsid w:val="00EE2800"/>
    <w:rsid w:val="00EE2DBF"/>
    <w:rsid w:val="00EE37C1"/>
    <w:rsid w:val="00EE385D"/>
    <w:rsid w:val="00EE42BB"/>
    <w:rsid w:val="00EE59C3"/>
    <w:rsid w:val="00EE620D"/>
    <w:rsid w:val="00EE6875"/>
    <w:rsid w:val="00EE738A"/>
    <w:rsid w:val="00EF29FC"/>
    <w:rsid w:val="00EF2CAE"/>
    <w:rsid w:val="00EF2EE9"/>
    <w:rsid w:val="00EF362E"/>
    <w:rsid w:val="00EF3695"/>
    <w:rsid w:val="00EF3783"/>
    <w:rsid w:val="00EF3919"/>
    <w:rsid w:val="00EF46C8"/>
    <w:rsid w:val="00EF4B3D"/>
    <w:rsid w:val="00EF59BA"/>
    <w:rsid w:val="00EF634E"/>
    <w:rsid w:val="00EF7645"/>
    <w:rsid w:val="00EF7779"/>
    <w:rsid w:val="00EF7FE5"/>
    <w:rsid w:val="00F00772"/>
    <w:rsid w:val="00F0095B"/>
    <w:rsid w:val="00F009A1"/>
    <w:rsid w:val="00F00A64"/>
    <w:rsid w:val="00F00AF2"/>
    <w:rsid w:val="00F00CBE"/>
    <w:rsid w:val="00F0501F"/>
    <w:rsid w:val="00F0536C"/>
    <w:rsid w:val="00F056A4"/>
    <w:rsid w:val="00F06001"/>
    <w:rsid w:val="00F062D2"/>
    <w:rsid w:val="00F06633"/>
    <w:rsid w:val="00F06A2D"/>
    <w:rsid w:val="00F07AC1"/>
    <w:rsid w:val="00F105D3"/>
    <w:rsid w:val="00F1078F"/>
    <w:rsid w:val="00F11C05"/>
    <w:rsid w:val="00F122F8"/>
    <w:rsid w:val="00F124B1"/>
    <w:rsid w:val="00F127B9"/>
    <w:rsid w:val="00F128AF"/>
    <w:rsid w:val="00F13F6C"/>
    <w:rsid w:val="00F1423B"/>
    <w:rsid w:val="00F16558"/>
    <w:rsid w:val="00F2003E"/>
    <w:rsid w:val="00F20088"/>
    <w:rsid w:val="00F203B9"/>
    <w:rsid w:val="00F2049D"/>
    <w:rsid w:val="00F20690"/>
    <w:rsid w:val="00F22961"/>
    <w:rsid w:val="00F258BF"/>
    <w:rsid w:val="00F2677F"/>
    <w:rsid w:val="00F27382"/>
    <w:rsid w:val="00F27AFD"/>
    <w:rsid w:val="00F27BA2"/>
    <w:rsid w:val="00F30593"/>
    <w:rsid w:val="00F308FD"/>
    <w:rsid w:val="00F33E73"/>
    <w:rsid w:val="00F36B42"/>
    <w:rsid w:val="00F4089A"/>
    <w:rsid w:val="00F40F41"/>
    <w:rsid w:val="00F429D3"/>
    <w:rsid w:val="00F42CC0"/>
    <w:rsid w:val="00F44F39"/>
    <w:rsid w:val="00F4521A"/>
    <w:rsid w:val="00F454E9"/>
    <w:rsid w:val="00F46A2E"/>
    <w:rsid w:val="00F47C52"/>
    <w:rsid w:val="00F47D4E"/>
    <w:rsid w:val="00F5045C"/>
    <w:rsid w:val="00F51235"/>
    <w:rsid w:val="00F5267B"/>
    <w:rsid w:val="00F53695"/>
    <w:rsid w:val="00F536CF"/>
    <w:rsid w:val="00F537EB"/>
    <w:rsid w:val="00F5398E"/>
    <w:rsid w:val="00F546D9"/>
    <w:rsid w:val="00F551C2"/>
    <w:rsid w:val="00F55CFB"/>
    <w:rsid w:val="00F55D6B"/>
    <w:rsid w:val="00F561F5"/>
    <w:rsid w:val="00F56BE0"/>
    <w:rsid w:val="00F575F0"/>
    <w:rsid w:val="00F6102A"/>
    <w:rsid w:val="00F6196F"/>
    <w:rsid w:val="00F62A71"/>
    <w:rsid w:val="00F62E3D"/>
    <w:rsid w:val="00F6432B"/>
    <w:rsid w:val="00F64D2D"/>
    <w:rsid w:val="00F652BE"/>
    <w:rsid w:val="00F66AF9"/>
    <w:rsid w:val="00F67715"/>
    <w:rsid w:val="00F70270"/>
    <w:rsid w:val="00F70586"/>
    <w:rsid w:val="00F707C8"/>
    <w:rsid w:val="00F73280"/>
    <w:rsid w:val="00F73766"/>
    <w:rsid w:val="00F73A95"/>
    <w:rsid w:val="00F73EA5"/>
    <w:rsid w:val="00F76870"/>
    <w:rsid w:val="00F80341"/>
    <w:rsid w:val="00F80613"/>
    <w:rsid w:val="00F818E1"/>
    <w:rsid w:val="00F82A2E"/>
    <w:rsid w:val="00F843E9"/>
    <w:rsid w:val="00F8558C"/>
    <w:rsid w:val="00F8781E"/>
    <w:rsid w:val="00F87AED"/>
    <w:rsid w:val="00F92B53"/>
    <w:rsid w:val="00F932D4"/>
    <w:rsid w:val="00F93541"/>
    <w:rsid w:val="00F95129"/>
    <w:rsid w:val="00F95878"/>
    <w:rsid w:val="00F95A63"/>
    <w:rsid w:val="00FA1F8E"/>
    <w:rsid w:val="00FA22B1"/>
    <w:rsid w:val="00FA380B"/>
    <w:rsid w:val="00FA39BF"/>
    <w:rsid w:val="00FA41FA"/>
    <w:rsid w:val="00FA4E7B"/>
    <w:rsid w:val="00FA56E6"/>
    <w:rsid w:val="00FA6E05"/>
    <w:rsid w:val="00FB00A6"/>
    <w:rsid w:val="00FB038A"/>
    <w:rsid w:val="00FB0667"/>
    <w:rsid w:val="00FB1C4E"/>
    <w:rsid w:val="00FB1E02"/>
    <w:rsid w:val="00FB2EA5"/>
    <w:rsid w:val="00FB32AA"/>
    <w:rsid w:val="00FB3315"/>
    <w:rsid w:val="00FB4428"/>
    <w:rsid w:val="00FB4CDF"/>
    <w:rsid w:val="00FB61D3"/>
    <w:rsid w:val="00FB6FB6"/>
    <w:rsid w:val="00FB7259"/>
    <w:rsid w:val="00FB7749"/>
    <w:rsid w:val="00FB7DDF"/>
    <w:rsid w:val="00FB7F7D"/>
    <w:rsid w:val="00FC0216"/>
    <w:rsid w:val="00FC03BC"/>
    <w:rsid w:val="00FC0DD7"/>
    <w:rsid w:val="00FC14D8"/>
    <w:rsid w:val="00FC1F8F"/>
    <w:rsid w:val="00FC30A8"/>
    <w:rsid w:val="00FC4A2B"/>
    <w:rsid w:val="00FC6933"/>
    <w:rsid w:val="00FC7D75"/>
    <w:rsid w:val="00FD021D"/>
    <w:rsid w:val="00FD0F79"/>
    <w:rsid w:val="00FD1558"/>
    <w:rsid w:val="00FD20F7"/>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27F"/>
    <w:rsid w:val="00FE5339"/>
    <w:rsid w:val="00FE6527"/>
    <w:rsid w:val="00FE6533"/>
    <w:rsid w:val="00FE6F64"/>
    <w:rsid w:val="00FF14EC"/>
    <w:rsid w:val="00FF1A35"/>
    <w:rsid w:val="00FF1B83"/>
    <w:rsid w:val="00FF35F3"/>
    <w:rsid w:val="00FF3729"/>
    <w:rsid w:val="00FF4610"/>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2B173-C8AE-489C-8D35-2DA70295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13457</Words>
  <Characters>7672</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Aiga Lukasenoka</cp:lastModifiedBy>
  <cp:revision>2</cp:revision>
  <cp:lastPrinted>2019-12-20T06:52:00Z</cp:lastPrinted>
  <dcterms:created xsi:type="dcterms:W3CDTF">2019-12-20T06:57:00Z</dcterms:created>
  <dcterms:modified xsi:type="dcterms:W3CDTF">2019-12-20T06:57:00Z</dcterms:modified>
</cp:coreProperties>
</file>